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MEHMET PNISHI  KOJI OBAVLJA PRIVREDNU DJELATNOST SUR "PEKARA LUMI"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04392906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Donji Štoj, 12.07.2026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MEHMET PNISHI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MEHMET PNISHI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MEHMET PNISHI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ELZIN GUBERINIC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ERBLINA PNISHI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POMOCNA RADNICA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IDEAL PNISHI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POSLOVOĐA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MEHMET PNISHI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PREDUZETNIK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