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NAZIV FIRME: PREDUZETNIK RABIJA DODIĆ- SUR OTIUM2  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2304986225044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07.07.2026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GORDANA  BOŽOVIĆ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KUVARICA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