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PR. ARSIM CEKOVIĆ STR REA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PR. ARSIM CEKOVIĆ STR REA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