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RABIJA DODIĆ- SUR OTIUM2    PIB: 2304986225044,sjedište: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GORDANA  BOŽOVIĆ  ,JMB :2107974797212,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07.07.2026 - 30.09.2026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