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DRUŠTVO SA OGRANIČENOM ODGOVORNOŠĆU ZA PROIZVODNJU, PROMET I USLUGE " ELA&amp;ART " ULCINJ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PIB: 04385977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Brajše, 22.06.2026 god.</w:t>
      </w:r>
    </w:p>
    <w:p w:rsidR="00EF75FB" w:rsidRDefault="00EF75FB" w:rsidP="00E80350">
      <w:pPr>
        <w:spacing w:before="0" w:after="40"/>
        <w:rPr>
          <w:rFonts w:ascii="Times New Roman" w:hAnsi="Times New Roman" w:cs="Times New Roman"/>
          <w:sz w:val="24"/>
          <w:szCs w:val="24"/>
          <w:lang w:val="sr-Latn-ME"/>
        </w:rPr>
      </w:pPr>
      <w:bookmarkStart w:id="0" w:name="_GoBack"/>
      <w:bookmarkEnd w:id="0"/>
    </w:p>
    <w:p w:rsidR="00EF75FB" w:rsidRPr="004F5FF7" w:rsidRDefault="00EF75FB" w:rsidP="00973986">
      <w:pPr>
        <w:spacing w:before="0" w:after="40"/>
        <w:jc w:val="center"/>
        <w:rPr>
          <w:rFonts w:ascii="Times New Roman" w:hAnsi="Times New Roman" w:cs="Times New Roman"/>
          <w:sz w:val="28"/>
          <w:szCs w:val="24"/>
          <w:lang w:val="sr-Latn-ME"/>
        </w:rPr>
      </w:pPr>
    </w:p>
    <w:p w:rsidR="009C4458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OBAVJEŠTENJE O </w:t>
      </w:r>
    </w:p>
    <w:p w:rsidR="00B046F1" w:rsidRPr="004F5FF7" w:rsidRDefault="00973986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NAČIN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U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I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USLOV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IMA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PLAĆANJA</w:t>
      </w:r>
    </w:p>
    <w:p w:rsidR="004F5FF7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PRODAJU 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 xml:space="preserve">ROBE I USLUGA 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VRŠIMO:</w:t>
      </w:r>
    </w:p>
    <w:p w:rsidR="00973986" w:rsidRPr="009C4458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GOTOVINSKI </w:t>
      </w:r>
    </w:p>
    <w:p w:rsidR="00973986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BEZGOTOVINSKI (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uplatom na žiro-račun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)</w:t>
      </w:r>
    </w:p>
    <w:p w:rsidR="009E491D" w:rsidRDefault="009E491D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0"/>
          <w:szCs w:val="24"/>
          <w:lang w:val="sr-Latn-ME"/>
        </w:rPr>
        <w:t>KARTICOM</w:t>
      </w:r>
      <w:r w:rsidR="00615DC0">
        <w:rPr>
          <w:rFonts w:ascii="Times New Roman" w:hAnsi="Times New Roman" w:cs="Times New Roman"/>
          <w:sz w:val="20"/>
          <w:szCs w:val="24"/>
          <w:lang w:val="sr-Latn-ME"/>
        </w:rPr>
        <w:t xml:space="preserve"> (POS TERMINAL)</w:t>
      </w:r>
    </w:p>
    <w:p w:rsid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:rsidR="004F5FF7" w:rsidRP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4F5FF7">
        <w:rPr>
          <w:rFonts w:ascii="Times New Roman" w:hAnsi="Times New Roman" w:cs="Times New Roman"/>
          <w:sz w:val="20"/>
          <w:szCs w:val="24"/>
          <w:lang w:val="sr-Latn-ME"/>
        </w:rPr>
        <w:t>MOLIMO VAS DA PRILIKOM PORUČIVANJA ILI ZAKLJUČENJA RAČUNA UNAPRIJED NAVEDETE ŽELJENI NAČIN PLAĆANJA.</w:t>
      </w:r>
      <w:r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sz w:val="20"/>
          <w:szCs w:val="24"/>
          <w:lang w:val="sr-Latn-ME"/>
        </w:rPr>
        <w:t>ZA SVE IZVRŠENE TRANSAKCIJE IZDAJEMO FISKALNI RAČUN U SKLADU SA ZAKONOM O FISKALIZACIJI.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PRODAJA SE VRŠI PO KALKULACIJONIM CIJENAMA A IZVRŠNI Direktor ODOBRAVA ZA IZUZETNU PRILIKU ZA ODREĐENJE ARTIKLE POD ODREĐENIM USLOVIMA DATI POPUST ZAVISNO OD KOLICINE KUPLJENE ROBE/USLUGE.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</w:p>
    <w:sectPr w:rsidR="00973986" w:rsidRPr="009C4458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737" w:right="850" w:bottom="737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24325"/>
    <w:multiLevelType w:val="hybridMultilevel"/>
    <w:tmpl w:val="378695B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86"/>
    <w:rsid w:val="00252366"/>
    <w:rsid w:val="004C0D19"/>
    <w:rsid w:val="004F5FF7"/>
    <w:rsid w:val="00615DC0"/>
    <w:rsid w:val="00663EAD"/>
    <w:rsid w:val="00745A91"/>
    <w:rsid w:val="00973986"/>
    <w:rsid w:val="009C4458"/>
    <w:rsid w:val="009E491D"/>
    <w:rsid w:val="00B046F1"/>
    <w:rsid w:val="00C85690"/>
    <w:rsid w:val="00D61CB0"/>
    <w:rsid w:val="00E80350"/>
    <w:rsid w:val="00E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7FE4"/>
  <w15:chartTrackingRefBased/>
  <w15:docId w15:val="{18787F1D-D954-4499-B7DA-8AB3DB73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2026-05-04T18:03:00Z</cp:lastPrinted>
  <dcterms:created xsi:type="dcterms:W3CDTF">2025-07-16T19:32:00Z</dcterms:created>
  <dcterms:modified xsi:type="dcterms:W3CDTF">2026-05-21T11:22:00Z</dcterms:modified>
</cp:coreProperties>
</file>