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TEST_DOC_FIRMA_DOO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 ___/2026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99999999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21.05.2026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Odobrava se podizanje gotovinskih sredstava sa žiro računa društva broj: 510-00012345678-90  u iznosu od __________ EUR radi plaćanja materijalnih troškova neophodnih za redovno poslovanje društva.</w:t>
      </w:r>
      <w:r>
        <w:rPr>
          <w:rFonts w:cs="Times New Roman" w:ascii="Times New Roman" w:hAnsi="Times New Roman"/>
          <w:sz w:val="28"/>
          <w:szCs w:val="28"/>
          <w:lang w:val="sr-Latn-ME"/>
        </w:rPr>
      </w: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