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"CULT ULCINJ" ZA TRGOVINU, UGOSTITELJSTVO I USLUGE "EXPORT-IMPORT" ULCINJ    PIB: 03801969  dana 14.07.2026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ILMUDIN AJDARI  ,JMB :0309003220517 prestaje radni odnos kod Poslodavca DRUŠTVO SA OGRANIČENOM ODGOVORNOŠĆU "CULT ULCINJ" ZA TRGOVINU, UGOSTITELJSTVO I USLUGE "EXPORT-IMPORT" ULCINJ  PIB: 03801969  zaključno sa danom 14.07.2026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šanker/konobar.  Dana 14.07.2026.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ILMUDIN AJDARI  ,JMB :0309003220517  prestao radni odnos sa DRUŠTVO SA OGRANIČENOM ODGOVORNOŠĆU "CULT ULCINJ" ZA TRGOVINU, UGOSTITELJSTVO I USLUGE "EXPORT-IMPORT" ULCINJ  PIB: 03801969  na dan 14.07.2026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ŠANKER/KONOBAR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