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16.07.2026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PREDUZETNIK MELIND HASANAGIĆ-SUR PIANO    PIB: 1601005220502,sjedište: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ISAJA KOLAR , matični broj:0503964223027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ISAJA KOLAR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MELIND HASANAGIĆ obavlja sljedeće poslove: KUVAR.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16.07.2026 - 30.09.2026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16.07.2026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ISAJA KOLAR                                                                              DOO "MELIND HASANAGIĆ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