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16.07.2026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PREDUZETNIK MELIND HASANAGIĆ-SUR PIANO    PIB: 1601005220502,sjedište: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SENAD  HASANAGIQ , matični broj:1706969223043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SENAD  HASANAGIQ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MELIND HASANAGIĆ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16.07.2026 - 30.09.2026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16.07.2026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SENAD  HASANAGIQ                                                                              DOO "MELIND HASANAGIĆ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