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ELDIN NIKEZIĆ  , jmb:2808992223000  (u daljem tekstu:  zajmodavac) i zajmoprimac DRUŠTVO SA OGRANIČENOM ODGOVORNOŠĆU ”NIKEZIĆ GROUP” ULCINJ, adresa: VLADIMIR  BB, sjediste: ULCINJ ,PIB:04387309  (u daljem tekstu:  zajmoprimac) sklapaju dana 03.06.2026,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2 050,00 €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____________________ kod ____________________.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>U Ulcinju 03.06.2026</w:t>
      </w:r>
      <w:proofErr w:type="spellStart"/>
      <w:r/>
      <w:proofErr w:type="spellEnd"/>
      <w:r/>
      <w:r w:rsidR="00BA745C"/>
      <w:r w:rsidR="001C6850"/>
      <w:bookmarkStart w:id="0" w:name="_GoBack"/>
      <w:bookmarkEnd w:id="0"/>
      <w:r w:rsidR="00BA745C"/>
      <w:r/>
      <w:r w:rsidR="00BA745C"/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