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76" w:lineRule="exact" w:before="276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Podaci o objektu: ADVANCED ACCOUNTING, BRAJSA BB, ULCINJ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54" w:lineRule="exact" w:before="312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tabs>
          <w:tab w:pos="962" w:val="left"/>
        </w:tabs>
        <w:autoSpaceDE w:val="0"/>
        <w:widowControl/>
        <w:spacing w:line="124" w:lineRule="exact" w:before="132" w:after="0"/>
        <w:ind w:left="452" w:right="1728" w:firstLine="0"/>
        <w:jc w:val="left"/>
      </w:pPr>
      <w:r>
        <w:tab/>
        <w:t xml:space="preserve">ADVANCED ACCOUNTING ULCINJ </w:t>
        <w:br/>
        <w:t xml:space="preserve">_____________________________________________________________________________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304" w:lineRule="exact" w:before="1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BRAJSA BB, ULCINJ__________________________________________________ BRAJSA BB, ULCINJ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80" w:lineRule="exact" w:before="6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03719073________________ 03719073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300" w:lineRule="exact" w:before="26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PDV: ______________________________________ 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0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Kontakt tel:_______________________________________________________________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  <w:br/>
        <w:t>_________________________                                 mp                               _____________________ BRAJSA BB, ULCINJ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/>
          <w:i/>
          <w:color w:val="000000"/>
          <w:sz w:val="22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54" w:lineRule="exact" w:before="0" w:after="0"/>
        <w:ind w:left="452" w:right="216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6" w:after="0"/>
              <w:ind w:left="5544" w:right="0" w:hanging="147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  <w:br/>
              <w:t>MIRSADA CEKOVIQ</w:t>
              <w:br/>
              <w:t xml:space="preserve"> ___________________________________                      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tabs>
                <w:tab w:pos="6672" w:val="left"/>
              </w:tabs>
              <w:autoSpaceDE w:val="0"/>
              <w:widowControl/>
              <w:spacing w:line="154" w:lineRule="exact" w:before="186" w:after="0"/>
              <w:ind w:left="6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 xml:space="preserve">(IME_PREZIME_DIREKTORA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