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TEST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TEST" ULCINJ (u daljem tekstu: „Društvo“), ANA ANIĆ   iz Crne Gore JMB:1502990123456, sa adresom ADRESA , dana 27.05.2026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TEST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TEST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TEST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ADRESA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TEST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ANA ANIĆ   iz Crne Gore, JMB:1502990123456,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ANA ANIĆ, JMB:1502990123456, iz Crne Gore, adresa prebivališta ADRESA,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ANA ANIĆ, JMB:1502990123456 iz Crne Gore, sa adresom prebivališta ADRESA.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27.05.2026.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ANA ANIĆ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JMB:1502990123456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