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</w:t>
      </w:r>
      <w:r>
        <w:rPr/>
        <w:t xml:space="preserve"> </w:t>
      </w:r>
      <w:r>
        <w:rPr>
          <w:lang w:val="sr-Latn-RS"/>
        </w:rPr>
        <w:t>03801969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01.01.2026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</w:t>
      </w:r>
      <w:r>
        <w:rPr>
          <w:b/>
          <w:sz w:val="22"/>
          <w:szCs w:val="22"/>
          <w:lang w:val="sr-Latn-RS"/>
        </w:rPr>
        <w:t xml:space="preserve">DOO CULT ULCINJ </w:t>
      </w:r>
      <w:r>
        <w:rPr>
          <w:sz w:val="22"/>
          <w:szCs w:val="22"/>
          <w:lang w:val="sr-Latn-RS"/>
        </w:rPr>
        <w:t>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Zaposlenima u  </w:t>
      </w:r>
      <w:r>
        <w:rPr>
          <w:b/>
          <w:sz w:val="22"/>
          <w:szCs w:val="22"/>
          <w:lang w:val="sr-Latn-RS"/>
        </w:rPr>
        <w:t>DOO CULT ULCINJ  utvrdjuje se pravo na godišnji odmor</w:t>
      </w:r>
      <w:r>
        <w:rPr>
          <w:sz w:val="22"/>
          <w:szCs w:val="22"/>
          <w:lang w:val="sr-Latn-RS"/>
        </w:rPr>
        <w:t xml:space="preserve"> u trajanju od  najmanje 24 </w:t>
      </w:r>
      <w:r>
        <w:rPr>
          <w:b/>
          <w:sz w:val="22"/>
          <w:szCs w:val="22"/>
          <w:lang w:val="sr-Latn-RS"/>
        </w:rPr>
        <w:t>radnih dana</w:t>
      </w:r>
      <w:r>
        <w:rPr>
          <w:sz w:val="22"/>
          <w:szCs w:val="22"/>
          <w:lang w:val="sr-Latn-RS"/>
        </w:rPr>
        <w:t>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JUSUF ELEZAGIC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01.10.2026-31.10.2026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01.01.2026-31.12.2026.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