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e---1"/>
      <w:r>
        <w:t xml:space="preserve">Teste - 1</w:t>
      </w:r>
      <w:bookmarkEnd w:id="20"/>
    </w:p>
    <w:p>
      <w:pPr>
        <w:pStyle w:val="FirstParagraph"/>
      </w:pPr>
      <w:r>
        <w:t xml:space="preserve">Testando a conversão 1 para 2:</w:t>
      </w:r>
    </w:p>
    <w:p>
      <w:pPr>
        <w:pStyle w:val="Compact"/>
        <w:numPr>
          <w:numId w:val="1001"/>
          <w:ilvl w:val="0"/>
        </w:numPr>
      </w:pPr>
      <w:r>
        <w:t xml:space="preserve">Texto em Markdown.</w:t>
      </w:r>
    </w:p>
    <w:p>
      <w:pPr>
        <w:pStyle w:val="Compact"/>
        <w:numPr>
          <w:numId w:val="1001"/>
          <w:ilvl w:val="0"/>
        </w:numPr>
      </w:pPr>
      <w:r>
        <w:t xml:space="preserve">Texto em Docx.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2018-03-16T14:57:37Z</dcterms:created>
  <dcterms:modified xsi:type="dcterms:W3CDTF">2018-03-16T14:57:37Z</dcterms:modified>
</cp:coreProperties>
</file>