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B3" w:rsidRDefault="0009566D" w:rsidP="00B84D09">
      <w:pPr>
        <w:pStyle w:val="Title"/>
      </w:pPr>
      <w:r w:rsidRPr="00B84D09">
        <w:t xml:space="preserve">Server </w:t>
      </w:r>
      <w:r w:rsidR="00013AB3">
        <w:t>Functional Spec</w:t>
      </w:r>
    </w:p>
    <w:p w:rsidR="00013AB3" w:rsidRDefault="00013AB3" w:rsidP="00013AB3">
      <w:pPr>
        <w:pStyle w:val="Subtitle"/>
        <w:rPr>
          <w:rFonts w:ascii="Optima" w:hAnsi="Optima"/>
          <w:i w:val="0"/>
          <w:color w:val="000000" w:themeColor="text1"/>
          <w:sz w:val="48"/>
        </w:rPr>
      </w:pPr>
      <w:r w:rsidRPr="00013AB3">
        <w:rPr>
          <w:rFonts w:ascii="Optima" w:hAnsi="Optima"/>
          <w:i w:val="0"/>
          <w:color w:val="000000" w:themeColor="text1"/>
          <w:sz w:val="48"/>
        </w:rPr>
        <w:t>Release 0.7</w:t>
      </w:r>
    </w:p>
    <w:p w:rsidR="00013AB3" w:rsidRPr="00013AB3" w:rsidRDefault="00013AB3" w:rsidP="00013AB3"/>
    <w:sdt>
      <w:sdtPr>
        <w:rPr>
          <w:rFonts w:ascii="Minion Pro" w:eastAsiaTheme="minorHAnsi" w:hAnsi="Minion Pro" w:cstheme="minorBidi"/>
          <w:b w:val="0"/>
          <w:bCs w:val="0"/>
          <w:color w:val="auto"/>
          <w:sz w:val="24"/>
          <w:szCs w:val="24"/>
        </w:rPr>
        <w:id w:val="22698433"/>
        <w:docPartObj>
          <w:docPartGallery w:val="Table of Contents"/>
          <w:docPartUnique/>
        </w:docPartObj>
      </w:sdtPr>
      <w:sdtContent>
        <w:p w:rsidR="002D07F2" w:rsidRDefault="002D07F2" w:rsidP="00F4660E">
          <w:pPr>
            <w:pStyle w:val="TOCHeading"/>
          </w:pPr>
          <w:r>
            <w:t>Table of Contents</w:t>
          </w:r>
        </w:p>
        <w:p w:rsidR="002D07F2" w:rsidRDefault="006C3FDA" w:rsidP="002D07F2">
          <w:pPr>
            <w:pStyle w:val="TOC1"/>
            <w:rPr>
              <w:rFonts w:eastAsiaTheme="minorEastAsia"/>
              <w:b/>
              <w:noProof/>
            </w:rPr>
          </w:pPr>
          <w:r w:rsidRPr="006C3FDA">
            <w:fldChar w:fldCharType="begin"/>
          </w:r>
          <w:r w:rsidR="002D07F2">
            <w:instrText xml:space="preserve"> TOC \o "1-3" \h \z \u </w:instrText>
          </w:r>
          <w:r w:rsidRPr="006C3FDA">
            <w:fldChar w:fldCharType="separate"/>
          </w:r>
          <w:r w:rsidR="002D07F2">
            <w:rPr>
              <w:noProof/>
            </w:rPr>
            <w:t>1</w:t>
          </w:r>
          <w:r w:rsidR="00A40AB0">
            <w:rPr>
              <w:rFonts w:eastAsiaTheme="minorEastAsia"/>
              <w:b/>
              <w:noProof/>
            </w:rPr>
            <w:tab/>
          </w:r>
          <w:r w:rsidR="002D07F2">
            <w:rPr>
              <w:noProof/>
            </w:rPr>
            <w:t>Schema</w:t>
          </w:r>
          <w:r w:rsidR="00A40AB0">
            <w:rPr>
              <w:noProof/>
            </w:rPr>
            <w:t>ta</w:t>
          </w:r>
          <w:r w:rsidR="002D07F2">
            <w:rPr>
              <w:noProof/>
            </w:rPr>
            <w:t xml:space="preserve"> Management</w:t>
          </w:r>
          <w:r w:rsidR="002D07F2">
            <w:rPr>
              <w:noProof/>
            </w:rPr>
            <w:tab/>
          </w:r>
          <w:r>
            <w:rPr>
              <w:noProof/>
            </w:rPr>
            <w:fldChar w:fldCharType="begin"/>
          </w:r>
          <w:r w:rsidR="002D07F2">
            <w:rPr>
              <w:noProof/>
            </w:rPr>
            <w:instrText xml:space="preserve"> PAGEREF _Toc342559023 \h </w:instrText>
          </w:r>
          <w:r w:rsidR="009A7627">
            <w:rPr>
              <w:noProof/>
            </w:rPr>
          </w:r>
          <w:r>
            <w:rPr>
              <w:noProof/>
            </w:rPr>
            <w:fldChar w:fldCharType="separate"/>
          </w:r>
          <w:r w:rsidR="002D07F2">
            <w:rPr>
              <w:noProof/>
            </w:rPr>
            <w:t>2</w:t>
          </w:r>
          <w:r>
            <w:rPr>
              <w:noProof/>
            </w:rPr>
            <w:fldChar w:fldCharType="end"/>
          </w:r>
        </w:p>
        <w:p w:rsidR="002D07F2" w:rsidRDefault="002D07F2">
          <w:pPr>
            <w:pStyle w:val="TOC1"/>
            <w:tabs>
              <w:tab w:val="left" w:pos="382"/>
              <w:tab w:val="right" w:pos="8630"/>
            </w:tabs>
            <w:rPr>
              <w:rFonts w:eastAsiaTheme="minorEastAsia"/>
              <w:b/>
              <w:noProof/>
            </w:rPr>
          </w:pPr>
          <w:r>
            <w:rPr>
              <w:noProof/>
            </w:rPr>
            <w:t>2</w:t>
          </w:r>
          <w:r>
            <w:rPr>
              <w:rFonts w:eastAsiaTheme="minorEastAsia"/>
              <w:b/>
              <w:noProof/>
            </w:rPr>
            <w:tab/>
          </w:r>
          <w:r>
            <w:rPr>
              <w:noProof/>
            </w:rPr>
            <w:t>Extension Management</w:t>
          </w:r>
          <w:r>
            <w:rPr>
              <w:noProof/>
            </w:rPr>
            <w:tab/>
          </w:r>
          <w:r w:rsidR="006C3FDA">
            <w:rPr>
              <w:noProof/>
            </w:rPr>
            <w:fldChar w:fldCharType="begin"/>
          </w:r>
          <w:r>
            <w:rPr>
              <w:noProof/>
            </w:rPr>
            <w:instrText xml:space="preserve"> PAGEREF _Toc342559024 \h </w:instrText>
          </w:r>
          <w:r w:rsidR="009A7627">
            <w:rPr>
              <w:noProof/>
            </w:rPr>
          </w:r>
          <w:r w:rsidR="006C3FDA">
            <w:rPr>
              <w:noProof/>
            </w:rPr>
            <w:fldChar w:fldCharType="separate"/>
          </w:r>
          <w:r>
            <w:rPr>
              <w:noProof/>
            </w:rPr>
            <w:t>3</w:t>
          </w:r>
          <w:r w:rsidR="006C3FDA">
            <w:rPr>
              <w:noProof/>
            </w:rPr>
            <w:fldChar w:fldCharType="end"/>
          </w:r>
        </w:p>
        <w:p w:rsidR="002D07F2" w:rsidRDefault="002D07F2">
          <w:pPr>
            <w:pStyle w:val="TOC1"/>
            <w:tabs>
              <w:tab w:val="left" w:pos="382"/>
              <w:tab w:val="right" w:pos="8630"/>
            </w:tabs>
            <w:rPr>
              <w:rFonts w:eastAsiaTheme="minorEastAsia"/>
              <w:b/>
              <w:noProof/>
            </w:rPr>
          </w:pPr>
          <w:r>
            <w:rPr>
              <w:noProof/>
            </w:rPr>
            <w:t>3</w:t>
          </w:r>
          <w:r>
            <w:rPr>
              <w:rFonts w:eastAsiaTheme="minorEastAsia"/>
              <w:b/>
              <w:noProof/>
            </w:rPr>
            <w:tab/>
          </w:r>
          <w:r>
            <w:rPr>
              <w:noProof/>
            </w:rPr>
            <w:t>API Reference</w:t>
          </w:r>
          <w:r>
            <w:rPr>
              <w:noProof/>
            </w:rPr>
            <w:tab/>
          </w:r>
          <w:r w:rsidR="006C3FDA">
            <w:rPr>
              <w:noProof/>
            </w:rPr>
            <w:fldChar w:fldCharType="begin"/>
          </w:r>
          <w:r>
            <w:rPr>
              <w:noProof/>
            </w:rPr>
            <w:instrText xml:space="preserve"> PAGEREF _Toc342559025 \h </w:instrText>
          </w:r>
          <w:r w:rsidR="009A7627">
            <w:rPr>
              <w:noProof/>
            </w:rPr>
          </w:r>
          <w:r w:rsidR="006C3FDA">
            <w:rPr>
              <w:noProof/>
            </w:rPr>
            <w:fldChar w:fldCharType="separate"/>
          </w:r>
          <w:r>
            <w:rPr>
              <w:noProof/>
            </w:rPr>
            <w:t>4</w:t>
          </w:r>
          <w:r w:rsidR="006C3FDA">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3.1</w:t>
          </w:r>
          <w:r>
            <w:rPr>
              <w:rFonts w:eastAsiaTheme="minorEastAsia"/>
              <w:b w:val="0"/>
              <w:noProof/>
              <w:sz w:val="24"/>
              <w:szCs w:val="24"/>
            </w:rPr>
            <w:tab/>
          </w:r>
          <w:r>
            <w:rPr>
              <w:noProof/>
            </w:rPr>
            <w:t>General</w:t>
          </w:r>
          <w:r>
            <w:rPr>
              <w:noProof/>
            </w:rPr>
            <w:tab/>
          </w:r>
          <w:r w:rsidR="006C3FDA">
            <w:rPr>
              <w:noProof/>
            </w:rPr>
            <w:fldChar w:fldCharType="begin"/>
          </w:r>
          <w:r>
            <w:rPr>
              <w:noProof/>
            </w:rPr>
            <w:instrText xml:space="preserve"> PAGEREF _Toc342559026 \h </w:instrText>
          </w:r>
          <w:r w:rsidR="009A7627">
            <w:rPr>
              <w:noProof/>
            </w:rPr>
          </w:r>
          <w:r w:rsidR="006C3FDA">
            <w:rPr>
              <w:noProof/>
            </w:rPr>
            <w:fldChar w:fldCharType="separate"/>
          </w:r>
          <w:r>
            <w:rPr>
              <w:noProof/>
            </w:rPr>
            <w:t>4</w:t>
          </w:r>
          <w:r w:rsidR="006C3FDA">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3.2</w:t>
          </w:r>
          <w:r>
            <w:rPr>
              <w:rFonts w:eastAsiaTheme="minorEastAsia"/>
              <w:b w:val="0"/>
              <w:noProof/>
              <w:sz w:val="24"/>
              <w:szCs w:val="24"/>
            </w:rPr>
            <w:tab/>
          </w:r>
          <w:r>
            <w:rPr>
              <w:noProof/>
            </w:rPr>
            <w:t>Methods</w:t>
          </w:r>
          <w:r>
            <w:rPr>
              <w:noProof/>
            </w:rPr>
            <w:tab/>
          </w:r>
          <w:r w:rsidR="006C3FDA">
            <w:rPr>
              <w:noProof/>
            </w:rPr>
            <w:fldChar w:fldCharType="begin"/>
          </w:r>
          <w:r>
            <w:rPr>
              <w:noProof/>
            </w:rPr>
            <w:instrText xml:space="preserve"> PAGEREF _Toc342559027 \h </w:instrText>
          </w:r>
          <w:r w:rsidR="009A7627">
            <w:rPr>
              <w:noProof/>
            </w:rPr>
          </w:r>
          <w:r w:rsidR="006C3FDA">
            <w:rPr>
              <w:noProof/>
            </w:rPr>
            <w:fldChar w:fldCharType="separate"/>
          </w:r>
          <w:r>
            <w:rPr>
              <w:noProof/>
            </w:rPr>
            <w:t>4</w:t>
          </w:r>
          <w:r w:rsidR="006C3FDA">
            <w:rPr>
              <w:noProof/>
            </w:rPr>
            <w:fldChar w:fldCharType="end"/>
          </w:r>
        </w:p>
        <w:p w:rsidR="002D07F2" w:rsidRDefault="002D07F2">
          <w:pPr>
            <w:pStyle w:val="TOC3"/>
            <w:tabs>
              <w:tab w:val="left" w:pos="1176"/>
              <w:tab w:val="right" w:pos="8630"/>
            </w:tabs>
            <w:rPr>
              <w:rFonts w:eastAsiaTheme="minorEastAsia"/>
              <w:noProof/>
              <w:sz w:val="24"/>
              <w:szCs w:val="24"/>
            </w:rPr>
          </w:pPr>
          <w:r>
            <w:rPr>
              <w:noProof/>
            </w:rPr>
            <w:t>3.2.1</w:t>
          </w:r>
          <w:r>
            <w:rPr>
              <w:rFonts w:eastAsiaTheme="minorEastAsia"/>
              <w:noProof/>
              <w:sz w:val="24"/>
              <w:szCs w:val="24"/>
            </w:rPr>
            <w:tab/>
          </w:r>
          <w:r>
            <w:rPr>
              <w:noProof/>
            </w:rPr>
            <w:t>/event</w:t>
          </w:r>
          <w:r>
            <w:rPr>
              <w:noProof/>
            </w:rPr>
            <w:tab/>
          </w:r>
          <w:r w:rsidR="006C3FDA">
            <w:rPr>
              <w:noProof/>
            </w:rPr>
            <w:fldChar w:fldCharType="begin"/>
          </w:r>
          <w:r>
            <w:rPr>
              <w:noProof/>
            </w:rPr>
            <w:instrText xml:space="preserve"> PAGEREF _Toc342559028 \h </w:instrText>
          </w:r>
          <w:r w:rsidR="009A7627">
            <w:rPr>
              <w:noProof/>
            </w:rPr>
          </w:r>
          <w:r w:rsidR="006C3FDA">
            <w:rPr>
              <w:noProof/>
            </w:rPr>
            <w:fldChar w:fldCharType="separate"/>
          </w:r>
          <w:r>
            <w:rPr>
              <w:noProof/>
            </w:rPr>
            <w:t>4</w:t>
          </w:r>
          <w:r w:rsidR="006C3FDA">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3.3</w:t>
          </w:r>
          <w:r>
            <w:rPr>
              <w:rFonts w:eastAsiaTheme="minorEastAsia"/>
              <w:b w:val="0"/>
              <w:noProof/>
              <w:sz w:val="24"/>
              <w:szCs w:val="24"/>
            </w:rPr>
            <w:tab/>
          </w:r>
          <w:r>
            <w:rPr>
              <w:noProof/>
            </w:rPr>
            <w:t>/session</w:t>
          </w:r>
          <w:r>
            <w:rPr>
              <w:noProof/>
            </w:rPr>
            <w:tab/>
          </w:r>
          <w:r w:rsidR="006C3FDA">
            <w:rPr>
              <w:noProof/>
            </w:rPr>
            <w:fldChar w:fldCharType="begin"/>
          </w:r>
          <w:r>
            <w:rPr>
              <w:noProof/>
            </w:rPr>
            <w:instrText xml:space="preserve"> PAGEREF _Toc342559029 \h </w:instrText>
          </w:r>
          <w:r w:rsidR="009A7627">
            <w:rPr>
              <w:noProof/>
            </w:rPr>
          </w:r>
          <w:r w:rsidR="006C3FDA">
            <w:rPr>
              <w:noProof/>
            </w:rPr>
            <w:fldChar w:fldCharType="separate"/>
          </w:r>
          <w:r>
            <w:rPr>
              <w:noProof/>
            </w:rPr>
            <w:t>5</w:t>
          </w:r>
          <w:r w:rsidR="006C3FDA">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3.3.1</w:t>
          </w:r>
          <w:r>
            <w:rPr>
              <w:rFonts w:eastAsiaTheme="minorEastAsia"/>
              <w:noProof/>
              <w:sz w:val="24"/>
              <w:szCs w:val="24"/>
            </w:rPr>
            <w:tab/>
          </w:r>
          <w:r>
            <w:rPr>
              <w:noProof/>
            </w:rPr>
            <w:t>GET /session/:id</w:t>
          </w:r>
          <w:r>
            <w:rPr>
              <w:noProof/>
            </w:rPr>
            <w:tab/>
          </w:r>
          <w:r w:rsidR="006C3FDA">
            <w:rPr>
              <w:noProof/>
            </w:rPr>
            <w:fldChar w:fldCharType="begin"/>
          </w:r>
          <w:r>
            <w:rPr>
              <w:noProof/>
            </w:rPr>
            <w:instrText xml:space="preserve"> PAGEREF _Toc342559030 \h </w:instrText>
          </w:r>
          <w:r w:rsidR="009A7627">
            <w:rPr>
              <w:noProof/>
            </w:rPr>
          </w:r>
          <w:r w:rsidR="006C3FDA">
            <w:rPr>
              <w:noProof/>
            </w:rPr>
            <w:fldChar w:fldCharType="separate"/>
          </w:r>
          <w:r>
            <w:rPr>
              <w:noProof/>
            </w:rPr>
            <w:t>5</w:t>
          </w:r>
          <w:r w:rsidR="006C3FDA">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3.3.2</w:t>
          </w:r>
          <w:r>
            <w:rPr>
              <w:rFonts w:eastAsiaTheme="minorEastAsia"/>
              <w:noProof/>
              <w:sz w:val="24"/>
              <w:szCs w:val="24"/>
            </w:rPr>
            <w:tab/>
          </w:r>
          <w:r>
            <w:rPr>
              <w:noProof/>
            </w:rPr>
            <w:t>PUT /session/:id</w:t>
          </w:r>
          <w:r>
            <w:rPr>
              <w:noProof/>
            </w:rPr>
            <w:tab/>
          </w:r>
          <w:r w:rsidR="006C3FDA">
            <w:rPr>
              <w:noProof/>
            </w:rPr>
            <w:fldChar w:fldCharType="begin"/>
          </w:r>
          <w:r>
            <w:rPr>
              <w:noProof/>
            </w:rPr>
            <w:instrText xml:space="preserve"> PAGEREF _Toc342559031 \h </w:instrText>
          </w:r>
          <w:r w:rsidR="009A7627">
            <w:rPr>
              <w:noProof/>
            </w:rPr>
          </w:r>
          <w:r w:rsidR="006C3FDA">
            <w:rPr>
              <w:noProof/>
            </w:rPr>
            <w:fldChar w:fldCharType="separate"/>
          </w:r>
          <w:r>
            <w:rPr>
              <w:noProof/>
            </w:rPr>
            <w:t>7</w:t>
          </w:r>
          <w:r w:rsidR="006C3FDA">
            <w:rPr>
              <w:noProof/>
            </w:rPr>
            <w:fldChar w:fldCharType="end"/>
          </w:r>
        </w:p>
        <w:p w:rsidR="002D07F2" w:rsidRDefault="002D07F2" w:rsidP="002D07F2">
          <w:pPr>
            <w:pStyle w:val="TOC1"/>
            <w:tabs>
              <w:tab w:val="left" w:pos="382"/>
              <w:tab w:val="right" w:pos="8630"/>
            </w:tabs>
            <w:spacing w:before="2" w:after="2"/>
            <w:rPr>
              <w:rFonts w:eastAsiaTheme="minorEastAsia"/>
              <w:b/>
              <w:noProof/>
            </w:rPr>
          </w:pPr>
          <w:r>
            <w:rPr>
              <w:noProof/>
            </w:rPr>
            <w:t>4</w:t>
          </w:r>
          <w:r>
            <w:rPr>
              <w:rFonts w:eastAsiaTheme="minorEastAsia"/>
              <w:b/>
              <w:noProof/>
            </w:rPr>
            <w:tab/>
          </w:r>
          <w:r>
            <w:rPr>
              <w:noProof/>
            </w:rPr>
            <w:t>Future</w:t>
          </w:r>
          <w:r>
            <w:rPr>
              <w:noProof/>
            </w:rPr>
            <w:tab/>
          </w:r>
          <w:r w:rsidR="006C3FDA">
            <w:rPr>
              <w:noProof/>
            </w:rPr>
            <w:fldChar w:fldCharType="begin"/>
          </w:r>
          <w:r>
            <w:rPr>
              <w:noProof/>
            </w:rPr>
            <w:instrText xml:space="preserve"> PAGEREF _Toc342559032 \h </w:instrText>
          </w:r>
          <w:r w:rsidR="009A7627">
            <w:rPr>
              <w:noProof/>
            </w:rPr>
          </w:r>
          <w:r w:rsidR="006C3FDA">
            <w:rPr>
              <w:noProof/>
            </w:rPr>
            <w:fldChar w:fldCharType="separate"/>
          </w:r>
          <w:r>
            <w:rPr>
              <w:noProof/>
            </w:rPr>
            <w:t>8</w:t>
          </w:r>
          <w:r w:rsidR="006C3FDA">
            <w:rPr>
              <w:noProof/>
            </w:rPr>
            <w:fldChar w:fldCharType="end"/>
          </w:r>
        </w:p>
        <w:p w:rsidR="002D07F2" w:rsidRDefault="006C3FDA">
          <w:r>
            <w:fldChar w:fldCharType="end"/>
          </w:r>
        </w:p>
      </w:sdtContent>
    </w:sdt>
    <w:p w:rsidR="0054586A" w:rsidRPr="002D07F2" w:rsidRDefault="0054586A" w:rsidP="002D07F2"/>
    <w:p w:rsidR="00C55B78" w:rsidRDefault="00C55B78" w:rsidP="00F4660E">
      <w:pPr>
        <w:pStyle w:val="Heading1"/>
      </w:pPr>
      <w:bookmarkStart w:id="0" w:name="_Toc342559023"/>
      <w:r>
        <w:t>Connections</w:t>
      </w:r>
    </w:p>
    <w:p w:rsidR="00654FF8" w:rsidRDefault="00C55B78" w:rsidP="00C55B78">
      <w:r>
        <w:t xml:space="preserve">Connections represent a logically persistent, non-expiring communication channel between a client address space and the server. Client must </w:t>
      </w:r>
      <w:r w:rsidR="00654FF8">
        <w:t xml:space="preserve">take measures to avoid connection leak. </w:t>
      </w:r>
    </w:p>
    <w:p w:rsidR="00654FF8" w:rsidRDefault="00654FF8" w:rsidP="00C55B78">
      <w:r>
        <w:t>Server is configured with a fixed number of allowable connections:</w:t>
      </w:r>
    </w:p>
    <w:p w:rsidR="00654FF8" w:rsidRPr="004A02CB" w:rsidRDefault="00654FF8" w:rsidP="00654FF8">
      <w:pPr>
        <w:ind w:left="720"/>
        <w:rPr>
          <w:rFonts w:ascii="Courier New" w:hAnsi="Courier New"/>
          <w:sz w:val="22"/>
        </w:rPr>
      </w:pPr>
      <w:r w:rsidRPr="004A02CB">
        <w:rPr>
          <w:rFonts w:ascii="Courier New" w:hAnsi="Courier New"/>
          <w:sz w:val="22"/>
        </w:rPr>
        <w:t>variant.max.connections = 100 // default</w:t>
      </w:r>
    </w:p>
    <w:p w:rsidR="00DF654F" w:rsidRDefault="00FD73F7" w:rsidP="00654FF8">
      <w:r>
        <w:t>A</w:t>
      </w:r>
      <w:r w:rsidR="00654FF8">
        <w:t xml:space="preserve">fter </w:t>
      </w:r>
      <w:r>
        <w:t>this many active connections,</w:t>
      </w:r>
      <w:r w:rsidR="004A02CB">
        <w:t xml:space="preserve"> a</w:t>
      </w:r>
      <w:r w:rsidR="003334D1">
        <w:t xml:space="preserve"> request for new connection will receive</w:t>
      </w:r>
      <w:r w:rsidR="004A02CB">
        <w:t xml:space="preserve"> 400 BAD REQUEST will be sent with a mo</w:t>
      </w:r>
      <w:r w:rsidR="003334D1">
        <w:t>re descriptive message in body</w:t>
      </w:r>
    </w:p>
    <w:p w:rsidR="004A02CB" w:rsidRDefault="000B10AF" w:rsidP="00654FF8">
      <w:pPr>
        <w:rPr>
          <w:rFonts w:ascii="Times New Roman" w:hAnsi="Times New Roman"/>
          <w:lang w:val="ru-RU"/>
        </w:rPr>
      </w:pPr>
      <w:r>
        <w:t>When a connection is closed</w:t>
      </w:r>
      <w:r w:rsidR="00DF654F">
        <w:t xml:space="preserve"> </w:t>
      </w:r>
      <w:r w:rsidR="004A02CB">
        <w:rPr>
          <w:rFonts w:ascii="Times New Roman" w:hAnsi="Times New Roman"/>
          <w:lang w:val="ru-RU"/>
        </w:rPr>
        <w:t>by the client:</w:t>
      </w:r>
    </w:p>
    <w:p w:rsidR="004A02CB" w:rsidRDefault="004A02CB" w:rsidP="004A02CB">
      <w:pPr>
        <w:pStyle w:val="ListParagraph"/>
        <w:numPr>
          <w:ilvl w:val="0"/>
          <w:numId w:val="25"/>
        </w:numPr>
      </w:pPr>
      <w:r>
        <w:t xml:space="preserve">Client is expected to expire all </w:t>
      </w:r>
      <w:r w:rsidRPr="004A02CB">
        <w:rPr>
          <w:rFonts w:ascii="Courier New" w:hAnsi="Courier New"/>
        </w:rPr>
        <w:t>ClientSession</w:t>
      </w:r>
      <w:r>
        <w:t>s</w:t>
      </w:r>
      <w:r w:rsidR="000B10AF">
        <w:t xml:space="preserve"> </w:t>
      </w:r>
      <w:r w:rsidR="003334D1">
        <w:t xml:space="preserve">associated with this connection </w:t>
      </w:r>
      <w:r w:rsidR="000B10AF">
        <w:t xml:space="preserve">and not to send any requests </w:t>
      </w:r>
      <w:r w:rsidR="003334D1">
        <w:t>initiated by objects derived from that connection</w:t>
      </w:r>
      <w:r w:rsidR="000B10AF">
        <w:t xml:space="preserve">. If it does, </w:t>
      </w:r>
      <w:r w:rsidR="006E6893">
        <w:t>it will receive an internal error.</w:t>
      </w:r>
    </w:p>
    <w:p w:rsidR="004A02CB" w:rsidRDefault="004A02CB" w:rsidP="000B10AF">
      <w:pPr>
        <w:pStyle w:val="ListParagraph"/>
        <w:numPr>
          <w:ilvl w:val="0"/>
          <w:numId w:val="25"/>
        </w:numPr>
      </w:pPr>
      <w:r>
        <w:t xml:space="preserve">Server </w:t>
      </w:r>
      <w:r w:rsidR="006E6893">
        <w:t>to expire all</w:t>
      </w:r>
      <w:r>
        <w:t xml:space="preserve"> </w:t>
      </w:r>
      <w:r>
        <w:rPr>
          <w:rFonts w:ascii="Courier New" w:hAnsi="Courier New"/>
        </w:rPr>
        <w:t>Server</w:t>
      </w:r>
      <w:r w:rsidRPr="004A02CB">
        <w:rPr>
          <w:rFonts w:ascii="Courier New" w:hAnsi="Courier New"/>
        </w:rPr>
        <w:t>Session</w:t>
      </w:r>
      <w:r>
        <w:t xml:space="preserve">s </w:t>
      </w:r>
      <w:r w:rsidR="003334D1">
        <w:t xml:space="preserve">associated with this </w:t>
      </w:r>
      <w:r>
        <w:t>and lets the vacuum thread to clean them out.</w:t>
      </w:r>
    </w:p>
    <w:p w:rsidR="004A02CB" w:rsidRDefault="004A02CB" w:rsidP="004A02CB">
      <w:pPr>
        <w:pStyle w:val="ListParagraph"/>
        <w:numPr>
          <w:ilvl w:val="0"/>
          <w:numId w:val="25"/>
        </w:numPr>
      </w:pPr>
      <w:r>
        <w:t xml:space="preserve">Removes the connection object from the connection table. </w:t>
      </w:r>
    </w:p>
    <w:p w:rsidR="000B10AF" w:rsidRDefault="000B10AF" w:rsidP="00654FF8">
      <w:r>
        <w:t>When a connection is closed by the server, either due a restart or, in the future, a recreation of the schema,:</w:t>
      </w:r>
    </w:p>
    <w:p w:rsidR="00C55B78" w:rsidRPr="00654FF8" w:rsidRDefault="00A81F32" w:rsidP="000B10AF">
      <w:pPr>
        <w:pStyle w:val="ListParagraph"/>
        <w:numPr>
          <w:ilvl w:val="0"/>
          <w:numId w:val="26"/>
        </w:numPr>
      </w:pPr>
      <w:r>
        <w:t>All requests, associated with this connection, will receive a 400 BAD REQUEST with the further text indicating that “connection does not exist.” Upon receiving such response, client is expected to destroy its side of the connection.</w:t>
      </w:r>
    </w:p>
    <w:p w:rsidR="003334D1" w:rsidRDefault="003334D1" w:rsidP="00F4660E">
      <w:pPr>
        <w:pStyle w:val="Heading1"/>
      </w:pPr>
      <w:r>
        <w:t>Sessions</w:t>
      </w:r>
    </w:p>
    <w:p w:rsidR="00B84D09" w:rsidRDefault="00B84D09" w:rsidP="00F4660E">
      <w:pPr>
        <w:pStyle w:val="Heading1"/>
      </w:pPr>
      <w:r>
        <w:t>Schema</w:t>
      </w:r>
      <w:r w:rsidR="00A40AB0">
        <w:t>ta</w:t>
      </w:r>
      <w:r>
        <w:t xml:space="preserve"> Management</w:t>
      </w:r>
      <w:bookmarkEnd w:id="0"/>
    </w:p>
    <w:p w:rsidR="00CA4DCB" w:rsidRDefault="00CA4DCB" w:rsidP="00F4660E">
      <w:pPr>
        <w:pStyle w:val="Heading2"/>
      </w:pPr>
      <w:r w:rsidRPr="00A53F24">
        <w:t>General</w:t>
      </w:r>
    </w:p>
    <w:p w:rsidR="00CA4DCB" w:rsidRDefault="00CA4DCB" w:rsidP="00CA4DCB">
      <w:r>
        <w:t>Schema files are read once during server startup from a file located inside th</w:t>
      </w:r>
      <w:r w:rsidR="00FA7D35">
        <w:t>e schema deploy directory. If a fatal</w:t>
      </w:r>
      <w:r>
        <w:t xml:space="preserve"> error is encountered, the server must be restarted after it is corrected.</w:t>
      </w:r>
      <w:r w:rsidR="00FA7D35">
        <w:t xml:space="preserve"> Until then, all subsequent connection request will receive HTTP status 503 “Service Unavailable.” </w:t>
      </w:r>
    </w:p>
    <w:p w:rsidR="00CA4DCB" w:rsidRDefault="00CA4DCB" w:rsidP="00CA4DCB">
      <w:r>
        <w:t xml:space="preserve">Only </w:t>
      </w:r>
      <w:r w:rsidR="005D0632">
        <w:t xml:space="preserve">a single schema file per server, e.g. per deploy directory, </w:t>
      </w:r>
      <w:r>
        <w:t>is supported at this time.</w:t>
      </w:r>
    </w:p>
    <w:p w:rsidR="00FA7D35" w:rsidRDefault="00CA4DCB" w:rsidP="00CA4DCB">
      <w:r>
        <w:t>The schema</w:t>
      </w:r>
      <w:r w:rsidR="005D0632">
        <w:t xml:space="preserve"> file</w:t>
      </w:r>
      <w:r>
        <w:t xml:space="preserve"> </w:t>
      </w:r>
      <w:r w:rsidR="00FA7D35">
        <w:t>must start with the meta section:</w:t>
      </w:r>
    </w:p>
    <w:p w:rsidR="005D0632" w:rsidRDefault="005D0632" w:rsidP="00FA7D35">
      <w:pPr>
        <w:pStyle w:val="HTMLPreformatted"/>
      </w:pPr>
      <w:r>
        <w:t>{</w:t>
      </w:r>
    </w:p>
    <w:p w:rsidR="00FA7D35" w:rsidRDefault="005D0632" w:rsidP="005D0632">
      <w:pPr>
        <w:pStyle w:val="HTMLPreformatted"/>
      </w:pPr>
      <w:r>
        <w:t xml:space="preserve">  </w:t>
      </w:r>
      <w:r w:rsidR="00FA7D35">
        <w:t xml:space="preserve">"meta": {       </w:t>
      </w:r>
    </w:p>
    <w:p w:rsidR="00FA7D35" w:rsidRDefault="00FA7D35" w:rsidP="005D0632">
      <w:pPr>
        <w:pStyle w:val="HTMLPreformatted"/>
      </w:pPr>
      <w:r>
        <w:t xml:space="preserve">  </w:t>
      </w:r>
      <w:r w:rsidR="005D0632">
        <w:t xml:space="preserve">  </w:t>
      </w:r>
      <w:r>
        <w:t>"</w:t>
      </w:r>
      <w:r w:rsidR="00F2007F">
        <w:t>name</w:t>
      </w:r>
      <w:r>
        <w:t xml:space="preserve">": </w:t>
      </w:r>
      <w:r w:rsidR="005D0632">
        <w:rPr>
          <w:rStyle w:val="Emphasis"/>
        </w:rPr>
        <w:t>schema</w:t>
      </w:r>
      <w:r w:rsidR="00FA3D59">
        <w:rPr>
          <w:rStyle w:val="Emphasis"/>
        </w:rPr>
        <w:t>-name::NameS</w:t>
      </w:r>
      <w:r>
        <w:rPr>
          <w:rStyle w:val="Emphasis"/>
        </w:rPr>
        <w:t>tring</w:t>
      </w:r>
      <w:r>
        <w:t>,</w:t>
      </w:r>
    </w:p>
    <w:p w:rsidR="00FA7D35" w:rsidRDefault="00B4724E" w:rsidP="005D0632">
      <w:pPr>
        <w:pStyle w:val="HTMLPreformatted"/>
        <w:ind w:left="330"/>
      </w:pPr>
      <w:r>
        <w:t xml:space="preserve"> </w:t>
      </w:r>
      <w:r w:rsidR="00FA7D35">
        <w:t>"</w:t>
      </w:r>
      <w:r w:rsidR="00774568">
        <w:t>comment</w:t>
      </w:r>
      <w:r w:rsidR="00FA7D35">
        <w:t xml:space="preserve">": </w:t>
      </w:r>
      <w:r w:rsidR="005D0632">
        <w:rPr>
          <w:rStyle w:val="Emphasis"/>
        </w:rPr>
        <w:t>schema-comment</w:t>
      </w:r>
      <w:r w:rsidR="00FA7D35">
        <w:rPr>
          <w:rStyle w:val="Emphasis"/>
        </w:rPr>
        <w:t>::</w:t>
      </w:r>
      <w:r w:rsidR="00774568">
        <w:rPr>
          <w:rStyle w:val="Emphasis"/>
        </w:rPr>
        <w:t>String</w:t>
      </w:r>
      <w:r w:rsidR="005D0632">
        <w:rPr>
          <w:rStyle w:val="Emphasis"/>
        </w:rPr>
        <w:t>?</w:t>
      </w:r>
    </w:p>
    <w:p w:rsidR="00FA3D59" w:rsidRDefault="00FA3D59" w:rsidP="005D0632">
      <w:pPr>
        <w:pStyle w:val="HTMLPreformatted"/>
      </w:pPr>
      <w:r>
        <w:t xml:space="preserve">    "hooks": [</w:t>
      </w:r>
      <w:r w:rsidRPr="00FA3D59">
        <w:rPr>
          <w:i/>
        </w:rPr>
        <w:t>hook-def:Object</w:t>
      </w:r>
      <w:r>
        <w:t>,...]</w:t>
      </w:r>
    </w:p>
    <w:p w:rsidR="005D0632" w:rsidRDefault="005D0632" w:rsidP="005D0632">
      <w:pPr>
        <w:pStyle w:val="HTMLPreformatted"/>
      </w:pPr>
      <w:r>
        <w:t xml:space="preserve">  </w:t>
      </w:r>
      <w:r w:rsidR="00FA7D35">
        <w:t>}</w:t>
      </w:r>
      <w:r>
        <w:t>,</w:t>
      </w:r>
    </w:p>
    <w:p w:rsidR="005D0632" w:rsidRDefault="005D0632" w:rsidP="005D0632">
      <w:pPr>
        <w:pStyle w:val="HTMLPreformatted"/>
      </w:pPr>
      <w:r>
        <w:t xml:space="preserve">  “states”: {...},</w:t>
      </w:r>
    </w:p>
    <w:p w:rsidR="005D0632" w:rsidRDefault="005D0632" w:rsidP="005D0632">
      <w:pPr>
        <w:pStyle w:val="HTMLPreformatted"/>
      </w:pPr>
      <w:r>
        <w:t xml:space="preserve">  “tests”: {...)</w:t>
      </w:r>
    </w:p>
    <w:p w:rsidR="00B4724E" w:rsidRDefault="005D0632" w:rsidP="00FA7D35">
      <w:pPr>
        <w:pStyle w:val="HTMLPreformatted"/>
      </w:pPr>
      <w:r>
        <w:t>}</w:t>
      </w:r>
    </w:p>
    <w:p w:rsidR="00FA7D35" w:rsidRDefault="00FA7D35" w:rsidP="00FA7D35">
      <w:pPr>
        <w:pStyle w:val="HTMLPreformatted"/>
      </w:pPr>
    </w:p>
    <w:p w:rsidR="006D754A" w:rsidRDefault="00CA4DCB" w:rsidP="00F4660E">
      <w:pPr>
        <w:pStyle w:val="Heading2"/>
      </w:pPr>
      <w:r>
        <w:t xml:space="preserve">Schema deploy </w:t>
      </w:r>
      <w:r w:rsidRPr="00CA4DCB">
        <w:t>directory</w:t>
      </w:r>
      <w:r>
        <w:t xml:space="preserve"> location</w:t>
      </w:r>
    </w:p>
    <w:p w:rsidR="006D754A" w:rsidRDefault="006D754A" w:rsidP="00B84D09">
      <w:r>
        <w:t xml:space="preserve">Schema files are located in the </w:t>
      </w:r>
      <w:r w:rsidR="00B16217">
        <w:t>OS</w:t>
      </w:r>
      <w:r w:rsidR="00CC4A78">
        <w:t xml:space="preserve"> directory specified by, in the order of significance</w:t>
      </w:r>
    </w:p>
    <w:p w:rsidR="006D754A" w:rsidRPr="006D754A" w:rsidRDefault="006D754A" w:rsidP="006D754A">
      <w:pPr>
        <w:pStyle w:val="ListParagraph"/>
        <w:numPr>
          <w:ilvl w:val="0"/>
          <w:numId w:val="23"/>
        </w:numPr>
      </w:pPr>
      <w:r>
        <w:t>-Dvariant.</w:t>
      </w:r>
      <w:r w:rsidR="000D3BF3">
        <w:t>schemas</w:t>
      </w:r>
      <w:r>
        <w:t xml:space="preserve">.dir </w:t>
      </w:r>
      <w:r>
        <w:rPr>
          <w:rFonts w:ascii="Times New Roman" w:hAnsi="Times New Roman"/>
        </w:rPr>
        <w:t>system property</w:t>
      </w:r>
    </w:p>
    <w:p w:rsidR="006D754A" w:rsidRPr="006D754A" w:rsidRDefault="006D754A" w:rsidP="006D754A">
      <w:pPr>
        <w:pStyle w:val="ListParagraph"/>
        <w:numPr>
          <w:ilvl w:val="0"/>
          <w:numId w:val="23"/>
        </w:numPr>
      </w:pPr>
      <w:r>
        <w:rPr>
          <w:rFonts w:ascii="Times New Roman" w:hAnsi="Times New Roman"/>
        </w:rPr>
        <w:t>variant.data.dir configuration property</w:t>
      </w:r>
    </w:p>
    <w:p w:rsidR="00B4724E" w:rsidRDefault="00853F0E" w:rsidP="00CC4A78">
      <w:pPr>
        <w:pStyle w:val="ListParagraph"/>
        <w:numPr>
          <w:ilvl w:val="0"/>
          <w:numId w:val="23"/>
        </w:numPr>
      </w:pPr>
      <w:r>
        <w:rPr>
          <w:rFonts w:ascii="Times New Roman" w:hAnsi="Times New Roman"/>
        </w:rPr>
        <w:t>(</w:t>
      </w:r>
      <w:r w:rsidR="006D754A">
        <w:rPr>
          <w:rFonts w:ascii="Times New Roman" w:hAnsi="Times New Roman"/>
        </w:rPr>
        <w:t>/schemas classpath directory</w:t>
      </w:r>
      <w:r w:rsidR="00A51408">
        <w:rPr>
          <w:rFonts w:ascii="Times New Roman" w:hAnsi="Times New Roman"/>
        </w:rPr>
        <w:t xml:space="preserve"> — future improvement?)</w:t>
      </w:r>
    </w:p>
    <w:p w:rsidR="002D07F2" w:rsidRPr="00B4724E" w:rsidRDefault="00CC4A78" w:rsidP="00B4724E">
      <w:r>
        <w:t>Value is treated the same as Java’s File(String), i.e. if starts with slash is understood as absolute path, otherwise as relative to the applicatioin’s running directory.</w:t>
      </w:r>
    </w:p>
    <w:p w:rsidR="00A40AB0" w:rsidRPr="008C6CB4" w:rsidRDefault="008C6CB4" w:rsidP="006C5EE8">
      <w:pPr>
        <w:pStyle w:val="Heading1"/>
      </w:pPr>
      <w:r>
        <w:t>Server Extension API</w:t>
      </w:r>
    </w:p>
    <w:p w:rsidR="00A40AB0" w:rsidRDefault="00A40AB0" w:rsidP="00F4660E">
      <w:pPr>
        <w:pStyle w:val="Heading2"/>
      </w:pPr>
      <w:r>
        <w:t>Pluggable Event Flushers</w:t>
      </w:r>
    </w:p>
    <w:p w:rsidR="00A40AB0" w:rsidRPr="00A40AB0" w:rsidRDefault="00A40AB0" w:rsidP="00A235ED">
      <w:r>
        <w:t>As of 0.7.0:</w:t>
      </w:r>
    </w:p>
    <w:p w:rsidR="00A40AB0" w:rsidRPr="00A40AB0" w:rsidRDefault="00A40AB0" w:rsidP="00A235ED">
      <w:r>
        <w:t xml:space="preserve">Event flusher class is configured by the </w:t>
      </w:r>
      <w:r w:rsidRPr="00A235ED">
        <w:rPr>
          <w:rStyle w:val="variant-code"/>
        </w:rPr>
        <w:t>variant.event.flusher.class.name</w:t>
      </w:r>
      <w:r>
        <w:t xml:space="preserve"> and </w:t>
      </w:r>
      <w:r w:rsidRPr="00A235ED">
        <w:rPr>
          <w:rStyle w:val="variant-code"/>
        </w:rPr>
        <w:t>variant.event.flusher.class.init config</w:t>
      </w:r>
      <w:r>
        <w:rPr>
          <w:rStyle w:val="variant-code"/>
        </w:rPr>
        <w:t xml:space="preserve"> </w:t>
      </w:r>
      <w:r w:rsidRPr="00A235ED">
        <w:t>keys.</w:t>
      </w:r>
      <w:r w:rsidR="00293F31" w:rsidRPr="00A235ED">
        <w:t xml:space="preserve"> The class must be on the runtime class</w:t>
      </w:r>
      <w:r w:rsidRPr="00A235ED">
        <w:t xml:space="preserve">path, e.g. in a jar file inside the </w:t>
      </w:r>
      <w:r w:rsidRPr="00A235ED">
        <w:rPr>
          <w:rStyle w:val="variant-code"/>
        </w:rPr>
        <w:t>/lib</w:t>
      </w:r>
      <w:r w:rsidRPr="00A235ED">
        <w:t xml:space="preserve"> directory</w:t>
      </w:r>
      <w:r>
        <w:rPr>
          <w:rStyle w:val="variant-code"/>
        </w:rPr>
        <w:t>.</w:t>
      </w:r>
    </w:p>
    <w:p w:rsidR="00EF7DC5" w:rsidRDefault="00A40AB0" w:rsidP="00F4660E">
      <w:pPr>
        <w:pStyle w:val="Heading2"/>
      </w:pPr>
      <w:r>
        <w:t>User Hook</w:t>
      </w:r>
      <w:r w:rsidR="00EF7DC5">
        <w:t>s</w:t>
      </w:r>
    </w:p>
    <w:p w:rsidR="00920299" w:rsidRDefault="00EF7DC5" w:rsidP="00EF7DC5">
      <w:r>
        <w:t>User hooks are handlers (o</w:t>
      </w:r>
      <w:r w:rsidR="009B7658">
        <w:t>r listeners) for variant lifecycle events (LSEs). They can be schema, session, state or test scoped.</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299"/>
        <w:gridCol w:w="1693"/>
        <w:gridCol w:w="1253"/>
        <w:gridCol w:w="3625"/>
      </w:tblGrid>
      <w:tr w:rsidR="00231153">
        <w:tc>
          <w:tcPr>
            <w:tcW w:w="2299" w:type="dxa"/>
            <w:shd w:val="pct5" w:color="auto" w:fill="auto"/>
            <w:vAlign w:val="center"/>
          </w:tcPr>
          <w:p w:rsidR="00231153" w:rsidRDefault="00231153" w:rsidP="00630DA4">
            <w:pPr>
              <w:pStyle w:val="TableHead"/>
            </w:pPr>
            <w:r>
              <w:t>Lifecycle Event</w:t>
            </w:r>
          </w:p>
        </w:tc>
        <w:tc>
          <w:tcPr>
            <w:tcW w:w="1693" w:type="dxa"/>
            <w:shd w:val="pct5" w:color="auto" w:fill="auto"/>
            <w:vAlign w:val="center"/>
          </w:tcPr>
          <w:p w:rsidR="00231153" w:rsidRDefault="00231153" w:rsidP="00630DA4">
            <w:pPr>
              <w:pStyle w:val="TableHead"/>
            </w:pPr>
            <w:r>
              <w:t>Scope</w:t>
            </w:r>
          </w:p>
        </w:tc>
        <w:tc>
          <w:tcPr>
            <w:tcW w:w="1253" w:type="dxa"/>
            <w:shd w:val="pct5" w:color="auto" w:fill="auto"/>
          </w:tcPr>
          <w:p w:rsidR="00231153" w:rsidRDefault="00231153" w:rsidP="00630DA4">
            <w:pPr>
              <w:pStyle w:val="TableHead"/>
            </w:pPr>
            <w:r>
              <w:t>Domain</w:t>
            </w:r>
          </w:p>
        </w:tc>
        <w:tc>
          <w:tcPr>
            <w:tcW w:w="3625" w:type="dxa"/>
            <w:shd w:val="pct5" w:color="auto" w:fill="auto"/>
          </w:tcPr>
          <w:p w:rsidR="00231153" w:rsidRDefault="00231153" w:rsidP="00630DA4">
            <w:pPr>
              <w:pStyle w:val="TableHead"/>
            </w:pPr>
            <w:r>
              <w:t>When fires</w:t>
            </w:r>
          </w:p>
        </w:tc>
      </w:tr>
      <w:tr w:rsidR="00231153" w:rsidRPr="00C334A4">
        <w:tc>
          <w:tcPr>
            <w:tcW w:w="2299" w:type="dxa"/>
          </w:tcPr>
          <w:p w:rsidR="00231153" w:rsidRPr="00C334A4" w:rsidRDefault="00231153" w:rsidP="000D2EC3">
            <w:pPr>
              <w:pStyle w:val="TableCellCode"/>
            </w:pPr>
            <w:r>
              <w:t>State Parsed</w:t>
            </w:r>
          </w:p>
        </w:tc>
        <w:tc>
          <w:tcPr>
            <w:tcW w:w="1693" w:type="dxa"/>
          </w:tcPr>
          <w:p w:rsidR="00231153" w:rsidRPr="00C334A4" w:rsidRDefault="00231153" w:rsidP="000D2EC3">
            <w:pPr>
              <w:rPr>
                <w:rFonts w:ascii="Times" w:hAnsi="Times"/>
              </w:rPr>
            </w:pPr>
            <w:r>
              <w:t>Global</w:t>
            </w:r>
          </w:p>
        </w:tc>
        <w:tc>
          <w:tcPr>
            <w:tcW w:w="1253" w:type="dxa"/>
          </w:tcPr>
          <w:p w:rsidR="00231153" w:rsidRDefault="00231153" w:rsidP="000D2EC3">
            <w:r>
              <w:t>Schema</w:t>
            </w:r>
          </w:p>
        </w:tc>
        <w:tc>
          <w:tcPr>
            <w:tcW w:w="3625" w:type="dxa"/>
          </w:tcPr>
          <w:p w:rsidR="00231153" w:rsidRDefault="00231153" w:rsidP="000D2EC3">
            <w:r>
              <w:t>At schema parse time, when a state has been successfully parsed.</w:t>
            </w:r>
          </w:p>
        </w:tc>
      </w:tr>
      <w:tr w:rsidR="00231153">
        <w:tc>
          <w:tcPr>
            <w:tcW w:w="2299" w:type="dxa"/>
          </w:tcPr>
          <w:p w:rsidR="00231153" w:rsidRPr="00C334A4" w:rsidRDefault="00231153" w:rsidP="000D2EC3">
            <w:pPr>
              <w:pStyle w:val="TableCellCode"/>
            </w:pPr>
            <w:r>
              <w:t>Test Parsed</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At schema parse time, when a test has been successfully parsed.</w:t>
            </w:r>
          </w:p>
        </w:tc>
      </w:tr>
      <w:tr w:rsidR="00231153">
        <w:tc>
          <w:tcPr>
            <w:tcW w:w="2299" w:type="dxa"/>
          </w:tcPr>
          <w:p w:rsidR="00231153" w:rsidRPr="002A7043" w:rsidRDefault="00231153" w:rsidP="000D2EC3">
            <w:pPr>
              <w:pStyle w:val="TableCellCode"/>
            </w:pPr>
            <w:r>
              <w:t>Schema Parsed</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At schema parse time when a new schema has been successfully parsed.</w:t>
            </w:r>
          </w:p>
        </w:tc>
      </w:tr>
      <w:tr w:rsidR="00231153">
        <w:tc>
          <w:tcPr>
            <w:tcW w:w="2299" w:type="dxa"/>
          </w:tcPr>
          <w:p w:rsidR="00231153" w:rsidRPr="002A7043" w:rsidRDefault="00231153" w:rsidP="000D2EC3">
            <w:pPr>
              <w:pStyle w:val="TableCellCode"/>
            </w:pPr>
            <w:r>
              <w:t>Schema Deployed (future)</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Right after new schema has been deployed.</w:t>
            </w:r>
          </w:p>
        </w:tc>
      </w:tr>
      <w:tr w:rsidR="00231153">
        <w:tc>
          <w:tcPr>
            <w:tcW w:w="2299" w:type="dxa"/>
          </w:tcPr>
          <w:p w:rsidR="00231153" w:rsidRPr="002A7043" w:rsidRDefault="00231153" w:rsidP="000D2EC3">
            <w:pPr>
              <w:pStyle w:val="TableCellCode"/>
            </w:pPr>
            <w:r>
              <w:t>Schema Undeployed (future)</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Right before an active schema is undeployed.</w:t>
            </w:r>
          </w:p>
        </w:tc>
      </w:tr>
      <w:tr w:rsidR="00231153">
        <w:tc>
          <w:tcPr>
            <w:tcW w:w="2299" w:type="dxa"/>
          </w:tcPr>
          <w:p w:rsidR="00231153" w:rsidRPr="002A7043" w:rsidRDefault="00231153" w:rsidP="000D2EC3">
            <w:pPr>
              <w:pStyle w:val="TableCellCode"/>
            </w:pPr>
            <w:r>
              <w:t>Test Qualification</w:t>
            </w:r>
          </w:p>
        </w:tc>
        <w:tc>
          <w:tcPr>
            <w:tcW w:w="1693" w:type="dxa"/>
          </w:tcPr>
          <w:p w:rsidR="00231153" w:rsidRDefault="00231153" w:rsidP="000D2EC3">
            <w:r>
              <w:t>Session</w:t>
            </w:r>
          </w:p>
        </w:tc>
        <w:tc>
          <w:tcPr>
            <w:tcW w:w="1253" w:type="dxa"/>
          </w:tcPr>
          <w:p w:rsidR="00231153" w:rsidRDefault="00231153" w:rsidP="000D2EC3">
            <w:r>
              <w:t>Test</w:t>
            </w:r>
          </w:p>
        </w:tc>
        <w:tc>
          <w:tcPr>
            <w:tcW w:w="3625" w:type="dxa"/>
          </w:tcPr>
          <w:p w:rsidR="00231153" w:rsidRDefault="00231153" w:rsidP="000D2EC3">
            <w:r>
              <w:t>When a session is about to be qualified for a test.</w:t>
            </w:r>
          </w:p>
        </w:tc>
      </w:tr>
      <w:tr w:rsidR="00231153">
        <w:tc>
          <w:tcPr>
            <w:tcW w:w="2299" w:type="dxa"/>
          </w:tcPr>
          <w:p w:rsidR="00231153" w:rsidRPr="002A7043" w:rsidRDefault="00231153" w:rsidP="000D2EC3">
            <w:pPr>
              <w:pStyle w:val="TableCellCode"/>
            </w:pPr>
            <w:r>
              <w:t>Test Targeting</w:t>
            </w:r>
          </w:p>
        </w:tc>
        <w:tc>
          <w:tcPr>
            <w:tcW w:w="1693" w:type="dxa"/>
          </w:tcPr>
          <w:p w:rsidR="00231153" w:rsidRDefault="00231153" w:rsidP="000D2EC3">
            <w:r>
              <w:t>Session</w:t>
            </w:r>
          </w:p>
        </w:tc>
        <w:tc>
          <w:tcPr>
            <w:tcW w:w="1253" w:type="dxa"/>
          </w:tcPr>
          <w:p w:rsidR="00231153" w:rsidRDefault="00231153" w:rsidP="000D2EC3">
            <w:r>
              <w:t>Test</w:t>
            </w:r>
          </w:p>
        </w:tc>
        <w:tc>
          <w:tcPr>
            <w:tcW w:w="3625" w:type="dxa"/>
          </w:tcPr>
          <w:p w:rsidR="00231153" w:rsidRDefault="00231153" w:rsidP="000D2EC3">
            <w:r>
              <w:t>When a session is about to be targeted for a test.</w:t>
            </w:r>
          </w:p>
        </w:tc>
      </w:tr>
      <w:tr w:rsidR="000D2EC3">
        <w:tc>
          <w:tcPr>
            <w:tcW w:w="2299" w:type="dxa"/>
          </w:tcPr>
          <w:p w:rsidR="000D2EC3" w:rsidRPr="002A7043" w:rsidRDefault="000D2EC3" w:rsidP="000D2EC3">
            <w:pPr>
              <w:pStyle w:val="TableCellCode"/>
            </w:pPr>
            <w:r>
              <w:t>Session Created (future)</w:t>
            </w:r>
          </w:p>
        </w:tc>
        <w:tc>
          <w:tcPr>
            <w:tcW w:w="1693" w:type="dxa"/>
          </w:tcPr>
          <w:p w:rsidR="000D2EC3" w:rsidRDefault="000D2EC3" w:rsidP="000D2EC3">
            <w:r>
              <w:t>Session</w:t>
            </w:r>
          </w:p>
        </w:tc>
        <w:tc>
          <w:tcPr>
            <w:tcW w:w="1253" w:type="dxa"/>
          </w:tcPr>
          <w:p w:rsidR="000D2EC3" w:rsidRDefault="000D2EC3" w:rsidP="000D2EC3">
            <w:r>
              <w:t>Schema</w:t>
            </w:r>
          </w:p>
        </w:tc>
        <w:tc>
          <w:tcPr>
            <w:tcW w:w="3625" w:type="dxa"/>
          </w:tcPr>
          <w:p w:rsidR="000D2EC3" w:rsidRDefault="000D2EC3" w:rsidP="000D2EC3">
            <w:r>
              <w:t>When a session is about to be targeted for a test.</w:t>
            </w:r>
          </w:p>
        </w:tc>
      </w:tr>
      <w:tr w:rsidR="000D2EC3">
        <w:tc>
          <w:tcPr>
            <w:tcW w:w="2299" w:type="dxa"/>
          </w:tcPr>
          <w:p w:rsidR="000D2EC3" w:rsidRPr="002A7043" w:rsidRDefault="000D2EC3" w:rsidP="000D2EC3">
            <w:pPr>
              <w:pStyle w:val="TableCellCode"/>
            </w:pPr>
            <w:r>
              <w:t>Session Destroyed (future)</w:t>
            </w:r>
          </w:p>
        </w:tc>
        <w:tc>
          <w:tcPr>
            <w:tcW w:w="1693" w:type="dxa"/>
          </w:tcPr>
          <w:p w:rsidR="000D2EC3" w:rsidRDefault="000D2EC3" w:rsidP="000D2EC3">
            <w:r>
              <w:t>Session</w:t>
            </w:r>
          </w:p>
        </w:tc>
        <w:tc>
          <w:tcPr>
            <w:tcW w:w="1253" w:type="dxa"/>
          </w:tcPr>
          <w:p w:rsidR="000D2EC3" w:rsidRDefault="000D2EC3" w:rsidP="000D2EC3">
            <w:r>
              <w:t>Schema</w:t>
            </w:r>
          </w:p>
        </w:tc>
        <w:tc>
          <w:tcPr>
            <w:tcW w:w="3625" w:type="dxa"/>
          </w:tcPr>
          <w:p w:rsidR="000D2EC3" w:rsidRDefault="000D2EC3" w:rsidP="000D2EC3">
            <w:r>
              <w:t>When a session is about to be targeted for a test.</w:t>
            </w:r>
          </w:p>
        </w:tc>
      </w:tr>
    </w:tbl>
    <w:p w:rsidR="00EF7DC5" w:rsidRDefault="00EF7DC5" w:rsidP="00EF7DC5"/>
    <w:p w:rsidR="00F4660E" w:rsidRPr="00330347" w:rsidRDefault="00FA3D59" w:rsidP="00330347">
      <w:pPr>
        <w:pStyle w:val="Heading3"/>
      </w:pPr>
      <w:r>
        <w:t>Definition</w:t>
      </w:r>
    </w:p>
    <w:p w:rsidR="00FA3D59" w:rsidRDefault="00A40AB0" w:rsidP="00FA3D59">
      <w:r>
        <w:t>User hook</w:t>
      </w:r>
      <w:r w:rsidR="00EF7DC5">
        <w:t>s</w:t>
      </w:r>
      <w:r>
        <w:t xml:space="preserve"> </w:t>
      </w:r>
      <w:r w:rsidR="00FA3D59">
        <w:t xml:space="preserve">are registered in the schema. </w:t>
      </w:r>
      <w:r w:rsidR="00346F72">
        <w:t>Hooks, whose domain is Schema,</w:t>
      </w:r>
      <w:r w:rsidR="00FA3D59">
        <w:t xml:space="preserve"> must be defined in the meta </w:t>
      </w:r>
      <w:r w:rsidR="00346F72">
        <w:t>section</w:t>
      </w:r>
      <w:r w:rsidR="00FA3D59">
        <w:t>.</w:t>
      </w:r>
      <w:r w:rsidR="00346F72">
        <w:t xml:space="preserve"> Hooks with the Test domain must be defined at the test level. </w:t>
      </w:r>
      <w:r w:rsidR="00FA3D59">
        <w:t xml:space="preserve"> </w:t>
      </w:r>
    </w:p>
    <w:p w:rsidR="009B7658" w:rsidRDefault="00FA3D59" w:rsidP="00FA3D59">
      <w:pPr>
        <w:pStyle w:val="HTMLPreformatted"/>
      </w:pPr>
      <w:r>
        <w:t>"meta": {</w:t>
      </w:r>
    </w:p>
    <w:p w:rsidR="00FA3D59" w:rsidRDefault="009B7658" w:rsidP="00FA3D59">
      <w:pPr>
        <w:pStyle w:val="HTMLPreformatted"/>
      </w:pPr>
      <w:r>
        <w:t xml:space="preserve">   ...</w:t>
      </w:r>
      <w:r w:rsidR="00FA3D59">
        <w:t xml:space="preserve">       </w:t>
      </w:r>
    </w:p>
    <w:p w:rsidR="00FA3D59" w:rsidRDefault="00FA3D59" w:rsidP="00FA3D59">
      <w:pPr>
        <w:pStyle w:val="HTMLPreformatted"/>
      </w:pPr>
      <w:r>
        <w:t xml:space="preserve">  "hooks": [</w:t>
      </w:r>
      <w:r w:rsidRPr="00FA3D59">
        <w:rPr>
          <w:i/>
        </w:rPr>
        <w:t>hook-def:Object</w:t>
      </w:r>
      <w:r>
        <w:t>,...]</w:t>
      </w:r>
    </w:p>
    <w:p w:rsidR="009B7658" w:rsidRDefault="00FA3D59" w:rsidP="00FA3D59">
      <w:pPr>
        <w:pStyle w:val="HTMLPreformatted"/>
      </w:pPr>
      <w:r>
        <w:t>}</w:t>
      </w:r>
    </w:p>
    <w:p w:rsidR="00346F72" w:rsidRDefault="00346F72" w:rsidP="00FA3D59">
      <w:pPr>
        <w:pStyle w:val="HTMLPreformatted"/>
      </w:pPr>
    </w:p>
    <w:p w:rsidR="00346F72" w:rsidRDefault="00346F72" w:rsidP="00346F72">
      <w:pPr>
        <w:pStyle w:val="HTMLPreformatted"/>
      </w:pPr>
      <w:r>
        <w:t>"tests": [{</w:t>
      </w:r>
    </w:p>
    <w:p w:rsidR="00346F72" w:rsidRDefault="00346F72" w:rsidP="00346F72">
      <w:pPr>
        <w:pStyle w:val="HTMLPreformatted"/>
      </w:pPr>
      <w:r>
        <w:t xml:space="preserve">   ...       </w:t>
      </w:r>
    </w:p>
    <w:p w:rsidR="00346F72" w:rsidRDefault="00346F72" w:rsidP="00346F72">
      <w:pPr>
        <w:pStyle w:val="HTMLPreformatted"/>
      </w:pPr>
      <w:r>
        <w:t xml:space="preserve">  "hooks": [</w:t>
      </w:r>
      <w:r w:rsidRPr="00FA3D59">
        <w:rPr>
          <w:i/>
        </w:rPr>
        <w:t>hook-def:Object</w:t>
      </w:r>
      <w:r>
        <w:t>,...]</w:t>
      </w:r>
    </w:p>
    <w:p w:rsidR="00346F72" w:rsidRDefault="00346F72" w:rsidP="00346F72">
      <w:pPr>
        <w:pStyle w:val="HTMLPreformatted"/>
      </w:pPr>
      <w:r>
        <w:t>}]</w:t>
      </w:r>
    </w:p>
    <w:p w:rsidR="00FA3D59" w:rsidRDefault="00FA3D59" w:rsidP="00FA3D59">
      <w:pPr>
        <w:pStyle w:val="HTMLPreformatted"/>
      </w:pPr>
    </w:p>
    <w:p w:rsidR="00FA3D59" w:rsidRDefault="00FA3D59" w:rsidP="00FA3D59">
      <w:pPr>
        <w:pStyle w:val="HTMLPreformatted"/>
      </w:pPr>
      <w:r>
        <w:t>hook-def</w:t>
      </w:r>
      <w:r w:rsidR="00E6120C">
        <w:t xml:space="preserve"> </w:t>
      </w:r>
      <w:r>
        <w:t>:= {</w:t>
      </w:r>
    </w:p>
    <w:p w:rsidR="00FA3D59" w:rsidRDefault="00FA3D59" w:rsidP="00FA3D59">
      <w:pPr>
        <w:pStyle w:val="HTMLPreformatted"/>
        <w:rPr>
          <w:rStyle w:val="Emphasis"/>
        </w:rPr>
      </w:pPr>
      <w:r>
        <w:t xml:space="preserve">  “name”: </w:t>
      </w:r>
      <w:r w:rsidR="00346F72">
        <w:rPr>
          <w:rStyle w:val="Emphasis"/>
        </w:rPr>
        <w:t>hook</w:t>
      </w:r>
      <w:r>
        <w:rPr>
          <w:rStyle w:val="Emphasis"/>
        </w:rPr>
        <w:t>-name::NameString,</w:t>
      </w:r>
    </w:p>
    <w:p w:rsidR="00FA3D59" w:rsidRDefault="00FA3D59" w:rsidP="00FA3D59">
      <w:pPr>
        <w:pStyle w:val="HTMLPreformatted"/>
        <w:rPr>
          <w:rStyle w:val="Emphasis"/>
        </w:rPr>
      </w:pPr>
      <w:r>
        <w:rPr>
          <w:rStyle w:val="Emphasis"/>
          <w:i w:val="0"/>
        </w:rPr>
        <w:t xml:space="preserve">  “class”: </w:t>
      </w:r>
      <w:r w:rsidR="00090EE6">
        <w:rPr>
          <w:rStyle w:val="Emphasis"/>
        </w:rPr>
        <w:t>fully-qualified</w:t>
      </w:r>
      <w:r>
        <w:rPr>
          <w:rStyle w:val="Emphasis"/>
        </w:rPr>
        <w:t>-class-name::String</w:t>
      </w:r>
    </w:p>
    <w:p w:rsidR="00346F72" w:rsidRDefault="00346F72" w:rsidP="00346F72">
      <w:pPr>
        <w:pStyle w:val="HTMLPreformatted"/>
        <w:rPr>
          <w:rStyle w:val="Emphasis"/>
        </w:rPr>
      </w:pPr>
      <w:r>
        <w:rPr>
          <w:rStyle w:val="Emphasis"/>
          <w:i w:val="0"/>
        </w:rPr>
        <w:t xml:space="preserve">  “init”: </w:t>
      </w:r>
      <w:r>
        <w:rPr>
          <w:rStyle w:val="Emphasis"/>
        </w:rPr>
        <w:t>init-parameters::JSON-String ?</w:t>
      </w:r>
    </w:p>
    <w:p w:rsidR="00FA3D59" w:rsidRPr="00FA3D59" w:rsidRDefault="00FA3D59" w:rsidP="00FA3D59">
      <w:pPr>
        <w:pStyle w:val="HTMLPreformatted"/>
      </w:pPr>
      <w:r>
        <w:rPr>
          <w:rStyle w:val="Emphasis"/>
          <w:i w:val="0"/>
        </w:rPr>
        <w:t>}</w:t>
      </w:r>
    </w:p>
    <w:p w:rsidR="009B7658" w:rsidRDefault="009B7658" w:rsidP="00FA3D59"/>
    <w:p w:rsidR="00346F72" w:rsidRDefault="00346F72" w:rsidP="009B7658">
      <w:r>
        <w:t xml:space="preserve">It is a parse time error to define schema-domained hooks at a test level or test-domained hooks at the meta level.  </w:t>
      </w:r>
      <w:r w:rsidR="007564D2">
        <w:t>Names are required and must be unique within the domain.</w:t>
      </w:r>
    </w:p>
    <w:p w:rsidR="00090EE6" w:rsidRDefault="00090EE6" w:rsidP="009B7658">
      <w:r>
        <w:t>The value of the ‘class’ property must be the fully qualified class name, as returned by the Class.getName() method.</w:t>
      </w:r>
    </w:p>
    <w:p w:rsidR="00F4660E" w:rsidRPr="007B7E6E" w:rsidRDefault="00090EE6" w:rsidP="009B7658">
      <w:r>
        <w:t>The value of the ‘init’ property is a</w:t>
      </w:r>
      <w:r w:rsidR="00AA34EA">
        <w:t xml:space="preserve">n arbitrary JSON literal. It will be passed to the UserHook.init() method immediately after </w:t>
      </w:r>
      <w:r w:rsidR="004C7BC3">
        <w:t>instantiation, as a com.typesafe.comfig.ConfigValue instance, which re</w:t>
      </w:r>
      <w:r w:rsidR="009A7627">
        <w:t>presents any JavaScript literal.</w:t>
      </w:r>
    </w:p>
    <w:p w:rsidR="00FA3D59" w:rsidRDefault="007B7E6E" w:rsidP="007B7E6E">
      <w:pPr>
        <w:pStyle w:val="Heading3"/>
      </w:pPr>
      <w:r>
        <w:t>Execution</w:t>
      </w:r>
    </w:p>
    <w:p w:rsidR="00A265C8" w:rsidRDefault="00E43E3C" w:rsidP="007B7E6E">
      <w:r>
        <w:t xml:space="preserve">If more than one </w:t>
      </w:r>
      <w:r w:rsidR="009B7658">
        <w:t>hook is registered for an LSE</w:t>
      </w:r>
      <w:r>
        <w:t>, they form a listener chain and</w:t>
      </w:r>
      <w:r w:rsidR="007B7E6E">
        <w:t xml:space="preserve"> are posted in the ordinal ord</w:t>
      </w:r>
      <w:r>
        <w:t>er</w:t>
      </w:r>
      <w:r w:rsidR="00A265C8">
        <w:t>, i.e. order they are defined. For schema and session scoped hooks, this means the order in which they are mentioned in the “hooks” clause. For the state and test scoped hooks this means the order in which they are mentions in the hook-refs clause of the particular state or test.</w:t>
      </w:r>
    </w:p>
    <w:p w:rsidR="00A265C8" w:rsidRDefault="00A265C8" w:rsidP="007B7E6E"/>
    <w:p w:rsidR="00B84D09" w:rsidRPr="007B7E6E" w:rsidRDefault="00A265C8" w:rsidP="00A265C8">
      <w:r>
        <w:t>For each hook in a chain, if the post() method</w:t>
      </w:r>
      <w:r w:rsidR="00214C97">
        <w:t xml:space="preserve"> returns a non-null, the remaining listeners are ignored. </w:t>
      </w:r>
      <w:r w:rsidR="00330347">
        <w:t xml:space="preserve">Otherwise, the next listener on the chain is posted. </w:t>
      </w:r>
      <w:r>
        <w:t>If no user hook returned a value, the default hook is posted. Each</w:t>
      </w:r>
      <w:r w:rsidR="00330347">
        <w:t xml:space="preserve"> user </w:t>
      </w:r>
      <w:r>
        <w:t>LSE</w:t>
      </w:r>
      <w:r w:rsidR="008C3510">
        <w:t xml:space="preserve"> type</w:t>
      </w:r>
      <w:r w:rsidR="007A7AAE">
        <w:t xml:space="preserve"> </w:t>
      </w:r>
      <w:r w:rsidR="00330347">
        <w:t>provide</w:t>
      </w:r>
      <w:r w:rsidR="007A7AAE">
        <w:t>s</w:t>
      </w:r>
      <w:r w:rsidR="00330347">
        <w:t xml:space="preserve"> a default </w:t>
      </w:r>
      <w:r>
        <w:t>hook,</w:t>
      </w:r>
      <w:r w:rsidR="00330347">
        <w:t xml:space="preserve"> which is poste</w:t>
      </w:r>
      <w:r>
        <w:t>d if either</w:t>
      </w:r>
      <w:r w:rsidR="00330347">
        <w:t xml:space="preserve"> no </w:t>
      </w:r>
      <w:r>
        <w:t>user hooks were registered or</w:t>
      </w:r>
      <w:r w:rsidR="00330347">
        <w:t xml:space="preserve"> none returned a value.</w:t>
      </w:r>
      <w:r>
        <w:t xml:space="preserve"> By contract, default hook will not return null. </w:t>
      </w:r>
    </w:p>
    <w:p w:rsidR="00B84D09" w:rsidRPr="00B84D09" w:rsidRDefault="00B84D09" w:rsidP="00F4660E">
      <w:pPr>
        <w:pStyle w:val="Heading1"/>
      </w:pPr>
      <w:bookmarkStart w:id="1" w:name="_Toc342559025"/>
      <w:r w:rsidRPr="00B84D09">
        <w:t>API</w:t>
      </w:r>
      <w:r>
        <w:t xml:space="preserve"> Reference</w:t>
      </w:r>
      <w:bookmarkEnd w:id="1"/>
    </w:p>
    <w:p w:rsidR="001364F9" w:rsidRPr="00B84D09" w:rsidRDefault="001364F9" w:rsidP="00F4660E">
      <w:pPr>
        <w:pStyle w:val="Heading2"/>
        <w:rPr>
          <w:b/>
        </w:rPr>
      </w:pPr>
      <w:bookmarkStart w:id="2" w:name="_Toc342559026"/>
      <w:r w:rsidRPr="00B84D09">
        <w:t>General</w:t>
      </w:r>
      <w:bookmarkEnd w:id="2"/>
    </w:p>
    <w:p w:rsidR="001364F9" w:rsidRPr="001364F9" w:rsidRDefault="001364F9" w:rsidP="001364F9">
      <w:pPr>
        <w:pStyle w:val="ListBullet"/>
      </w:pPr>
      <w:r w:rsidRPr="001364F9">
        <w:t>Property names are case insensitive, i.e. createDate is the same as CreateDate.</w:t>
      </w:r>
    </w:p>
    <w:p w:rsidR="001364F9" w:rsidRDefault="001364F9" w:rsidP="00C1082B">
      <w:pPr>
        <w:pStyle w:val="ListBullet"/>
      </w:pPr>
      <w:r w:rsidRPr="001364F9">
        <w:t xml:space="preserve">Sessions are stored on the server </w:t>
      </w:r>
      <w:r w:rsidR="00913B54">
        <w:t xml:space="preserve">as </w:t>
      </w:r>
      <w:r w:rsidRPr="001364F9">
        <w:t xml:space="preserve">serialized </w:t>
      </w:r>
      <w:r w:rsidR="00913B54">
        <w:t xml:space="preserve">JSON strings </w:t>
      </w:r>
      <w:r w:rsidRPr="001364F9">
        <w:t>and are deserialized lazily, if server needs them.</w:t>
      </w:r>
    </w:p>
    <w:p w:rsidR="00C1082B" w:rsidRDefault="001364F9" w:rsidP="00F4660E">
      <w:pPr>
        <w:pStyle w:val="Heading2"/>
      </w:pPr>
      <w:bookmarkStart w:id="3" w:name="_Toc342559027"/>
      <w:r>
        <w:t>Methods</w:t>
      </w:r>
      <w:bookmarkEnd w:id="3"/>
    </w:p>
    <w:p w:rsidR="005E560D" w:rsidRDefault="00C1082B" w:rsidP="00C1082B">
      <w:r w:rsidRPr="00C1082B">
        <w:t>Notation</w:t>
      </w:r>
      <w:r>
        <w:t>:</w:t>
      </w:r>
    </w:p>
    <w:p w:rsidR="005E560D" w:rsidRPr="00C1082B" w:rsidRDefault="005E560D" w:rsidP="005E560D">
      <w:pPr>
        <w:pStyle w:val="TableCellCode"/>
        <w:ind w:firstLine="720"/>
      </w:pPr>
      <w:r w:rsidRPr="00C1082B">
        <w:t>"</w:t>
      </w:r>
      <w:r>
        <w:t>name</w:t>
      </w:r>
      <w:r w:rsidRPr="00C1082B">
        <w:t>":</w:t>
      </w:r>
      <w:r w:rsidRPr="00211B46">
        <w:t xml:space="preserve"> </w:t>
      </w:r>
      <w:r>
        <w:rPr>
          <w:rStyle w:val="Emphasis"/>
          <w:i w:val="0"/>
        </w:rPr>
        <w:t>&lt;</w:t>
      </w:r>
      <w:r w:rsidRPr="00211B46">
        <w:rPr>
          <w:rStyle w:val="Emphasis"/>
          <w:i w:val="0"/>
        </w:rPr>
        <w:t>Number?=NOW</w:t>
      </w:r>
      <w:r>
        <w:rPr>
          <w:rStyle w:val="Emphasis"/>
          <w:i w:val="0"/>
        </w:rPr>
        <w:t>&gt;</w:t>
      </w:r>
    </w:p>
    <w:p w:rsidR="005E560D" w:rsidRDefault="005E560D" w:rsidP="005E560D">
      <w:pPr>
        <w:pStyle w:val="ListBullet"/>
      </w:pPr>
      <w:r w:rsidRPr="005E560D">
        <w:rPr>
          <w:b/>
        </w:rPr>
        <w:t>"name":</w:t>
      </w:r>
      <w:r w:rsidRPr="00211B46">
        <w:t xml:space="preserve"> </w:t>
      </w:r>
      <w:r>
        <w:t xml:space="preserve"> name to the left of colon is the literal property name. (</w:t>
      </w:r>
    </w:p>
    <w:p w:rsidR="005D4417" w:rsidRDefault="00C236E8" w:rsidP="005E560D">
      <w:pPr>
        <w:pStyle w:val="ListBullet"/>
      </w:pPr>
      <w:r w:rsidRPr="00C236E8">
        <w:rPr>
          <w:rStyle w:val="Emphasis"/>
          <w:b/>
          <w:i w:val="0"/>
        </w:rPr>
        <w:t>&lt;Number?=NOW&gt;</w:t>
      </w:r>
      <w:r>
        <w:rPr>
          <w:rStyle w:val="Emphasis"/>
          <w:i w:val="0"/>
        </w:rPr>
        <w:t xml:space="preserve"> </w:t>
      </w:r>
      <w:r>
        <w:t>i</w:t>
      </w:r>
      <w:r w:rsidR="005E560D">
        <w:t xml:space="preserve">nformation </w:t>
      </w:r>
      <w:r>
        <w:t>inside the angle brackets is the</w:t>
      </w:r>
      <w:r w:rsidR="005E560D">
        <w:t xml:space="preserve"> data</w:t>
      </w:r>
      <w:r>
        <w:t xml:space="preserve"> </w:t>
      </w:r>
      <w:r w:rsidR="005D4417">
        <w:t>type (String/Number/Boolean/Array</w:t>
      </w:r>
      <w:r w:rsidR="005E560D">
        <w:t>/Object), optionally followed by</w:t>
      </w:r>
      <w:r>
        <w:t xml:space="preserve"> the question mark, indicating that this field is optional, optionally followed by the equal sign and the default value. If no question mark, this field is required.</w:t>
      </w:r>
      <w:r w:rsidR="005E560D">
        <w:t xml:space="preserve"> </w:t>
      </w:r>
      <w:r>
        <w:t xml:space="preserve">If question mark, but no equal sign, the field is optional with no default. </w:t>
      </w:r>
    </w:p>
    <w:p w:rsidR="00552D44" w:rsidRPr="00C1082B" w:rsidRDefault="005D4417" w:rsidP="005E560D">
      <w:pPr>
        <w:pStyle w:val="ListBullet"/>
      </w:pPr>
      <w:r>
        <w:rPr>
          <w:rStyle w:val="Emphasis"/>
          <w:i w:val="0"/>
        </w:rPr>
        <w:t>Note, that the type specification</w:t>
      </w:r>
    </w:p>
    <w:p w:rsidR="00A73C79" w:rsidRDefault="007B0BA4" w:rsidP="00F4660E">
      <w:pPr>
        <w:pStyle w:val="Heading3"/>
      </w:pPr>
      <w:bookmarkStart w:id="4" w:name="_Toc342559028"/>
      <w:r>
        <w:t>/connect</w:t>
      </w:r>
      <w:r w:rsidR="00CE6D8D">
        <w:t>ion</w:t>
      </w:r>
    </w:p>
    <w:p w:rsidR="00A73C79" w:rsidRDefault="00B819EF" w:rsidP="00A73C79">
      <w:pPr>
        <w:pStyle w:val="Heading4"/>
      </w:pPr>
      <w:r>
        <w:t>POST</w:t>
      </w:r>
      <w:r w:rsidR="00A73C79">
        <w:t xml:space="preserve"> /connect</w:t>
      </w:r>
      <w:r w:rsidR="003D599B">
        <w:t>ion</w:t>
      </w:r>
      <w:r w:rsidR="00A73C79">
        <w:t>/:schema-name</w:t>
      </w:r>
    </w:p>
    <w:p w:rsidR="00A73C79" w:rsidRDefault="00A73C79" w:rsidP="00A73C79">
      <w:r>
        <w:t>Open a new connection to an XDM schema.</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277"/>
        <w:gridCol w:w="1703"/>
        <w:gridCol w:w="4428"/>
      </w:tblGrid>
      <w:tr w:rsidR="00A73C79">
        <w:tc>
          <w:tcPr>
            <w:tcW w:w="8856" w:type="dxa"/>
            <w:gridSpan w:val="4"/>
            <w:shd w:val="pct5" w:color="auto" w:fill="auto"/>
            <w:vAlign w:val="center"/>
          </w:tcPr>
          <w:p w:rsidR="00A73C79" w:rsidRDefault="00A73C79" w:rsidP="00630DA4">
            <w:pPr>
              <w:pStyle w:val="TableHead"/>
            </w:pPr>
            <w:r>
              <w:t xml:space="preserve">Request </w:t>
            </w:r>
            <w:r w:rsidRPr="009A2AC1">
              <w:t>Headers</w:t>
            </w:r>
          </w:p>
        </w:tc>
      </w:tr>
      <w:tr w:rsidR="00A73C79">
        <w:tc>
          <w:tcPr>
            <w:tcW w:w="2448" w:type="dxa"/>
            <w:vAlign w:val="center"/>
          </w:tcPr>
          <w:p w:rsidR="00A73C79" w:rsidRDefault="00A73C79" w:rsidP="00630DA4">
            <w:r w:rsidRPr="00912A6C">
              <w:rPr>
                <w:rFonts w:ascii="Lucida Console" w:hAnsi="Lucida Console"/>
                <w:sz w:val="20"/>
              </w:rPr>
              <w:t>Content-Type</w:t>
            </w:r>
          </w:p>
        </w:tc>
        <w:tc>
          <w:tcPr>
            <w:tcW w:w="6408" w:type="dxa"/>
            <w:gridSpan w:val="3"/>
            <w:vAlign w:val="center"/>
          </w:tcPr>
          <w:p w:rsidR="00A73C79" w:rsidRPr="00EE6A41" w:rsidRDefault="00A73C79" w:rsidP="00630DA4">
            <w:pPr>
              <w:rPr>
                <w:rFonts w:ascii="Courier" w:hAnsi="Courier" w:cs="Courier"/>
                <w:color w:val="3B2322"/>
                <w:sz w:val="20"/>
              </w:rPr>
            </w:pPr>
            <w:r w:rsidRPr="0087389D">
              <w:rPr>
                <w:rFonts w:ascii="Courier" w:hAnsi="Courier" w:cs="Courier"/>
                <w:color w:val="3B2322"/>
                <w:sz w:val="20"/>
              </w:rPr>
              <w:t>text/plain; charset=utf-8</w:t>
            </w:r>
          </w:p>
        </w:tc>
      </w:tr>
      <w:tr w:rsidR="00A73C79">
        <w:tc>
          <w:tcPr>
            <w:tcW w:w="8856" w:type="dxa"/>
            <w:gridSpan w:val="4"/>
            <w:shd w:val="pct5" w:color="auto" w:fill="auto"/>
            <w:vAlign w:val="center"/>
          </w:tcPr>
          <w:p w:rsidR="00A73C79" w:rsidRPr="00912A6C" w:rsidRDefault="00A73C79" w:rsidP="00630DA4">
            <w:pPr>
              <w:pStyle w:val="TableHead"/>
            </w:pPr>
            <w:r w:rsidRPr="009A2AC1">
              <w:t>Request Body</w:t>
            </w:r>
          </w:p>
        </w:tc>
      </w:tr>
      <w:tr w:rsidR="00A73C79">
        <w:tc>
          <w:tcPr>
            <w:tcW w:w="8856" w:type="dxa"/>
            <w:gridSpan w:val="4"/>
            <w:vAlign w:val="center"/>
          </w:tcPr>
          <w:p w:rsidR="00A73C79" w:rsidRPr="00C1082B" w:rsidRDefault="00A73C79" w:rsidP="00C52D23">
            <w:pPr>
              <w:pStyle w:val="TableCellCode"/>
            </w:pPr>
            <w:r>
              <w:t>None.</w:t>
            </w:r>
          </w:p>
        </w:tc>
      </w:tr>
      <w:tr w:rsidR="00A73C79">
        <w:tc>
          <w:tcPr>
            <w:tcW w:w="8856" w:type="dxa"/>
            <w:gridSpan w:val="4"/>
            <w:shd w:val="pct10" w:color="auto" w:fill="auto"/>
            <w:vAlign w:val="center"/>
          </w:tcPr>
          <w:p w:rsidR="00A73C79" w:rsidRDefault="00A73C79" w:rsidP="0096041E">
            <w:pPr>
              <w:pStyle w:val="TableHead"/>
            </w:pPr>
            <w:r>
              <w:t>Response Headers</w:t>
            </w:r>
          </w:p>
        </w:tc>
      </w:tr>
      <w:tr w:rsidR="00A73C79">
        <w:tc>
          <w:tcPr>
            <w:tcW w:w="8856" w:type="dxa"/>
            <w:gridSpan w:val="4"/>
            <w:shd w:val="clear" w:color="auto" w:fill="auto"/>
            <w:vAlign w:val="center"/>
          </w:tcPr>
          <w:p w:rsidR="00A73C79" w:rsidRDefault="00A73C79" w:rsidP="00556F1A">
            <w:pPr>
              <w:pStyle w:val="TableHead"/>
            </w:pPr>
          </w:p>
        </w:tc>
      </w:tr>
      <w:tr w:rsidR="00A73C79">
        <w:tc>
          <w:tcPr>
            <w:tcW w:w="8856" w:type="dxa"/>
            <w:gridSpan w:val="4"/>
            <w:shd w:val="pct10" w:color="auto" w:fill="auto"/>
            <w:vAlign w:val="center"/>
          </w:tcPr>
          <w:p w:rsidR="00A73C79" w:rsidRDefault="00A73C79" w:rsidP="00556F1A">
            <w:pPr>
              <w:pStyle w:val="TableHead"/>
            </w:pPr>
            <w:r>
              <w:t>Response body</w:t>
            </w:r>
          </w:p>
        </w:tc>
      </w:tr>
      <w:tr w:rsidR="00A73C79">
        <w:tc>
          <w:tcPr>
            <w:tcW w:w="8856" w:type="dxa"/>
            <w:gridSpan w:val="4"/>
            <w:vAlign w:val="center"/>
          </w:tcPr>
          <w:p w:rsidR="00A73C79" w:rsidRDefault="00A73C79" w:rsidP="007B0BA4">
            <w:pPr>
              <w:pStyle w:val="HTMLPreformatted"/>
              <w:ind w:left="330"/>
            </w:pPr>
            <w:r>
              <w:t xml:space="preserve">{   </w:t>
            </w:r>
          </w:p>
          <w:p w:rsidR="00A73C79" w:rsidRPr="00196C22" w:rsidRDefault="00A73C79" w:rsidP="007B0BA4">
            <w:pPr>
              <w:pStyle w:val="HTMLPreformatted"/>
              <w:ind w:left="330"/>
              <w:rPr>
                <w:i/>
              </w:rPr>
            </w:pPr>
            <w:r w:rsidRPr="00196C22">
              <w:rPr>
                <w:i/>
              </w:rPr>
              <w:t xml:space="preserve">  </w:t>
            </w:r>
            <w:r>
              <w:t>"</w:t>
            </w:r>
            <w:r w:rsidRPr="00196C22">
              <w:t>id":</w:t>
            </w:r>
            <w:r w:rsidRPr="00196C22">
              <w:rPr>
                <w:i/>
              </w:rPr>
              <w:t xml:space="preserve"> </w:t>
            </w:r>
            <w:r w:rsidRPr="00196C22">
              <w:rPr>
                <w:rStyle w:val="Emphasis"/>
                <w:i w:val="0"/>
              </w:rPr>
              <w:t>&lt;String</w:t>
            </w:r>
            <w:r w:rsidRPr="00196C22">
              <w:rPr>
                <w:i/>
              </w:rPr>
              <w:t>&gt;,</w:t>
            </w:r>
          </w:p>
          <w:p w:rsidR="00A73C79" w:rsidRPr="00196C22" w:rsidRDefault="00A73C79" w:rsidP="00F1134E">
            <w:pPr>
              <w:pStyle w:val="HTMLPreformatted"/>
              <w:ind w:left="330"/>
              <w:rPr>
                <w:i/>
              </w:rPr>
            </w:pPr>
            <w:r w:rsidRPr="00196C22">
              <w:rPr>
                <w:i/>
              </w:rPr>
              <w:t xml:space="preserve">  </w:t>
            </w:r>
            <w:r>
              <w:t>"ts</w:t>
            </w:r>
            <w:r w:rsidRPr="00196C22">
              <w:t>":</w:t>
            </w:r>
            <w:r w:rsidRPr="00196C22">
              <w:rPr>
                <w:i/>
              </w:rPr>
              <w:t xml:space="preserve"> </w:t>
            </w:r>
            <w:r w:rsidRPr="00196C22">
              <w:rPr>
                <w:rStyle w:val="Emphasis"/>
                <w:i w:val="0"/>
              </w:rPr>
              <w:t>&lt;</w:t>
            </w:r>
            <w:r>
              <w:rPr>
                <w:rStyle w:val="Emphasis"/>
                <w:i w:val="0"/>
              </w:rPr>
              <w:t>Number</w:t>
            </w:r>
            <w:r w:rsidRPr="00196C22">
              <w:rPr>
                <w:i/>
              </w:rPr>
              <w:t>&gt;,</w:t>
            </w:r>
          </w:p>
          <w:p w:rsidR="00A73C79" w:rsidRDefault="00A73C79" w:rsidP="00196C22">
            <w:pPr>
              <w:pStyle w:val="HTMLPreformatted"/>
              <w:ind w:left="330"/>
              <w:rPr>
                <w:i/>
              </w:rPr>
            </w:pPr>
            <w:r w:rsidRPr="00196C22">
              <w:rPr>
                <w:i/>
              </w:rPr>
              <w:t xml:space="preserve">  </w:t>
            </w:r>
            <w:r w:rsidRPr="00196C22">
              <w:t>"schema":</w:t>
            </w:r>
            <w:r w:rsidRPr="00196C22">
              <w:rPr>
                <w:i/>
              </w:rPr>
              <w:t xml:space="preserve"> </w:t>
            </w:r>
            <w:r>
              <w:rPr>
                <w:rStyle w:val="Emphasis"/>
                <w:i w:val="0"/>
              </w:rPr>
              <w:t>&lt;String&gt;</w:t>
            </w:r>
            <w:r w:rsidRPr="00196C22">
              <w:t>,</w:t>
            </w:r>
          </w:p>
          <w:p w:rsidR="00A73C79" w:rsidRPr="00196C22" w:rsidRDefault="00A73C79" w:rsidP="00196C22">
            <w:pPr>
              <w:pStyle w:val="HTMLPreformatted"/>
              <w:ind w:left="330"/>
            </w:pPr>
            <w:r w:rsidRPr="00196C22">
              <w:t>}</w:t>
            </w:r>
          </w:p>
        </w:tc>
      </w:tr>
      <w:tr w:rsidR="00A73C79">
        <w:tc>
          <w:tcPr>
            <w:tcW w:w="2725" w:type="dxa"/>
            <w:gridSpan w:val="2"/>
            <w:vAlign w:val="center"/>
          </w:tcPr>
          <w:p w:rsidR="00A73C79" w:rsidRDefault="00A73C79" w:rsidP="00C55B78">
            <w:pPr>
              <w:pStyle w:val="HTMLPreformatted"/>
            </w:pPr>
            <w:r>
              <w:t>id</w:t>
            </w:r>
          </w:p>
        </w:tc>
        <w:tc>
          <w:tcPr>
            <w:tcW w:w="6131" w:type="dxa"/>
            <w:gridSpan w:val="2"/>
            <w:vAlign w:val="center"/>
          </w:tcPr>
          <w:p w:rsidR="00A73C79" w:rsidRPr="00F1134E" w:rsidRDefault="00A73C79" w:rsidP="00F1134E">
            <w:pPr>
              <w:pStyle w:val="HTMLPreformatted"/>
              <w:ind w:left="65"/>
              <w:rPr>
                <w:rFonts w:ascii="Minion Pro" w:hAnsi="Minion Pro"/>
              </w:rPr>
            </w:pPr>
            <w:r w:rsidRPr="00F1134E">
              <w:rPr>
                <w:rFonts w:ascii="Minion Pro" w:hAnsi="Minion Pro"/>
              </w:rPr>
              <w:t xml:space="preserve">Connection ID. </w:t>
            </w:r>
          </w:p>
        </w:tc>
      </w:tr>
      <w:tr w:rsidR="00A73C79">
        <w:tc>
          <w:tcPr>
            <w:tcW w:w="2725" w:type="dxa"/>
            <w:gridSpan w:val="2"/>
            <w:vAlign w:val="center"/>
          </w:tcPr>
          <w:p w:rsidR="00A73C79" w:rsidRDefault="00A73C79" w:rsidP="00C55B78">
            <w:pPr>
              <w:pStyle w:val="HTMLPreformatted"/>
            </w:pPr>
            <w:r>
              <w:t>ts</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Connection</w:t>
            </w:r>
            <w:r w:rsidRPr="00F1134E">
              <w:rPr>
                <w:rFonts w:ascii="Minion Pro" w:hAnsi="Minion Pro"/>
              </w:rPr>
              <w:t xml:space="preserve"> creation date, as Epoch time. </w:t>
            </w:r>
          </w:p>
        </w:tc>
      </w:tr>
      <w:tr w:rsidR="00A73C79">
        <w:tc>
          <w:tcPr>
            <w:tcW w:w="2725" w:type="dxa"/>
            <w:gridSpan w:val="2"/>
            <w:vAlign w:val="center"/>
          </w:tcPr>
          <w:p w:rsidR="00A73C79" w:rsidRDefault="00A73C79" w:rsidP="00C55B78">
            <w:pPr>
              <w:pStyle w:val="HTMLPreformatted"/>
            </w:pPr>
            <w:r>
              <w:t>schema</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Experiment schema as a JSON string. Must be parsed separately with the schema parser.</w:t>
            </w:r>
          </w:p>
        </w:tc>
      </w:tr>
      <w:tr w:rsidR="00A73C79">
        <w:tc>
          <w:tcPr>
            <w:tcW w:w="8856" w:type="dxa"/>
            <w:gridSpan w:val="4"/>
            <w:shd w:val="pct5" w:color="auto" w:fill="auto"/>
            <w:vAlign w:val="center"/>
          </w:tcPr>
          <w:p w:rsidR="00A73C79" w:rsidRDefault="00A73C79" w:rsidP="00C334A4">
            <w:pPr>
              <w:pStyle w:val="TableHead"/>
            </w:pPr>
            <w:r>
              <w:t>Response Codes</w:t>
            </w:r>
          </w:p>
        </w:tc>
      </w:tr>
      <w:tr w:rsidR="00A73C79">
        <w:tc>
          <w:tcPr>
            <w:tcW w:w="4428" w:type="dxa"/>
            <w:gridSpan w:val="3"/>
            <w:vAlign w:val="center"/>
          </w:tcPr>
          <w:p w:rsidR="00A73C79" w:rsidRPr="00C334A4" w:rsidRDefault="00A73C79" w:rsidP="001342D7">
            <w:pPr>
              <w:pStyle w:val="TableCellCode"/>
            </w:pPr>
            <w:r w:rsidRPr="002A7043">
              <w:t>200 OK</w:t>
            </w:r>
          </w:p>
        </w:tc>
        <w:tc>
          <w:tcPr>
            <w:tcW w:w="4428" w:type="dxa"/>
            <w:vAlign w:val="center"/>
          </w:tcPr>
          <w:p w:rsidR="00A73C79" w:rsidRPr="00C334A4" w:rsidRDefault="00A73C79" w:rsidP="00C334A4">
            <w:pPr>
              <w:rPr>
                <w:rFonts w:ascii="Times" w:hAnsi="Times"/>
              </w:rPr>
            </w:pPr>
            <w:r>
              <w:t>Connection created.</w:t>
            </w:r>
          </w:p>
        </w:tc>
      </w:tr>
      <w:tr w:rsidR="00A73C79">
        <w:tc>
          <w:tcPr>
            <w:tcW w:w="4428" w:type="dxa"/>
            <w:gridSpan w:val="3"/>
            <w:vAlign w:val="center"/>
          </w:tcPr>
          <w:p w:rsidR="00A73C79" w:rsidRPr="00C334A4" w:rsidRDefault="00A73C79" w:rsidP="001342D7">
            <w:pPr>
              <w:pStyle w:val="TableCellCode"/>
            </w:pPr>
            <w:r w:rsidRPr="002A7043">
              <w:t>400 BAD_REQUEST</w:t>
            </w:r>
          </w:p>
        </w:tc>
        <w:tc>
          <w:tcPr>
            <w:tcW w:w="4428" w:type="dxa"/>
            <w:vAlign w:val="center"/>
          </w:tcPr>
          <w:p w:rsidR="00A73C79" w:rsidRDefault="00157402" w:rsidP="00662CFA">
            <w:r>
              <w:t>Any application error.</w:t>
            </w:r>
          </w:p>
        </w:tc>
      </w:tr>
      <w:tr w:rsidR="00C67E82">
        <w:tc>
          <w:tcPr>
            <w:tcW w:w="4428" w:type="dxa"/>
            <w:gridSpan w:val="3"/>
            <w:vAlign w:val="center"/>
          </w:tcPr>
          <w:p w:rsidR="00C67E82" w:rsidRPr="002A7043" w:rsidRDefault="00C67E82" w:rsidP="00C11413">
            <w:pPr>
              <w:pStyle w:val="TableCellCode"/>
            </w:pPr>
          </w:p>
        </w:tc>
        <w:tc>
          <w:tcPr>
            <w:tcW w:w="4428" w:type="dxa"/>
            <w:vAlign w:val="center"/>
          </w:tcPr>
          <w:p w:rsidR="00C67E82" w:rsidRDefault="00C67E82" w:rsidP="00C334A4"/>
        </w:tc>
      </w:tr>
    </w:tbl>
    <w:p w:rsidR="00F21EA6" w:rsidRDefault="00A73C79" w:rsidP="00F21EA6">
      <w:pPr>
        <w:pStyle w:val="Heading4"/>
      </w:pPr>
      <w:r>
        <w:t>DELETE</w:t>
      </w:r>
      <w:r w:rsidR="007B0BA4">
        <w:t xml:space="preserve"> /connect/:schema-</w:t>
      </w:r>
      <w:r>
        <w:t>id</w:t>
      </w:r>
    </w:p>
    <w:p w:rsidR="007B0BA4" w:rsidRDefault="00A73C79" w:rsidP="00F21EA6">
      <w:r>
        <w:t>Close an existing connection to an XDM schema</w:t>
      </w:r>
      <w:r w:rsidR="007B0BA4">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1980"/>
        <w:gridCol w:w="4428"/>
      </w:tblGrid>
      <w:tr w:rsidR="007B0BA4">
        <w:tc>
          <w:tcPr>
            <w:tcW w:w="8856" w:type="dxa"/>
            <w:gridSpan w:val="3"/>
            <w:shd w:val="pct5" w:color="auto" w:fill="auto"/>
            <w:vAlign w:val="center"/>
          </w:tcPr>
          <w:p w:rsidR="007B0BA4" w:rsidRDefault="007B0BA4" w:rsidP="00630DA4">
            <w:pPr>
              <w:pStyle w:val="TableHead"/>
            </w:pPr>
            <w:r>
              <w:t xml:space="preserve">Request </w:t>
            </w:r>
            <w:r w:rsidRPr="009A2AC1">
              <w:t>Headers</w:t>
            </w:r>
          </w:p>
        </w:tc>
      </w:tr>
      <w:tr w:rsidR="007B0BA4">
        <w:tc>
          <w:tcPr>
            <w:tcW w:w="2448" w:type="dxa"/>
            <w:vAlign w:val="center"/>
          </w:tcPr>
          <w:p w:rsidR="007B0BA4" w:rsidRDefault="007B0BA4" w:rsidP="00630DA4">
            <w:r w:rsidRPr="00912A6C">
              <w:rPr>
                <w:rFonts w:ascii="Lucida Console" w:hAnsi="Lucida Console"/>
                <w:sz w:val="20"/>
              </w:rPr>
              <w:t>Content-Type</w:t>
            </w:r>
          </w:p>
        </w:tc>
        <w:tc>
          <w:tcPr>
            <w:tcW w:w="6408" w:type="dxa"/>
            <w:gridSpan w:val="2"/>
            <w:vAlign w:val="center"/>
          </w:tcPr>
          <w:p w:rsidR="007B0BA4" w:rsidRPr="00EE6A41" w:rsidRDefault="007B0BA4" w:rsidP="00630DA4">
            <w:pPr>
              <w:rPr>
                <w:rFonts w:ascii="Courier" w:hAnsi="Courier" w:cs="Courier"/>
                <w:color w:val="3B2322"/>
                <w:sz w:val="20"/>
              </w:rPr>
            </w:pPr>
            <w:r w:rsidRPr="0087389D">
              <w:rPr>
                <w:rFonts w:ascii="Courier" w:hAnsi="Courier" w:cs="Courier"/>
                <w:color w:val="3B2322"/>
                <w:sz w:val="20"/>
              </w:rPr>
              <w:t>text/plain; charset=utf-8</w:t>
            </w:r>
          </w:p>
        </w:tc>
      </w:tr>
      <w:tr w:rsidR="007B0BA4">
        <w:tc>
          <w:tcPr>
            <w:tcW w:w="8856" w:type="dxa"/>
            <w:gridSpan w:val="3"/>
            <w:shd w:val="pct5" w:color="auto" w:fill="auto"/>
            <w:vAlign w:val="center"/>
          </w:tcPr>
          <w:p w:rsidR="007B0BA4" w:rsidRPr="00912A6C" w:rsidRDefault="007B0BA4" w:rsidP="00630DA4">
            <w:pPr>
              <w:pStyle w:val="TableHead"/>
            </w:pPr>
            <w:r w:rsidRPr="009A2AC1">
              <w:t>Request Body</w:t>
            </w:r>
          </w:p>
        </w:tc>
      </w:tr>
      <w:tr w:rsidR="007B0BA4">
        <w:tc>
          <w:tcPr>
            <w:tcW w:w="8856" w:type="dxa"/>
            <w:gridSpan w:val="3"/>
            <w:vAlign w:val="center"/>
          </w:tcPr>
          <w:p w:rsidR="007B0BA4" w:rsidRPr="00C1082B" w:rsidRDefault="007B0BA4" w:rsidP="00C52D23">
            <w:pPr>
              <w:pStyle w:val="TableCellCode"/>
            </w:pPr>
            <w:r>
              <w:t>None.</w:t>
            </w:r>
          </w:p>
        </w:tc>
      </w:tr>
      <w:tr w:rsidR="007B0BA4">
        <w:tc>
          <w:tcPr>
            <w:tcW w:w="8856" w:type="dxa"/>
            <w:gridSpan w:val="3"/>
            <w:shd w:val="pct10" w:color="auto" w:fill="auto"/>
            <w:vAlign w:val="center"/>
          </w:tcPr>
          <w:p w:rsidR="007B0BA4" w:rsidRDefault="007B0BA4" w:rsidP="0096041E">
            <w:pPr>
              <w:pStyle w:val="TableHead"/>
            </w:pPr>
            <w:r>
              <w:t>Response Headers</w:t>
            </w:r>
          </w:p>
        </w:tc>
      </w:tr>
      <w:tr w:rsidR="007B0BA4">
        <w:tc>
          <w:tcPr>
            <w:tcW w:w="8856" w:type="dxa"/>
            <w:gridSpan w:val="3"/>
            <w:shd w:val="clear" w:color="auto" w:fill="auto"/>
            <w:vAlign w:val="center"/>
          </w:tcPr>
          <w:p w:rsidR="007B0BA4" w:rsidRDefault="007B0BA4" w:rsidP="00556F1A">
            <w:pPr>
              <w:pStyle w:val="TableHead"/>
            </w:pPr>
          </w:p>
        </w:tc>
      </w:tr>
      <w:tr w:rsidR="007B0BA4">
        <w:tc>
          <w:tcPr>
            <w:tcW w:w="8856" w:type="dxa"/>
            <w:gridSpan w:val="3"/>
            <w:shd w:val="pct10" w:color="auto" w:fill="auto"/>
            <w:vAlign w:val="center"/>
          </w:tcPr>
          <w:p w:rsidR="007B0BA4" w:rsidRDefault="007B0BA4" w:rsidP="00556F1A">
            <w:pPr>
              <w:pStyle w:val="TableHead"/>
            </w:pPr>
            <w:r>
              <w:t>Response body</w:t>
            </w:r>
          </w:p>
        </w:tc>
      </w:tr>
      <w:tr w:rsidR="007B0BA4">
        <w:tc>
          <w:tcPr>
            <w:tcW w:w="8856" w:type="dxa"/>
            <w:gridSpan w:val="3"/>
            <w:vAlign w:val="center"/>
          </w:tcPr>
          <w:p w:rsidR="007B0BA4" w:rsidRPr="00196C22" w:rsidRDefault="003E46DB" w:rsidP="003E46DB">
            <w:pPr>
              <w:pStyle w:val="HTMLPreformatted"/>
            </w:pPr>
            <w:r>
              <w:t>None</w:t>
            </w:r>
          </w:p>
        </w:tc>
      </w:tr>
      <w:tr w:rsidR="007B0BA4">
        <w:tc>
          <w:tcPr>
            <w:tcW w:w="8856" w:type="dxa"/>
            <w:gridSpan w:val="3"/>
            <w:shd w:val="pct5" w:color="auto" w:fill="auto"/>
            <w:vAlign w:val="center"/>
          </w:tcPr>
          <w:p w:rsidR="007B0BA4" w:rsidRDefault="007B0BA4" w:rsidP="00C334A4">
            <w:pPr>
              <w:pStyle w:val="TableHead"/>
            </w:pPr>
            <w:r>
              <w:t>Response Codes</w:t>
            </w:r>
          </w:p>
        </w:tc>
      </w:tr>
      <w:tr w:rsidR="007B0BA4">
        <w:tc>
          <w:tcPr>
            <w:tcW w:w="4428" w:type="dxa"/>
            <w:gridSpan w:val="2"/>
            <w:vAlign w:val="center"/>
          </w:tcPr>
          <w:p w:rsidR="007B0BA4" w:rsidRPr="00C334A4" w:rsidRDefault="007B0BA4" w:rsidP="001342D7">
            <w:pPr>
              <w:pStyle w:val="TableCellCode"/>
            </w:pPr>
            <w:r w:rsidRPr="002A7043">
              <w:t>200 OK</w:t>
            </w:r>
          </w:p>
        </w:tc>
        <w:tc>
          <w:tcPr>
            <w:tcW w:w="4428" w:type="dxa"/>
            <w:vAlign w:val="center"/>
          </w:tcPr>
          <w:p w:rsidR="007B0BA4" w:rsidRPr="00C334A4" w:rsidRDefault="00901684" w:rsidP="00C334A4">
            <w:pPr>
              <w:rPr>
                <w:rFonts w:ascii="Times" w:hAnsi="Times"/>
              </w:rPr>
            </w:pPr>
            <w:r>
              <w:t>Connection created</w:t>
            </w:r>
            <w:r w:rsidR="007B0BA4">
              <w:t>.</w:t>
            </w:r>
          </w:p>
        </w:tc>
      </w:tr>
      <w:tr w:rsidR="007B0BA4">
        <w:tc>
          <w:tcPr>
            <w:tcW w:w="4428" w:type="dxa"/>
            <w:gridSpan w:val="2"/>
            <w:vAlign w:val="center"/>
          </w:tcPr>
          <w:p w:rsidR="007B0BA4" w:rsidRPr="00C334A4" w:rsidRDefault="007B0BA4" w:rsidP="001342D7">
            <w:pPr>
              <w:pStyle w:val="TableCellCode"/>
            </w:pPr>
            <w:r w:rsidRPr="002A7043">
              <w:t>400 BAD_REQUEST</w:t>
            </w:r>
          </w:p>
        </w:tc>
        <w:tc>
          <w:tcPr>
            <w:tcW w:w="4428" w:type="dxa"/>
            <w:vAlign w:val="center"/>
          </w:tcPr>
          <w:p w:rsidR="007B0BA4" w:rsidRDefault="003E46DB" w:rsidP="00662CFA">
            <w:r>
              <w:t>Any application error</w:t>
            </w:r>
            <w:r w:rsidR="007B0BA4">
              <w:t>.</w:t>
            </w:r>
          </w:p>
        </w:tc>
      </w:tr>
      <w:tr w:rsidR="007B0BA4">
        <w:tc>
          <w:tcPr>
            <w:tcW w:w="4428" w:type="dxa"/>
            <w:gridSpan w:val="2"/>
            <w:vAlign w:val="center"/>
          </w:tcPr>
          <w:p w:rsidR="007B0BA4" w:rsidRPr="002A7043" w:rsidRDefault="007B0BA4" w:rsidP="001342D7">
            <w:pPr>
              <w:pStyle w:val="TableCellCode"/>
            </w:pPr>
          </w:p>
        </w:tc>
        <w:tc>
          <w:tcPr>
            <w:tcW w:w="4428" w:type="dxa"/>
            <w:vAlign w:val="center"/>
          </w:tcPr>
          <w:p w:rsidR="007B0BA4" w:rsidRDefault="007B0BA4" w:rsidP="00C334A4"/>
        </w:tc>
      </w:tr>
    </w:tbl>
    <w:p w:rsidR="00F21EA6" w:rsidRPr="00F21EA6" w:rsidRDefault="00F21EA6" w:rsidP="00F21EA6"/>
    <w:p w:rsidR="0009566D" w:rsidRPr="00B84D09" w:rsidRDefault="0009566D" w:rsidP="00F4660E">
      <w:pPr>
        <w:pStyle w:val="Heading3"/>
      </w:pPr>
      <w:r w:rsidRPr="00B84D09">
        <w:t>/</w:t>
      </w:r>
      <w:r w:rsidRPr="00F21EA6">
        <w:t>event</w:t>
      </w:r>
      <w:bookmarkEnd w:id="4"/>
    </w:p>
    <w:p w:rsidR="009A2AC1" w:rsidRDefault="00D72F5E" w:rsidP="00F21EA6">
      <w:pPr>
        <w:pStyle w:val="Heading4"/>
      </w:pPr>
      <w:r w:rsidRPr="00F21EA6">
        <w:t>POST</w:t>
      </w:r>
      <w:r>
        <w:t xml:space="preserve"> /event</w:t>
      </w:r>
    </w:p>
    <w:p w:rsidR="00912A6C" w:rsidRPr="009A2AC1" w:rsidRDefault="009A2AC1" w:rsidP="009A2AC1">
      <w:pPr>
        <w:rPr>
          <w:rFonts w:ascii="Lucida Console" w:hAnsi="Lucida Console"/>
        </w:rPr>
      </w:pPr>
      <w:r w:rsidRPr="005A55A9">
        <w:t>Trigger</w:t>
      </w:r>
      <w:r w:rsidR="00F21EA6">
        <w:t xml:space="preserve"> a user-defined event in the specified session.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185"/>
        <w:gridCol w:w="263"/>
        <w:gridCol w:w="1980"/>
        <w:gridCol w:w="4428"/>
      </w:tblGrid>
      <w:tr w:rsidR="009A2AC1">
        <w:tc>
          <w:tcPr>
            <w:tcW w:w="8856" w:type="dxa"/>
            <w:gridSpan w:val="4"/>
            <w:shd w:val="pct5" w:color="auto" w:fill="auto"/>
            <w:vAlign w:val="center"/>
          </w:tcPr>
          <w:p w:rsidR="009A2AC1" w:rsidRDefault="007B0BA4" w:rsidP="00630DA4">
            <w:pPr>
              <w:pStyle w:val="TableHead"/>
            </w:pPr>
            <w:r>
              <w:t>Request</w:t>
            </w:r>
            <w:r w:rsidR="00EF4FAE">
              <w:t xml:space="preserve"> </w:t>
            </w:r>
            <w:r w:rsidR="009A2AC1" w:rsidRPr="009A2AC1">
              <w:t>Headers</w:t>
            </w:r>
          </w:p>
        </w:tc>
      </w:tr>
      <w:tr w:rsidR="009A2AC1">
        <w:tc>
          <w:tcPr>
            <w:tcW w:w="2448" w:type="dxa"/>
            <w:gridSpan w:val="2"/>
            <w:vAlign w:val="center"/>
          </w:tcPr>
          <w:p w:rsidR="009A2AC1" w:rsidRDefault="009A2AC1" w:rsidP="00630DA4">
            <w:r w:rsidRPr="00912A6C">
              <w:rPr>
                <w:rFonts w:ascii="Lucida Console" w:hAnsi="Lucida Console"/>
                <w:sz w:val="20"/>
              </w:rPr>
              <w:t>Content-Type</w:t>
            </w:r>
          </w:p>
        </w:tc>
        <w:tc>
          <w:tcPr>
            <w:tcW w:w="6408" w:type="dxa"/>
            <w:gridSpan w:val="2"/>
            <w:vAlign w:val="center"/>
          </w:tcPr>
          <w:p w:rsidR="009A2AC1" w:rsidRPr="00EE6A41" w:rsidRDefault="00EF4FAE" w:rsidP="00630DA4">
            <w:pPr>
              <w:rPr>
                <w:rFonts w:ascii="Courier" w:hAnsi="Courier" w:cs="Courier"/>
                <w:color w:val="3B2322"/>
                <w:sz w:val="20"/>
              </w:rPr>
            </w:pPr>
            <w:r w:rsidRPr="0087389D">
              <w:rPr>
                <w:rFonts w:ascii="Courier" w:hAnsi="Courier" w:cs="Courier"/>
                <w:color w:val="3B2322"/>
                <w:sz w:val="20"/>
              </w:rPr>
              <w:t>text/plain; charset=utf-8</w:t>
            </w:r>
          </w:p>
        </w:tc>
      </w:tr>
      <w:tr w:rsidR="00630DA4">
        <w:tc>
          <w:tcPr>
            <w:tcW w:w="8856" w:type="dxa"/>
            <w:gridSpan w:val="4"/>
            <w:shd w:val="pct5" w:color="auto" w:fill="auto"/>
            <w:vAlign w:val="center"/>
          </w:tcPr>
          <w:p w:rsidR="00630DA4" w:rsidRPr="00912A6C" w:rsidRDefault="00630DA4" w:rsidP="00630DA4">
            <w:pPr>
              <w:pStyle w:val="TableHead"/>
            </w:pPr>
            <w:r w:rsidRPr="009A2AC1">
              <w:t>Request Body</w:t>
            </w:r>
          </w:p>
        </w:tc>
      </w:tr>
      <w:tr w:rsidR="00630DA4">
        <w:tc>
          <w:tcPr>
            <w:tcW w:w="8856" w:type="dxa"/>
            <w:gridSpan w:val="4"/>
            <w:vAlign w:val="center"/>
          </w:tcPr>
          <w:p w:rsidR="00630DA4" w:rsidRPr="00C1082B" w:rsidRDefault="00630DA4" w:rsidP="003F3CA4">
            <w:pPr>
              <w:pStyle w:val="TableCellCode"/>
            </w:pPr>
            <w:r w:rsidRPr="00C1082B">
              <w:t xml:space="preserve">{   </w:t>
            </w:r>
          </w:p>
          <w:p w:rsidR="00630DA4" w:rsidRPr="00C1082B" w:rsidRDefault="00630DA4" w:rsidP="003F3CA4">
            <w:pPr>
              <w:pStyle w:val="TableCellCode"/>
            </w:pPr>
            <w:r w:rsidRPr="00C1082B">
              <w:t xml:space="preserve">   "sid":</w:t>
            </w:r>
            <w:r w:rsidR="00C1082B">
              <w:t xml:space="preserve"> &lt;</w:t>
            </w:r>
            <w:r w:rsidRPr="00C1082B">
              <w:rPr>
                <w:rStyle w:val="Emphasis"/>
                <w:i w:val="0"/>
              </w:rPr>
              <w:t>String</w:t>
            </w:r>
            <w:r w:rsidR="00C1082B">
              <w:rPr>
                <w:rStyle w:val="Emphasis"/>
                <w:i w:val="0"/>
              </w:rPr>
              <w:t>&gt;</w:t>
            </w:r>
            <w:r w:rsidRPr="00C1082B">
              <w:t>,</w:t>
            </w:r>
          </w:p>
          <w:p w:rsidR="00630DA4" w:rsidRPr="00C1082B" w:rsidRDefault="00630DA4" w:rsidP="008D6DE0">
            <w:pPr>
              <w:pStyle w:val="TableCellCode"/>
              <w:ind w:left="450"/>
            </w:pPr>
            <w:r w:rsidRPr="00C1082B">
              <w:t xml:space="preserve">"name": </w:t>
            </w:r>
            <w:r w:rsidR="00C1082B">
              <w:t>&lt;</w:t>
            </w:r>
            <w:r w:rsidRPr="00C1082B">
              <w:rPr>
                <w:rStyle w:val="Emphasis"/>
                <w:i w:val="0"/>
              </w:rPr>
              <w:t>String</w:t>
            </w:r>
            <w:r w:rsidR="00C1082B">
              <w:rPr>
                <w:rStyle w:val="Emphasis"/>
                <w:i w:val="0"/>
              </w:rPr>
              <w:t>&gt;</w:t>
            </w:r>
            <w:r w:rsidRPr="00C1082B">
              <w:t>,</w:t>
            </w:r>
          </w:p>
          <w:p w:rsidR="00630DA4" w:rsidRPr="00C1082B" w:rsidRDefault="00486CDC" w:rsidP="008D6DE0">
            <w:pPr>
              <w:pStyle w:val="TableCellCode"/>
              <w:ind w:left="450"/>
            </w:pPr>
            <w:r w:rsidRPr="00C1082B">
              <w:t>"value</w:t>
            </w:r>
            <w:r w:rsidR="00630DA4" w:rsidRPr="00C1082B">
              <w:t xml:space="preserve">": </w:t>
            </w:r>
            <w:r w:rsidR="00211B46">
              <w:t>&lt;</w:t>
            </w:r>
            <w:r w:rsidR="00630DA4" w:rsidRPr="00211B46">
              <w:rPr>
                <w:rStyle w:val="Emphasis"/>
                <w:i w:val="0"/>
              </w:rPr>
              <w:t>String</w:t>
            </w:r>
            <w:r w:rsidR="00913B54" w:rsidRPr="00211B46">
              <w:rPr>
                <w:rStyle w:val="Emphasis"/>
                <w:i w:val="0"/>
              </w:rPr>
              <w:t>?</w:t>
            </w:r>
            <w:r w:rsidR="00211B46">
              <w:rPr>
                <w:rStyle w:val="Emphasis"/>
                <w:i w:val="0"/>
              </w:rPr>
              <w:t>&gt;</w:t>
            </w:r>
            <w:r w:rsidR="00630DA4" w:rsidRPr="00C1082B">
              <w:t>,</w:t>
            </w:r>
          </w:p>
          <w:p w:rsidR="00630DA4" w:rsidRPr="00C1082B" w:rsidRDefault="00630DA4" w:rsidP="008D6DE0">
            <w:pPr>
              <w:pStyle w:val="TableCellCode"/>
              <w:ind w:left="450"/>
            </w:pPr>
            <w:r w:rsidRPr="00C1082B">
              <w:t>"</w:t>
            </w:r>
            <w:r w:rsidR="00487E9C" w:rsidRPr="00C1082B">
              <w:t>ts</w:t>
            </w:r>
            <w:r w:rsidRPr="00C1082B">
              <w:t>":</w:t>
            </w:r>
            <w:r w:rsidRPr="00211B46">
              <w:t xml:space="preserve"> </w:t>
            </w:r>
            <w:r w:rsidR="00211B46">
              <w:rPr>
                <w:rStyle w:val="Emphasis"/>
                <w:i w:val="0"/>
              </w:rPr>
              <w:t>&lt;</w:t>
            </w:r>
            <w:r w:rsidR="00913B54" w:rsidRPr="00211B46">
              <w:rPr>
                <w:rStyle w:val="Emphasis"/>
                <w:i w:val="0"/>
              </w:rPr>
              <w:t>Number?=</w:t>
            </w:r>
            <w:r w:rsidRPr="00211B46">
              <w:rPr>
                <w:rStyle w:val="Emphasis"/>
                <w:i w:val="0"/>
              </w:rPr>
              <w:t>NOW</w:t>
            </w:r>
            <w:r w:rsidR="00211B46">
              <w:rPr>
                <w:rStyle w:val="Emphasis"/>
                <w:i w:val="0"/>
              </w:rPr>
              <w:t>&gt;</w:t>
            </w:r>
            <w:r w:rsidRPr="00C1082B">
              <w:t>,</w:t>
            </w:r>
          </w:p>
          <w:p w:rsidR="003F3CA4" w:rsidRPr="00C1082B" w:rsidRDefault="00C52D23" w:rsidP="00C52D23">
            <w:pPr>
              <w:pStyle w:val="TableCellCode"/>
            </w:pPr>
            <w:r w:rsidRPr="00C1082B">
              <w:t xml:space="preserve">   </w:t>
            </w:r>
            <w:r w:rsidR="003F3CA4" w:rsidRPr="00C1082B">
              <w:t xml:space="preserve"> "params": </w:t>
            </w:r>
            <w:r w:rsidR="00754EC4">
              <w:t>&lt;Array</w:t>
            </w:r>
            <w:r w:rsidR="00C1082B" w:rsidRPr="00C1082B">
              <w:t>?</w:t>
            </w:r>
            <w:r w:rsidR="00211B46">
              <w:t>&gt;</w:t>
            </w:r>
            <w:r w:rsidR="00C1082B" w:rsidRPr="00C1082B">
              <w:t xml:space="preserve"> </w:t>
            </w:r>
            <w:r w:rsidR="003F3CA4" w:rsidRPr="00C1082B">
              <w:t>[</w:t>
            </w:r>
          </w:p>
          <w:p w:rsidR="003F3CA4" w:rsidRPr="00C1082B" w:rsidRDefault="003F3CA4" w:rsidP="00C52D23">
            <w:pPr>
              <w:pStyle w:val="TableCellCode"/>
            </w:pPr>
            <w:r w:rsidRPr="00C1082B">
              <w:t xml:space="preserve">       {</w:t>
            </w:r>
          </w:p>
          <w:p w:rsidR="003F3CA4" w:rsidRPr="00C1082B" w:rsidRDefault="00913B54" w:rsidP="00C52D23">
            <w:pPr>
              <w:pStyle w:val="TableCellCode"/>
            </w:pPr>
            <w:r w:rsidRPr="00C1082B">
              <w:t xml:space="preserve">          "</w:t>
            </w:r>
            <w:r w:rsidR="0032563B">
              <w:t>key</w:t>
            </w:r>
            <w:r w:rsidR="003F3CA4" w:rsidRPr="00C1082B">
              <w:t xml:space="preserve">": </w:t>
            </w:r>
            <w:r w:rsidR="0004758E">
              <w:rPr>
                <w:rStyle w:val="Emphasis"/>
                <w:i w:val="0"/>
              </w:rPr>
              <w:t>&lt;</w:t>
            </w:r>
            <w:r w:rsidR="003F3CA4" w:rsidRPr="0004758E">
              <w:rPr>
                <w:rStyle w:val="Emphasis"/>
                <w:i w:val="0"/>
              </w:rPr>
              <w:t>String</w:t>
            </w:r>
            <w:r w:rsidR="0004758E">
              <w:rPr>
                <w:rStyle w:val="Emphasis"/>
                <w:i w:val="0"/>
              </w:rPr>
              <w:t>&gt;</w:t>
            </w:r>
            <w:r w:rsidR="003F3CA4" w:rsidRPr="00C1082B">
              <w:t xml:space="preserve">, </w:t>
            </w:r>
          </w:p>
          <w:p w:rsidR="003F3CA4" w:rsidRPr="00C1082B" w:rsidRDefault="003F3CA4" w:rsidP="00C52D23">
            <w:pPr>
              <w:pStyle w:val="TableCellCode"/>
              <w:rPr>
                <w:rStyle w:val="Emphasis"/>
              </w:rPr>
            </w:pPr>
            <w:r w:rsidRPr="00C1082B">
              <w:t xml:space="preserve">          "</w:t>
            </w:r>
            <w:r w:rsidR="0032563B">
              <w:t>val</w:t>
            </w:r>
            <w:r w:rsidRPr="00C1082B">
              <w:t xml:space="preserve">": </w:t>
            </w:r>
            <w:r w:rsidR="0004758E">
              <w:rPr>
                <w:rStyle w:val="Emphasis"/>
                <w:i w:val="0"/>
              </w:rPr>
              <w:t>&lt;</w:t>
            </w:r>
            <w:r w:rsidRPr="0004758E">
              <w:rPr>
                <w:rStyle w:val="Emphasis"/>
                <w:i w:val="0"/>
              </w:rPr>
              <w:t>String</w:t>
            </w:r>
            <w:r w:rsidR="00913B54" w:rsidRPr="0004758E">
              <w:rPr>
                <w:rStyle w:val="Emphasis"/>
                <w:i w:val="0"/>
              </w:rPr>
              <w:t>?</w:t>
            </w:r>
            <w:r w:rsidR="0004758E">
              <w:rPr>
                <w:rStyle w:val="Emphasis"/>
                <w:i w:val="0"/>
              </w:rPr>
              <w:t>&gt;</w:t>
            </w:r>
          </w:p>
          <w:p w:rsidR="00C52D23"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w:t>
            </w:r>
          </w:p>
          <w:p w:rsidR="00630DA4" w:rsidRPr="00C1082B" w:rsidRDefault="00630DA4" w:rsidP="00C52D23">
            <w:pPr>
              <w:pStyle w:val="TableCellCode"/>
            </w:pPr>
            <w:r w:rsidRPr="00C1082B">
              <w:t xml:space="preserve">} </w:t>
            </w:r>
          </w:p>
        </w:tc>
      </w:tr>
      <w:tr w:rsidR="008D6DE0">
        <w:tc>
          <w:tcPr>
            <w:tcW w:w="2185" w:type="dxa"/>
            <w:vAlign w:val="center"/>
          </w:tcPr>
          <w:p w:rsidR="008D6DE0" w:rsidRPr="008D6DE0" w:rsidRDefault="00196C22" w:rsidP="001342D7">
            <w:pPr>
              <w:pStyle w:val="TableCellCode"/>
            </w:pPr>
            <w:r>
              <w:t>s</w:t>
            </w:r>
            <w:r w:rsidR="008D6DE0" w:rsidRPr="002A7043">
              <w:t>id</w:t>
            </w:r>
          </w:p>
        </w:tc>
        <w:tc>
          <w:tcPr>
            <w:tcW w:w="6671" w:type="dxa"/>
            <w:gridSpan w:val="3"/>
            <w:vAlign w:val="center"/>
          </w:tcPr>
          <w:p w:rsidR="008D6DE0" w:rsidRPr="008D6DE0" w:rsidRDefault="008D6DE0" w:rsidP="00556F1A">
            <w:pPr>
              <w:rPr>
                <w:rFonts w:ascii="Times" w:hAnsi="Times"/>
              </w:rPr>
            </w:pPr>
            <w:r>
              <w:t>Current variant session ID.</w:t>
            </w:r>
          </w:p>
        </w:tc>
      </w:tr>
      <w:tr w:rsidR="008D6DE0">
        <w:tc>
          <w:tcPr>
            <w:tcW w:w="2185" w:type="dxa"/>
            <w:vAlign w:val="center"/>
          </w:tcPr>
          <w:p w:rsidR="008D6DE0" w:rsidRPr="002A7043" w:rsidRDefault="00556F1A" w:rsidP="001342D7">
            <w:pPr>
              <w:pStyle w:val="TableCellCode"/>
            </w:pPr>
            <w:r w:rsidRPr="002A7043">
              <w:t>name</w:t>
            </w:r>
          </w:p>
        </w:tc>
        <w:tc>
          <w:tcPr>
            <w:tcW w:w="6671" w:type="dxa"/>
            <w:gridSpan w:val="3"/>
            <w:vAlign w:val="center"/>
          </w:tcPr>
          <w:p w:rsidR="008D6DE0" w:rsidRPr="00556F1A" w:rsidRDefault="00556F1A" w:rsidP="00556F1A">
            <w:pPr>
              <w:rPr>
                <w:rFonts w:ascii="Times" w:hAnsi="Times"/>
              </w:rPr>
            </w:pPr>
            <w:r>
              <w:t>The name of the event. Any string.</w:t>
            </w:r>
          </w:p>
        </w:tc>
      </w:tr>
      <w:tr w:rsidR="008D6DE0">
        <w:tc>
          <w:tcPr>
            <w:tcW w:w="2185" w:type="dxa"/>
            <w:vAlign w:val="center"/>
          </w:tcPr>
          <w:p w:rsidR="008D6DE0" w:rsidRPr="002A7043" w:rsidRDefault="00556F1A" w:rsidP="001342D7">
            <w:pPr>
              <w:pStyle w:val="TableCellCode"/>
            </w:pPr>
            <w:r w:rsidRPr="002A7043">
              <w:t>value</w:t>
            </w:r>
          </w:p>
        </w:tc>
        <w:tc>
          <w:tcPr>
            <w:tcW w:w="6671" w:type="dxa"/>
            <w:gridSpan w:val="3"/>
            <w:vAlign w:val="center"/>
          </w:tcPr>
          <w:p w:rsidR="008D6DE0" w:rsidRDefault="00556F1A" w:rsidP="00556F1A">
            <w:r>
              <w:t>Value of the event. Any string.</w:t>
            </w:r>
          </w:p>
        </w:tc>
      </w:tr>
      <w:tr w:rsidR="008D6DE0">
        <w:tc>
          <w:tcPr>
            <w:tcW w:w="2185" w:type="dxa"/>
            <w:vAlign w:val="center"/>
          </w:tcPr>
          <w:p w:rsidR="008D6DE0" w:rsidRPr="002A7043" w:rsidRDefault="00196C22" w:rsidP="001342D7">
            <w:pPr>
              <w:pStyle w:val="TableCellCode"/>
            </w:pPr>
            <w:r>
              <w:t>ts</w:t>
            </w:r>
          </w:p>
        </w:tc>
        <w:tc>
          <w:tcPr>
            <w:tcW w:w="6671" w:type="dxa"/>
            <w:gridSpan w:val="3"/>
            <w:vAlign w:val="center"/>
          </w:tcPr>
          <w:p w:rsidR="008D6DE0" w:rsidRPr="00556F1A" w:rsidRDefault="00556F1A" w:rsidP="00556F1A">
            <w:pPr>
              <w:rPr>
                <w:rFonts w:ascii="Times" w:hAnsi="Times"/>
              </w:rPr>
            </w:pPr>
            <w:r>
              <w:t>Event creation date, as Epoch time. Optional. If not given, defaults to now.</w:t>
            </w:r>
          </w:p>
        </w:tc>
      </w:tr>
      <w:tr w:rsidR="008D6DE0">
        <w:tc>
          <w:tcPr>
            <w:tcW w:w="2185" w:type="dxa"/>
            <w:vAlign w:val="center"/>
          </w:tcPr>
          <w:p w:rsidR="008D6DE0" w:rsidRPr="002A7043" w:rsidRDefault="00196C22" w:rsidP="001342D7">
            <w:pPr>
              <w:pStyle w:val="TableCellCode"/>
            </w:pPr>
            <w:r>
              <w:t>params</w:t>
            </w:r>
          </w:p>
        </w:tc>
        <w:tc>
          <w:tcPr>
            <w:tcW w:w="6671" w:type="dxa"/>
            <w:gridSpan w:val="3"/>
            <w:vAlign w:val="center"/>
          </w:tcPr>
          <w:p w:rsidR="008D6DE0" w:rsidRPr="00556F1A" w:rsidRDefault="00556F1A" w:rsidP="00C334A4">
            <w:pPr>
              <w:rPr>
                <w:rFonts w:ascii="Times" w:hAnsi="Times"/>
              </w:rPr>
            </w:pPr>
            <w:r>
              <w:t>A map of event parameters. Optional.</w:t>
            </w:r>
          </w:p>
        </w:tc>
      </w:tr>
      <w:tr w:rsidR="00556F1A">
        <w:tc>
          <w:tcPr>
            <w:tcW w:w="8856" w:type="dxa"/>
            <w:gridSpan w:val="4"/>
            <w:shd w:val="pct10" w:color="auto" w:fill="auto"/>
            <w:vAlign w:val="center"/>
          </w:tcPr>
          <w:p w:rsidR="00556F1A" w:rsidRDefault="00556F1A" w:rsidP="0096041E">
            <w:pPr>
              <w:pStyle w:val="TableHead"/>
            </w:pPr>
            <w:r>
              <w:t xml:space="preserve">Response </w:t>
            </w:r>
            <w:r w:rsidR="0096041E">
              <w:t>Headers</w:t>
            </w:r>
          </w:p>
        </w:tc>
      </w:tr>
      <w:tr w:rsidR="0096041E">
        <w:tc>
          <w:tcPr>
            <w:tcW w:w="8856" w:type="dxa"/>
            <w:gridSpan w:val="4"/>
            <w:shd w:val="clear" w:color="auto" w:fill="auto"/>
            <w:vAlign w:val="center"/>
          </w:tcPr>
          <w:p w:rsidR="0096041E" w:rsidRDefault="0096041E" w:rsidP="00556F1A">
            <w:pPr>
              <w:pStyle w:val="TableHead"/>
            </w:pPr>
          </w:p>
        </w:tc>
      </w:tr>
      <w:tr w:rsidR="0096041E">
        <w:tc>
          <w:tcPr>
            <w:tcW w:w="8856" w:type="dxa"/>
            <w:gridSpan w:val="4"/>
            <w:shd w:val="pct10" w:color="auto" w:fill="auto"/>
            <w:vAlign w:val="center"/>
          </w:tcPr>
          <w:p w:rsidR="0096041E" w:rsidRDefault="0096041E" w:rsidP="00556F1A">
            <w:pPr>
              <w:pStyle w:val="TableHead"/>
            </w:pPr>
            <w:r>
              <w:t>Response body</w:t>
            </w:r>
          </w:p>
        </w:tc>
      </w:tr>
      <w:tr w:rsidR="00C334A4">
        <w:tc>
          <w:tcPr>
            <w:tcW w:w="8856" w:type="dxa"/>
            <w:gridSpan w:val="4"/>
            <w:vAlign w:val="center"/>
          </w:tcPr>
          <w:p w:rsidR="00C334A4" w:rsidRPr="00C334A4" w:rsidRDefault="00C334A4" w:rsidP="00C334A4">
            <w:pPr>
              <w:ind w:firstLine="90"/>
              <w:rPr>
                <w:rFonts w:ascii="Times" w:hAnsi="Times"/>
              </w:rPr>
            </w:pPr>
            <w:r>
              <w:t>None.</w:t>
            </w:r>
          </w:p>
        </w:tc>
      </w:tr>
      <w:tr w:rsidR="00C334A4">
        <w:tc>
          <w:tcPr>
            <w:tcW w:w="8856" w:type="dxa"/>
            <w:gridSpan w:val="4"/>
            <w:shd w:val="pct5" w:color="auto" w:fill="auto"/>
            <w:vAlign w:val="center"/>
          </w:tcPr>
          <w:p w:rsidR="00C334A4" w:rsidRDefault="00C334A4" w:rsidP="00C334A4">
            <w:pPr>
              <w:pStyle w:val="TableHead"/>
            </w:pPr>
            <w:r>
              <w:t>Response Codes</w:t>
            </w:r>
          </w:p>
        </w:tc>
      </w:tr>
      <w:tr w:rsidR="00556F1A">
        <w:tc>
          <w:tcPr>
            <w:tcW w:w="4428" w:type="dxa"/>
            <w:gridSpan w:val="3"/>
            <w:vAlign w:val="center"/>
          </w:tcPr>
          <w:p w:rsidR="00556F1A" w:rsidRPr="00C334A4" w:rsidRDefault="00C334A4" w:rsidP="001342D7">
            <w:pPr>
              <w:pStyle w:val="TableCellCode"/>
            </w:pPr>
            <w:r w:rsidRPr="002A7043">
              <w:t>200 OK</w:t>
            </w:r>
          </w:p>
        </w:tc>
        <w:tc>
          <w:tcPr>
            <w:tcW w:w="4428" w:type="dxa"/>
            <w:vAlign w:val="center"/>
          </w:tcPr>
          <w:p w:rsidR="00556F1A" w:rsidRPr="00C334A4" w:rsidRDefault="00C334A4" w:rsidP="00C334A4">
            <w:pPr>
              <w:rPr>
                <w:rFonts w:ascii="Times" w:hAnsi="Times"/>
              </w:rPr>
            </w:pPr>
            <w:r>
              <w:t>Event triggered.</w:t>
            </w:r>
          </w:p>
        </w:tc>
      </w:tr>
      <w:tr w:rsidR="00C334A4">
        <w:tc>
          <w:tcPr>
            <w:tcW w:w="4428" w:type="dxa"/>
            <w:gridSpan w:val="3"/>
            <w:vAlign w:val="center"/>
          </w:tcPr>
          <w:p w:rsidR="00C334A4" w:rsidRPr="00C334A4" w:rsidRDefault="00C334A4" w:rsidP="001342D7">
            <w:pPr>
              <w:pStyle w:val="TableCellCode"/>
            </w:pPr>
            <w:r w:rsidRPr="002A7043">
              <w:t>400 BAD_REQUEST</w:t>
            </w:r>
          </w:p>
        </w:tc>
        <w:tc>
          <w:tcPr>
            <w:tcW w:w="4428" w:type="dxa"/>
            <w:vAlign w:val="center"/>
          </w:tcPr>
          <w:p w:rsidR="00C334A4" w:rsidRDefault="00C334A4" w:rsidP="00C334A4"/>
        </w:tc>
      </w:tr>
    </w:tbl>
    <w:p w:rsidR="002A7043" w:rsidRPr="00C334A4" w:rsidRDefault="00912A6C" w:rsidP="00C334A4">
      <w:pPr>
        <w:rPr>
          <w:rFonts w:ascii="Lucida Console" w:hAnsi="Lucida Console"/>
          <w:sz w:val="20"/>
        </w:rPr>
      </w:pPr>
      <w:r w:rsidRPr="00912A6C">
        <w:rPr>
          <w:rFonts w:ascii="Lucida Console" w:hAnsi="Lucida Console"/>
          <w:sz w:val="20"/>
        </w:rPr>
        <w:t xml:space="preserve"> </w:t>
      </w:r>
      <w:r w:rsidR="00D72F5E">
        <w:t xml:space="preserve"> </w:t>
      </w:r>
      <w:bookmarkStart w:id="5" w:name="section-2.2.2"/>
      <w:bookmarkEnd w:id="5"/>
    </w:p>
    <w:p w:rsidR="0009566D" w:rsidRDefault="0009566D" w:rsidP="00F4660E">
      <w:pPr>
        <w:pStyle w:val="Heading2"/>
      </w:pPr>
      <w:bookmarkStart w:id="6" w:name="_Toc342559029"/>
      <w:r>
        <w:t>/session</w:t>
      </w:r>
      <w:bookmarkEnd w:id="6"/>
    </w:p>
    <w:tbl>
      <w:tblPr>
        <w:tblW w:w="0" w:type="auto"/>
        <w:tblCellSpacing w:w="15" w:type="dxa"/>
        <w:tblCellMar>
          <w:top w:w="15" w:type="dxa"/>
          <w:left w:w="15" w:type="dxa"/>
          <w:bottom w:w="15" w:type="dxa"/>
          <w:right w:w="15" w:type="dxa"/>
        </w:tblCellMar>
        <w:tblLook w:val="0000"/>
      </w:tblPr>
      <w:tblGrid>
        <w:gridCol w:w="8635"/>
        <w:gridCol w:w="125"/>
      </w:tblGrid>
      <w:tr w:rsidR="0009566D">
        <w:trPr>
          <w:tblCellSpacing w:w="15" w:type="dxa"/>
        </w:trPr>
        <w:tc>
          <w:tcPr>
            <w:tcW w:w="0" w:type="auto"/>
            <w:gridSpan w:val="2"/>
            <w:shd w:val="clear" w:color="auto" w:fill="auto"/>
            <w:vAlign w:val="center"/>
          </w:tcPr>
          <w:p w:rsidR="0009566D" w:rsidRDefault="00404B65" w:rsidP="00F4660E">
            <w:pPr>
              <w:pStyle w:val="Heading3"/>
              <w:rPr>
                <w:rFonts w:ascii="Times" w:hAnsi="Times"/>
              </w:rPr>
            </w:pPr>
            <w:bookmarkStart w:id="7" w:name="_Toc342559030"/>
            <w:r>
              <w:t>GET</w:t>
            </w:r>
            <w:r w:rsidR="001364F9">
              <w:t xml:space="preserve"> /session/:</w:t>
            </w:r>
            <w:r w:rsidR="0009566D">
              <w:t>id</w:t>
            </w:r>
            <w:bookmarkEnd w:id="7"/>
          </w:p>
        </w:tc>
      </w:tr>
      <w:tr w:rsidR="0009566D">
        <w:trPr>
          <w:tblCellSpacing w:w="15" w:type="dxa"/>
        </w:trPr>
        <w:tc>
          <w:tcPr>
            <w:tcW w:w="0" w:type="auto"/>
            <w:gridSpan w:val="2"/>
            <w:shd w:val="clear" w:color="auto" w:fill="auto"/>
            <w:vAlign w:val="center"/>
          </w:tcPr>
          <w:p w:rsidR="00784A48" w:rsidRDefault="00EF4FAE">
            <w:r>
              <w:t>Get session by ID</w:t>
            </w:r>
            <w:r w:rsidR="001364F9">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784A48">
              <w:tc>
                <w:tcPr>
                  <w:tcW w:w="8630" w:type="dxa"/>
                  <w:gridSpan w:val="3"/>
                  <w:shd w:val="pct5" w:color="auto" w:fill="auto"/>
                  <w:vAlign w:val="center"/>
                </w:tcPr>
                <w:p w:rsidR="00784A48" w:rsidRDefault="00784A48" w:rsidP="00630DA4">
                  <w:pPr>
                    <w:pStyle w:val="TableHead"/>
                  </w:pPr>
                  <w:r w:rsidRPr="009A2AC1">
                    <w:t>Headers</w:t>
                  </w:r>
                </w:p>
              </w:tc>
            </w:tr>
            <w:tr w:rsidR="00784A48">
              <w:tc>
                <w:tcPr>
                  <w:tcW w:w="2397" w:type="dxa"/>
                  <w:vAlign w:val="center"/>
                </w:tcPr>
                <w:p w:rsidR="00784A48" w:rsidRDefault="00784A48" w:rsidP="00630DA4">
                  <w:r w:rsidRPr="00912A6C">
                    <w:rPr>
                      <w:rFonts w:ascii="Lucida Console" w:hAnsi="Lucida Console"/>
                      <w:sz w:val="20"/>
                    </w:rPr>
                    <w:t>Content-Type</w:t>
                  </w:r>
                </w:p>
              </w:tc>
              <w:tc>
                <w:tcPr>
                  <w:tcW w:w="6233" w:type="dxa"/>
                  <w:gridSpan w:val="2"/>
                  <w:vAlign w:val="center"/>
                </w:tcPr>
                <w:p w:rsidR="00784A48" w:rsidRPr="00EE6A41" w:rsidRDefault="0087389D" w:rsidP="00FA0794">
                  <w:pPr>
                    <w:rPr>
                      <w:rFonts w:ascii="Courier" w:hAnsi="Courier" w:cs="Courier"/>
                      <w:color w:val="3B2322"/>
                      <w:sz w:val="20"/>
                    </w:rPr>
                  </w:pPr>
                  <w:r w:rsidRPr="0087389D">
                    <w:rPr>
                      <w:rFonts w:ascii="Courier" w:hAnsi="Courier" w:cs="Courier"/>
                      <w:color w:val="3B2322"/>
                      <w:sz w:val="20"/>
                    </w:rPr>
                    <w:t>text/plain; charset=utf-8</w:t>
                  </w:r>
                </w:p>
              </w:tc>
            </w:tr>
            <w:tr w:rsidR="00784A48">
              <w:tc>
                <w:tcPr>
                  <w:tcW w:w="8630" w:type="dxa"/>
                  <w:gridSpan w:val="3"/>
                  <w:shd w:val="pct5" w:color="auto" w:fill="auto"/>
                  <w:vAlign w:val="center"/>
                </w:tcPr>
                <w:p w:rsidR="00784A48" w:rsidRPr="00912A6C" w:rsidRDefault="00784A48" w:rsidP="00630DA4">
                  <w:pPr>
                    <w:pStyle w:val="TableHead"/>
                  </w:pPr>
                  <w:r w:rsidRPr="009A2AC1">
                    <w:t>Request Body</w:t>
                  </w:r>
                </w:p>
              </w:tc>
            </w:tr>
            <w:tr w:rsidR="00784A48">
              <w:tc>
                <w:tcPr>
                  <w:tcW w:w="8630" w:type="dxa"/>
                  <w:gridSpan w:val="3"/>
                  <w:vAlign w:val="center"/>
                </w:tcPr>
                <w:p w:rsidR="00784A48" w:rsidRPr="00912A6C" w:rsidRDefault="00FA0794" w:rsidP="00C40C41">
                  <w:pPr>
                    <w:pStyle w:val="TableCellCode"/>
                    <w:ind w:left="330"/>
                  </w:pPr>
                  <w:r>
                    <w:t>None</w:t>
                  </w:r>
                </w:p>
              </w:tc>
            </w:tr>
            <w:tr w:rsidR="00784A48">
              <w:tc>
                <w:tcPr>
                  <w:tcW w:w="8630" w:type="dxa"/>
                  <w:gridSpan w:val="3"/>
                  <w:shd w:val="pct10" w:color="auto" w:fill="auto"/>
                  <w:vAlign w:val="center"/>
                </w:tcPr>
                <w:p w:rsidR="00784A48" w:rsidRDefault="00784A48" w:rsidP="00556F1A">
                  <w:pPr>
                    <w:pStyle w:val="TableHead"/>
                  </w:pPr>
                  <w:r>
                    <w:t>Response body</w:t>
                  </w:r>
                </w:p>
              </w:tc>
            </w:tr>
            <w:tr w:rsidR="00FA0794" w:rsidRPr="00912A6C">
              <w:tc>
                <w:tcPr>
                  <w:tcW w:w="8630" w:type="dxa"/>
                  <w:gridSpan w:val="3"/>
                  <w:vAlign w:val="center"/>
                </w:tcPr>
                <w:p w:rsidR="00FA0794" w:rsidRDefault="00FA0794" w:rsidP="001342D7">
                  <w:pPr>
                    <w:pStyle w:val="HTMLPreformatted"/>
                    <w:ind w:left="330"/>
                  </w:pPr>
                  <w:r>
                    <w:t xml:space="preserve">{   </w:t>
                  </w:r>
                </w:p>
                <w:p w:rsidR="00FA0794" w:rsidRDefault="00FA0794" w:rsidP="001342D7">
                  <w:pPr>
                    <w:pStyle w:val="HTMLPreformatted"/>
                    <w:ind w:left="330"/>
                  </w:pPr>
                  <w:r>
                    <w:t xml:space="preserve">  "sid": </w:t>
                  </w:r>
                  <w:r>
                    <w:rPr>
                      <w:rStyle w:val="Emphasis"/>
                    </w:rPr>
                    <w:t>session-id::String</w:t>
                  </w:r>
                  <w:r>
                    <w:t xml:space="preserve">,   </w:t>
                  </w:r>
                </w:p>
                <w:p w:rsidR="00FA0794" w:rsidRDefault="00FA0794" w:rsidP="001342D7">
                  <w:pPr>
                    <w:pStyle w:val="HTMLPreformatted"/>
                    <w:ind w:left="330"/>
                  </w:pPr>
                  <w:r>
                    <w:t xml:space="preserve">  "ts": </w:t>
                  </w:r>
                  <w:r>
                    <w:rPr>
                      <w:rStyle w:val="Emphasis"/>
                    </w:rPr>
                    <w:t>timestamp::Number</w:t>
                  </w:r>
                  <w:r>
                    <w:t>,</w:t>
                  </w:r>
                </w:p>
                <w:p w:rsidR="00FA0794" w:rsidRDefault="00FA0794" w:rsidP="001342D7">
                  <w:pPr>
                    <w:pStyle w:val="HTMLPreformatted"/>
                    <w:ind w:left="330"/>
                  </w:pPr>
                  <w:r>
                    <w:t xml:space="preserve">  "schid": </w:t>
                  </w:r>
                  <w:r>
                    <w:rPr>
                      <w:rStyle w:val="Emphasis"/>
                    </w:rPr>
                    <w:t>schema-id::String</w:t>
                  </w:r>
                  <w:r>
                    <w:t>,</w:t>
                  </w:r>
                </w:p>
                <w:p w:rsidR="00FA0794" w:rsidRDefault="00FA0794" w:rsidP="001342D7">
                  <w:pPr>
                    <w:pStyle w:val="HTMLPreformatted"/>
                    <w:ind w:left="330"/>
                  </w:pPr>
                  <w:r>
                    <w:t xml:space="preserve">  "req": </w:t>
                  </w:r>
                  <w:r>
                    <w:rPr>
                      <w:rStyle w:val="Emphasis"/>
                    </w:rPr>
                    <w:t>request-def::Object ?</w:t>
                  </w:r>
                  <w:r>
                    <w:t>,</w:t>
                  </w:r>
                </w:p>
                <w:p w:rsidR="00FA0794" w:rsidRDefault="00FA0794" w:rsidP="001342D7">
                  <w:pPr>
                    <w:pStyle w:val="HTMLPreformatted"/>
                    <w:ind w:left="330"/>
                  </w:pPr>
                  <w:r>
                    <w:t xml:space="preserve">  "states":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"state": </w:t>
                  </w:r>
                  <w:r>
                    <w:rPr>
                      <w:rStyle w:val="Emphasis"/>
                    </w:rPr>
                    <w:t>state-name::String</w:t>
                  </w:r>
                  <w:r>
                    <w:t>,</w:t>
                  </w:r>
                </w:p>
                <w:p w:rsidR="00FA0794" w:rsidRDefault="00FA0794" w:rsidP="001342D7">
                  <w:pPr>
                    <w:pStyle w:val="HTMLPreformatted"/>
                    <w:ind w:left="330"/>
                  </w:pPr>
                  <w:r>
                    <w:t xml:space="preserve">      "count": </w:t>
                  </w:r>
                  <w:r>
                    <w:rPr>
                      <w:rStyle w:val="Emphasis"/>
                    </w:rPr>
                    <w:t>visit-count::Number</w:t>
                  </w:r>
                  <w:r>
                    <w:t>,</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w:t>
                  </w:r>
                </w:p>
                <w:p w:rsidR="00FA0794" w:rsidRDefault="00FA0794" w:rsidP="005C6226">
                  <w:pPr>
                    <w:pStyle w:val="HTMLPreformatted"/>
                    <w:ind w:left="330"/>
                  </w:pPr>
                  <w:r>
                    <w:t xml:space="preserve">  "tests": [</w:t>
                  </w:r>
                  <w:r>
                    <w:rPr>
                      <w:rStyle w:val="Emphasis"/>
                    </w:rPr>
                    <w:t>test-name::String</w:t>
                  </w:r>
                  <w:r>
                    <w:t>,</w:t>
                  </w:r>
                  <w:r w:rsidR="005C6226">
                    <w:t>...]</w:t>
                  </w:r>
                </w:p>
                <w:p w:rsidR="005C6226" w:rsidRDefault="00D8253D" w:rsidP="005C6226">
                  <w:pPr>
                    <w:pStyle w:val="HTMLPreformatted"/>
                    <w:ind w:left="330"/>
                  </w:pPr>
                  <w:r>
                    <w:t xml:space="preserve">  "disqualT</w:t>
                  </w:r>
                  <w:r w:rsidR="005C6226">
                    <w:t>ests": [</w:t>
                  </w:r>
                  <w:r w:rsidR="005C6226">
                    <w:rPr>
                      <w:rStyle w:val="Emphasis"/>
                    </w:rPr>
                    <w:t>test-name::String</w:t>
                  </w:r>
                  <w:r w:rsidR="005C6226">
                    <w:t>,...]</w:t>
                  </w:r>
                </w:p>
                <w:p w:rsidR="00FA0794" w:rsidRDefault="00FA0794" w:rsidP="001342D7">
                  <w:pPr>
                    <w:pStyle w:val="HTMLPreformatted"/>
                    <w:ind w:left="330"/>
                  </w:pPr>
                  <w:r>
                    <w:t xml:space="preserve">} </w:t>
                  </w:r>
                </w:p>
                <w:p w:rsidR="00FA0794" w:rsidRDefault="00FA0794" w:rsidP="001342D7">
                  <w:pPr>
                    <w:pStyle w:val="NormalWeb"/>
                    <w:spacing w:before="2" w:after="2"/>
                    <w:ind w:left="330"/>
                  </w:pPr>
                </w:p>
                <w:p w:rsidR="00FA0794" w:rsidRDefault="00FA0794" w:rsidP="001342D7">
                  <w:pPr>
                    <w:pStyle w:val="TableCellCode"/>
                    <w:ind w:left="330"/>
                  </w:pPr>
                  <w:r>
                    <w:t>request-def ::=</w:t>
                  </w:r>
                </w:p>
                <w:p w:rsidR="00FA0794" w:rsidRDefault="00FA0794" w:rsidP="001342D7">
                  <w:pPr>
                    <w:pStyle w:val="TableCellCode"/>
                    <w:ind w:left="330"/>
                  </w:pPr>
                  <w:r>
                    <w:t>{</w:t>
                  </w:r>
                </w:p>
                <w:p w:rsidR="00FA0794" w:rsidRDefault="00FA0794" w:rsidP="00C40C41">
                  <w:pPr>
                    <w:pStyle w:val="TableCellCode"/>
                    <w:ind w:left="330"/>
                  </w:pPr>
                  <w:r>
                    <w:t xml:space="preserve">  "state": </w:t>
                  </w:r>
                  <w:r>
                    <w:rPr>
                      <w:rStyle w:val="Emphasis"/>
                    </w:rPr>
                    <w:t>state-name::String</w:t>
                  </w:r>
                  <w:r>
                    <w:t>,</w:t>
                  </w:r>
                </w:p>
                <w:p w:rsidR="00FA0794" w:rsidRDefault="00FA0794" w:rsidP="00C40C41">
                  <w:pPr>
                    <w:pStyle w:val="TableCellCode"/>
                    <w:ind w:left="330"/>
                  </w:pPr>
                  <w:r>
                    <w:t xml:space="preserve">  "status": </w:t>
                  </w:r>
                  <w:r>
                    <w:rPr>
                      <w:rStyle w:val="Emphasis"/>
                    </w:rPr>
                    <w:t>status::String</w:t>
                  </w:r>
                  <w:r>
                    <w:t>,</w:t>
                  </w:r>
                </w:p>
                <w:p w:rsidR="00FA0794" w:rsidRDefault="00FA0794" w:rsidP="00C40C41">
                  <w:pPr>
                    <w:pStyle w:val="TableCellCode"/>
                    <w:ind w:left="330"/>
                  </w:pPr>
                  <w:r>
                    <w:t xml:space="preserve">  "comm": </w:t>
                  </w:r>
                  <w:r>
                    <w:rPr>
                      <w:rStyle w:val="Emphasis"/>
                    </w:rPr>
                    <w:t>is-commited::Boolean</w:t>
                  </w:r>
                  <w:r>
                    <w:t>,</w:t>
                  </w:r>
                </w:p>
                <w:p w:rsidR="00FA0794" w:rsidRDefault="00FA0794" w:rsidP="00C40C41">
                  <w:pPr>
                    <w:pStyle w:val="TableCellCode"/>
                    <w:ind w:left="330"/>
                  </w:pPr>
                  <w:r>
                    <w:t xml:space="preserve">  "params": [</w:t>
                  </w:r>
                </w:p>
                <w:p w:rsidR="00FA0794" w:rsidRDefault="00FA0794" w:rsidP="00C40C41">
                  <w:pPr>
                    <w:pStyle w:val="TableCellCode"/>
                    <w:ind w:left="330"/>
                  </w:pPr>
                  <w:r>
                    <w:t xml:space="preserve">    {</w:t>
                  </w:r>
                </w:p>
                <w:p w:rsidR="00FA0794" w:rsidRDefault="00FA0794" w:rsidP="00C40C41">
                  <w:pPr>
                    <w:pStyle w:val="TableCellCode"/>
                    <w:ind w:left="330"/>
                  </w:pPr>
                  <w:r>
                    <w:t xml:space="preserve">      "key": </w:t>
                  </w:r>
                  <w:r>
                    <w:rPr>
                      <w:rStyle w:val="Emphasis"/>
                    </w:rPr>
                    <w:t>param-name::String</w:t>
                  </w:r>
                  <w:r>
                    <w:t xml:space="preserve">, </w:t>
                  </w:r>
                </w:p>
                <w:p w:rsidR="00FA0794" w:rsidRDefault="00FA0794" w:rsidP="00C40C41">
                  <w:pPr>
                    <w:pStyle w:val="TableCellCode"/>
                    <w:ind w:left="330"/>
                    <w:rPr>
                      <w:rStyle w:val="Emphasis"/>
                    </w:rPr>
                  </w:pPr>
                  <w:r>
                    <w:t xml:space="preserve">      "val": </w:t>
                  </w:r>
                  <w:r>
                    <w:rPr>
                      <w:rStyle w:val="Emphasis"/>
                    </w:rPr>
                    <w:t>param-value::String</w:t>
                  </w:r>
                </w:p>
                <w:p w:rsidR="00FA0794" w:rsidRDefault="00FA0794" w:rsidP="00C40C41">
                  <w:pPr>
                    <w:pStyle w:val="TableCellCode"/>
                    <w:ind w:left="330"/>
                  </w:pPr>
                  <w:r>
                    <w:t xml:space="preserve">    }, </w:t>
                  </w:r>
                </w:p>
                <w:p w:rsidR="00FA0794" w:rsidRDefault="00FA0794" w:rsidP="00C40C41">
                  <w:pPr>
                    <w:pStyle w:val="TableCellCode"/>
                    <w:ind w:left="330"/>
                  </w:pPr>
                  <w:r>
                    <w:t xml:space="preserve">    ... </w:t>
                  </w:r>
                </w:p>
                <w:p w:rsidR="00FA0794" w:rsidRDefault="00FA0794" w:rsidP="00C40C41">
                  <w:pPr>
                    <w:pStyle w:val="TableCellCode"/>
                    <w:ind w:left="330"/>
                  </w:pPr>
                  <w:r>
                    <w:t xml:space="preserve">  ],</w:t>
                  </w:r>
                </w:p>
                <w:p w:rsidR="00FA0794" w:rsidRDefault="00FA0794" w:rsidP="00C40C41">
                  <w:pPr>
                    <w:pStyle w:val="TableCellCode"/>
                    <w:ind w:left="330"/>
                  </w:pPr>
                  <w:r>
                    <w:t xml:space="preserve">  "exps": </w:t>
                  </w:r>
                  <w:r>
                    <w:rPr>
                      <w:rStyle w:val="Emphasis"/>
                    </w:rPr>
                    <w:t>experience-list::List[String]</w:t>
                  </w:r>
                  <w:r>
                    <w:t xml:space="preserve"> </w:t>
                  </w:r>
                </w:p>
                <w:p w:rsidR="00FA0794" w:rsidRPr="00912A6C" w:rsidRDefault="00FA0794" w:rsidP="00C40C41">
                  <w:pPr>
                    <w:pStyle w:val="TableCellCode"/>
                    <w:ind w:left="330"/>
                  </w:pPr>
                  <w:r>
                    <w:t xml:space="preserve">} </w:t>
                  </w:r>
                </w:p>
              </w:tc>
            </w:tr>
            <w:tr w:rsidR="00FA0794" w:rsidRPr="008D6DE0">
              <w:tc>
                <w:tcPr>
                  <w:tcW w:w="4308" w:type="dxa"/>
                  <w:gridSpan w:val="2"/>
                  <w:vAlign w:val="center"/>
                </w:tcPr>
                <w:p w:rsidR="00FA0794" w:rsidRPr="008D6DE0" w:rsidRDefault="00FA0794" w:rsidP="008D6DE0">
                  <w:pPr>
                    <w:ind w:firstLine="90"/>
                    <w:rPr>
                      <w:rFonts w:ascii="Courier" w:hAnsi="Courier"/>
                      <w:sz w:val="18"/>
                    </w:rPr>
                  </w:pPr>
                  <w:r>
                    <w:t>session-id</w:t>
                  </w:r>
                </w:p>
              </w:tc>
              <w:tc>
                <w:tcPr>
                  <w:tcW w:w="4322" w:type="dxa"/>
                  <w:vAlign w:val="center"/>
                </w:tcPr>
                <w:p w:rsidR="00FA0794" w:rsidRPr="008D6DE0" w:rsidRDefault="00FA0794" w:rsidP="00556F1A">
                  <w:pPr>
                    <w:rPr>
                      <w:rFonts w:ascii="Times" w:hAnsi="Times"/>
                    </w:rPr>
                  </w:pPr>
                  <w:r>
                    <w:t>Current variant session ID.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timestamp</w:t>
                  </w:r>
                </w:p>
              </w:tc>
              <w:tc>
                <w:tcPr>
                  <w:tcW w:w="4322" w:type="dxa"/>
                  <w:vAlign w:val="center"/>
                </w:tcPr>
                <w:p w:rsidR="00FA0794" w:rsidRPr="00556F1A" w:rsidRDefault="00FA0794" w:rsidP="00556F1A">
                  <w:pPr>
                    <w:rPr>
                      <w:rFonts w:ascii="Times" w:hAnsi="Times"/>
                    </w:rPr>
                  </w:pPr>
                  <w:r>
                    <w:t>Session creation timestamp, as the Unix Epoch time, i.e. the number of milliseconds since January 1, 1970, 00:00:00 GMT</w:t>
                  </w:r>
                </w:p>
              </w:tc>
            </w:tr>
            <w:tr w:rsidR="00FA0794">
              <w:tc>
                <w:tcPr>
                  <w:tcW w:w="4308" w:type="dxa"/>
                  <w:gridSpan w:val="2"/>
                  <w:vAlign w:val="center"/>
                </w:tcPr>
                <w:p w:rsidR="00FA0794" w:rsidRPr="002A7043" w:rsidRDefault="00FA0794" w:rsidP="00556F1A">
                  <w:pPr>
                    <w:ind w:firstLine="90"/>
                    <w:rPr>
                      <w:rFonts w:ascii="Courier" w:hAnsi="Courier"/>
                      <w:sz w:val="18"/>
                    </w:rPr>
                  </w:pPr>
                  <w:r>
                    <w:t>schema-id</w:t>
                  </w:r>
                </w:p>
              </w:tc>
              <w:tc>
                <w:tcPr>
                  <w:tcW w:w="4322" w:type="dxa"/>
                  <w:vAlign w:val="center"/>
                </w:tcPr>
                <w:p w:rsidR="00FA0794" w:rsidRDefault="00FA0794" w:rsidP="00556F1A">
                  <w:r>
                    <w:t>Variant schema ID in effect when this session was created.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state-name</w:t>
                  </w:r>
                </w:p>
              </w:tc>
              <w:tc>
                <w:tcPr>
                  <w:tcW w:w="4322" w:type="dxa"/>
                  <w:vAlign w:val="center"/>
                </w:tcPr>
                <w:p w:rsidR="00FA0794" w:rsidRPr="00556F1A" w:rsidRDefault="00FA0794" w:rsidP="00556F1A">
                  <w:pPr>
                    <w:rPr>
                      <w:rFonts w:ascii="Times" w:hAnsi="Times"/>
                    </w:rPr>
                  </w:pPr>
                  <w:r>
                    <w:t>The name of a visited state.</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visit-count</w:t>
                  </w:r>
                </w:p>
              </w:tc>
              <w:tc>
                <w:tcPr>
                  <w:tcW w:w="4322" w:type="dxa"/>
                  <w:vAlign w:val="center"/>
                </w:tcPr>
                <w:p w:rsidR="00FA0794" w:rsidRPr="00556F1A" w:rsidRDefault="00FA0794" w:rsidP="00C334A4">
                  <w:pPr>
                    <w:rPr>
                      <w:rFonts w:ascii="Times" w:hAnsi="Times"/>
                    </w:rPr>
                  </w:pPr>
                  <w:r>
                    <w:t>Number of times this state has been visited by this session.</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test-name</w:t>
                  </w:r>
                </w:p>
              </w:tc>
              <w:tc>
                <w:tcPr>
                  <w:tcW w:w="4322" w:type="dxa"/>
                  <w:vAlign w:val="center"/>
                </w:tcPr>
                <w:p w:rsidR="00FA0794" w:rsidRPr="00556F1A" w:rsidRDefault="00FA0794" w:rsidP="00C334A4">
                  <w:pPr>
                    <w:rPr>
                      <w:rFonts w:ascii="Times" w:hAnsi="Times"/>
                    </w:rPr>
                  </w:pPr>
                  <w:r>
                    <w:t>The name of a traversed test</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is-qualified</w:t>
                  </w:r>
                </w:p>
              </w:tc>
              <w:tc>
                <w:tcPr>
                  <w:tcW w:w="4322" w:type="dxa"/>
                  <w:vAlign w:val="center"/>
                </w:tcPr>
                <w:p w:rsidR="00FA0794" w:rsidRPr="00556F1A" w:rsidRDefault="00FA0794" w:rsidP="00C334A4">
                  <w:pPr>
                    <w:rPr>
                      <w:rFonts w:ascii="Times" w:hAnsi="Times"/>
                    </w:rPr>
                  </w:pPr>
                  <w:r>
                    <w:t>Is this session qualified for this test.</w:t>
                  </w:r>
                </w:p>
              </w:tc>
            </w:tr>
            <w:tr w:rsidR="00784A48">
              <w:tc>
                <w:tcPr>
                  <w:tcW w:w="8630" w:type="dxa"/>
                  <w:gridSpan w:val="3"/>
                  <w:vAlign w:val="center"/>
                </w:tcPr>
                <w:p w:rsidR="00784A48" w:rsidRPr="00C334A4" w:rsidRDefault="00784A48" w:rsidP="00C334A4">
                  <w:pPr>
                    <w:ind w:firstLine="90"/>
                    <w:rPr>
                      <w:rFonts w:ascii="Times" w:hAnsi="Times"/>
                    </w:rPr>
                  </w:pPr>
                </w:p>
              </w:tc>
            </w:tr>
            <w:tr w:rsidR="00784A48">
              <w:tc>
                <w:tcPr>
                  <w:tcW w:w="8630" w:type="dxa"/>
                  <w:gridSpan w:val="3"/>
                  <w:shd w:val="pct5" w:color="auto" w:fill="auto"/>
                  <w:vAlign w:val="center"/>
                </w:tcPr>
                <w:p w:rsidR="00784A48" w:rsidRDefault="00784A48" w:rsidP="00CD5206">
                  <w:pPr>
                    <w:pStyle w:val="TableHead"/>
                  </w:pPr>
                  <w:r>
                    <w:t xml:space="preserve">Response </w:t>
                  </w:r>
                  <w:r w:rsidR="00CD5206">
                    <w:t>Headers</w:t>
                  </w:r>
                </w:p>
              </w:tc>
            </w:tr>
            <w:tr w:rsidR="00CD5206">
              <w:tc>
                <w:tcPr>
                  <w:tcW w:w="8630" w:type="dxa"/>
                  <w:gridSpan w:val="3"/>
                  <w:shd w:val="clear" w:color="auto" w:fill="auto"/>
                  <w:vAlign w:val="center"/>
                </w:tcPr>
                <w:p w:rsidR="00CD5206" w:rsidRDefault="00CD5206" w:rsidP="00C334A4">
                  <w:pPr>
                    <w:pStyle w:val="TableHead"/>
                  </w:pPr>
                </w:p>
              </w:tc>
            </w:tr>
            <w:tr w:rsidR="00CD5206">
              <w:tc>
                <w:tcPr>
                  <w:tcW w:w="8630" w:type="dxa"/>
                  <w:gridSpan w:val="3"/>
                  <w:shd w:val="pct5" w:color="auto" w:fill="auto"/>
                  <w:vAlign w:val="center"/>
                </w:tcPr>
                <w:p w:rsidR="00CD5206" w:rsidRDefault="00CD5206" w:rsidP="00C334A4">
                  <w:pPr>
                    <w:pStyle w:val="TableHead"/>
                  </w:pPr>
                  <w:r>
                    <w:t>Response Codes</w:t>
                  </w:r>
                </w:p>
              </w:tc>
            </w:tr>
            <w:tr w:rsidR="00784A48">
              <w:tc>
                <w:tcPr>
                  <w:tcW w:w="4308" w:type="dxa"/>
                  <w:gridSpan w:val="2"/>
                  <w:vAlign w:val="center"/>
                </w:tcPr>
                <w:p w:rsidR="00784A48" w:rsidRPr="00C334A4" w:rsidRDefault="00784A48" w:rsidP="00C334A4">
                  <w:pPr>
                    <w:ind w:firstLine="90"/>
                    <w:rPr>
                      <w:rFonts w:ascii="Courier" w:hAnsi="Courier"/>
                      <w:sz w:val="18"/>
                    </w:rPr>
                  </w:pPr>
                  <w:r w:rsidRPr="002A7043">
                    <w:rPr>
                      <w:rFonts w:ascii="Courier" w:hAnsi="Courier"/>
                      <w:sz w:val="18"/>
                    </w:rPr>
                    <w:t>200 OK</w:t>
                  </w:r>
                </w:p>
              </w:tc>
              <w:tc>
                <w:tcPr>
                  <w:tcW w:w="4322" w:type="dxa"/>
                  <w:vAlign w:val="center"/>
                </w:tcPr>
                <w:p w:rsidR="00784A48" w:rsidRPr="00C334A4" w:rsidRDefault="007C551F" w:rsidP="00DC060F">
                  <w:pPr>
                    <w:rPr>
                      <w:rFonts w:ascii="Times" w:hAnsi="Times"/>
                    </w:rPr>
                  </w:pPr>
                  <w:r>
                    <w:t xml:space="preserve">Session </w:t>
                  </w:r>
                  <w:r w:rsidR="00DC060F">
                    <w:t>found and returned.</w:t>
                  </w:r>
                </w:p>
              </w:tc>
            </w:tr>
            <w:tr w:rsidR="00784A48">
              <w:tc>
                <w:tcPr>
                  <w:tcW w:w="4308" w:type="dxa"/>
                  <w:gridSpan w:val="2"/>
                  <w:vAlign w:val="center"/>
                </w:tcPr>
                <w:p w:rsidR="00784A48" w:rsidRPr="00C334A4" w:rsidRDefault="00A4636E" w:rsidP="00A4636E">
                  <w:pPr>
                    <w:ind w:firstLine="90"/>
                    <w:rPr>
                      <w:rFonts w:ascii="Courier" w:hAnsi="Courier"/>
                      <w:sz w:val="18"/>
                    </w:rPr>
                  </w:pPr>
                  <w:r>
                    <w:rPr>
                      <w:rFonts w:ascii="Courier" w:hAnsi="Courier"/>
                      <w:sz w:val="18"/>
                    </w:rPr>
                    <w:t>400</w:t>
                  </w:r>
                  <w:r w:rsidR="00784A48" w:rsidRPr="002A7043">
                    <w:rPr>
                      <w:rFonts w:ascii="Courier" w:hAnsi="Courier"/>
                      <w:sz w:val="18"/>
                    </w:rPr>
                    <w:t xml:space="preserve"> </w:t>
                  </w:r>
                  <w:r>
                    <w:rPr>
                      <w:rFonts w:ascii="Courier" w:hAnsi="Courier"/>
                      <w:sz w:val="18"/>
                    </w:rPr>
                    <w:t>BAD_REQUEST</w:t>
                  </w:r>
                </w:p>
              </w:tc>
              <w:tc>
                <w:tcPr>
                  <w:tcW w:w="4322" w:type="dxa"/>
                  <w:vAlign w:val="center"/>
                </w:tcPr>
                <w:p w:rsidR="00784A48" w:rsidRDefault="00784A48" w:rsidP="00C334A4"/>
              </w:tc>
            </w:tr>
          </w:tbl>
          <w:p w:rsidR="00404B65" w:rsidRPr="00404B65" w:rsidRDefault="00404B65" w:rsidP="00404B65"/>
          <w:p w:rsidR="0009566D" w:rsidRDefault="00404B65" w:rsidP="00F4660E">
            <w:pPr>
              <w:pStyle w:val="Heading3"/>
              <w:rPr>
                <w:rFonts w:ascii="Times" w:hAnsi="Times"/>
              </w:rPr>
            </w:pPr>
            <w:bookmarkStart w:id="8" w:name="_Toc342559031"/>
            <w:r>
              <w:t>PUT /session/:id</w:t>
            </w:r>
            <w:bookmarkEnd w:id="8"/>
          </w:p>
        </w:tc>
      </w:tr>
      <w:tr w:rsidR="00404B65">
        <w:trPr>
          <w:tblCellSpacing w:w="15" w:type="dxa"/>
        </w:trPr>
        <w:tc>
          <w:tcPr>
            <w:tcW w:w="0" w:type="auto"/>
            <w:shd w:val="clear" w:color="auto" w:fill="auto"/>
            <w:vAlign w:val="center"/>
          </w:tcPr>
          <w:p w:rsidR="0009566D" w:rsidRDefault="00404B65">
            <w:pPr>
              <w:rPr>
                <w:rFonts w:ascii="Times" w:hAnsi="Times"/>
              </w:rPr>
            </w:pPr>
            <w:r>
              <w:t>Save or replace user session by session ID. Idempotent. Body is not parsed but saved in the session store under the ID. Only parsed if required instantiation on Server.</w:t>
            </w:r>
          </w:p>
        </w:tc>
        <w:tc>
          <w:tcPr>
            <w:tcW w:w="0" w:type="auto"/>
            <w:shd w:val="clear" w:color="auto" w:fill="auto"/>
            <w:vAlign w:val="center"/>
          </w:tcPr>
          <w:p w:rsidR="0009566D" w:rsidRDefault="0009566D">
            <w:pPr>
              <w:rPr>
                <w:rFonts w:ascii="Times" w:hAnsi="Times"/>
              </w:rPr>
            </w:pPr>
          </w:p>
        </w:tc>
      </w:tr>
    </w:tbl>
    <w:tbl>
      <w:tblPr>
        <w:tblStyle w:val="TableGrid"/>
        <w:tblW w:w="0" w:type="auto"/>
        <w:tblInd w:w="1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404B65">
        <w:tc>
          <w:tcPr>
            <w:tcW w:w="8630" w:type="dxa"/>
            <w:gridSpan w:val="3"/>
            <w:shd w:val="pct5" w:color="auto" w:fill="auto"/>
            <w:vAlign w:val="center"/>
          </w:tcPr>
          <w:p w:rsidR="00404B65" w:rsidRDefault="00404B65" w:rsidP="00630DA4">
            <w:pPr>
              <w:pStyle w:val="TableHead"/>
            </w:pPr>
            <w:r w:rsidRPr="009A2AC1">
              <w:t>Headers</w:t>
            </w:r>
          </w:p>
        </w:tc>
      </w:tr>
      <w:tr w:rsidR="00404B65">
        <w:tc>
          <w:tcPr>
            <w:tcW w:w="2397" w:type="dxa"/>
            <w:vAlign w:val="center"/>
          </w:tcPr>
          <w:p w:rsidR="00404B65" w:rsidRDefault="00404B65" w:rsidP="00630DA4">
            <w:r w:rsidRPr="00912A6C">
              <w:rPr>
                <w:rFonts w:ascii="Lucida Console" w:hAnsi="Lucida Console"/>
                <w:sz w:val="20"/>
              </w:rPr>
              <w:t>Content-Type</w:t>
            </w:r>
          </w:p>
        </w:tc>
        <w:tc>
          <w:tcPr>
            <w:tcW w:w="6233" w:type="dxa"/>
            <w:gridSpan w:val="2"/>
            <w:vAlign w:val="center"/>
          </w:tcPr>
          <w:p w:rsidR="00404B65" w:rsidRDefault="00EE6A41" w:rsidP="00630DA4">
            <w:r w:rsidRPr="0087389D">
              <w:rPr>
                <w:rFonts w:ascii="Courier" w:hAnsi="Courier" w:cs="Courier"/>
                <w:color w:val="3B2322"/>
                <w:sz w:val="20"/>
              </w:rPr>
              <w:t>text/plain; charset=utf-8</w:t>
            </w:r>
          </w:p>
        </w:tc>
      </w:tr>
      <w:tr w:rsidR="00404B65">
        <w:tc>
          <w:tcPr>
            <w:tcW w:w="8630" w:type="dxa"/>
            <w:gridSpan w:val="3"/>
            <w:shd w:val="pct5" w:color="auto" w:fill="auto"/>
            <w:vAlign w:val="center"/>
          </w:tcPr>
          <w:p w:rsidR="00404B65" w:rsidRPr="00912A6C" w:rsidRDefault="00404B65" w:rsidP="00630DA4">
            <w:pPr>
              <w:pStyle w:val="TableHead"/>
            </w:pPr>
            <w:r w:rsidRPr="009A2AC1">
              <w:t>Request Body</w:t>
            </w:r>
          </w:p>
        </w:tc>
      </w:tr>
      <w:tr w:rsidR="00404B65">
        <w:tc>
          <w:tcPr>
            <w:tcW w:w="8630" w:type="dxa"/>
            <w:gridSpan w:val="3"/>
            <w:vAlign w:val="center"/>
          </w:tcPr>
          <w:p w:rsidR="00404B65" w:rsidRPr="00912A6C" w:rsidRDefault="0087389D" w:rsidP="0087389D">
            <w:pPr>
              <w:pStyle w:val="TableCellCode"/>
            </w:pPr>
            <w:r>
              <w:t>See response body of GET /session/:id</w:t>
            </w:r>
          </w:p>
        </w:tc>
      </w:tr>
      <w:tr w:rsidR="00404B65">
        <w:tc>
          <w:tcPr>
            <w:tcW w:w="8630" w:type="dxa"/>
            <w:gridSpan w:val="3"/>
            <w:shd w:val="pct10" w:color="auto" w:fill="auto"/>
            <w:vAlign w:val="center"/>
          </w:tcPr>
          <w:p w:rsidR="00404B65" w:rsidRDefault="00404B65" w:rsidP="00556F1A">
            <w:pPr>
              <w:pStyle w:val="TableHead"/>
            </w:pPr>
            <w:r>
              <w:t>Response body</w:t>
            </w:r>
          </w:p>
        </w:tc>
      </w:tr>
      <w:tr w:rsidR="00404B65">
        <w:tc>
          <w:tcPr>
            <w:tcW w:w="8630" w:type="dxa"/>
            <w:gridSpan w:val="3"/>
            <w:vAlign w:val="center"/>
          </w:tcPr>
          <w:p w:rsidR="00404B65" w:rsidRPr="00C334A4" w:rsidRDefault="00404B65" w:rsidP="00C334A4">
            <w:pPr>
              <w:ind w:firstLine="90"/>
              <w:rPr>
                <w:rFonts w:ascii="Times" w:hAnsi="Times"/>
              </w:rPr>
            </w:pPr>
            <w:r>
              <w:t>None.</w:t>
            </w:r>
          </w:p>
        </w:tc>
      </w:tr>
      <w:tr w:rsidR="00404B65">
        <w:tc>
          <w:tcPr>
            <w:tcW w:w="8630" w:type="dxa"/>
            <w:gridSpan w:val="3"/>
            <w:shd w:val="pct5" w:color="auto" w:fill="auto"/>
            <w:vAlign w:val="center"/>
          </w:tcPr>
          <w:p w:rsidR="00404B65" w:rsidRDefault="00404B65" w:rsidP="00C334A4">
            <w:pPr>
              <w:pStyle w:val="TableHead"/>
            </w:pPr>
            <w:r>
              <w:t>Response Codes</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200 OK</w:t>
            </w:r>
          </w:p>
        </w:tc>
        <w:tc>
          <w:tcPr>
            <w:tcW w:w="4322" w:type="dxa"/>
            <w:vAlign w:val="center"/>
          </w:tcPr>
          <w:p w:rsidR="00404B65" w:rsidRPr="00C334A4" w:rsidRDefault="00404B65" w:rsidP="00F325D3">
            <w:pPr>
              <w:rPr>
                <w:rFonts w:ascii="Times" w:hAnsi="Times"/>
              </w:rPr>
            </w:pPr>
            <w:r>
              <w:t xml:space="preserve">Session </w:t>
            </w:r>
            <w:r w:rsidR="00B93F57">
              <w:t>create</w:t>
            </w:r>
            <w:r w:rsidR="004225F8">
              <w:t>d</w:t>
            </w:r>
            <w:r w:rsidR="00B93F57">
              <w:t xml:space="preserve"> or </w:t>
            </w:r>
            <w:r>
              <w:t>replaced.</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400 BAD_REQUEST</w:t>
            </w:r>
          </w:p>
        </w:tc>
        <w:tc>
          <w:tcPr>
            <w:tcW w:w="4322" w:type="dxa"/>
            <w:vAlign w:val="center"/>
          </w:tcPr>
          <w:p w:rsidR="00404B65" w:rsidRDefault="00404B65" w:rsidP="00C334A4">
            <w:r>
              <w:t>Invalid request body. One of a number of user errors was detected in the request body, e.g. a missing required parameter. An additional message will be provided in the HTTP Status header.</w:t>
            </w:r>
          </w:p>
        </w:tc>
      </w:tr>
    </w:tbl>
    <w:p w:rsidR="00404B65" w:rsidRDefault="00404B65" w:rsidP="00404B65"/>
    <w:p w:rsidR="000072C3" w:rsidRDefault="0009566D" w:rsidP="00F4660E">
      <w:pPr>
        <w:pStyle w:val="Heading1"/>
      </w:pPr>
      <w:bookmarkStart w:id="9" w:name="_Toc342559032"/>
      <w:r>
        <w:t>Future</w:t>
      </w:r>
      <w:bookmarkEnd w:id="9"/>
    </w:p>
    <w:p w:rsidR="000072C3" w:rsidRDefault="000072C3" w:rsidP="00F4660E">
      <w:pPr>
        <w:pStyle w:val="Heading2"/>
      </w:pPr>
      <w:r>
        <w:t>Schema Management</w:t>
      </w:r>
    </w:p>
    <w:p w:rsidR="00286950" w:rsidRDefault="000072C3" w:rsidP="000072C3">
      <w:pPr>
        <w:pStyle w:val="ListParagraph"/>
        <w:numPr>
          <w:ilvl w:val="0"/>
          <w:numId w:val="24"/>
        </w:numPr>
      </w:pPr>
      <w:r>
        <w:t>Symbolic variables in schema definition file.</w:t>
      </w:r>
    </w:p>
    <w:p w:rsidR="008F640A" w:rsidRDefault="00286950" w:rsidP="000072C3">
      <w:pPr>
        <w:pStyle w:val="ListParagraph"/>
        <w:numPr>
          <w:ilvl w:val="0"/>
          <w:numId w:val="24"/>
        </w:numPr>
      </w:pPr>
      <w:r>
        <w:t>Multi-line comments.</w:t>
      </w:r>
    </w:p>
    <w:p w:rsidR="008F640A" w:rsidRDefault="008F640A" w:rsidP="000072C3">
      <w:pPr>
        <w:pStyle w:val="ListParagraph"/>
        <w:numPr>
          <w:ilvl w:val="0"/>
          <w:numId w:val="24"/>
        </w:numPr>
      </w:pPr>
      <w:r>
        <w:t>Write own parser to provide support for:</w:t>
      </w:r>
    </w:p>
    <w:p w:rsidR="007366BF" w:rsidRDefault="007366BF" w:rsidP="007366BF">
      <w:pPr>
        <w:pStyle w:val="ListParagraph"/>
        <w:numPr>
          <w:ilvl w:val="1"/>
          <w:numId w:val="24"/>
        </w:numPr>
      </w:pPr>
      <w:r>
        <w:t>Line numbers for semantical errors.</w:t>
      </w:r>
    </w:p>
    <w:p w:rsidR="00443531" w:rsidRDefault="007366BF" w:rsidP="00777D4A">
      <w:pPr>
        <w:pStyle w:val="ListParagraph"/>
        <w:numPr>
          <w:ilvl w:val="1"/>
          <w:numId w:val="24"/>
        </w:numPr>
      </w:pPr>
      <w:r>
        <w:t>Preserve original line number before removal of comments.</w:t>
      </w:r>
    </w:p>
    <w:p w:rsidR="00443531" w:rsidRDefault="00443531" w:rsidP="00443531">
      <w:pPr>
        <w:pStyle w:val="ListParagraph"/>
        <w:numPr>
          <w:ilvl w:val="0"/>
          <w:numId w:val="24"/>
        </w:numPr>
      </w:pPr>
      <w:r>
        <w:t>Expire connections that appear to have leaked, e.g. have no active sessions for some period of time.</w:t>
      </w:r>
    </w:p>
    <w:p w:rsidR="008A45EE" w:rsidRPr="000072C3" w:rsidRDefault="00443531" w:rsidP="00443531">
      <w:pPr>
        <w:pStyle w:val="ListParagraph"/>
        <w:numPr>
          <w:ilvl w:val="0"/>
          <w:numId w:val="24"/>
        </w:numPr>
      </w:pPr>
      <w:r>
        <w:t>Hard vs soft schema reload. Hard will recreate an existing schema even if active connections exist, while soft will wait for all active connections to close (possibly indefinitely, i.e. recommended in conjunction with previous point). The goal is to have a mode in which no active sessions will receive a ConnectionClosed exception.</w:t>
      </w:r>
    </w:p>
    <w:sectPr w:rsidR="008A45EE" w:rsidRPr="000072C3" w:rsidSect="00853733">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Optima">
    <w:panose1 w:val="020005030600000200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EE6" w:rsidRPr="0009566D" w:rsidRDefault="006C3FDA" w:rsidP="0009566D">
    <w:pPr>
      <w:spacing w:after="0"/>
      <w:jc w:val="both"/>
      <w:rPr>
        <w:rFonts w:ascii="Avenir Book" w:hAnsi="Avenir Book"/>
        <w:color w:val="808080" w:themeColor="background1" w:themeShade="80"/>
        <w:sz w:val="20"/>
      </w:rPr>
    </w:pPr>
    <w:r w:rsidRPr="006C3FDA">
      <w:rPr>
        <w:rFonts w:ascii="Avenir Book" w:hAnsi="Avenir Book"/>
        <w:noProof/>
        <w:color w:val="808080" w:themeColor="background1" w:themeShade="80"/>
        <w:sz w:val="16"/>
      </w:rPr>
      <w:pict>
        <v:shapetype id="_x0000_t202" coordsize="21600,21600" o:spt="202" path="m0,0l0,21600,21600,21600,21600,0xe">
          <v:stroke joinstyle="miter"/>
          <v:path gradientshapeok="t" o:connecttype="rect"/>
        </v:shapetype>
        <v:shape id="_x0000_s2053" type="#_x0000_t202" style="position:absolute;left:0;text-align:left;margin-left:324pt;margin-top:-16.2pt;width:108pt;height:54pt;z-index:251660288" filled="f" stroked="f">
          <v:fill o:detectmouseclick="t"/>
          <v:textbox inset="0,14.4pt,0,0">
            <w:txbxContent>
              <w:p w:rsidR="00090EE6" w:rsidRPr="008A45EE" w:rsidRDefault="00090EE6"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http://getvariant.com</w:t>
                </w:r>
              </w:p>
              <w:p w:rsidR="00090EE6" w:rsidRPr="008A45EE" w:rsidRDefault="00090EE6"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info@getvariant.com</w:t>
                </w:r>
              </w:p>
              <w:p w:rsidR="00090EE6" w:rsidRPr="008A45EE" w:rsidRDefault="00090EE6" w:rsidP="008A45EE">
                <w:pPr>
                  <w:jc w:val="right"/>
                  <w:rPr>
                    <w:rFonts w:ascii="Avenir Book" w:hAnsi="Avenir Book"/>
                    <w:sz w:val="16"/>
                  </w:rPr>
                </w:pPr>
              </w:p>
            </w:txbxContent>
          </v:textbox>
        </v:shape>
      </w:pict>
    </w:r>
    <w:r w:rsidR="00090EE6" w:rsidRPr="008A45EE">
      <w:rPr>
        <w:rFonts w:ascii="Avenir Book" w:hAnsi="Avenir Book"/>
        <w:color w:val="808080" w:themeColor="background1" w:themeShade="80"/>
        <w:sz w:val="20"/>
      </w:rPr>
      <w:t>Variant Confidential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EE6" w:rsidRDefault="006C3FDA">
    <w:pPr>
      <w:pStyle w:val="Header"/>
    </w:pPr>
    <w:r>
      <w:rPr>
        <w:noProof/>
      </w:rPr>
      <w:pict>
        <v:shapetype id="_x0000_t202" coordsize="21600,21600" o:spt="202" path="m0,0l0,21600,21600,21600,21600,0xe">
          <v:stroke joinstyle="miter"/>
          <v:path gradientshapeok="t" o:connecttype="rect"/>
        </v:shapetype>
        <v:shape id="_x0000_s2050" type="#_x0000_t202" style="position:absolute;margin-left:321.35pt;margin-top:-11.75pt;width:128.5pt;height:29.75pt;z-index:251658240" filled="f" stroked="f">
          <v:fill o:detectmouseclick="t"/>
          <v:textbox inset="0,0,0,0">
            <w:txbxContent>
              <w:p w:rsidR="00090EE6" w:rsidRDefault="00090EE6" w:rsidP="005C0FFD"/>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F24B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71AB1D0"/>
    <w:lvl w:ilvl="0">
      <w:start w:val="1"/>
      <w:numFmt w:val="decimal"/>
      <w:lvlText w:val="%1."/>
      <w:lvlJc w:val="left"/>
      <w:pPr>
        <w:tabs>
          <w:tab w:val="num" w:pos="1800"/>
        </w:tabs>
        <w:ind w:left="1800" w:hanging="360"/>
      </w:pPr>
    </w:lvl>
  </w:abstractNum>
  <w:abstractNum w:abstractNumId="2">
    <w:nsid w:val="FFFFFF7D"/>
    <w:multiLevelType w:val="singleLevel"/>
    <w:tmpl w:val="97726092"/>
    <w:lvl w:ilvl="0">
      <w:start w:val="1"/>
      <w:numFmt w:val="decimal"/>
      <w:lvlText w:val="%1."/>
      <w:lvlJc w:val="left"/>
      <w:pPr>
        <w:tabs>
          <w:tab w:val="num" w:pos="1440"/>
        </w:tabs>
        <w:ind w:left="1440" w:hanging="360"/>
      </w:pPr>
    </w:lvl>
  </w:abstractNum>
  <w:abstractNum w:abstractNumId="3">
    <w:nsid w:val="FFFFFF7E"/>
    <w:multiLevelType w:val="singleLevel"/>
    <w:tmpl w:val="3E8868DE"/>
    <w:lvl w:ilvl="0">
      <w:start w:val="1"/>
      <w:numFmt w:val="decimal"/>
      <w:lvlText w:val="%1."/>
      <w:lvlJc w:val="left"/>
      <w:pPr>
        <w:tabs>
          <w:tab w:val="num" w:pos="1080"/>
        </w:tabs>
        <w:ind w:left="1080" w:hanging="360"/>
      </w:pPr>
    </w:lvl>
  </w:abstractNum>
  <w:abstractNum w:abstractNumId="4">
    <w:nsid w:val="FFFFFF7F"/>
    <w:multiLevelType w:val="singleLevel"/>
    <w:tmpl w:val="6DD4C334"/>
    <w:lvl w:ilvl="0">
      <w:start w:val="1"/>
      <w:numFmt w:val="decimal"/>
      <w:lvlText w:val="%1."/>
      <w:lvlJc w:val="left"/>
      <w:pPr>
        <w:tabs>
          <w:tab w:val="num" w:pos="720"/>
        </w:tabs>
        <w:ind w:left="720" w:hanging="360"/>
      </w:pPr>
    </w:lvl>
  </w:abstractNum>
  <w:abstractNum w:abstractNumId="5">
    <w:nsid w:val="FFFFFF80"/>
    <w:multiLevelType w:val="singleLevel"/>
    <w:tmpl w:val="36FA98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8C39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86257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C4E87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0A0690"/>
    <w:lvl w:ilvl="0">
      <w:start w:val="1"/>
      <w:numFmt w:val="decimal"/>
      <w:lvlText w:val="%1."/>
      <w:lvlJc w:val="left"/>
      <w:pPr>
        <w:tabs>
          <w:tab w:val="num" w:pos="360"/>
        </w:tabs>
        <w:ind w:left="360" w:hanging="360"/>
      </w:pPr>
    </w:lvl>
  </w:abstractNum>
  <w:abstractNum w:abstractNumId="10">
    <w:nsid w:val="FFFFFF89"/>
    <w:multiLevelType w:val="singleLevel"/>
    <w:tmpl w:val="BB2E56F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62E3ACE"/>
    <w:multiLevelType w:val="multilevel"/>
    <w:tmpl w:val="D44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6522E0"/>
    <w:multiLevelType w:val="hybridMultilevel"/>
    <w:tmpl w:val="354AE0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0FF441A9"/>
    <w:multiLevelType w:val="multilevel"/>
    <w:tmpl w:val="7F6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1C5DA5"/>
    <w:multiLevelType w:val="hybridMultilevel"/>
    <w:tmpl w:val="8F0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535947"/>
    <w:multiLevelType w:val="multilevel"/>
    <w:tmpl w:val="922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0F05F1"/>
    <w:multiLevelType w:val="hybridMultilevel"/>
    <w:tmpl w:val="1E48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3417A6"/>
    <w:multiLevelType w:val="hybridMultilevel"/>
    <w:tmpl w:val="C0A6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C94579"/>
    <w:multiLevelType w:val="multilevel"/>
    <w:tmpl w:val="044E5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6EF4951"/>
    <w:multiLevelType w:val="hybridMultilevel"/>
    <w:tmpl w:val="C2E4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284C86"/>
    <w:multiLevelType w:val="multilevel"/>
    <w:tmpl w:val="283CFD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0571A1A"/>
    <w:multiLevelType w:val="multilevel"/>
    <w:tmpl w:val="A5B0F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D000507"/>
    <w:multiLevelType w:val="hybridMultilevel"/>
    <w:tmpl w:val="2FF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426157"/>
    <w:multiLevelType w:val="multilevel"/>
    <w:tmpl w:val="AACE4C12"/>
    <w:lvl w:ilvl="0">
      <w:start w:val="1"/>
      <w:numFmt w:val="decimal"/>
      <w:lvlText w:val="%1."/>
      <w:lvlJc w:val="left"/>
      <w:pPr>
        <w:ind w:left="360" w:hanging="360"/>
      </w:pPr>
    </w:lvl>
    <w:lvl w:ilvl="1">
      <w:start w:val="1"/>
      <w:numFmt w:val="decimal"/>
      <w:lvlText w:val="%1.%2."/>
      <w:lvlJc w:val="left"/>
      <w:pPr>
        <w:ind w:left="792" w:hanging="432"/>
      </w:pPr>
      <w:rPr>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5A24C29"/>
    <w:multiLevelType w:val="hybridMultilevel"/>
    <w:tmpl w:val="0EF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6539A0"/>
    <w:multiLevelType w:val="multilevel"/>
    <w:tmpl w:val="2F705868"/>
    <w:lvl w:ilvl="0">
      <w:start w:val="1"/>
      <w:numFmt w:val="decimal"/>
      <w:pStyle w:val="Heading1"/>
      <w:lvlText w:val="%1"/>
      <w:lvlJc w:val="left"/>
      <w:pPr>
        <w:ind w:left="342" w:hanging="432"/>
      </w:pPr>
      <w:rPr>
        <w:rFonts w:hint="default"/>
      </w:rPr>
    </w:lvl>
    <w:lvl w:ilvl="1">
      <w:start w:val="1"/>
      <w:numFmt w:val="decimal"/>
      <w:pStyle w:val="Heading2"/>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26">
    <w:nsid w:val="6E476884"/>
    <w:multiLevelType w:val="hybridMultilevel"/>
    <w:tmpl w:val="A1C0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DF1DE5"/>
    <w:multiLevelType w:val="hybridMultilevel"/>
    <w:tmpl w:val="C6867552"/>
    <w:lvl w:ilvl="0" w:tplc="4A88CD64">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7"/>
  </w:num>
  <w:num w:numId="3">
    <w:abstractNumId w:val="18"/>
  </w:num>
  <w:num w:numId="4">
    <w:abstractNumId w:val="10"/>
  </w:num>
  <w:num w:numId="5">
    <w:abstractNumId w:val="8"/>
  </w:num>
  <w:num w:numId="6">
    <w:abstractNumId w:val="7"/>
  </w:num>
  <w:num w:numId="7">
    <w:abstractNumId w:val="6"/>
  </w:num>
  <w:num w:numId="8">
    <w:abstractNumId w:val="5"/>
  </w:num>
  <w:num w:numId="9">
    <w:abstractNumId w:val="12"/>
  </w:num>
  <w:num w:numId="10">
    <w:abstractNumId w:val="14"/>
  </w:num>
  <w:num w:numId="11">
    <w:abstractNumId w:val="13"/>
  </w:num>
  <w:num w:numId="12">
    <w:abstractNumId w:val="9"/>
  </w:num>
  <w:num w:numId="13">
    <w:abstractNumId w:val="4"/>
  </w:num>
  <w:num w:numId="14">
    <w:abstractNumId w:val="3"/>
  </w:num>
  <w:num w:numId="15">
    <w:abstractNumId w:val="2"/>
  </w:num>
  <w:num w:numId="16">
    <w:abstractNumId w:val="1"/>
  </w:num>
  <w:num w:numId="17">
    <w:abstractNumId w:val="0"/>
  </w:num>
  <w:num w:numId="18">
    <w:abstractNumId w:val="20"/>
  </w:num>
  <w:num w:numId="19">
    <w:abstractNumId w:val="25"/>
  </w:num>
  <w:num w:numId="20">
    <w:abstractNumId w:val="21"/>
  </w:num>
  <w:num w:numId="21">
    <w:abstractNumId w:val="15"/>
  </w:num>
  <w:num w:numId="22">
    <w:abstractNumId w:val="23"/>
  </w:num>
  <w:num w:numId="23">
    <w:abstractNumId w:val="26"/>
  </w:num>
  <w:num w:numId="24">
    <w:abstractNumId w:val="24"/>
  </w:num>
  <w:num w:numId="25">
    <w:abstractNumId w:val="22"/>
  </w:num>
  <w:num w:numId="26">
    <w:abstractNumId w:val="17"/>
  </w:num>
  <w:num w:numId="27">
    <w:abstractNumId w:val="16"/>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8"/>
    <o:shapelayout v:ext="edit">
      <o:idmap v:ext="edit" data="2"/>
    </o:shapelayout>
  </w:hdrShapeDefaults>
  <w:compat>
    <w:doNotAutofitConstrainedTables/>
    <w:splitPgBreakAndParaMark/>
    <w:doNotVertAlignCellWithSp/>
    <w:doNotBreakConstrainedForcedTable/>
    <w:useAnsiKerningPairs/>
    <w:cachedColBalance/>
  </w:compat>
  <w:rsids>
    <w:rsidRoot w:val="00552D44"/>
    <w:rsid w:val="00000389"/>
    <w:rsid w:val="000023C5"/>
    <w:rsid w:val="00005191"/>
    <w:rsid w:val="000072C3"/>
    <w:rsid w:val="0001298B"/>
    <w:rsid w:val="00013AB3"/>
    <w:rsid w:val="00030151"/>
    <w:rsid w:val="00033EE9"/>
    <w:rsid w:val="000463E6"/>
    <w:rsid w:val="0004758E"/>
    <w:rsid w:val="00047B5F"/>
    <w:rsid w:val="00052F94"/>
    <w:rsid w:val="000566B8"/>
    <w:rsid w:val="00062615"/>
    <w:rsid w:val="000676CD"/>
    <w:rsid w:val="00090EE6"/>
    <w:rsid w:val="00092A63"/>
    <w:rsid w:val="0009566D"/>
    <w:rsid w:val="000A24C1"/>
    <w:rsid w:val="000A7D2E"/>
    <w:rsid w:val="000B0993"/>
    <w:rsid w:val="000B10AF"/>
    <w:rsid w:val="000B1675"/>
    <w:rsid w:val="000B76DF"/>
    <w:rsid w:val="000B7A11"/>
    <w:rsid w:val="000D2EC3"/>
    <w:rsid w:val="000D3BF3"/>
    <w:rsid w:val="0010111B"/>
    <w:rsid w:val="00105BD0"/>
    <w:rsid w:val="00114E1B"/>
    <w:rsid w:val="0012669C"/>
    <w:rsid w:val="001342D7"/>
    <w:rsid w:val="001364F9"/>
    <w:rsid w:val="001367BF"/>
    <w:rsid w:val="00140C3C"/>
    <w:rsid w:val="00157402"/>
    <w:rsid w:val="00164E23"/>
    <w:rsid w:val="0016663C"/>
    <w:rsid w:val="001736DF"/>
    <w:rsid w:val="001835F4"/>
    <w:rsid w:val="00186344"/>
    <w:rsid w:val="00196C22"/>
    <w:rsid w:val="001C01AF"/>
    <w:rsid w:val="001C095B"/>
    <w:rsid w:val="001C21C3"/>
    <w:rsid w:val="001C2A86"/>
    <w:rsid w:val="001C6399"/>
    <w:rsid w:val="001D2936"/>
    <w:rsid w:val="00211B46"/>
    <w:rsid w:val="00214C76"/>
    <w:rsid w:val="00214C97"/>
    <w:rsid w:val="00217ED4"/>
    <w:rsid w:val="00231153"/>
    <w:rsid w:val="0028216A"/>
    <w:rsid w:val="00283845"/>
    <w:rsid w:val="00284D38"/>
    <w:rsid w:val="00286950"/>
    <w:rsid w:val="00291C43"/>
    <w:rsid w:val="002925C5"/>
    <w:rsid w:val="00293210"/>
    <w:rsid w:val="00293F31"/>
    <w:rsid w:val="002A7043"/>
    <w:rsid w:val="002D07F2"/>
    <w:rsid w:val="002D3F5C"/>
    <w:rsid w:val="002E704A"/>
    <w:rsid w:val="002F35BD"/>
    <w:rsid w:val="0032563B"/>
    <w:rsid w:val="00330347"/>
    <w:rsid w:val="003334D1"/>
    <w:rsid w:val="0033769D"/>
    <w:rsid w:val="00346F72"/>
    <w:rsid w:val="003A610A"/>
    <w:rsid w:val="003B31A1"/>
    <w:rsid w:val="003C267C"/>
    <w:rsid w:val="003D599B"/>
    <w:rsid w:val="003E46DB"/>
    <w:rsid w:val="003E4FC7"/>
    <w:rsid w:val="003E7AB5"/>
    <w:rsid w:val="003F3CA4"/>
    <w:rsid w:val="00400DDD"/>
    <w:rsid w:val="00404B65"/>
    <w:rsid w:val="00406D2B"/>
    <w:rsid w:val="004212A5"/>
    <w:rsid w:val="004225F8"/>
    <w:rsid w:val="00423043"/>
    <w:rsid w:val="00443531"/>
    <w:rsid w:val="00447D21"/>
    <w:rsid w:val="0045417F"/>
    <w:rsid w:val="00467FC3"/>
    <w:rsid w:val="00486CDC"/>
    <w:rsid w:val="00487E9C"/>
    <w:rsid w:val="004936DE"/>
    <w:rsid w:val="0049526F"/>
    <w:rsid w:val="004A02CB"/>
    <w:rsid w:val="004C7BC3"/>
    <w:rsid w:val="004E09C7"/>
    <w:rsid w:val="004E173D"/>
    <w:rsid w:val="0051480D"/>
    <w:rsid w:val="00515619"/>
    <w:rsid w:val="00537CD1"/>
    <w:rsid w:val="0054586A"/>
    <w:rsid w:val="00550AFC"/>
    <w:rsid w:val="00552D44"/>
    <w:rsid w:val="00555DA4"/>
    <w:rsid w:val="00556F1A"/>
    <w:rsid w:val="0056359B"/>
    <w:rsid w:val="00571D98"/>
    <w:rsid w:val="00572F21"/>
    <w:rsid w:val="00574CB5"/>
    <w:rsid w:val="00593767"/>
    <w:rsid w:val="005943DC"/>
    <w:rsid w:val="005A33A7"/>
    <w:rsid w:val="005A382F"/>
    <w:rsid w:val="005A55A9"/>
    <w:rsid w:val="005C0FFD"/>
    <w:rsid w:val="005C140A"/>
    <w:rsid w:val="005C6226"/>
    <w:rsid w:val="005D0632"/>
    <w:rsid w:val="005D4417"/>
    <w:rsid w:val="005E0D8B"/>
    <w:rsid w:val="005E14B5"/>
    <w:rsid w:val="005E560D"/>
    <w:rsid w:val="005E5EED"/>
    <w:rsid w:val="005F24C4"/>
    <w:rsid w:val="00603F6C"/>
    <w:rsid w:val="006047A1"/>
    <w:rsid w:val="00614F62"/>
    <w:rsid w:val="00615F82"/>
    <w:rsid w:val="006163FC"/>
    <w:rsid w:val="00627A49"/>
    <w:rsid w:val="00630DA4"/>
    <w:rsid w:val="006446FD"/>
    <w:rsid w:val="00646D47"/>
    <w:rsid w:val="00647777"/>
    <w:rsid w:val="006529E7"/>
    <w:rsid w:val="00654FF8"/>
    <w:rsid w:val="00662CFA"/>
    <w:rsid w:val="006651CD"/>
    <w:rsid w:val="00666069"/>
    <w:rsid w:val="006968E0"/>
    <w:rsid w:val="00697269"/>
    <w:rsid w:val="006A014C"/>
    <w:rsid w:val="006A2520"/>
    <w:rsid w:val="006C3FDA"/>
    <w:rsid w:val="006C5EE8"/>
    <w:rsid w:val="006D754A"/>
    <w:rsid w:val="006E18A3"/>
    <w:rsid w:val="006E6893"/>
    <w:rsid w:val="006E7046"/>
    <w:rsid w:val="00702E4E"/>
    <w:rsid w:val="00716464"/>
    <w:rsid w:val="0072474A"/>
    <w:rsid w:val="007366BF"/>
    <w:rsid w:val="00754EC4"/>
    <w:rsid w:val="007564D2"/>
    <w:rsid w:val="00757C58"/>
    <w:rsid w:val="00770E5D"/>
    <w:rsid w:val="00774568"/>
    <w:rsid w:val="00777D4A"/>
    <w:rsid w:val="00784A48"/>
    <w:rsid w:val="007A1060"/>
    <w:rsid w:val="007A741C"/>
    <w:rsid w:val="007A7AAE"/>
    <w:rsid w:val="007B0BA4"/>
    <w:rsid w:val="007B7E6E"/>
    <w:rsid w:val="007C551F"/>
    <w:rsid w:val="007D5460"/>
    <w:rsid w:val="007F5FF1"/>
    <w:rsid w:val="00800F5B"/>
    <w:rsid w:val="00836EFE"/>
    <w:rsid w:val="00845DF3"/>
    <w:rsid w:val="008512CA"/>
    <w:rsid w:val="008535FE"/>
    <w:rsid w:val="00853733"/>
    <w:rsid w:val="00853F0E"/>
    <w:rsid w:val="00865C5F"/>
    <w:rsid w:val="0087389D"/>
    <w:rsid w:val="00876AD4"/>
    <w:rsid w:val="00890FA8"/>
    <w:rsid w:val="008913E9"/>
    <w:rsid w:val="00892906"/>
    <w:rsid w:val="00892A4B"/>
    <w:rsid w:val="00896C87"/>
    <w:rsid w:val="008A3175"/>
    <w:rsid w:val="008A45EE"/>
    <w:rsid w:val="008A73A9"/>
    <w:rsid w:val="008B2A1E"/>
    <w:rsid w:val="008C3510"/>
    <w:rsid w:val="008C3C2C"/>
    <w:rsid w:val="008C6CB4"/>
    <w:rsid w:val="008D1FB2"/>
    <w:rsid w:val="008D6DE0"/>
    <w:rsid w:val="008F640A"/>
    <w:rsid w:val="00901684"/>
    <w:rsid w:val="0090363E"/>
    <w:rsid w:val="00906215"/>
    <w:rsid w:val="009124C3"/>
    <w:rsid w:val="00912A6C"/>
    <w:rsid w:val="00913B54"/>
    <w:rsid w:val="00914841"/>
    <w:rsid w:val="009164CF"/>
    <w:rsid w:val="00920299"/>
    <w:rsid w:val="00921260"/>
    <w:rsid w:val="00927332"/>
    <w:rsid w:val="00931614"/>
    <w:rsid w:val="00934A2D"/>
    <w:rsid w:val="00944B7D"/>
    <w:rsid w:val="0096041E"/>
    <w:rsid w:val="009722C5"/>
    <w:rsid w:val="009811AB"/>
    <w:rsid w:val="009A2AC1"/>
    <w:rsid w:val="009A7627"/>
    <w:rsid w:val="009B2D91"/>
    <w:rsid w:val="009B6475"/>
    <w:rsid w:val="009B7658"/>
    <w:rsid w:val="009D72C2"/>
    <w:rsid w:val="009E16B4"/>
    <w:rsid w:val="009E4FB7"/>
    <w:rsid w:val="009E7D46"/>
    <w:rsid w:val="009F48F1"/>
    <w:rsid w:val="00A235ED"/>
    <w:rsid w:val="00A265C8"/>
    <w:rsid w:val="00A30EE5"/>
    <w:rsid w:val="00A37204"/>
    <w:rsid w:val="00A40AB0"/>
    <w:rsid w:val="00A4636E"/>
    <w:rsid w:val="00A51408"/>
    <w:rsid w:val="00A53F24"/>
    <w:rsid w:val="00A6308E"/>
    <w:rsid w:val="00A7053E"/>
    <w:rsid w:val="00A73C79"/>
    <w:rsid w:val="00A81F32"/>
    <w:rsid w:val="00AA34EA"/>
    <w:rsid w:val="00AA7AA0"/>
    <w:rsid w:val="00AB4973"/>
    <w:rsid w:val="00AB4AEA"/>
    <w:rsid w:val="00AB7F4C"/>
    <w:rsid w:val="00B00B14"/>
    <w:rsid w:val="00B16217"/>
    <w:rsid w:val="00B31004"/>
    <w:rsid w:val="00B34EB5"/>
    <w:rsid w:val="00B4724E"/>
    <w:rsid w:val="00B61C16"/>
    <w:rsid w:val="00B6360B"/>
    <w:rsid w:val="00B7758C"/>
    <w:rsid w:val="00B819EF"/>
    <w:rsid w:val="00B84D09"/>
    <w:rsid w:val="00B875B2"/>
    <w:rsid w:val="00B93F57"/>
    <w:rsid w:val="00BD1AF1"/>
    <w:rsid w:val="00BD36A1"/>
    <w:rsid w:val="00BE3F97"/>
    <w:rsid w:val="00C1082B"/>
    <w:rsid w:val="00C11413"/>
    <w:rsid w:val="00C17C17"/>
    <w:rsid w:val="00C236E8"/>
    <w:rsid w:val="00C334A4"/>
    <w:rsid w:val="00C3447C"/>
    <w:rsid w:val="00C34ABC"/>
    <w:rsid w:val="00C40C41"/>
    <w:rsid w:val="00C4135A"/>
    <w:rsid w:val="00C52D23"/>
    <w:rsid w:val="00C55B78"/>
    <w:rsid w:val="00C55C60"/>
    <w:rsid w:val="00C60F06"/>
    <w:rsid w:val="00C662A7"/>
    <w:rsid w:val="00C67E82"/>
    <w:rsid w:val="00C84D81"/>
    <w:rsid w:val="00C865FD"/>
    <w:rsid w:val="00C8676A"/>
    <w:rsid w:val="00CA4DCB"/>
    <w:rsid w:val="00CA6770"/>
    <w:rsid w:val="00CC1C37"/>
    <w:rsid w:val="00CC4A78"/>
    <w:rsid w:val="00CD5206"/>
    <w:rsid w:val="00CD7DC0"/>
    <w:rsid w:val="00CE3A71"/>
    <w:rsid w:val="00CE6D8D"/>
    <w:rsid w:val="00D065C7"/>
    <w:rsid w:val="00D24F4D"/>
    <w:rsid w:val="00D319BA"/>
    <w:rsid w:val="00D444A6"/>
    <w:rsid w:val="00D5574E"/>
    <w:rsid w:val="00D72B67"/>
    <w:rsid w:val="00D72F5E"/>
    <w:rsid w:val="00D8253D"/>
    <w:rsid w:val="00D86EB6"/>
    <w:rsid w:val="00D9076C"/>
    <w:rsid w:val="00DA4F51"/>
    <w:rsid w:val="00DC060F"/>
    <w:rsid w:val="00DD50A1"/>
    <w:rsid w:val="00DD655C"/>
    <w:rsid w:val="00DF6054"/>
    <w:rsid w:val="00DF654F"/>
    <w:rsid w:val="00E146F2"/>
    <w:rsid w:val="00E1594A"/>
    <w:rsid w:val="00E20463"/>
    <w:rsid w:val="00E3363B"/>
    <w:rsid w:val="00E37390"/>
    <w:rsid w:val="00E43E3C"/>
    <w:rsid w:val="00E6120C"/>
    <w:rsid w:val="00E70CB8"/>
    <w:rsid w:val="00E82BF1"/>
    <w:rsid w:val="00EA4C26"/>
    <w:rsid w:val="00EB417E"/>
    <w:rsid w:val="00EB7CA0"/>
    <w:rsid w:val="00EE6A41"/>
    <w:rsid w:val="00EF0113"/>
    <w:rsid w:val="00EF4FAE"/>
    <w:rsid w:val="00EF7DC5"/>
    <w:rsid w:val="00F0344A"/>
    <w:rsid w:val="00F1134E"/>
    <w:rsid w:val="00F15305"/>
    <w:rsid w:val="00F2007F"/>
    <w:rsid w:val="00F216E7"/>
    <w:rsid w:val="00F21EA6"/>
    <w:rsid w:val="00F325D3"/>
    <w:rsid w:val="00F346EC"/>
    <w:rsid w:val="00F353A4"/>
    <w:rsid w:val="00F4660E"/>
    <w:rsid w:val="00F60DDF"/>
    <w:rsid w:val="00F9796C"/>
    <w:rsid w:val="00FA0794"/>
    <w:rsid w:val="00FA3D59"/>
    <w:rsid w:val="00FA7D35"/>
    <w:rsid w:val="00FB25BF"/>
    <w:rsid w:val="00FC2159"/>
    <w:rsid w:val="00FC715B"/>
    <w:rsid w:val="00FD73F7"/>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1082B"/>
    <w:pPr>
      <w:spacing w:after="80"/>
    </w:pPr>
    <w:rPr>
      <w:rFonts w:ascii="Minion Pro" w:hAnsi="Minion Pro"/>
    </w:rPr>
  </w:style>
  <w:style w:type="paragraph" w:styleId="Heading1">
    <w:name w:val="heading 1"/>
    <w:basedOn w:val="Normal"/>
    <w:next w:val="Normal"/>
    <w:link w:val="Heading1Char"/>
    <w:uiPriority w:val="9"/>
    <w:qFormat/>
    <w:rsid w:val="00F4660E"/>
    <w:pPr>
      <w:keepNext/>
      <w:keepLines/>
      <w:pageBreakBefore/>
      <w:numPr>
        <w:numId w:val="19"/>
      </w:numPr>
      <w:ind w:left="1080" w:hanging="1080"/>
      <w:outlineLvl w:val="0"/>
    </w:pPr>
    <w:rPr>
      <w:rFonts w:ascii="Optima" w:eastAsiaTheme="majorEastAsia" w:hAnsi="Optima" w:cstheme="majorBidi"/>
      <w:bCs/>
      <w:color w:val="1F497D" w:themeColor="text2"/>
      <w:sz w:val="48"/>
      <w:szCs w:val="32"/>
    </w:rPr>
  </w:style>
  <w:style w:type="paragraph" w:styleId="Heading2">
    <w:name w:val="heading 2"/>
    <w:basedOn w:val="Normal"/>
    <w:next w:val="Normal"/>
    <w:link w:val="Heading2Char"/>
    <w:uiPriority w:val="9"/>
    <w:unhideWhenUsed/>
    <w:qFormat/>
    <w:rsid w:val="00F4660E"/>
    <w:pPr>
      <w:numPr>
        <w:ilvl w:val="1"/>
        <w:numId w:val="19"/>
      </w:numPr>
      <w:spacing w:before="240" w:after="120"/>
      <w:ind w:left="1080" w:hanging="1080"/>
      <w:outlineLvl w:val="1"/>
    </w:pPr>
    <w:rPr>
      <w:rFonts w:ascii="Optima" w:hAnsi="Optima"/>
      <w:color w:val="1F497D" w:themeColor="text2"/>
      <w:sz w:val="40"/>
    </w:rPr>
  </w:style>
  <w:style w:type="paragraph" w:styleId="Heading3">
    <w:name w:val="heading 3"/>
    <w:basedOn w:val="Normal"/>
    <w:next w:val="Normal"/>
    <w:link w:val="Heading3Char"/>
    <w:uiPriority w:val="9"/>
    <w:unhideWhenUsed/>
    <w:qFormat/>
    <w:rsid w:val="00F4660E"/>
    <w:pPr>
      <w:keepNext/>
      <w:keepLines/>
      <w:numPr>
        <w:ilvl w:val="2"/>
        <w:numId w:val="19"/>
      </w:numPr>
      <w:spacing w:before="240" w:after="120"/>
      <w:ind w:left="1080" w:hanging="1080"/>
      <w:outlineLvl w:val="2"/>
    </w:pPr>
    <w:rPr>
      <w:rFonts w:ascii="Optima" w:eastAsiaTheme="majorEastAsia" w:hAnsi="Optima" w:cstheme="majorBidi"/>
      <w:bCs/>
      <w:color w:val="1F497D" w:themeColor="text2"/>
      <w:sz w:val="32"/>
    </w:rPr>
  </w:style>
  <w:style w:type="paragraph" w:styleId="Heading4">
    <w:name w:val="heading 4"/>
    <w:basedOn w:val="Normal"/>
    <w:next w:val="Normal"/>
    <w:link w:val="Heading4Char"/>
    <w:rsid w:val="00F21EA6"/>
    <w:pPr>
      <w:keepNext/>
      <w:keepLines/>
      <w:numPr>
        <w:ilvl w:val="3"/>
        <w:numId w:val="19"/>
      </w:numPr>
      <w:spacing w:before="240" w:after="120"/>
      <w:ind w:left="1627" w:hanging="1627"/>
      <w:outlineLvl w:val="3"/>
    </w:pPr>
    <w:rPr>
      <w:rFonts w:ascii="Lucida Console" w:eastAsiaTheme="majorEastAsia" w:hAnsi="Lucida Console" w:cstheme="majorBidi"/>
      <w:bCs/>
      <w:iCs/>
      <w:color w:val="1F497D" w:themeColor="text2"/>
      <w:sz w:val="32"/>
    </w:rPr>
  </w:style>
  <w:style w:type="paragraph" w:styleId="Heading5">
    <w:name w:val="heading 5"/>
    <w:basedOn w:val="Normal"/>
    <w:next w:val="Normal"/>
    <w:link w:val="Heading5Char"/>
    <w:rsid w:val="00B84D09"/>
    <w:pPr>
      <w:keepNext/>
      <w:keepLines/>
      <w:numPr>
        <w:ilvl w:val="4"/>
        <w:numId w:val="1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84D09"/>
    <w:pPr>
      <w:keepNext/>
      <w:keepLines/>
      <w:numPr>
        <w:ilvl w:val="5"/>
        <w:numId w:val="1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84D09"/>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84D09"/>
    <w:pPr>
      <w:keepNext/>
      <w:keepLines/>
      <w:numPr>
        <w:ilvl w:val="7"/>
        <w:numId w:val="1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84D09"/>
    <w:pPr>
      <w:keepNext/>
      <w:keepLines/>
      <w:numPr>
        <w:ilvl w:val="8"/>
        <w:numId w:val="1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52D44"/>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F4660E"/>
    <w:rPr>
      <w:rFonts w:ascii="Optima" w:eastAsiaTheme="majorEastAsia" w:hAnsi="Optima" w:cstheme="majorBidi"/>
      <w:bCs/>
      <w:color w:val="1F497D" w:themeColor="text2"/>
      <w:sz w:val="32"/>
    </w:rPr>
  </w:style>
  <w:style w:type="character" w:customStyle="1" w:styleId="Heading2Char">
    <w:name w:val="Heading 2 Char"/>
    <w:basedOn w:val="DefaultParagraphFont"/>
    <w:link w:val="Heading2"/>
    <w:uiPriority w:val="9"/>
    <w:rsid w:val="00F4660E"/>
    <w:rPr>
      <w:rFonts w:ascii="Optima" w:hAnsi="Optima"/>
      <w:color w:val="1F497D" w:themeColor="text2"/>
      <w:sz w:val="40"/>
    </w:rPr>
  </w:style>
  <w:style w:type="character" w:customStyle="1" w:styleId="Heading1Char">
    <w:name w:val="Heading 1 Char"/>
    <w:basedOn w:val="DefaultParagraphFont"/>
    <w:link w:val="Heading1"/>
    <w:uiPriority w:val="9"/>
    <w:rsid w:val="00F4660E"/>
    <w:rPr>
      <w:rFonts w:ascii="Optima" w:eastAsiaTheme="majorEastAsia" w:hAnsi="Optima" w:cstheme="majorBidi"/>
      <w:bCs/>
      <w:color w:val="1F497D" w:themeColor="text2"/>
      <w:sz w:val="48"/>
      <w:szCs w:val="32"/>
    </w:rPr>
  </w:style>
  <w:style w:type="paragraph" w:styleId="ListBullet">
    <w:name w:val="List Bullet"/>
    <w:basedOn w:val="Normal"/>
    <w:rsid w:val="009124C3"/>
    <w:pPr>
      <w:numPr>
        <w:numId w:val="4"/>
      </w:numPr>
      <w:contextualSpacing/>
    </w:pPr>
  </w:style>
  <w:style w:type="character" w:styleId="Hyperlink">
    <w:name w:val="Hyperlink"/>
    <w:basedOn w:val="DefaultParagraphFont"/>
    <w:uiPriority w:val="99"/>
    <w:rsid w:val="008512CA"/>
    <w:rPr>
      <w:color w:val="0000FF"/>
      <w:u w:val="single"/>
    </w:rPr>
  </w:style>
  <w:style w:type="table" w:styleId="TableGrid">
    <w:name w:val="Table Grid"/>
    <w:basedOn w:val="TableNormal"/>
    <w:rsid w:val="003A61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4973"/>
    <w:pPr>
      <w:ind w:left="720"/>
      <w:contextualSpacing/>
    </w:pPr>
  </w:style>
  <w:style w:type="character" w:styleId="FollowedHyperlink">
    <w:name w:val="FollowedHyperlink"/>
    <w:basedOn w:val="DefaultParagraphFont"/>
    <w:rsid w:val="000023C5"/>
    <w:rPr>
      <w:color w:val="800080" w:themeColor="followedHyperlink"/>
      <w:u w:val="single"/>
    </w:rPr>
  </w:style>
  <w:style w:type="paragraph" w:styleId="Header">
    <w:name w:val="header"/>
    <w:basedOn w:val="Normal"/>
    <w:link w:val="HeaderChar"/>
    <w:rsid w:val="005C0FFD"/>
    <w:pPr>
      <w:tabs>
        <w:tab w:val="center" w:pos="4320"/>
        <w:tab w:val="right" w:pos="8640"/>
      </w:tabs>
      <w:spacing w:after="0"/>
    </w:pPr>
  </w:style>
  <w:style w:type="character" w:customStyle="1" w:styleId="HeaderChar">
    <w:name w:val="Header Char"/>
    <w:basedOn w:val="DefaultParagraphFont"/>
    <w:link w:val="Header"/>
    <w:rsid w:val="005C0FFD"/>
    <w:rPr>
      <w:rFonts w:ascii="Georgia" w:hAnsi="Georgia"/>
      <w:sz w:val="22"/>
    </w:rPr>
  </w:style>
  <w:style w:type="paragraph" w:styleId="Footer">
    <w:name w:val="footer"/>
    <w:basedOn w:val="Normal"/>
    <w:link w:val="FooterChar"/>
    <w:rsid w:val="005C0FFD"/>
    <w:pPr>
      <w:tabs>
        <w:tab w:val="center" w:pos="4320"/>
        <w:tab w:val="right" w:pos="8640"/>
      </w:tabs>
      <w:spacing w:after="0"/>
    </w:pPr>
  </w:style>
  <w:style w:type="character" w:customStyle="1" w:styleId="FooterChar">
    <w:name w:val="Footer Char"/>
    <w:basedOn w:val="DefaultParagraphFont"/>
    <w:link w:val="Footer"/>
    <w:rsid w:val="005C0FFD"/>
    <w:rPr>
      <w:rFonts w:ascii="Georgia" w:hAnsi="Georgia"/>
      <w:sz w:val="22"/>
    </w:rPr>
  </w:style>
  <w:style w:type="paragraph" w:styleId="HTMLPreformatted">
    <w:name w:val="HTML Preformatted"/>
    <w:basedOn w:val="Normal"/>
    <w:link w:val="HTMLPreformattedChar"/>
    <w:uiPriority w:val="99"/>
    <w:rsid w:val="000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566D"/>
    <w:rPr>
      <w:rFonts w:ascii="Courier" w:hAnsi="Courier" w:cs="Courier"/>
      <w:sz w:val="20"/>
      <w:szCs w:val="20"/>
    </w:rPr>
  </w:style>
  <w:style w:type="character" w:styleId="Emphasis">
    <w:name w:val="Emphasis"/>
    <w:basedOn w:val="DefaultParagraphFont"/>
    <w:uiPriority w:val="20"/>
    <w:rsid w:val="0009566D"/>
    <w:rPr>
      <w:i/>
    </w:rPr>
  </w:style>
  <w:style w:type="paragraph" w:styleId="Title">
    <w:name w:val="Title"/>
    <w:basedOn w:val="Normal"/>
    <w:next w:val="Normal"/>
    <w:link w:val="TitleChar"/>
    <w:rsid w:val="00B84D09"/>
    <w:pPr>
      <w:pBdr>
        <w:bottom w:val="single" w:sz="8" w:space="4" w:color="4F81BD" w:themeColor="accent1"/>
      </w:pBdr>
      <w:spacing w:after="300"/>
      <w:contextualSpacing/>
    </w:pPr>
    <w:rPr>
      <w:rFonts w:ascii="Optima" w:eastAsiaTheme="majorEastAsia" w:hAnsi="Optima" w:cstheme="majorBidi"/>
      <w:color w:val="1F497D" w:themeColor="text2"/>
      <w:spacing w:val="5"/>
      <w:kern w:val="28"/>
      <w:sz w:val="68"/>
      <w:szCs w:val="52"/>
    </w:rPr>
  </w:style>
  <w:style w:type="character" w:customStyle="1" w:styleId="TitleChar">
    <w:name w:val="Title Char"/>
    <w:basedOn w:val="DefaultParagraphFont"/>
    <w:link w:val="Title"/>
    <w:rsid w:val="00B84D09"/>
    <w:rPr>
      <w:rFonts w:ascii="Optima" w:eastAsiaTheme="majorEastAsia" w:hAnsi="Optima" w:cstheme="majorBidi"/>
      <w:color w:val="1F497D" w:themeColor="text2"/>
      <w:spacing w:val="5"/>
      <w:kern w:val="28"/>
      <w:sz w:val="68"/>
      <w:szCs w:val="52"/>
    </w:rPr>
  </w:style>
  <w:style w:type="paragraph" w:customStyle="1" w:styleId="TableHead">
    <w:name w:val="Table Head"/>
    <w:basedOn w:val="Normal"/>
    <w:qFormat/>
    <w:rsid w:val="00630DA4"/>
    <w:rPr>
      <w:rFonts w:ascii="Candara" w:hAnsi="Candara"/>
    </w:rPr>
  </w:style>
  <w:style w:type="paragraph" w:customStyle="1" w:styleId="TableCellCode">
    <w:name w:val="Table Cell Code"/>
    <w:basedOn w:val="Normal"/>
    <w:qFormat/>
    <w:rsid w:val="008D6DE0"/>
    <w:rPr>
      <w:rFonts w:ascii="Lucida Console" w:hAnsi="Lucida Console"/>
      <w:sz w:val="20"/>
    </w:rPr>
  </w:style>
  <w:style w:type="character" w:customStyle="1" w:styleId="Heading4Char">
    <w:name w:val="Heading 4 Char"/>
    <w:basedOn w:val="DefaultParagraphFont"/>
    <w:link w:val="Heading4"/>
    <w:rsid w:val="00F21EA6"/>
    <w:rPr>
      <w:rFonts w:ascii="Lucida Console" w:eastAsiaTheme="majorEastAsia" w:hAnsi="Lucida Console" w:cstheme="majorBidi"/>
      <w:bCs/>
      <w:iCs/>
      <w:color w:val="1F497D" w:themeColor="text2"/>
      <w:sz w:val="32"/>
    </w:rPr>
  </w:style>
  <w:style w:type="character" w:customStyle="1" w:styleId="Heading5Char">
    <w:name w:val="Heading 5 Char"/>
    <w:basedOn w:val="DefaultParagraphFont"/>
    <w:link w:val="Heading5"/>
    <w:rsid w:val="00B84D09"/>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84D09"/>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84D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84D0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84D09"/>
    <w:rPr>
      <w:rFonts w:asciiTheme="majorHAnsi" w:eastAsiaTheme="majorEastAsia" w:hAnsiTheme="majorHAnsi" w:cstheme="majorBidi"/>
      <w:i/>
      <w:iCs/>
      <w:color w:val="363636" w:themeColor="text1" w:themeTint="C9"/>
      <w:sz w:val="20"/>
      <w:szCs w:val="20"/>
    </w:rPr>
  </w:style>
  <w:style w:type="paragraph" w:styleId="TOCHeading">
    <w:name w:val="TOC Heading"/>
    <w:basedOn w:val="Heading1"/>
    <w:next w:val="Normal"/>
    <w:uiPriority w:val="39"/>
    <w:unhideWhenUsed/>
    <w:qFormat/>
    <w:rsid w:val="002D07F2"/>
    <w:pPr>
      <w:pageBreakBefore w:val="0"/>
      <w:numPr>
        <w:numId w:val="0"/>
      </w:num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2D07F2"/>
    <w:pPr>
      <w:spacing w:before="240" w:after="120"/>
    </w:pPr>
    <w:rPr>
      <w:rFonts w:asciiTheme="minorHAnsi" w:hAnsiTheme="minorHAnsi"/>
      <w:caps/>
      <w:sz w:val="22"/>
      <w:szCs w:val="22"/>
    </w:rPr>
  </w:style>
  <w:style w:type="paragraph" w:styleId="TOC2">
    <w:name w:val="toc 2"/>
    <w:basedOn w:val="Normal"/>
    <w:next w:val="Normal"/>
    <w:autoRedefine/>
    <w:uiPriority w:val="39"/>
    <w:rsid w:val="002D07F2"/>
    <w:pPr>
      <w:spacing w:after="0"/>
    </w:pPr>
    <w:rPr>
      <w:rFonts w:asciiTheme="minorHAnsi" w:hAnsiTheme="minorHAnsi"/>
      <w:b/>
      <w:smallCaps/>
      <w:sz w:val="22"/>
      <w:szCs w:val="22"/>
    </w:rPr>
  </w:style>
  <w:style w:type="paragraph" w:styleId="TOC3">
    <w:name w:val="toc 3"/>
    <w:basedOn w:val="Normal"/>
    <w:next w:val="Normal"/>
    <w:autoRedefine/>
    <w:uiPriority w:val="39"/>
    <w:rsid w:val="002D07F2"/>
    <w:pPr>
      <w:spacing w:after="0"/>
    </w:pPr>
    <w:rPr>
      <w:rFonts w:asciiTheme="minorHAnsi" w:hAnsiTheme="minorHAnsi"/>
      <w:smallCaps/>
      <w:sz w:val="22"/>
      <w:szCs w:val="22"/>
    </w:rPr>
  </w:style>
  <w:style w:type="paragraph" w:styleId="TOC4">
    <w:name w:val="toc 4"/>
    <w:basedOn w:val="Normal"/>
    <w:next w:val="Normal"/>
    <w:autoRedefine/>
    <w:rsid w:val="002D07F2"/>
    <w:pPr>
      <w:spacing w:after="0"/>
    </w:pPr>
    <w:rPr>
      <w:rFonts w:asciiTheme="minorHAnsi" w:hAnsiTheme="minorHAnsi"/>
      <w:sz w:val="22"/>
      <w:szCs w:val="22"/>
    </w:rPr>
  </w:style>
  <w:style w:type="paragraph" w:styleId="TOC5">
    <w:name w:val="toc 5"/>
    <w:basedOn w:val="Normal"/>
    <w:next w:val="Normal"/>
    <w:autoRedefine/>
    <w:rsid w:val="002D07F2"/>
    <w:pPr>
      <w:spacing w:after="0"/>
    </w:pPr>
    <w:rPr>
      <w:rFonts w:asciiTheme="minorHAnsi" w:hAnsiTheme="minorHAnsi"/>
      <w:sz w:val="22"/>
      <w:szCs w:val="22"/>
    </w:rPr>
  </w:style>
  <w:style w:type="paragraph" w:styleId="TOC6">
    <w:name w:val="toc 6"/>
    <w:basedOn w:val="Normal"/>
    <w:next w:val="Normal"/>
    <w:autoRedefine/>
    <w:rsid w:val="002D07F2"/>
    <w:pPr>
      <w:spacing w:after="0"/>
    </w:pPr>
    <w:rPr>
      <w:rFonts w:asciiTheme="minorHAnsi" w:hAnsiTheme="minorHAnsi"/>
      <w:sz w:val="22"/>
      <w:szCs w:val="22"/>
    </w:rPr>
  </w:style>
  <w:style w:type="paragraph" w:styleId="TOC7">
    <w:name w:val="toc 7"/>
    <w:basedOn w:val="Normal"/>
    <w:next w:val="Normal"/>
    <w:autoRedefine/>
    <w:rsid w:val="002D07F2"/>
    <w:pPr>
      <w:spacing w:after="0"/>
    </w:pPr>
    <w:rPr>
      <w:rFonts w:asciiTheme="minorHAnsi" w:hAnsiTheme="minorHAnsi"/>
      <w:sz w:val="22"/>
      <w:szCs w:val="22"/>
    </w:rPr>
  </w:style>
  <w:style w:type="paragraph" w:styleId="TOC8">
    <w:name w:val="toc 8"/>
    <w:basedOn w:val="Normal"/>
    <w:next w:val="Normal"/>
    <w:autoRedefine/>
    <w:rsid w:val="002D07F2"/>
    <w:pPr>
      <w:spacing w:after="0"/>
    </w:pPr>
    <w:rPr>
      <w:rFonts w:asciiTheme="minorHAnsi" w:hAnsiTheme="minorHAnsi"/>
      <w:sz w:val="22"/>
      <w:szCs w:val="22"/>
    </w:rPr>
  </w:style>
  <w:style w:type="paragraph" w:styleId="TOC9">
    <w:name w:val="toc 9"/>
    <w:basedOn w:val="Normal"/>
    <w:next w:val="Normal"/>
    <w:autoRedefine/>
    <w:rsid w:val="002D07F2"/>
    <w:pPr>
      <w:spacing w:after="0"/>
    </w:pPr>
    <w:rPr>
      <w:rFonts w:asciiTheme="minorHAnsi" w:hAnsiTheme="minorHAnsi"/>
      <w:sz w:val="22"/>
      <w:szCs w:val="22"/>
    </w:rPr>
  </w:style>
  <w:style w:type="paragraph" w:styleId="Subtitle">
    <w:name w:val="Subtitle"/>
    <w:basedOn w:val="Normal"/>
    <w:next w:val="Normal"/>
    <w:link w:val="SubtitleChar"/>
    <w:rsid w:val="00013A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B3"/>
    <w:rPr>
      <w:rFonts w:asciiTheme="majorHAnsi" w:eastAsiaTheme="majorEastAsia" w:hAnsiTheme="majorHAnsi" w:cstheme="majorBidi"/>
      <w:i/>
      <w:iCs/>
      <w:color w:val="4F81BD" w:themeColor="accent1"/>
      <w:spacing w:val="15"/>
    </w:rPr>
  </w:style>
  <w:style w:type="character" w:customStyle="1" w:styleId="variant-code">
    <w:name w:val="variant-code"/>
    <w:basedOn w:val="DefaultParagraphFont"/>
    <w:rsid w:val="00A235ED"/>
    <w:rPr>
      <w:rFonts w:ascii="Lucida Sans Unicode" w:hAnsi="Lucida Sans Unicode"/>
      <w:sz w:val="20"/>
    </w:rPr>
  </w:style>
</w:styles>
</file>

<file path=word/webSettings.xml><?xml version="1.0" encoding="utf-8"?>
<w:webSettings xmlns:r="http://schemas.openxmlformats.org/officeDocument/2006/relationships" xmlns:w="http://schemas.openxmlformats.org/wordprocessingml/2006/main">
  <w:divs>
    <w:div w:id="17853297">
      <w:bodyDiv w:val="1"/>
      <w:marLeft w:val="0"/>
      <w:marRight w:val="0"/>
      <w:marTop w:val="0"/>
      <w:marBottom w:val="0"/>
      <w:divBdr>
        <w:top w:val="none" w:sz="0" w:space="0" w:color="auto"/>
        <w:left w:val="none" w:sz="0" w:space="0" w:color="auto"/>
        <w:bottom w:val="none" w:sz="0" w:space="0" w:color="auto"/>
        <w:right w:val="none" w:sz="0" w:space="0" w:color="auto"/>
      </w:divBdr>
    </w:div>
    <w:div w:id="124549772">
      <w:bodyDiv w:val="1"/>
      <w:marLeft w:val="0"/>
      <w:marRight w:val="0"/>
      <w:marTop w:val="0"/>
      <w:marBottom w:val="0"/>
      <w:divBdr>
        <w:top w:val="none" w:sz="0" w:space="0" w:color="auto"/>
        <w:left w:val="none" w:sz="0" w:space="0" w:color="auto"/>
        <w:bottom w:val="none" w:sz="0" w:space="0" w:color="auto"/>
        <w:right w:val="none" w:sz="0" w:space="0" w:color="auto"/>
      </w:divBdr>
    </w:div>
    <w:div w:id="135877306">
      <w:bodyDiv w:val="1"/>
      <w:marLeft w:val="0"/>
      <w:marRight w:val="0"/>
      <w:marTop w:val="0"/>
      <w:marBottom w:val="0"/>
      <w:divBdr>
        <w:top w:val="none" w:sz="0" w:space="0" w:color="auto"/>
        <w:left w:val="none" w:sz="0" w:space="0" w:color="auto"/>
        <w:bottom w:val="none" w:sz="0" w:space="0" w:color="auto"/>
        <w:right w:val="none" w:sz="0" w:space="0" w:color="auto"/>
      </w:divBdr>
    </w:div>
    <w:div w:id="141125340">
      <w:bodyDiv w:val="1"/>
      <w:marLeft w:val="0"/>
      <w:marRight w:val="0"/>
      <w:marTop w:val="0"/>
      <w:marBottom w:val="0"/>
      <w:divBdr>
        <w:top w:val="none" w:sz="0" w:space="0" w:color="auto"/>
        <w:left w:val="none" w:sz="0" w:space="0" w:color="auto"/>
        <w:bottom w:val="none" w:sz="0" w:space="0" w:color="auto"/>
        <w:right w:val="none" w:sz="0" w:space="0" w:color="auto"/>
      </w:divBdr>
      <w:divsChild>
        <w:div w:id="553275972">
          <w:marLeft w:val="0"/>
          <w:marRight w:val="0"/>
          <w:marTop w:val="0"/>
          <w:marBottom w:val="0"/>
          <w:divBdr>
            <w:top w:val="none" w:sz="0" w:space="0" w:color="auto"/>
            <w:left w:val="none" w:sz="0" w:space="0" w:color="auto"/>
            <w:bottom w:val="none" w:sz="0" w:space="0" w:color="auto"/>
            <w:right w:val="none" w:sz="0" w:space="0" w:color="auto"/>
          </w:divBdr>
          <w:divsChild>
            <w:div w:id="1436560321">
              <w:marLeft w:val="0"/>
              <w:marRight w:val="0"/>
              <w:marTop w:val="0"/>
              <w:marBottom w:val="0"/>
              <w:divBdr>
                <w:top w:val="none" w:sz="0" w:space="0" w:color="auto"/>
                <w:left w:val="none" w:sz="0" w:space="0" w:color="auto"/>
                <w:bottom w:val="none" w:sz="0" w:space="0" w:color="auto"/>
                <w:right w:val="none" w:sz="0" w:space="0" w:color="auto"/>
              </w:divBdr>
              <w:divsChild>
                <w:div w:id="345521342">
                  <w:marLeft w:val="0"/>
                  <w:marRight w:val="0"/>
                  <w:marTop w:val="0"/>
                  <w:marBottom w:val="0"/>
                  <w:divBdr>
                    <w:top w:val="none" w:sz="0" w:space="0" w:color="auto"/>
                    <w:left w:val="none" w:sz="0" w:space="0" w:color="auto"/>
                    <w:bottom w:val="none" w:sz="0" w:space="0" w:color="auto"/>
                    <w:right w:val="none" w:sz="0" w:space="0" w:color="auto"/>
                  </w:divBdr>
                  <w:divsChild>
                    <w:div w:id="711000798">
                      <w:marLeft w:val="0"/>
                      <w:marRight w:val="0"/>
                      <w:marTop w:val="0"/>
                      <w:marBottom w:val="0"/>
                      <w:divBdr>
                        <w:top w:val="none" w:sz="0" w:space="0" w:color="auto"/>
                        <w:left w:val="none" w:sz="0" w:space="0" w:color="auto"/>
                        <w:bottom w:val="none" w:sz="0" w:space="0" w:color="auto"/>
                        <w:right w:val="none" w:sz="0" w:space="0" w:color="auto"/>
                      </w:divBdr>
                    </w:div>
                    <w:div w:id="2057659196">
                      <w:marLeft w:val="0"/>
                      <w:marRight w:val="0"/>
                      <w:marTop w:val="0"/>
                      <w:marBottom w:val="0"/>
                      <w:divBdr>
                        <w:top w:val="none" w:sz="0" w:space="0" w:color="auto"/>
                        <w:left w:val="none" w:sz="0" w:space="0" w:color="auto"/>
                        <w:bottom w:val="none" w:sz="0" w:space="0" w:color="auto"/>
                        <w:right w:val="none" w:sz="0" w:space="0" w:color="auto"/>
                      </w:divBdr>
                    </w:div>
                    <w:div w:id="2071727034">
                      <w:marLeft w:val="0"/>
                      <w:marRight w:val="0"/>
                      <w:marTop w:val="0"/>
                      <w:marBottom w:val="0"/>
                      <w:divBdr>
                        <w:top w:val="none" w:sz="0" w:space="0" w:color="auto"/>
                        <w:left w:val="none" w:sz="0" w:space="0" w:color="auto"/>
                        <w:bottom w:val="none" w:sz="0" w:space="0" w:color="auto"/>
                        <w:right w:val="none" w:sz="0" w:space="0" w:color="auto"/>
                      </w:divBdr>
                    </w:div>
                  </w:divsChild>
                </w:div>
                <w:div w:id="902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2811">
      <w:bodyDiv w:val="1"/>
      <w:marLeft w:val="0"/>
      <w:marRight w:val="0"/>
      <w:marTop w:val="0"/>
      <w:marBottom w:val="0"/>
      <w:divBdr>
        <w:top w:val="none" w:sz="0" w:space="0" w:color="auto"/>
        <w:left w:val="none" w:sz="0" w:space="0" w:color="auto"/>
        <w:bottom w:val="none" w:sz="0" w:space="0" w:color="auto"/>
        <w:right w:val="none" w:sz="0" w:space="0" w:color="auto"/>
      </w:divBdr>
    </w:div>
    <w:div w:id="859702632">
      <w:bodyDiv w:val="1"/>
      <w:marLeft w:val="0"/>
      <w:marRight w:val="0"/>
      <w:marTop w:val="0"/>
      <w:marBottom w:val="0"/>
      <w:divBdr>
        <w:top w:val="none" w:sz="0" w:space="0" w:color="auto"/>
        <w:left w:val="none" w:sz="0" w:space="0" w:color="auto"/>
        <w:bottom w:val="none" w:sz="0" w:space="0" w:color="auto"/>
        <w:right w:val="none" w:sz="0" w:space="0" w:color="auto"/>
      </w:divBdr>
    </w:div>
    <w:div w:id="914625429">
      <w:bodyDiv w:val="1"/>
      <w:marLeft w:val="0"/>
      <w:marRight w:val="0"/>
      <w:marTop w:val="0"/>
      <w:marBottom w:val="0"/>
      <w:divBdr>
        <w:top w:val="none" w:sz="0" w:space="0" w:color="auto"/>
        <w:left w:val="none" w:sz="0" w:space="0" w:color="auto"/>
        <w:bottom w:val="none" w:sz="0" w:space="0" w:color="auto"/>
        <w:right w:val="none" w:sz="0" w:space="0" w:color="auto"/>
      </w:divBdr>
    </w:div>
    <w:div w:id="1015183787">
      <w:bodyDiv w:val="1"/>
      <w:marLeft w:val="0"/>
      <w:marRight w:val="0"/>
      <w:marTop w:val="0"/>
      <w:marBottom w:val="0"/>
      <w:divBdr>
        <w:top w:val="none" w:sz="0" w:space="0" w:color="auto"/>
        <w:left w:val="none" w:sz="0" w:space="0" w:color="auto"/>
        <w:bottom w:val="none" w:sz="0" w:space="0" w:color="auto"/>
        <w:right w:val="none" w:sz="0" w:space="0" w:color="auto"/>
      </w:divBdr>
    </w:div>
    <w:div w:id="204028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13</Pages>
  <Words>1528</Words>
  <Characters>8711</Characters>
  <Application>Microsoft Macintosh Word</Application>
  <DocSecurity>0</DocSecurity>
  <Lines>72</Lines>
  <Paragraphs>17</Paragraphs>
  <ScaleCrop>false</ScaleCrop>
  <Company>Sanguine Computing</Company>
  <LinksUpToDate>false</LinksUpToDate>
  <CharactersWithSpaces>10697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cp:lastModifiedBy>Igor</cp:lastModifiedBy>
  <cp:revision>93</cp:revision>
  <cp:lastPrinted>2015-11-17T19:32:00Z</cp:lastPrinted>
  <dcterms:created xsi:type="dcterms:W3CDTF">2016-08-19T20:39:00Z</dcterms:created>
  <dcterms:modified xsi:type="dcterms:W3CDTF">2017-06-09T18:22:00Z</dcterms:modified>
</cp:coreProperties>
</file>