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3557BA" w:rsidP="002D07F2">
          <w:pPr>
            <w:pStyle w:val="TOC1"/>
            <w:rPr>
              <w:rFonts w:eastAsiaTheme="minorEastAsia"/>
              <w:b/>
              <w:noProof/>
            </w:rPr>
          </w:pPr>
          <w:r w:rsidRPr="003557BA">
            <w:fldChar w:fldCharType="begin"/>
          </w:r>
          <w:r w:rsidR="002D07F2">
            <w:instrText xml:space="preserve"> TOC \o "1-3" \h \z \u </w:instrText>
          </w:r>
          <w:r w:rsidRPr="003557BA">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D81DF2">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3557BA">
            <w:rPr>
              <w:noProof/>
            </w:rPr>
            <w:fldChar w:fldCharType="begin"/>
          </w:r>
          <w:r>
            <w:rPr>
              <w:noProof/>
            </w:rPr>
            <w:instrText xml:space="preserve"> PAGEREF _Toc342559024 \h </w:instrText>
          </w:r>
          <w:r w:rsidR="00D81DF2">
            <w:rPr>
              <w:noProof/>
            </w:rPr>
          </w:r>
          <w:r w:rsidR="003557BA">
            <w:rPr>
              <w:noProof/>
            </w:rPr>
            <w:fldChar w:fldCharType="separate"/>
          </w:r>
          <w:r>
            <w:rPr>
              <w:noProof/>
            </w:rPr>
            <w:t>3</w:t>
          </w:r>
          <w:r w:rsidR="003557BA">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3557BA">
            <w:rPr>
              <w:noProof/>
            </w:rPr>
            <w:fldChar w:fldCharType="begin"/>
          </w:r>
          <w:r>
            <w:rPr>
              <w:noProof/>
            </w:rPr>
            <w:instrText xml:space="preserve"> PAGEREF _Toc342559025 \h </w:instrText>
          </w:r>
          <w:r w:rsidR="00D81DF2">
            <w:rPr>
              <w:noProof/>
            </w:rPr>
          </w:r>
          <w:r w:rsidR="003557BA">
            <w:rPr>
              <w:noProof/>
            </w:rPr>
            <w:fldChar w:fldCharType="separate"/>
          </w:r>
          <w:r>
            <w:rPr>
              <w:noProof/>
            </w:rPr>
            <w:t>4</w:t>
          </w:r>
          <w:r w:rsidR="003557B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3557BA">
            <w:rPr>
              <w:noProof/>
            </w:rPr>
            <w:fldChar w:fldCharType="begin"/>
          </w:r>
          <w:r>
            <w:rPr>
              <w:noProof/>
            </w:rPr>
            <w:instrText xml:space="preserve"> PAGEREF _Toc342559026 \h </w:instrText>
          </w:r>
          <w:r w:rsidR="00D81DF2">
            <w:rPr>
              <w:noProof/>
            </w:rPr>
          </w:r>
          <w:r w:rsidR="003557BA">
            <w:rPr>
              <w:noProof/>
            </w:rPr>
            <w:fldChar w:fldCharType="separate"/>
          </w:r>
          <w:r>
            <w:rPr>
              <w:noProof/>
            </w:rPr>
            <w:t>4</w:t>
          </w:r>
          <w:r w:rsidR="003557B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3557BA">
            <w:rPr>
              <w:noProof/>
            </w:rPr>
            <w:fldChar w:fldCharType="begin"/>
          </w:r>
          <w:r>
            <w:rPr>
              <w:noProof/>
            </w:rPr>
            <w:instrText xml:space="preserve"> PAGEREF _Toc342559027 \h </w:instrText>
          </w:r>
          <w:r w:rsidR="00D81DF2">
            <w:rPr>
              <w:noProof/>
            </w:rPr>
          </w:r>
          <w:r w:rsidR="003557BA">
            <w:rPr>
              <w:noProof/>
            </w:rPr>
            <w:fldChar w:fldCharType="separate"/>
          </w:r>
          <w:r>
            <w:rPr>
              <w:noProof/>
            </w:rPr>
            <w:t>4</w:t>
          </w:r>
          <w:r w:rsidR="003557BA">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3557BA">
            <w:rPr>
              <w:noProof/>
            </w:rPr>
            <w:fldChar w:fldCharType="begin"/>
          </w:r>
          <w:r>
            <w:rPr>
              <w:noProof/>
            </w:rPr>
            <w:instrText xml:space="preserve"> PAGEREF _Toc342559028 \h </w:instrText>
          </w:r>
          <w:r w:rsidR="00D81DF2">
            <w:rPr>
              <w:noProof/>
            </w:rPr>
          </w:r>
          <w:r w:rsidR="003557BA">
            <w:rPr>
              <w:noProof/>
            </w:rPr>
            <w:fldChar w:fldCharType="separate"/>
          </w:r>
          <w:r>
            <w:rPr>
              <w:noProof/>
            </w:rPr>
            <w:t>4</w:t>
          </w:r>
          <w:r w:rsidR="003557BA">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3557BA">
            <w:rPr>
              <w:noProof/>
            </w:rPr>
            <w:fldChar w:fldCharType="begin"/>
          </w:r>
          <w:r>
            <w:rPr>
              <w:noProof/>
            </w:rPr>
            <w:instrText xml:space="preserve"> PAGEREF _Toc342559029 \h </w:instrText>
          </w:r>
          <w:r w:rsidR="00D81DF2">
            <w:rPr>
              <w:noProof/>
            </w:rPr>
          </w:r>
          <w:r w:rsidR="003557BA">
            <w:rPr>
              <w:noProof/>
            </w:rPr>
            <w:fldChar w:fldCharType="separate"/>
          </w:r>
          <w:r>
            <w:rPr>
              <w:noProof/>
            </w:rPr>
            <w:t>5</w:t>
          </w:r>
          <w:r w:rsidR="003557BA">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3557BA">
            <w:rPr>
              <w:noProof/>
            </w:rPr>
            <w:fldChar w:fldCharType="begin"/>
          </w:r>
          <w:r>
            <w:rPr>
              <w:noProof/>
            </w:rPr>
            <w:instrText xml:space="preserve"> PAGEREF _Toc342559030 \h </w:instrText>
          </w:r>
          <w:r w:rsidR="00D81DF2">
            <w:rPr>
              <w:noProof/>
            </w:rPr>
          </w:r>
          <w:r w:rsidR="003557BA">
            <w:rPr>
              <w:noProof/>
            </w:rPr>
            <w:fldChar w:fldCharType="separate"/>
          </w:r>
          <w:r>
            <w:rPr>
              <w:noProof/>
            </w:rPr>
            <w:t>5</w:t>
          </w:r>
          <w:r w:rsidR="003557BA">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3557BA">
            <w:rPr>
              <w:noProof/>
            </w:rPr>
            <w:fldChar w:fldCharType="begin"/>
          </w:r>
          <w:r>
            <w:rPr>
              <w:noProof/>
            </w:rPr>
            <w:instrText xml:space="preserve"> PAGEREF _Toc342559031 \h </w:instrText>
          </w:r>
          <w:r w:rsidR="00D81DF2">
            <w:rPr>
              <w:noProof/>
            </w:rPr>
          </w:r>
          <w:r w:rsidR="003557BA">
            <w:rPr>
              <w:noProof/>
            </w:rPr>
            <w:fldChar w:fldCharType="separate"/>
          </w:r>
          <w:r>
            <w:rPr>
              <w:noProof/>
            </w:rPr>
            <w:t>7</w:t>
          </w:r>
          <w:r w:rsidR="003557BA">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3557BA">
            <w:rPr>
              <w:noProof/>
            </w:rPr>
            <w:fldChar w:fldCharType="begin"/>
          </w:r>
          <w:r>
            <w:rPr>
              <w:noProof/>
            </w:rPr>
            <w:instrText xml:space="preserve"> PAGEREF _Toc342559032 \h </w:instrText>
          </w:r>
          <w:r w:rsidR="00D81DF2">
            <w:rPr>
              <w:noProof/>
            </w:rPr>
          </w:r>
          <w:r w:rsidR="003557BA">
            <w:rPr>
              <w:noProof/>
            </w:rPr>
            <w:fldChar w:fldCharType="separate"/>
          </w:r>
          <w:r>
            <w:rPr>
              <w:noProof/>
            </w:rPr>
            <w:t>8</w:t>
          </w:r>
          <w:r w:rsidR="003557BA">
            <w:rPr>
              <w:noProof/>
            </w:rPr>
            <w:fldChar w:fldCharType="end"/>
          </w:r>
        </w:p>
        <w:p w:rsidR="002D07F2" w:rsidRDefault="003557BA">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D6030B" w:rsidRDefault="00C55B78" w:rsidP="00C55B78">
      <w:r>
        <w:t xml:space="preserve">Connections represent a logically persistent, non-expiring communication channel between a client address space and </w:t>
      </w:r>
      <w:r w:rsidR="00D81DF2">
        <w:t>an experiment schema on the server</w:t>
      </w:r>
      <w:r>
        <w:t xml:space="preserve">. </w:t>
      </w:r>
      <w:r w:rsidR="00D6030B">
        <w:t>All communication between a client and the server, is carried out over a connection, which must be opened first.</w:t>
      </w:r>
    </w:p>
    <w:p w:rsidR="00654FF8" w:rsidRDefault="00624AFC" w:rsidP="00C55B78">
      <w:r>
        <w:t>A</w:t>
      </w:r>
      <w:r w:rsidR="00D81DF2">
        <w:t xml:space="preserve"> client should only need one connection because it’s hard to imagine a case when a component will wan</w:t>
      </w:r>
      <w:r w:rsidR="00C80D14">
        <w:t>t</w:t>
      </w:r>
      <w:r w:rsidR="00D81DF2">
        <w:t xml:space="preserve"> to participate in experiments from more than one schema.</w:t>
      </w:r>
    </w:p>
    <w:p w:rsidR="00654FF8" w:rsidRDefault="00654FF8" w:rsidP="00C55B78">
      <w:r>
        <w:t xml:space="preserve">Server is configured with a fixed number of </w:t>
      </w:r>
      <w:r w:rsidR="00322FD5">
        <w:t>active</w:t>
      </w:r>
      <w:r>
        <w:t xml:space="preserv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624AFC" w:rsidRDefault="00FD73F7" w:rsidP="00654FF8">
      <w:r>
        <w:t>A</w:t>
      </w:r>
      <w:r w:rsidR="00654FF8">
        <w:t xml:space="preserve">fter </w:t>
      </w:r>
      <w:r>
        <w:t>this many active connections,</w:t>
      </w:r>
      <w:r w:rsidR="004A02CB">
        <w:t xml:space="preserve"> a</w:t>
      </w:r>
      <w:r w:rsidR="003334D1">
        <w:t xml:space="preserve"> request for new connection will </w:t>
      </w:r>
      <w:r w:rsidR="00D81DF2">
        <w:t>receive a too many connections error.</w:t>
      </w:r>
      <w:r w:rsidR="00624AFC">
        <w:t xml:space="preserve"> Clients must take measures to avoid connection leak, e.g. ensure that a connection is closed when a client process is terminated. This will ensure that Variant server can operate without a restart even if client applications crash. </w:t>
      </w:r>
    </w:p>
    <w:p w:rsidR="00D6030B" w:rsidRDefault="00157706" w:rsidP="00157706">
      <w:pPr>
        <w:pStyle w:val="BlockText"/>
      </w:pPr>
      <w:r>
        <w:t>S</w:t>
      </w:r>
      <w:r w:rsidR="00624AFC">
        <w:t>hould we expire connections aft</w:t>
      </w:r>
      <w:r>
        <w:t>er a long period of inactivity?</w:t>
      </w:r>
    </w:p>
    <w:p w:rsidR="00A32990" w:rsidRDefault="00D6030B" w:rsidP="00624AFC">
      <w:r>
        <w:t xml:space="preserve">A connection is </w:t>
      </w:r>
      <w:r w:rsidR="00C80D14">
        <w:t>hardbound</w:t>
      </w:r>
      <w:r>
        <w:t xml:space="preserve"> to a schema. All connections to the same schema </w:t>
      </w:r>
      <w:r w:rsidR="00C80D14">
        <w:t xml:space="preserve">(called parallel connections) </w:t>
      </w:r>
      <w:r>
        <w:t xml:space="preserve">are </w:t>
      </w:r>
      <w:r w:rsidR="00624AFC">
        <w:t>physically separate and each take</w:t>
      </w:r>
      <w:r w:rsidR="00157706">
        <w:t>s</w:t>
      </w:r>
      <w:r w:rsidR="00624AFC">
        <w:t xml:space="preserve"> up a slot in the connection table</w:t>
      </w:r>
      <w:r>
        <w:t>.</w:t>
      </w:r>
      <w:r w:rsidR="00624AFC">
        <w:t xml:space="preserve"> But they are related in the sense that s</w:t>
      </w:r>
      <w:r w:rsidR="00A32990">
        <w:t>essions are shared between them: a</w:t>
      </w:r>
      <w:r w:rsidR="00624AFC">
        <w:t xml:space="preserve"> session opened in one, is accessible in any connection</w:t>
      </w:r>
      <w:r w:rsidR="00A32990">
        <w:t xml:space="preserve"> parallel to it, i.e. one</w:t>
      </w:r>
      <w:r w:rsidR="00624AFC">
        <w:t xml:space="preserve"> </w:t>
      </w:r>
      <w:r w:rsidR="00A32990">
        <w:t>to the same schema</w:t>
      </w:r>
      <w:r w:rsidR="00624AFC">
        <w:t>.</w:t>
      </w:r>
    </w:p>
    <w:p w:rsidR="00DF654F" w:rsidRDefault="00DF654F" w:rsidP="00624AFC"/>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A32990" w:rsidRDefault="004A02CB" w:rsidP="004A02CB">
      <w:pPr>
        <w:pStyle w:val="ListParagraph"/>
        <w:numPr>
          <w:ilvl w:val="0"/>
          <w:numId w:val="25"/>
        </w:numPr>
      </w:pPr>
      <w:r>
        <w:t xml:space="preserve">Client is expected to expire all </w:t>
      </w:r>
      <w:r w:rsidR="00322FD5">
        <w:t>c</w:t>
      </w:r>
      <w:r w:rsidRPr="00322FD5">
        <w:t>lient</w:t>
      </w:r>
      <w:r w:rsidR="00322FD5" w:rsidRPr="00322FD5">
        <w:t xml:space="preserve"> </w:t>
      </w:r>
      <w:r w:rsidR="00322FD5">
        <w:t>s</w:t>
      </w:r>
      <w:r w:rsidRPr="00322FD5">
        <w:t>essions</w:t>
      </w:r>
      <w:r w:rsidR="00322FD5">
        <w:t>,</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r w:rsidR="00D81DF2">
        <w:t xml:space="preserve"> </w:t>
      </w:r>
    </w:p>
    <w:p w:rsidR="004A02CB" w:rsidRDefault="00D81DF2" w:rsidP="00A32990">
      <w:pPr>
        <w:pStyle w:val="BlockText"/>
      </w:pPr>
      <w:r>
        <w:t>BUG: an address space needs to access a sessi</w:t>
      </w:r>
      <w:r w:rsidR="00A32990">
        <w:t>on even if it didn’t create it.</w:t>
      </w:r>
    </w:p>
    <w:p w:rsidR="004A02CB" w:rsidRDefault="004A02CB" w:rsidP="000B10AF">
      <w:pPr>
        <w:pStyle w:val="ListParagraph"/>
        <w:numPr>
          <w:ilvl w:val="0"/>
          <w:numId w:val="25"/>
        </w:numPr>
      </w:pPr>
      <w:r>
        <w:t xml:space="preserve">Server </w:t>
      </w:r>
      <w:r w:rsidR="006E6893">
        <w:t>to expire all</w:t>
      </w:r>
      <w:r w:rsidR="00322FD5">
        <w:t xml:space="preserve"> server sessions,</w:t>
      </w:r>
      <w:r>
        <w:t xml:space="preserve"> </w:t>
      </w:r>
      <w:r w:rsidR="003334D1">
        <w:t xml:space="preserve">associated with this </w:t>
      </w:r>
      <w:r w:rsidR="00322FD5">
        <w:t>and let</w:t>
      </w:r>
      <w:r>
        <w:t xml:space="preserve"> the vacuum thread to clean them out.</w:t>
      </w:r>
    </w:p>
    <w:p w:rsidR="004A02CB" w:rsidRDefault="00322FD5" w:rsidP="004A02CB">
      <w:pPr>
        <w:pStyle w:val="ListParagraph"/>
        <w:numPr>
          <w:ilvl w:val="0"/>
          <w:numId w:val="25"/>
        </w:numPr>
      </w:pPr>
      <w:r>
        <w:t>Server r</w:t>
      </w:r>
      <w:r w:rsidR="004A02CB">
        <w:t xml:space="preserve">emoves the connection object from the connection table. </w:t>
      </w:r>
    </w:p>
    <w:p w:rsidR="000B10AF" w:rsidRDefault="000B10AF" w:rsidP="00654FF8">
      <w:r>
        <w:t xml:space="preserve">When a connection is closed by the server, either due a restart or, in the future, a </w:t>
      </w:r>
      <w:r w:rsidR="00322FD5">
        <w:t>redeployment</w:t>
      </w:r>
      <w:r w:rsidR="00A32990">
        <w:t xml:space="preserve"> of the schema</w:t>
      </w:r>
      <w:r>
        <w:t>:</w:t>
      </w:r>
    </w:p>
    <w:p w:rsidR="00A32990" w:rsidRDefault="00A32990" w:rsidP="000B10AF">
      <w:pPr>
        <w:pStyle w:val="ListParagraph"/>
        <w:numPr>
          <w:ilvl w:val="0"/>
          <w:numId w:val="26"/>
        </w:numPr>
      </w:pPr>
      <w:r>
        <w:t>All parallel connections to this schema are closed.</w:t>
      </w:r>
    </w:p>
    <w:p w:rsidR="00C55B78" w:rsidRPr="00654FF8" w:rsidRDefault="00A81F32" w:rsidP="000B10AF">
      <w:pPr>
        <w:pStyle w:val="ListParagraph"/>
        <w:numPr>
          <w:ilvl w:val="0"/>
          <w:numId w:val="26"/>
        </w:numPr>
      </w:pPr>
      <w:r>
        <w:t>All</w:t>
      </w:r>
      <w:r w:rsidR="00A32990">
        <w:t xml:space="preserve"> requests, associated with these </w:t>
      </w:r>
      <w:r>
        <w:t>connection</w:t>
      </w:r>
      <w:r w:rsidR="00A32990">
        <w:t>s</w:t>
      </w:r>
      <w:r>
        <w:t xml:space="preserve">, will receive </w:t>
      </w:r>
      <w:r w:rsidR="00A32990">
        <w:t>the unknown connection error, which clients will interpret as “connection closed by the server.”</w:t>
      </w:r>
      <w:r>
        <w:t xml:space="preserve"> Upon receiving such </w:t>
      </w:r>
      <w:r w:rsidR="00A32990">
        <w:t>response, client is expected to close its side of the connection</w:t>
      </w:r>
      <w:r>
        <w:t>.</w:t>
      </w:r>
    </w:p>
    <w:p w:rsidR="00D6030B" w:rsidRDefault="003334D1" w:rsidP="00F4660E">
      <w:pPr>
        <w:pStyle w:val="Heading1"/>
      </w:pPr>
      <w:r>
        <w:t>Sessions</w:t>
      </w:r>
    </w:p>
    <w:p w:rsidR="003334D1" w:rsidRPr="00D6030B" w:rsidRDefault="00D6030B" w:rsidP="00D6030B">
      <w:r>
        <w:t xml:space="preserve">A session is created in a particular connection and this association </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(LSEs).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B205E2" w:rsidP="00630DA4">
            <w:pPr>
              <w:pStyle w:val="TableHead"/>
            </w:pPr>
            <w:r>
              <w:t xml:space="preserve">Schema </w:t>
            </w:r>
            <w:r w:rsidR="00231153">
              <w:t>Scope</w:t>
            </w:r>
          </w:p>
        </w:tc>
        <w:tc>
          <w:tcPr>
            <w:tcW w:w="1253" w:type="dxa"/>
            <w:shd w:val="pct5" w:color="auto" w:fill="auto"/>
          </w:tcPr>
          <w:p w:rsidR="00231153" w:rsidRDefault="00B205E2" w:rsidP="00630DA4">
            <w:pPr>
              <w:pStyle w:val="TableHead"/>
            </w:pPr>
            <w:r>
              <w:t>Runtime Scope</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Schema Undeployed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before an active schema is undeployed.</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310A8" w:rsidP="000D2EC3">
            <w:r>
              <w:t>Global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310A8" w:rsidP="000D2EC3">
            <w:r>
              <w:t>Globoal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meta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"tests": [{</w:t>
      </w:r>
    </w:p>
    <w:p w:rsidR="00346F72" w:rsidRDefault="00346F72" w:rsidP="00346F72">
      <w:pPr>
        <w:pStyle w:val="HTMLPreformatted"/>
      </w:pPr>
      <w:r>
        <w:t xml:space="preserve">   ...       </w:t>
      </w:r>
    </w:p>
    <w:p w:rsidR="00346F72" w:rsidRDefault="00346F72" w:rsidP="00346F72">
      <w:pPr>
        <w:pStyle w:val="HTMLPreformatted"/>
      </w:pPr>
      <w:r>
        <w:t xml:space="preserve">  "hooks": [</w:t>
      </w:r>
      <w:r w:rsidRPr="00FA3D59">
        <w:rPr>
          <w:i/>
        </w:rPr>
        <w:t>hook-def:Object</w:t>
      </w:r>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sidR="00346F72">
        <w:rPr>
          <w:rStyle w:val="Emphasis"/>
        </w:rPr>
        <w:t>hook</w:t>
      </w:r>
      <w:r>
        <w:rPr>
          <w:rStyle w:val="Emphasis"/>
        </w:rPr>
        <w:t>-name::NameString,</w:t>
      </w:r>
    </w:p>
    <w:p w:rsidR="00FA3D59" w:rsidRDefault="00FA3D59" w:rsidP="00FA3D59">
      <w:pPr>
        <w:pStyle w:val="HTMLPreformatted"/>
        <w:rPr>
          <w:rStyle w:val="Emphasis"/>
        </w:rPr>
      </w:pPr>
      <w:r>
        <w:rPr>
          <w:rStyle w:val="Emphasis"/>
          <w:i w:val="0"/>
        </w:rPr>
        <w:t xml:space="preserve">  “class”: </w:t>
      </w:r>
      <w:r w:rsidR="00090EE6">
        <w:rPr>
          <w:rStyle w:val="Emphasis"/>
        </w:rPr>
        <w:t>fully-qualified</w:t>
      </w:r>
      <w:r>
        <w:rPr>
          <w:rStyle w:val="Emphasis"/>
        </w:rPr>
        <w:t>-class-name::String</w:t>
      </w:r>
    </w:p>
    <w:p w:rsidR="00346F72" w:rsidRDefault="00346F72" w:rsidP="00346F72">
      <w:pPr>
        <w:pStyle w:val="HTMLPreformatted"/>
        <w:rPr>
          <w:rStyle w:val="Emphasis"/>
        </w:rPr>
      </w:pPr>
      <w:r>
        <w:rPr>
          <w:rStyle w:val="Emphasis"/>
          <w:i w:val="0"/>
        </w:rPr>
        <w:t xml:space="preserve">  “init”: </w:t>
      </w:r>
      <w:r>
        <w:rPr>
          <w:rStyle w:val="Emphasis"/>
        </w:rPr>
        <w:t>init-parameters::JSON-String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 xml:space="preserve">It is a parse time error to define schema-domained hooks at a test level or test-domained hooks at the meta level.  </w:t>
      </w:r>
      <w:r w:rsidR="007564D2">
        <w:t>Names are required and must be unique within the domain.</w:t>
      </w:r>
    </w:p>
    <w:p w:rsidR="00090EE6" w:rsidRDefault="00090EE6" w:rsidP="009B7658">
      <w:r>
        <w:t>The value of the ‘class’ property must be the fully qualified class name, as returned by the Class.getName() method.</w:t>
      </w:r>
    </w:p>
    <w:p w:rsidR="00F4660E" w:rsidRPr="007B7E6E" w:rsidRDefault="00090EE6" w:rsidP="009B7658">
      <w:r>
        <w:t>The value of the ‘init’ property is a</w:t>
      </w:r>
      <w:r w:rsidR="00AA34EA">
        <w:t xml:space="preserve">n arbitrary JSON literal. It will be passed to the UserHook.init() method immediately after </w:t>
      </w:r>
      <w:r w:rsidR="004C7BC3">
        <w:t>instantiation, as a com.typesafe.comfig.ConfigValue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A73C79">
        <w:tc>
          <w:tcPr>
            <w:tcW w:w="8856" w:type="dxa"/>
            <w:gridSpan w:val="3"/>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2"/>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3"/>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3"/>
            <w:vAlign w:val="center"/>
          </w:tcPr>
          <w:p w:rsidR="00A73C79" w:rsidRPr="00C1082B" w:rsidRDefault="00A73C79" w:rsidP="00C52D23">
            <w:pPr>
              <w:pStyle w:val="TableCellCode"/>
            </w:pPr>
            <w:r>
              <w:t>None.</w:t>
            </w:r>
          </w:p>
        </w:tc>
      </w:tr>
      <w:tr w:rsidR="00A73C79">
        <w:tc>
          <w:tcPr>
            <w:tcW w:w="8856" w:type="dxa"/>
            <w:gridSpan w:val="3"/>
            <w:shd w:val="pct10" w:color="auto" w:fill="auto"/>
            <w:vAlign w:val="center"/>
          </w:tcPr>
          <w:p w:rsidR="00A73C79" w:rsidRDefault="00A73C79" w:rsidP="0096041E">
            <w:pPr>
              <w:pStyle w:val="TableHead"/>
            </w:pPr>
            <w:r>
              <w:t>Response Headers</w:t>
            </w:r>
          </w:p>
        </w:tc>
      </w:tr>
      <w:tr w:rsidR="00A73C79">
        <w:tc>
          <w:tcPr>
            <w:tcW w:w="8856" w:type="dxa"/>
            <w:gridSpan w:val="3"/>
            <w:shd w:val="clear" w:color="auto" w:fill="auto"/>
            <w:vAlign w:val="center"/>
          </w:tcPr>
          <w:p w:rsidR="00A73C79" w:rsidRDefault="00A73C79" w:rsidP="00556F1A">
            <w:pPr>
              <w:pStyle w:val="TableHead"/>
            </w:pPr>
          </w:p>
        </w:tc>
      </w:tr>
      <w:tr w:rsidR="00A73C79">
        <w:tc>
          <w:tcPr>
            <w:tcW w:w="8856" w:type="dxa"/>
            <w:gridSpan w:val="3"/>
            <w:shd w:val="pct10" w:color="auto" w:fill="auto"/>
            <w:vAlign w:val="center"/>
          </w:tcPr>
          <w:p w:rsidR="00A73C79" w:rsidRDefault="00A73C79" w:rsidP="00556F1A">
            <w:pPr>
              <w:pStyle w:val="TableHead"/>
            </w:pPr>
            <w:r>
              <w:t>Response body</w:t>
            </w:r>
          </w:p>
        </w:tc>
      </w:tr>
      <w:tr w:rsidR="00A73C79">
        <w:tc>
          <w:tcPr>
            <w:tcW w:w="8856" w:type="dxa"/>
            <w:gridSpan w:val="3"/>
            <w:vAlign w:val="center"/>
          </w:tcPr>
          <w:p w:rsidR="00A73C79" w:rsidRPr="007C2404" w:rsidRDefault="00AD1281" w:rsidP="007C2404">
            <w:pPr>
              <w:pStyle w:val="HTMLPreformatted"/>
              <w:rPr>
                <w:rFonts w:ascii="Lucida Console" w:hAnsi="Lucida Console"/>
              </w:rPr>
            </w:pPr>
            <w:r>
              <w:rPr>
                <w:rFonts w:ascii="Lucida Console" w:hAnsi="Lucida Console"/>
              </w:rPr>
              <w:t>Connection.toJson()</w:t>
            </w:r>
          </w:p>
        </w:tc>
      </w:tr>
      <w:tr w:rsidR="00A73C79">
        <w:tc>
          <w:tcPr>
            <w:tcW w:w="8856" w:type="dxa"/>
            <w:gridSpan w:val="3"/>
            <w:shd w:val="pct5" w:color="auto" w:fill="auto"/>
            <w:vAlign w:val="center"/>
          </w:tcPr>
          <w:p w:rsidR="00A73C79" w:rsidRDefault="00A73C79" w:rsidP="00C334A4">
            <w:pPr>
              <w:pStyle w:val="TableHead"/>
            </w:pPr>
            <w:r>
              <w:t>Response Codes</w:t>
            </w:r>
          </w:p>
        </w:tc>
      </w:tr>
      <w:tr w:rsidR="00A73C79">
        <w:tc>
          <w:tcPr>
            <w:tcW w:w="4428" w:type="dxa"/>
            <w:gridSpan w:val="2"/>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2"/>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AD1281">
            <w:r>
              <w:t>Any error.</w:t>
            </w:r>
            <w:r w:rsidR="00AD1281">
              <w:t xml:space="preserve"> Standard error JSON in response body.</w:t>
            </w:r>
          </w:p>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1E02E6" w:rsidP="00662CFA">
            <w:r>
              <w:t>Any error. Standard error JSON in response body.</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6A46C0">
      <w:pPr>
        <w:pStyle w:val="Heading3"/>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6A46C0">
            <w:pPr>
              <w:pStyle w:val="Heading4"/>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 xml:space="preserve">Get </w:t>
            </w:r>
            <w:r w:rsidR="005928B4">
              <w:t xml:space="preserve">existing </w:t>
            </w:r>
            <w:r>
              <w:t>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Pr="00912A6C" w:rsidRDefault="00BD27DD" w:rsidP="00C40C41">
                  <w:pPr>
                    <w:pStyle w:val="TableCellCode"/>
                    <w:ind w:left="330"/>
                  </w:pPr>
                  <w:r>
                    <w:t>CoreSession.toJson()</w:t>
                  </w:r>
                  <w:r w:rsidR="00FA0794">
                    <w:t xml:space="preserve"> </w:t>
                  </w: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BD27DD" w:rsidP="00C334A4">
                  <w:r>
                    <w:t xml:space="preserve">Any error, e.g. session expired. Standard error JSON in response body. </w:t>
                  </w:r>
                </w:p>
              </w:tc>
            </w:tr>
          </w:tbl>
          <w:p w:rsidR="00404B65" w:rsidRPr="00404B65" w:rsidRDefault="00404B65" w:rsidP="00404B65"/>
          <w:p w:rsidR="0009566D" w:rsidRDefault="00404B65" w:rsidP="00F4660E">
            <w:pPr>
              <w:pStyle w:val="Heading3"/>
              <w:rPr>
                <w:rFonts w:ascii="Times" w:hAnsi="Times"/>
              </w:rPr>
            </w:pPr>
            <w:bookmarkStart w:id="8" w:name="_Toc342559031"/>
            <w:r>
              <w:t>PUT /session</w:t>
            </w:r>
            <w:bookmarkEnd w:id="8"/>
          </w:p>
        </w:tc>
      </w:tr>
      <w:tr w:rsidR="00404B65">
        <w:trPr>
          <w:tblCellSpacing w:w="15" w:type="dxa"/>
        </w:trPr>
        <w:tc>
          <w:tcPr>
            <w:tcW w:w="0" w:type="auto"/>
            <w:shd w:val="clear" w:color="auto" w:fill="auto"/>
            <w:vAlign w:val="center"/>
          </w:tcPr>
          <w:p w:rsidR="0009566D" w:rsidRDefault="00172B98" w:rsidP="00AC3A78">
            <w:pPr>
              <w:rPr>
                <w:rFonts w:ascii="Times" w:hAnsi="Times"/>
              </w:rPr>
            </w:pPr>
            <w:r>
              <w:t>Save (create</w:t>
            </w:r>
            <w:r w:rsidR="00404B65">
              <w:t xml:space="preserve"> or replace</w:t>
            </w:r>
            <w:r>
              <w:t>)</w:t>
            </w:r>
            <w:r w:rsidR="00404B65">
              <w:t xml:space="preserve"> user session by session ID. Idempotent. </w:t>
            </w:r>
            <w:r w:rsidR="00777592">
              <w:t>If session did not exist, it will be created in the given connection (must exist). Otherwise, given connection must match that in which the original session was created.</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174861" w:rsidRPr="00777592" w:rsidRDefault="00174861" w:rsidP="00777592">
            <w:pPr>
              <w:rPr>
                <w:rFonts w:ascii="Courier" w:hAnsi="Courier"/>
                <w:sz w:val="20"/>
              </w:rPr>
            </w:pPr>
            <w:r w:rsidRPr="00777592">
              <w:rPr>
                <w:rFonts w:ascii="Courier" w:hAnsi="Courier"/>
                <w:sz w:val="20"/>
              </w:rPr>
              <w:t>{</w:t>
            </w:r>
          </w:p>
          <w:p w:rsidR="00174861" w:rsidRPr="00777592" w:rsidRDefault="00174861" w:rsidP="00777592">
            <w:pPr>
              <w:rPr>
                <w:rFonts w:ascii="Courier" w:hAnsi="Courier"/>
                <w:sz w:val="20"/>
              </w:rPr>
            </w:pPr>
            <w:r w:rsidRPr="00777592">
              <w:rPr>
                <w:rFonts w:ascii="Courier" w:hAnsi="Courier"/>
                <w:sz w:val="20"/>
              </w:rPr>
              <w:t xml:space="preserve">  </w:t>
            </w:r>
            <w:hyperlink r:id="rId5" w:history="1">
              <w:r w:rsidRPr="00777592">
                <w:rPr>
                  <w:rFonts w:ascii="Courier" w:hAnsi="Courier"/>
                  <w:sz w:val="20"/>
                </w:rPr>
                <w:t>cid:&lt;connection-id</w:t>
              </w:r>
            </w:hyperlink>
            <w:r w:rsidRPr="00777592">
              <w:rPr>
                <w:rFonts w:ascii="Courier" w:hAnsi="Courier"/>
                <w:sz w:val="20"/>
              </w:rPr>
              <w:t>&gt;,</w:t>
            </w:r>
          </w:p>
          <w:p w:rsidR="00174861" w:rsidRPr="00777592" w:rsidRDefault="00174861" w:rsidP="00777592">
            <w:pPr>
              <w:rPr>
                <w:rFonts w:ascii="Courier" w:hAnsi="Courier"/>
                <w:sz w:val="20"/>
              </w:rPr>
            </w:pPr>
            <w:r w:rsidRPr="00777592">
              <w:rPr>
                <w:rFonts w:ascii="Courier" w:hAnsi="Courier"/>
                <w:sz w:val="20"/>
              </w:rPr>
              <w:t xml:space="preserve">  ssn:</w:t>
            </w:r>
            <w:r w:rsidR="00172B98" w:rsidRPr="00777592">
              <w:rPr>
                <w:rFonts w:ascii="Courier" w:hAnsi="Courier"/>
                <w:sz w:val="20"/>
              </w:rPr>
              <w:t>CoreSession.toJson()</w:t>
            </w:r>
          </w:p>
          <w:p w:rsidR="00404B65" w:rsidRPr="001D5DB5" w:rsidRDefault="00174861" w:rsidP="00777592">
            <w:pPr>
              <w:rPr>
                <w:b/>
                <w:i/>
              </w:rPr>
            </w:pPr>
            <w:r w:rsidRPr="00777592">
              <w:rPr>
                <w:rFonts w:ascii="Courier" w:hAnsi="Courier"/>
                <w:sz w:val="20"/>
              </w:rPr>
              <w:t>}</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172B98" w:rsidP="00C334A4">
            <w:r>
              <w:t xml:space="preserve">Any error, e.g. session expired. Standard error JSON in response body. </w:t>
            </w:r>
            <w:r w:rsidR="00404B65">
              <w:t>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706" w:rsidRPr="0009566D" w:rsidRDefault="00157706" w:rsidP="0009566D">
    <w:pPr>
      <w:spacing w:after="0"/>
      <w:jc w:val="both"/>
      <w:rPr>
        <w:rFonts w:ascii="Avenir Book" w:hAnsi="Avenir Book"/>
        <w:color w:val="808080" w:themeColor="background1" w:themeShade="80"/>
        <w:sz w:val="20"/>
      </w:rPr>
    </w:pPr>
    <w:r w:rsidRPr="003557BA">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157706" w:rsidRPr="008A45EE" w:rsidRDefault="00157706"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157706" w:rsidRPr="008A45EE" w:rsidRDefault="00157706"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157706" w:rsidRPr="008A45EE" w:rsidRDefault="00157706"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706" w:rsidRDefault="00157706">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157706" w:rsidRDefault="00157706"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607907"/>
    <w:multiLevelType w:val="multilevel"/>
    <w:tmpl w:val="2F705868"/>
    <w:lvl w:ilvl="0">
      <w:start w:val="1"/>
      <w:numFmt w:val="decimal"/>
      <w:lvlText w:val="%1"/>
      <w:lvlJc w:val="left"/>
      <w:pPr>
        <w:ind w:left="342" w:hanging="432"/>
      </w:pPr>
      <w:rPr>
        <w:rFonts w:hint="default"/>
      </w:rPr>
    </w:lvl>
    <w:lvl w:ilvl="1">
      <w:start w:val="1"/>
      <w:numFmt w:val="decimal"/>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630" w:hanging="720"/>
      </w:pPr>
      <w:rPr>
        <w:rFonts w:hint="default"/>
      </w:rPr>
    </w:lvl>
    <w:lvl w:ilvl="3">
      <w:start w:val="1"/>
      <w:numFmt w:val="decimal"/>
      <w:lvlText w:val="%1.%2.%3.%4"/>
      <w:lvlJc w:val="left"/>
      <w:pPr>
        <w:ind w:left="774" w:hanging="864"/>
      </w:pPr>
      <w:rPr>
        <w:rFonts w:hint="default"/>
      </w:rPr>
    </w:lvl>
    <w:lvl w:ilvl="4">
      <w:start w:val="1"/>
      <w:numFmt w:val="decimal"/>
      <w:lvlText w:val="%1.%2.%3.%4.%5"/>
      <w:lvlJc w:val="left"/>
      <w:pPr>
        <w:ind w:left="918" w:hanging="1008"/>
      </w:pPr>
      <w:rPr>
        <w:rFonts w:hint="default"/>
      </w:rPr>
    </w:lvl>
    <w:lvl w:ilvl="5">
      <w:start w:val="1"/>
      <w:numFmt w:val="decimal"/>
      <w:lvlText w:val="%1.%2.%3.%4.%5.%6"/>
      <w:lvlJc w:val="left"/>
      <w:pPr>
        <w:ind w:left="1062" w:hanging="1152"/>
      </w:pPr>
      <w:rPr>
        <w:rFonts w:hint="default"/>
      </w:rPr>
    </w:lvl>
    <w:lvl w:ilvl="6">
      <w:start w:val="1"/>
      <w:numFmt w:val="decimal"/>
      <w:lvlText w:val="%1.%2.%3.%4.%5.%6.%7"/>
      <w:lvlJc w:val="left"/>
      <w:pPr>
        <w:ind w:left="1206" w:hanging="1296"/>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494" w:hanging="1584"/>
      </w:pPr>
      <w:rPr>
        <w:rFonts w:hint="default"/>
      </w:rPr>
    </w:lvl>
  </w:abstractNum>
  <w:abstractNum w:abstractNumId="13">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7">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19"/>
  </w:num>
  <w:num w:numId="4">
    <w:abstractNumId w:val="10"/>
  </w:num>
  <w:num w:numId="5">
    <w:abstractNumId w:val="8"/>
  </w:num>
  <w:num w:numId="6">
    <w:abstractNumId w:val="7"/>
  </w:num>
  <w:num w:numId="7">
    <w:abstractNumId w:val="6"/>
  </w:num>
  <w:num w:numId="8">
    <w:abstractNumId w:val="5"/>
  </w:num>
  <w:num w:numId="9">
    <w:abstractNumId w:val="13"/>
  </w:num>
  <w:num w:numId="10">
    <w:abstractNumId w:val="15"/>
  </w:num>
  <w:num w:numId="11">
    <w:abstractNumId w:val="14"/>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26"/>
  </w:num>
  <w:num w:numId="20">
    <w:abstractNumId w:val="22"/>
  </w:num>
  <w:num w:numId="21">
    <w:abstractNumId w:val="16"/>
  </w:num>
  <w:num w:numId="22">
    <w:abstractNumId w:val="24"/>
  </w:num>
  <w:num w:numId="23">
    <w:abstractNumId w:val="27"/>
  </w:num>
  <w:num w:numId="24">
    <w:abstractNumId w:val="25"/>
  </w:num>
  <w:num w:numId="25">
    <w:abstractNumId w:val="23"/>
  </w:num>
  <w:num w:numId="26">
    <w:abstractNumId w:val="18"/>
  </w:num>
  <w:num w:numId="27">
    <w:abstractNumId w:val="17"/>
  </w:num>
  <w:num w:numId="28">
    <w:abstractNumId w:val="20"/>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10A8"/>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57706"/>
    <w:rsid w:val="00164E23"/>
    <w:rsid w:val="0016663C"/>
    <w:rsid w:val="00172B98"/>
    <w:rsid w:val="001736DF"/>
    <w:rsid w:val="00174861"/>
    <w:rsid w:val="001835F4"/>
    <w:rsid w:val="00186344"/>
    <w:rsid w:val="00196C22"/>
    <w:rsid w:val="001C01AF"/>
    <w:rsid w:val="001C095B"/>
    <w:rsid w:val="001C21C3"/>
    <w:rsid w:val="001C2A86"/>
    <w:rsid w:val="001C6399"/>
    <w:rsid w:val="001D2936"/>
    <w:rsid w:val="001D5DB5"/>
    <w:rsid w:val="001E02E6"/>
    <w:rsid w:val="00211B46"/>
    <w:rsid w:val="00214C76"/>
    <w:rsid w:val="00214C97"/>
    <w:rsid w:val="00217ED4"/>
    <w:rsid w:val="00231153"/>
    <w:rsid w:val="0028216A"/>
    <w:rsid w:val="00283845"/>
    <w:rsid w:val="00284D38"/>
    <w:rsid w:val="00286950"/>
    <w:rsid w:val="00291C43"/>
    <w:rsid w:val="002925C5"/>
    <w:rsid w:val="00293210"/>
    <w:rsid w:val="00293F31"/>
    <w:rsid w:val="002A4751"/>
    <w:rsid w:val="002A7043"/>
    <w:rsid w:val="002D07F2"/>
    <w:rsid w:val="002D3F5C"/>
    <w:rsid w:val="002E704A"/>
    <w:rsid w:val="002F35BD"/>
    <w:rsid w:val="00322FD5"/>
    <w:rsid w:val="0032563B"/>
    <w:rsid w:val="00330347"/>
    <w:rsid w:val="003334D1"/>
    <w:rsid w:val="0033769D"/>
    <w:rsid w:val="00346F72"/>
    <w:rsid w:val="003557BA"/>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28B4"/>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4A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A46C0"/>
    <w:rsid w:val="006C3FDA"/>
    <w:rsid w:val="006C5EE8"/>
    <w:rsid w:val="006D6901"/>
    <w:rsid w:val="006D754A"/>
    <w:rsid w:val="006E18A3"/>
    <w:rsid w:val="006E6893"/>
    <w:rsid w:val="006E7046"/>
    <w:rsid w:val="00702E4E"/>
    <w:rsid w:val="00716464"/>
    <w:rsid w:val="0072474A"/>
    <w:rsid w:val="007366BF"/>
    <w:rsid w:val="00754EC4"/>
    <w:rsid w:val="007564D2"/>
    <w:rsid w:val="00757C58"/>
    <w:rsid w:val="00770E5D"/>
    <w:rsid w:val="00774568"/>
    <w:rsid w:val="00777592"/>
    <w:rsid w:val="00777D4A"/>
    <w:rsid w:val="00784A48"/>
    <w:rsid w:val="007A1060"/>
    <w:rsid w:val="007A1742"/>
    <w:rsid w:val="007A741C"/>
    <w:rsid w:val="007A7AAE"/>
    <w:rsid w:val="007B0BA4"/>
    <w:rsid w:val="007B7E6E"/>
    <w:rsid w:val="007C2404"/>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2990"/>
    <w:rsid w:val="00A37204"/>
    <w:rsid w:val="00A40AB0"/>
    <w:rsid w:val="00A4636E"/>
    <w:rsid w:val="00A51408"/>
    <w:rsid w:val="00A53F24"/>
    <w:rsid w:val="00A6308E"/>
    <w:rsid w:val="00A7053E"/>
    <w:rsid w:val="00A73C79"/>
    <w:rsid w:val="00A81F32"/>
    <w:rsid w:val="00AA34EA"/>
    <w:rsid w:val="00AA7AA0"/>
    <w:rsid w:val="00AB4973"/>
    <w:rsid w:val="00AB4AEA"/>
    <w:rsid w:val="00AB7F4C"/>
    <w:rsid w:val="00AC3A78"/>
    <w:rsid w:val="00AD1281"/>
    <w:rsid w:val="00B00B14"/>
    <w:rsid w:val="00B16217"/>
    <w:rsid w:val="00B205E2"/>
    <w:rsid w:val="00B2199C"/>
    <w:rsid w:val="00B31004"/>
    <w:rsid w:val="00B34EB5"/>
    <w:rsid w:val="00B4724E"/>
    <w:rsid w:val="00B61C16"/>
    <w:rsid w:val="00B6360B"/>
    <w:rsid w:val="00B7758C"/>
    <w:rsid w:val="00B819EF"/>
    <w:rsid w:val="00B84D09"/>
    <w:rsid w:val="00B875B2"/>
    <w:rsid w:val="00B93F57"/>
    <w:rsid w:val="00BD1AF1"/>
    <w:rsid w:val="00BD27DD"/>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0D14"/>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6030B"/>
    <w:rsid w:val="00D72B67"/>
    <w:rsid w:val="00D72F5E"/>
    <w:rsid w:val="00D81DF2"/>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81DF2"/>
    <w:pPr>
      <w:spacing w:before="120"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2A4751"/>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2A4751"/>
    <w:rPr>
      <w:rFonts w:ascii="Lucida Console" w:eastAsiaTheme="majorEastAsia" w:hAnsi="Lucida Console" w:cstheme="majorBidi"/>
      <w:bCs/>
      <w:iCs/>
      <w:color w:val="1F497D" w:themeColor="text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 w:type="paragraph" w:styleId="BlockText">
    <w:name w:val="Block Text"/>
    <w:basedOn w:val="Normal"/>
    <w:rsid w:val="0015770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80" w:right="1152"/>
    </w:pPr>
    <w:rPr>
      <w:rFonts w:asciiTheme="minorHAnsi" w:eastAsiaTheme="minorEastAsia" w:hAnsiTheme="minorHAnsi"/>
      <w:i/>
      <w:iCs/>
      <w:color w:val="4F81BD" w:themeColor="accent1"/>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id:%3cconnection-id"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13</Pages>
  <Words>1411</Words>
  <Characters>8047</Characters>
  <Application>Microsoft Macintosh Word</Application>
  <DocSecurity>0</DocSecurity>
  <Lines>67</Lines>
  <Paragraphs>16</Paragraphs>
  <ScaleCrop>false</ScaleCrop>
  <Company>Sanguine Computing</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110</cp:revision>
  <cp:lastPrinted>2015-11-17T19:32:00Z</cp:lastPrinted>
  <dcterms:created xsi:type="dcterms:W3CDTF">2016-08-19T20:39:00Z</dcterms:created>
  <dcterms:modified xsi:type="dcterms:W3CDTF">2017-06-25T21:42:00Z</dcterms:modified>
</cp:coreProperties>
</file>