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0C63E9">
      <w:r>
        <w:rPr>
          <w:rFonts w:ascii="Helvetica" w:hAnsi="Helvetica" w:cs="Helvetica"/>
          <w:color w:val="000000"/>
          <w:shd w:val="clear" w:color="auto" w:fill="FFFFFF"/>
        </w:rPr>
        <w:t>Soya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Singh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Mobile No.: +91</w:t>
      </w:r>
      <w:r>
        <w:rPr>
          <w:rFonts w:ascii="Helvetica" w:hAnsi="Helvetica" w:cs="Helvetica"/>
          <w:color w:val="000000"/>
          <w:shd w:val="clear" w:color="auto" w:fill="FFFFFF"/>
        </w:rPr>
        <w:t>3******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samjj**@soyro</w:t>
      </w:r>
      <w:r>
        <w:rPr>
          <w:rFonts w:ascii="Helvetica" w:hAnsi="Helvetica" w:cs="Helvetica"/>
          <w:color w:val="000000"/>
          <w:shd w:val="clear" w:color="auto" w:fill="FFFFFF"/>
        </w:rPr>
        <w:t>.com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Secretary Receptionist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Objective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To be a Secretary receptionist at an organization where my skills and experience will used and the rigorous responsibilities that comes with the job will instigate me to perform better.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Career Summary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-More than 2 years of answering calls efficiently in absence of concerned person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-Experience of holding a place of receptionist at International Call Centre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-Technical sound knowledge of modern computer applications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-Warm and friendly behavior which proves to be an asset in receiving and greeting visitors from outside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-Won Most Well Behaved Employee Award In my last company RGTHY International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Skills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-Strong Public relations skills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-Ability to deliver relevant and true information about company ongoing activities as per privacy norms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-Demonstrated proficiency in composing written communications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-Excellent Interpersonal skills to behave in a best possible ways with the visitors in the company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-Proficient in the use of Microsoft Windows and Office software, a calculator and a copier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Personality Traits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-Persuasive &amp; Team leader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-Warm, friendly and engaging personality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-Outstanding loyalty and commitment to the customers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-Ability to work hard and smart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-Ability to work for late hours with full efficiency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Employment/Training History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-Receptionist (2017</w:t>
      </w:r>
      <w:r>
        <w:rPr>
          <w:rFonts w:ascii="Helvetica" w:hAnsi="Helvetica" w:cs="Helvetica"/>
          <w:color w:val="000000"/>
          <w:shd w:val="clear" w:color="auto" w:fill="FFFFFF"/>
        </w:rPr>
        <w:t>) DAMBI MHR Outsourcing Inc.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-In charge of making invoices along with solving queries of visitors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-In charge of escorting dignitaries to the cabin of Chairman or Board/Guest Rooms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-Exceptional MIS (Management of Information Systems Skills)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-Responsible for diligently solving queries of visitors to the organization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Extracurricular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-Captain of College Women Cricket Team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-Head Girl of University for whole academic Session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-Lead college in various Inter School Debate Competitions and won prizes.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-Actively volunteered in seminars and fests organized in college and came out with flying colors.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Qualifications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-HSC (Science Stream) </w:t>
      </w:r>
      <w:r>
        <w:rPr>
          <w:rFonts w:ascii="Helvetica" w:hAnsi="Helvetica" w:cs="Helvetica"/>
          <w:color w:val="000000"/>
          <w:shd w:val="clear" w:color="auto" w:fill="FFFFFF"/>
        </w:rPr>
        <w:t>- 2013</w:t>
      </w:r>
      <w:r>
        <w:rPr>
          <w:rFonts w:ascii="Helvetica" w:hAnsi="Helvetica" w:cs="Helvetica"/>
          <w:color w:val="000000"/>
          <w:shd w:val="clear" w:color="auto" w:fill="FFFFFF"/>
        </w:rPr>
        <w:t xml:space="preserve"> (EFGH Board, New Delhi) - 91%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-SSC (PCM, English) - 2015</w:t>
      </w:r>
      <w:r>
        <w:rPr>
          <w:rFonts w:ascii="Helvetica" w:hAnsi="Helvetica" w:cs="Helvetica"/>
          <w:color w:val="000000"/>
          <w:shd w:val="clear" w:color="auto" w:fill="FFFFFF"/>
        </w:rPr>
        <w:t xml:space="preserve"> (EFGH Board, New Delhi) - 87%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000000"/>
          <w:shd w:val="clear" w:color="auto" w:fill="FFFFFF"/>
        </w:rPr>
        <w:t>HM - 2016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>, ASDF University of Management - 67%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Date of Birth: DD/MM/YYYY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Languages Known: Hindi, English, and German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Permanent Address: QWERTYUIOP</w:t>
      </w:r>
    </w:p>
    <w:sectPr w:rsidR="00A2003D" w:rsidSect="000C63E9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E9"/>
    <w:rsid w:val="000C63E9"/>
    <w:rsid w:val="002430D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2018-05-31T01:10:00Z</dcterms:created>
  <dcterms:modified xsi:type="dcterms:W3CDTF">2018-05-31T01:14:00Z</dcterms:modified>
</cp:coreProperties>
</file>