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39" w:rsidRPr="00990E39" w:rsidRDefault="00990E39" w:rsidP="00990E39">
      <w:pPr>
        <w:pStyle w:val="Heading1"/>
        <w:rPr>
          <w:sz w:val="40"/>
        </w:rPr>
      </w:pPr>
      <w:r w:rsidRPr="00990E39">
        <w:rPr>
          <w:sz w:val="40"/>
        </w:rPr>
        <w:t>ANMOL SHAHI</w:t>
      </w:r>
    </w:p>
    <w:p w:rsidR="00990E39" w:rsidRPr="00990E39" w:rsidRDefault="00990E39" w:rsidP="00990E39">
      <w:pPr>
        <w:spacing w:line="240" w:lineRule="auto"/>
        <w:rPr>
          <w:sz w:val="28"/>
        </w:rPr>
      </w:pPr>
      <w:r w:rsidRPr="00990E39">
        <w:rPr>
          <w:sz w:val="28"/>
        </w:rPr>
        <w:t>Contact: +9715581xxxxx</w:t>
      </w:r>
    </w:p>
    <w:p w:rsidR="00990E39" w:rsidRPr="00990E39" w:rsidRDefault="00990E39" w:rsidP="00990E39">
      <w:pPr>
        <w:spacing w:line="240" w:lineRule="auto"/>
        <w:rPr>
          <w:sz w:val="28"/>
        </w:rPr>
      </w:pPr>
      <w:r w:rsidRPr="00990E39">
        <w:rPr>
          <w:sz w:val="28"/>
        </w:rPr>
        <w:t>E-Mail: xxx@gmail.com</w:t>
      </w:r>
    </w:p>
    <w:p w:rsidR="00990E39" w:rsidRPr="00990E39" w:rsidRDefault="00990E39" w:rsidP="00990E39">
      <w:pPr>
        <w:pStyle w:val="Heading2"/>
        <w:shd w:val="clear" w:color="auto" w:fill="EEECE1" w:themeFill="background2"/>
        <w:jc w:val="center"/>
        <w:rPr>
          <w:sz w:val="32"/>
        </w:rPr>
      </w:pPr>
      <w:r w:rsidRPr="00990E39">
        <w:rPr>
          <w:sz w:val="32"/>
        </w:rPr>
        <w:t>PROJECT MANAGEMENT / SOFTWARE DEVELOPMENT</w:t>
      </w:r>
    </w:p>
    <w:p w:rsidR="00990E39" w:rsidRDefault="00990E39" w:rsidP="00990E39">
      <w:pPr>
        <w:pStyle w:val="Subtitle"/>
        <w:shd w:val="clear" w:color="auto" w:fill="FBD4B4" w:themeFill="accent6" w:themeFillTint="66"/>
        <w:jc w:val="center"/>
        <w:rPr>
          <w:sz w:val="28"/>
        </w:rPr>
      </w:pPr>
      <w:r w:rsidRPr="00990E39">
        <w:rPr>
          <w:sz w:val="28"/>
        </w:rPr>
        <w:t>Extensive experience in executing full life-cycle development projects; ramping-up projects within time, budget &amp; quality parameters, as per project management &amp; best practice guidelines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4140"/>
        <w:gridCol w:w="6570"/>
      </w:tblGrid>
      <w:tr w:rsidR="00990E39" w:rsidTr="00990E39">
        <w:tc>
          <w:tcPr>
            <w:tcW w:w="4140" w:type="dxa"/>
            <w:shd w:val="clear" w:color="auto" w:fill="DAEEF3" w:themeFill="accent5" w:themeFillTint="33"/>
          </w:tcPr>
          <w:p w:rsidR="00990E39" w:rsidRPr="00990E39" w:rsidRDefault="00990E39" w:rsidP="00990E39">
            <w:pPr>
              <w:jc w:val="center"/>
              <w:rPr>
                <w:b/>
                <w:sz w:val="36"/>
              </w:rPr>
            </w:pPr>
            <w:r w:rsidRPr="00990E39">
              <w:rPr>
                <w:b/>
                <w:sz w:val="36"/>
              </w:rPr>
              <w:t>SKILL SET</w:t>
            </w:r>
          </w:p>
        </w:tc>
        <w:tc>
          <w:tcPr>
            <w:tcW w:w="6570" w:type="dxa"/>
            <w:shd w:val="clear" w:color="auto" w:fill="DAEEF3" w:themeFill="accent5" w:themeFillTint="33"/>
          </w:tcPr>
          <w:p w:rsidR="00990E39" w:rsidRPr="00990E39" w:rsidRDefault="00990E39" w:rsidP="00990E39">
            <w:pPr>
              <w:jc w:val="center"/>
              <w:rPr>
                <w:b/>
                <w:sz w:val="36"/>
              </w:rPr>
            </w:pPr>
            <w:r w:rsidRPr="00990E39">
              <w:rPr>
                <w:b/>
                <w:sz w:val="36"/>
              </w:rPr>
              <w:t>PROFILE SUMMARY</w:t>
            </w:r>
          </w:p>
        </w:tc>
      </w:tr>
      <w:tr w:rsidR="00990E39" w:rsidTr="00990E39">
        <w:tc>
          <w:tcPr>
            <w:tcW w:w="4140" w:type="dxa"/>
          </w:tcPr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Project Management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Software Development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Project Analysis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Requirement Gathering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Vendor Management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Client Relationship Management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Business Continuity Plans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Disaster Recovery</w:t>
            </w:r>
          </w:p>
          <w:p w:rsidR="00990E39" w:rsidRPr="00990E39" w:rsidRDefault="00990E39" w:rsidP="00990E39">
            <w:pPr>
              <w:spacing w:line="360" w:lineRule="auto"/>
              <w:jc w:val="center"/>
              <w:rPr>
                <w:sz w:val="36"/>
              </w:rPr>
            </w:pPr>
            <w:r w:rsidRPr="00990E39">
              <w:rPr>
                <w:sz w:val="36"/>
              </w:rPr>
              <w:t>Team Management</w:t>
            </w:r>
          </w:p>
          <w:p w:rsidR="00990E39" w:rsidRDefault="00990E39" w:rsidP="00990E39"/>
        </w:tc>
        <w:tc>
          <w:tcPr>
            <w:tcW w:w="6570" w:type="dxa"/>
          </w:tcPr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A result orie</w:t>
            </w:r>
            <w:r>
              <w:rPr>
                <w:sz w:val="28"/>
              </w:rPr>
              <w:t>nted professional with nearly 14</w:t>
            </w:r>
            <w:bookmarkStart w:id="0" w:name="_GoBack"/>
            <w:bookmarkEnd w:id="0"/>
            <w:r w:rsidRPr="00990E39">
              <w:rPr>
                <w:sz w:val="28"/>
              </w:rPr>
              <w:t xml:space="preserve"> years of experience in Banking Applications, Treasury Products and Core Banking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Experience in providing 24*7 support including the end of day support, enhancement, upgradation for the applications like T24 (8 instances - 4 Core Banking System / 3 Treasury Systems / 1 Private Banking System), Risk Metrics/Customer Portal and Dealweb</w:t>
            </w:r>
            <w:r w:rsidRPr="00990E39">
              <w:rPr>
                <w:sz w:val="28"/>
              </w:rPr>
              <w:cr/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Track record of following the project life cycle methodology defined under the process framework; ensuring that customer deadlines were met within project budgets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Stabilized the project through diligent planning rigor improvements, driving client engagement workshops to baseline expectations and SLAs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Skilled in identifying issues and risks in a timely manner; developed/implemented appropriate mitigation and contingency plans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Successful in interfacing with upper level decision makers and resolving critical problem areas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Proven track record of delivering quality services without compromising with service standards</w:t>
            </w:r>
          </w:p>
          <w:p w:rsidR="00990E39" w:rsidRPr="00990E39" w:rsidRDefault="00990E39" w:rsidP="00990E39">
            <w:pPr>
              <w:rPr>
                <w:sz w:val="28"/>
              </w:rPr>
            </w:pPr>
            <w:r w:rsidRPr="00990E39">
              <w:rPr>
                <w:sz w:val="28"/>
              </w:rPr>
              <w:t>• Effective leader with excellent motivational skills to sustain growth while motivating peak individual performances</w:t>
            </w:r>
          </w:p>
          <w:p w:rsidR="00990E39" w:rsidRDefault="00990E39" w:rsidP="00990E39"/>
        </w:tc>
      </w:tr>
    </w:tbl>
    <w:p w:rsidR="00990E39" w:rsidRPr="00990E39" w:rsidRDefault="00990E39" w:rsidP="00990E39"/>
    <w:p w:rsidR="00990E39" w:rsidRDefault="00990E39" w:rsidP="00990E39">
      <w:pPr>
        <w:pStyle w:val="Heading1"/>
        <w:shd w:val="clear" w:color="auto" w:fill="B8CCE4" w:themeFill="accent1" w:themeFillTint="66"/>
        <w:jc w:val="center"/>
        <w:rPr>
          <w:sz w:val="36"/>
        </w:rPr>
      </w:pPr>
      <w:r w:rsidRPr="00990E39">
        <w:rPr>
          <w:sz w:val="36"/>
        </w:rPr>
        <w:t>EMPLOYMENT DETAILS</w:t>
      </w:r>
    </w:p>
    <w:p w:rsidR="00990E39" w:rsidRPr="00990E39" w:rsidRDefault="00990E39" w:rsidP="00990E39">
      <w:pPr>
        <w:spacing w:line="240" w:lineRule="auto"/>
      </w:pPr>
    </w:p>
    <w:p w:rsidR="00990E39" w:rsidRPr="00990E39" w:rsidRDefault="00990E39" w:rsidP="00990E39">
      <w:pPr>
        <w:pStyle w:val="Subtitle"/>
        <w:rPr>
          <w:sz w:val="28"/>
        </w:rPr>
      </w:pPr>
      <w:r w:rsidRPr="00990E39">
        <w:rPr>
          <w:sz w:val="28"/>
        </w:rPr>
        <w:lastRenderedPageBreak/>
        <w:t>Dec’04 – Dec’05: Telivishnu Convergent Communications Pvt. Ltd., location as Software Engineer/Programmer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Key Result Areas: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Providing overall leadership to the entire project team including managing deliverables of other functional team leaders in an effective manner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Managing large and complex projects or multiple components of a large projects involving more than one company’s product/ services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Communicating with internal/external clients to determine specific requirements and expectations; managing client expectations as an indicator of quality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Creating and managing the estimates, project plan, project schedule, resource allocation and expenses to ensure that targets were reached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Following the project life cycle methodology like Agile and Waterfall; defined under the process framework; ensured that customer deadlines were met within project budgets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Ensuring the maintenance of positive and on-going relationships with clients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Mentoring and coaching the project team on different areas; planned and integrated the work of multiple teams on a project; provided input on team performance and reward</w:t>
      </w:r>
    </w:p>
    <w:p w:rsidR="00990E39" w:rsidRPr="00990E39" w:rsidRDefault="00990E39" w:rsidP="00990E39">
      <w:pPr>
        <w:pStyle w:val="Heading1"/>
        <w:shd w:val="clear" w:color="auto" w:fill="B8CCE4" w:themeFill="accent1" w:themeFillTint="66"/>
        <w:jc w:val="center"/>
        <w:rPr>
          <w:sz w:val="40"/>
        </w:rPr>
      </w:pPr>
      <w:r w:rsidRPr="00990E39">
        <w:rPr>
          <w:sz w:val="40"/>
        </w:rPr>
        <w:t>EDUCATION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M.C.A. from Bangalore University in 2004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Higher Diploma (Software Engineer) from NIIT Computer Education, location in 1999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B.Sc. (Microbiology) in 1999</w:t>
      </w:r>
    </w:p>
    <w:p w:rsidR="00990E39" w:rsidRPr="00990E39" w:rsidRDefault="00990E39" w:rsidP="00990E39">
      <w:pPr>
        <w:pStyle w:val="Heading1"/>
        <w:shd w:val="clear" w:color="auto" w:fill="B8CCE4" w:themeFill="accent1" w:themeFillTint="66"/>
        <w:jc w:val="center"/>
        <w:rPr>
          <w:sz w:val="40"/>
        </w:rPr>
      </w:pPr>
      <w:r w:rsidRPr="00990E39">
        <w:rPr>
          <w:sz w:val="40"/>
        </w:rPr>
        <w:t>TECHNICAL SKILLS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• T24 System, Dealweb Application, Risk Metrics/Customer Portal, Euclid and Orchestrate</w:t>
      </w:r>
    </w:p>
    <w:p w:rsidR="00990E39" w:rsidRPr="00990E39" w:rsidRDefault="00990E39" w:rsidP="00990E39">
      <w:pPr>
        <w:pStyle w:val="Heading1"/>
        <w:shd w:val="clear" w:color="auto" w:fill="B8CCE4" w:themeFill="accent1" w:themeFillTint="66"/>
        <w:jc w:val="center"/>
        <w:rPr>
          <w:sz w:val="40"/>
        </w:rPr>
      </w:pPr>
      <w:r w:rsidRPr="00990E39">
        <w:rPr>
          <w:sz w:val="40"/>
        </w:rPr>
        <w:t>PERSONAL DETAILS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Data of Birth: 11th September 1978</w:t>
      </w:r>
    </w:p>
    <w:p w:rsidR="00990E39" w:rsidRPr="00990E39" w:rsidRDefault="00990E39" w:rsidP="00990E39">
      <w:pPr>
        <w:rPr>
          <w:sz w:val="28"/>
        </w:rPr>
      </w:pPr>
      <w:r w:rsidRPr="00990E39">
        <w:rPr>
          <w:sz w:val="28"/>
        </w:rPr>
        <w:t>Nationality: Indian</w:t>
      </w:r>
    </w:p>
    <w:p w:rsidR="00A2003D" w:rsidRPr="00990E39" w:rsidRDefault="00990E39" w:rsidP="00990E39">
      <w:pPr>
        <w:rPr>
          <w:sz w:val="28"/>
        </w:rPr>
      </w:pPr>
      <w:r w:rsidRPr="00990E39">
        <w:rPr>
          <w:sz w:val="28"/>
        </w:rPr>
        <w:lastRenderedPageBreak/>
        <w:t>Languages Known: English, Hindi and Gujarati</w:t>
      </w:r>
    </w:p>
    <w:sectPr w:rsidR="00A2003D" w:rsidRPr="00990E39" w:rsidSect="00990E3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39"/>
    <w:rsid w:val="002430DD"/>
    <w:rsid w:val="00990E39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90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90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2018-05-29T05:34:00Z</dcterms:created>
  <dcterms:modified xsi:type="dcterms:W3CDTF">2018-05-29T05:42:00Z</dcterms:modified>
</cp:coreProperties>
</file>