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89" w:rsidRPr="00290DCA" w:rsidRDefault="007A6D89">
      <w:pPr>
        <w:rPr>
          <w:rFonts w:ascii="Times New Roman" w:hAnsi="Times New Roman" w:cs="Times New Roman"/>
          <w:b/>
          <w:sz w:val="24"/>
          <w:szCs w:val="24"/>
        </w:rPr>
      </w:pPr>
      <w:r w:rsidRPr="00290DCA">
        <w:rPr>
          <w:rFonts w:ascii="Times New Roman" w:hAnsi="Times New Roman" w:cs="Times New Roman"/>
          <w:b/>
          <w:sz w:val="24"/>
          <w:szCs w:val="24"/>
        </w:rPr>
        <w:t>Instruction</w:t>
      </w:r>
    </w:p>
    <w:p w:rsidR="007C613A" w:rsidRPr="00290DCA" w:rsidRDefault="007A6D8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0DCA">
        <w:rPr>
          <w:rFonts w:ascii="Times New Roman" w:hAnsi="Times New Roman" w:cs="Times New Roman"/>
          <w:b/>
          <w:sz w:val="24"/>
          <w:szCs w:val="24"/>
        </w:rPr>
        <w:t>C</w:t>
      </w:r>
      <w:r w:rsidR="007C613A" w:rsidRPr="00290DCA">
        <w:rPr>
          <w:rFonts w:ascii="Times New Roman" w:hAnsi="Times New Roman" w:cs="Times New Roman"/>
          <w:b/>
          <w:sz w:val="24"/>
          <w:szCs w:val="24"/>
        </w:rPr>
        <w:t>lustering_</w:t>
      </w:r>
      <w:r w:rsidRPr="00290DCA">
        <w:rPr>
          <w:rFonts w:ascii="Times New Roman" w:hAnsi="Times New Roman" w:cs="Times New Roman"/>
          <w:b/>
          <w:sz w:val="24"/>
          <w:szCs w:val="24"/>
        </w:rPr>
        <w:t>P</w:t>
      </w:r>
      <w:r w:rsidR="007C613A" w:rsidRPr="00290DCA">
        <w:rPr>
          <w:rFonts w:ascii="Times New Roman" w:hAnsi="Times New Roman" w:cs="Times New Roman"/>
          <w:b/>
          <w:sz w:val="24"/>
          <w:szCs w:val="24"/>
        </w:rPr>
        <w:t>rot_</w:t>
      </w:r>
      <w:r w:rsidRPr="00290DCA">
        <w:rPr>
          <w:rFonts w:ascii="Times New Roman" w:hAnsi="Times New Roman" w:cs="Times New Roman"/>
          <w:b/>
          <w:sz w:val="24"/>
          <w:szCs w:val="24"/>
        </w:rPr>
        <w:t>P</w:t>
      </w:r>
      <w:r w:rsidR="007C613A" w:rsidRPr="00290DCA">
        <w:rPr>
          <w:rFonts w:ascii="Times New Roman" w:hAnsi="Times New Roman" w:cs="Times New Roman"/>
          <w:b/>
          <w:sz w:val="24"/>
          <w:szCs w:val="24"/>
        </w:rPr>
        <w:t>hos</w:t>
      </w:r>
      <w:r w:rsidR="00FD5FC9" w:rsidRPr="00290DCA">
        <w:rPr>
          <w:rFonts w:ascii="Times New Roman" w:hAnsi="Times New Roman" w:cs="Times New Roman"/>
          <w:b/>
          <w:sz w:val="24"/>
          <w:szCs w:val="24"/>
        </w:rPr>
        <w:t>.m</w:t>
      </w:r>
      <w:proofErr w:type="spellEnd"/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7C613A" w:rsidRPr="00290DCA" w:rsidRDefault="007C613A" w:rsidP="007C613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>1] Aim: Normalize expression levels of proteins</w:t>
      </w:r>
      <w:r w:rsidR="00FD5FC9" w:rsidRPr="00290D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="00FD5FC9" w:rsidRPr="00290DCA">
        <w:rPr>
          <w:rFonts w:ascii="Times New Roman" w:hAnsi="Times New Roman" w:cs="Times New Roman"/>
          <w:sz w:val="24"/>
          <w:szCs w:val="24"/>
        </w:rPr>
        <w:t xml:space="preserve"> &amp; Identify clusters</w:t>
      </w: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7C613A" w:rsidRPr="00290DCA" w:rsidRDefault="007C613A" w:rsidP="007C613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 xml:space="preserve">2] Required functions: 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aoNMF_subtyping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aonmf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>, auto</w:t>
      </w: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7C613A" w:rsidRPr="00290DCA" w:rsidRDefault="007C613A" w:rsidP="007C613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 xml:space="preserve">3] Input </w:t>
      </w:r>
      <w:r w:rsidR="00290DCA" w:rsidRPr="00290DCA">
        <w:rPr>
          <w:rFonts w:ascii="Times New Roman" w:hAnsi="Times New Roman" w:cs="Times New Roman"/>
          <w:sz w:val="24"/>
          <w:szCs w:val="24"/>
        </w:rPr>
        <w:t>file</w:t>
      </w:r>
      <w:r w:rsidR="00B03459" w:rsidRPr="00290DCA">
        <w:rPr>
          <w:rFonts w:ascii="Times New Roman" w:hAnsi="Times New Roman" w:cs="Times New Roman"/>
          <w:sz w:val="24"/>
          <w:szCs w:val="24"/>
        </w:rPr>
        <w:t>:</w:t>
      </w:r>
    </w:p>
    <w:p w:rsidR="007C613A" w:rsidRPr="00290DCA" w:rsidRDefault="00290DCA" w:rsidP="007C6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abundances of proteins/</w:t>
      </w:r>
      <w:proofErr w:type="spellStart"/>
      <w:r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TMT channels for each MS2 scan</w:t>
      </w: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290DCA" w:rsidRDefault="00290DC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 xml:space="preserve"> Input variable:</w:t>
      </w:r>
    </w:p>
    <w:p w:rsidR="00290DCA" w:rsidRPr="00290DCA" w:rsidRDefault="00290DCA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290DCA">
        <w:rPr>
          <w:rFonts w:ascii="Times New Roman" w:hAnsi="Times New Roman" w:cs="Times New Roman"/>
          <w:sz w:val="24"/>
          <w:szCs w:val="24"/>
        </w:rPr>
        <w:t>allo_raw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(# protein/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</w:t>
      </w:r>
      <w:r w:rsidRPr="00290DC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290DCA">
        <w:rPr>
          <w:rFonts w:ascii="Times New Roman" w:hAnsi="Times New Roman" w:cs="Times New Roman"/>
          <w:sz w:val="24"/>
          <w:szCs w:val="24"/>
        </w:rPr>
        <w:t xml:space="preserve"> # samples): raw abundance values of all proteins/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</w:p>
    <w:p w:rsidR="00290DCA" w:rsidRPr="00290DCA" w:rsidRDefault="00290D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613A" w:rsidRPr="00290DCA" w:rsidRDefault="00290DCA" w:rsidP="007C6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C613A" w:rsidRPr="00290DCA">
        <w:rPr>
          <w:rFonts w:ascii="Times New Roman" w:hAnsi="Times New Roman" w:cs="Times New Roman"/>
          <w:sz w:val="24"/>
          <w:szCs w:val="24"/>
        </w:rPr>
        <w:t>] Output variables</w:t>
      </w:r>
    </w:p>
    <w:p w:rsidR="007C613A" w:rsidRPr="00290DCA" w:rsidRDefault="007C613A" w:rsidP="007C613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FC</w:t>
      </w:r>
      <w:r w:rsidRPr="00290DCA">
        <w:rPr>
          <w:rFonts w:ascii="Times New Roman" w:hAnsi="Times New Roman" w:cs="Times New Roman"/>
          <w:sz w:val="24"/>
          <w:szCs w:val="24"/>
        </w:rPr>
        <w:t>_q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(# expressed </w:t>
      </w:r>
      <w:r w:rsidRPr="00290DCA">
        <w:rPr>
          <w:rFonts w:ascii="Times New Roman" w:hAnsi="Times New Roman" w:cs="Times New Roman"/>
          <w:sz w:val="24"/>
          <w:szCs w:val="24"/>
        </w:rPr>
        <w:t>proteins/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</w:t>
      </w:r>
      <w:r w:rsidRPr="00290DC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× </w:t>
      </w:r>
      <w:r w:rsidRPr="00290DCA">
        <w:rPr>
          <w:rFonts w:ascii="Times New Roman" w:hAnsi="Times New Roman" w:cs="Times New Roman"/>
          <w:sz w:val="24"/>
          <w:szCs w:val="24"/>
        </w:rPr>
        <w:t xml:space="preserve"># </w:t>
      </w:r>
      <w:r w:rsidRPr="00290DCA">
        <w:rPr>
          <w:rFonts w:ascii="Times New Roman" w:hAnsi="Times New Roman" w:cs="Times New Roman"/>
          <w:sz w:val="24"/>
          <w:szCs w:val="24"/>
        </w:rPr>
        <w:t>samples</w:t>
      </w:r>
      <w:r w:rsidRPr="00290DCA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290DCA">
        <w:rPr>
          <w:rFonts w:ascii="Times New Roman" w:hAnsi="Times New Roman" w:cs="Times New Roman"/>
          <w:sz w:val="24"/>
          <w:szCs w:val="24"/>
        </w:rPr>
        <w:t xml:space="preserve">: Normalized fold-changes of expressed </w:t>
      </w:r>
      <w:r w:rsidRPr="00290DCA">
        <w:rPr>
          <w:rFonts w:ascii="Times New Roman" w:hAnsi="Times New Roman" w:cs="Times New Roman"/>
          <w:sz w:val="24"/>
          <w:szCs w:val="24"/>
        </w:rPr>
        <w:t>proteins/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(detected in </w:t>
      </w:r>
      <w:r w:rsidRPr="00290DCA">
        <w:rPr>
          <w:rFonts w:ascii="Times New Roman" w:hAnsi="Times New Roman" w:cs="Times New Roman"/>
          <w:sz w:val="24"/>
          <w:szCs w:val="24"/>
        </w:rPr>
        <w:t>every sample</w:t>
      </w:r>
      <w:r w:rsidRPr="00290DCA">
        <w:rPr>
          <w:rFonts w:ascii="Times New Roman" w:hAnsi="Times New Roman" w:cs="Times New Roman"/>
          <w:sz w:val="24"/>
          <w:szCs w:val="24"/>
        </w:rPr>
        <w:t>)</w:t>
      </w:r>
    </w:p>
    <w:p w:rsidR="00877E02" w:rsidRPr="00290DCA" w:rsidRDefault="00877E02" w:rsidP="007C613A">
      <w:pPr>
        <w:rPr>
          <w:rFonts w:ascii="Times New Roman" w:hAnsi="Times New Roman" w:cs="Times New Roman"/>
          <w:sz w:val="24"/>
          <w:szCs w:val="24"/>
        </w:rPr>
      </w:pPr>
      <w:r w:rsidRPr="00290DCA">
        <w:rPr>
          <w:rFonts w:ascii="Times New Roman" w:hAnsi="Times New Roman" w:cs="Times New Roman"/>
          <w:sz w:val="24"/>
          <w:szCs w:val="24"/>
        </w:rPr>
        <w:t>[2] CG_mad30_c</w:t>
      </w:r>
      <w:proofErr w:type="gramStart"/>
      <w:r w:rsidRPr="00290DC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9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DCA">
        <w:rPr>
          <w:rFonts w:ascii="Times New Roman" w:hAnsi="Times New Roman" w:cs="Times New Roman"/>
          <w:sz w:val="24"/>
          <w:szCs w:val="24"/>
        </w:rPr>
        <w:t>Clustergram</w:t>
      </w:r>
      <w:proofErr w:type="spellEnd"/>
      <w:r w:rsidRPr="00290DCA">
        <w:rPr>
          <w:rFonts w:ascii="Times New Roman" w:hAnsi="Times New Roman" w:cs="Times New Roman"/>
          <w:sz w:val="24"/>
          <w:szCs w:val="24"/>
        </w:rPr>
        <w:t xml:space="preserve"> of samples in two clusters from MAD30 clustering</w:t>
      </w: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p w:rsidR="007C613A" w:rsidRPr="00290DCA" w:rsidRDefault="007C613A">
      <w:pPr>
        <w:rPr>
          <w:rFonts w:ascii="Times New Roman" w:hAnsi="Times New Roman" w:cs="Times New Roman"/>
          <w:sz w:val="24"/>
          <w:szCs w:val="24"/>
        </w:rPr>
      </w:pPr>
    </w:p>
    <w:sectPr w:rsidR="007C613A" w:rsidRPr="00290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altName w:val="맑은 고딕"/>
    <w:charset w:val="81"/>
    <w:family w:val="auto"/>
    <w:pitch w:val="variable"/>
    <w:sig w:usb0="00000000" w:usb1="09060000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3A"/>
    <w:rsid w:val="00290DCA"/>
    <w:rsid w:val="007A6D89"/>
    <w:rsid w:val="007C613A"/>
    <w:rsid w:val="007F3C13"/>
    <w:rsid w:val="00877E02"/>
    <w:rsid w:val="00B03459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0C71"/>
  <w15:chartTrackingRefBased/>
  <w15:docId w15:val="{15E43B0E-A296-4313-B2C1-21A221F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</dc:creator>
  <cp:keywords/>
  <dc:description/>
  <cp:lastModifiedBy>SBM</cp:lastModifiedBy>
  <cp:revision>2</cp:revision>
  <dcterms:created xsi:type="dcterms:W3CDTF">2024-11-22T02:03:00Z</dcterms:created>
  <dcterms:modified xsi:type="dcterms:W3CDTF">2024-11-22T05:25:00Z</dcterms:modified>
</cp:coreProperties>
</file>