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000000" w:themeColor="text1"/>
          <w:sz w:val="22"/>
          <w:szCs w:val="22"/>
          <w:lang w:val="ru-RU"/>
        </w:rPr>
        <w:id w:val="1273591288"/>
        <w:docPartObj>
          <w:docPartGallery w:val="Table of Contents"/>
          <w:docPartUnique/>
        </w:docPartObj>
      </w:sdtPr>
      <w:sdtEndPr>
        <w:rPr>
          <w:b/>
          <w:bCs/>
          <w:noProof/>
        </w:rPr>
      </w:sdtEndPr>
      <w:sdtContent>
        <w:p w14:paraId="4311156F" w14:textId="6C3A4C4E" w:rsidR="003F1961" w:rsidRPr="00652821" w:rsidRDefault="003F1961" w:rsidP="00B0665C">
          <w:pPr>
            <w:pStyle w:val="TOCHeading"/>
            <w:spacing w:line="360" w:lineRule="auto"/>
            <w:ind w:left="1701" w:right="567" w:firstLine="425"/>
            <w:jc w:val="both"/>
            <w:rPr>
              <w:rFonts w:ascii="Sylfaen" w:hAnsi="Sylfaen"/>
              <w:color w:val="000000" w:themeColor="text1"/>
              <w:sz w:val="24"/>
              <w:szCs w:val="24"/>
            </w:rPr>
          </w:pPr>
        </w:p>
        <w:p w14:paraId="5C3F3872" w14:textId="2F2A98FC" w:rsidR="008C3D49" w:rsidRDefault="003F1961">
          <w:pPr>
            <w:pStyle w:val="TOC1"/>
            <w:rPr>
              <w:rFonts w:asciiTheme="minorHAnsi" w:hAnsiTheme="minorHAnsi" w:cstheme="minorBidi"/>
              <w:b w:val="0"/>
              <w:bCs w:val="0"/>
              <w:kern w:val="2"/>
              <w:sz w:val="22"/>
              <w:szCs w:val="22"/>
              <w:lang w:val="ru-RU" w:eastAsia="ru-RU"/>
              <w14:ligatures w14:val="standardContextual"/>
            </w:rPr>
          </w:pPr>
          <w:r w:rsidRPr="00652821">
            <w:rPr>
              <w:rFonts w:cs="Times New Roman"/>
              <w:noProof w:val="0"/>
              <w:color w:val="000000" w:themeColor="text1"/>
              <w:lang w:val="en-US"/>
            </w:rPr>
            <w:fldChar w:fldCharType="begin"/>
          </w:r>
          <w:r w:rsidRPr="00652821">
            <w:rPr>
              <w:color w:val="000000" w:themeColor="text1"/>
            </w:rPr>
            <w:instrText xml:space="preserve"> TOC \o "1-3" \h \z \u </w:instrText>
          </w:r>
          <w:r w:rsidRPr="00652821">
            <w:rPr>
              <w:rFonts w:cs="Times New Roman"/>
              <w:noProof w:val="0"/>
              <w:color w:val="000000" w:themeColor="text1"/>
              <w:lang w:val="en-US"/>
            </w:rPr>
            <w:fldChar w:fldCharType="separate"/>
          </w:r>
          <w:hyperlink w:anchor="_Toc134287553" w:history="1">
            <w:r w:rsidR="008C3D49" w:rsidRPr="00517045">
              <w:rPr>
                <w:rStyle w:val="Hyperlink"/>
              </w:rPr>
              <w:t>Ներածություն</w:t>
            </w:r>
            <w:r w:rsidR="008C3D49">
              <w:rPr>
                <w:webHidden/>
              </w:rPr>
              <w:tab/>
            </w:r>
            <w:r w:rsidR="008C3D49">
              <w:rPr>
                <w:webHidden/>
              </w:rPr>
              <w:fldChar w:fldCharType="begin"/>
            </w:r>
            <w:r w:rsidR="008C3D49">
              <w:rPr>
                <w:webHidden/>
              </w:rPr>
              <w:instrText xml:space="preserve"> PAGEREF _Toc134287553 \h </w:instrText>
            </w:r>
            <w:r w:rsidR="008C3D49">
              <w:rPr>
                <w:webHidden/>
              </w:rPr>
            </w:r>
            <w:r w:rsidR="008C3D49">
              <w:rPr>
                <w:webHidden/>
              </w:rPr>
              <w:fldChar w:fldCharType="separate"/>
            </w:r>
            <w:r w:rsidR="008C3D49">
              <w:rPr>
                <w:webHidden/>
              </w:rPr>
              <w:t>3</w:t>
            </w:r>
            <w:r w:rsidR="008C3D49">
              <w:rPr>
                <w:webHidden/>
              </w:rPr>
              <w:fldChar w:fldCharType="end"/>
            </w:r>
          </w:hyperlink>
        </w:p>
        <w:p w14:paraId="00656740" w14:textId="72E3C25F" w:rsidR="008C3D49" w:rsidRDefault="008C3D49">
          <w:pPr>
            <w:pStyle w:val="TOC1"/>
            <w:rPr>
              <w:rFonts w:asciiTheme="minorHAnsi" w:hAnsiTheme="minorHAnsi" w:cstheme="minorBidi"/>
              <w:b w:val="0"/>
              <w:bCs w:val="0"/>
              <w:kern w:val="2"/>
              <w:sz w:val="22"/>
              <w:szCs w:val="22"/>
              <w:lang w:val="ru-RU" w:eastAsia="ru-RU"/>
              <w14:ligatures w14:val="standardContextual"/>
            </w:rPr>
          </w:pPr>
          <w:hyperlink w:anchor="_Toc134287554" w:history="1">
            <w:r w:rsidRPr="00517045">
              <w:rPr>
                <w:rStyle w:val="Hyperlink"/>
              </w:rPr>
              <w:t>Խնդրի դրվածք</w:t>
            </w:r>
            <w:r>
              <w:rPr>
                <w:webHidden/>
              </w:rPr>
              <w:tab/>
            </w:r>
            <w:r>
              <w:rPr>
                <w:webHidden/>
              </w:rPr>
              <w:fldChar w:fldCharType="begin"/>
            </w:r>
            <w:r>
              <w:rPr>
                <w:webHidden/>
              </w:rPr>
              <w:instrText xml:space="preserve"> PAGEREF _Toc134287554 \h </w:instrText>
            </w:r>
            <w:r>
              <w:rPr>
                <w:webHidden/>
              </w:rPr>
            </w:r>
            <w:r>
              <w:rPr>
                <w:webHidden/>
              </w:rPr>
              <w:fldChar w:fldCharType="separate"/>
            </w:r>
            <w:r>
              <w:rPr>
                <w:webHidden/>
              </w:rPr>
              <w:t>4</w:t>
            </w:r>
            <w:r>
              <w:rPr>
                <w:webHidden/>
              </w:rPr>
              <w:fldChar w:fldCharType="end"/>
            </w:r>
          </w:hyperlink>
        </w:p>
        <w:p w14:paraId="4D36C310" w14:textId="2086FB32" w:rsidR="008C3D49" w:rsidRDefault="008C3D49">
          <w:pPr>
            <w:pStyle w:val="TOC1"/>
            <w:rPr>
              <w:rFonts w:asciiTheme="minorHAnsi" w:hAnsiTheme="minorHAnsi" w:cstheme="minorBidi"/>
              <w:b w:val="0"/>
              <w:bCs w:val="0"/>
              <w:kern w:val="2"/>
              <w:sz w:val="22"/>
              <w:szCs w:val="22"/>
              <w:lang w:val="ru-RU" w:eastAsia="ru-RU"/>
              <w14:ligatures w14:val="standardContextual"/>
            </w:rPr>
          </w:pPr>
          <w:hyperlink w:anchor="_Toc134287555" w:history="1">
            <w:r w:rsidRPr="00517045">
              <w:rPr>
                <w:rStyle w:val="Hyperlink"/>
              </w:rPr>
              <w:t>Գլուխ 1. Մեքենայական ուսուցում առանց ուսուսցչի</w:t>
            </w:r>
            <w:r>
              <w:rPr>
                <w:webHidden/>
              </w:rPr>
              <w:tab/>
            </w:r>
            <w:r>
              <w:rPr>
                <w:webHidden/>
              </w:rPr>
              <w:fldChar w:fldCharType="begin"/>
            </w:r>
            <w:r>
              <w:rPr>
                <w:webHidden/>
              </w:rPr>
              <w:instrText xml:space="preserve"> PAGEREF _Toc134287555 \h </w:instrText>
            </w:r>
            <w:r>
              <w:rPr>
                <w:webHidden/>
              </w:rPr>
            </w:r>
            <w:r>
              <w:rPr>
                <w:webHidden/>
              </w:rPr>
              <w:fldChar w:fldCharType="separate"/>
            </w:r>
            <w:r>
              <w:rPr>
                <w:webHidden/>
              </w:rPr>
              <w:t>6</w:t>
            </w:r>
            <w:r>
              <w:rPr>
                <w:webHidden/>
              </w:rPr>
              <w:fldChar w:fldCharType="end"/>
            </w:r>
          </w:hyperlink>
        </w:p>
        <w:p w14:paraId="48E61B39" w14:textId="3F7281AE"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56" w:history="1">
            <w:r w:rsidRPr="00517045">
              <w:rPr>
                <w:rStyle w:val="Hyperlink"/>
                <w:bCs/>
              </w:rPr>
              <w:t>Առանց ուսուչի մեքենայական ուսուցման տեսակները</w:t>
            </w:r>
            <w:r>
              <w:rPr>
                <w:webHidden/>
              </w:rPr>
              <w:tab/>
            </w:r>
            <w:r>
              <w:rPr>
                <w:webHidden/>
              </w:rPr>
              <w:fldChar w:fldCharType="begin"/>
            </w:r>
            <w:r>
              <w:rPr>
                <w:webHidden/>
              </w:rPr>
              <w:instrText xml:space="preserve"> PAGEREF _Toc134287556 \h </w:instrText>
            </w:r>
            <w:r>
              <w:rPr>
                <w:webHidden/>
              </w:rPr>
            </w:r>
            <w:r>
              <w:rPr>
                <w:webHidden/>
              </w:rPr>
              <w:fldChar w:fldCharType="separate"/>
            </w:r>
            <w:r>
              <w:rPr>
                <w:webHidden/>
              </w:rPr>
              <w:t>6</w:t>
            </w:r>
            <w:r>
              <w:rPr>
                <w:webHidden/>
              </w:rPr>
              <w:fldChar w:fldCharType="end"/>
            </w:r>
          </w:hyperlink>
        </w:p>
        <w:p w14:paraId="3EAF3CD6" w14:textId="49BAE5F6"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57" w:history="1">
            <w:r w:rsidRPr="00517045">
              <w:rPr>
                <w:rStyle w:val="Hyperlink"/>
                <w:bCs/>
              </w:rPr>
              <w:t>Առանց ուսուցչի մեքենայական ուսուցման գլխավոր խնդիրը</w:t>
            </w:r>
            <w:r>
              <w:rPr>
                <w:webHidden/>
              </w:rPr>
              <w:tab/>
            </w:r>
            <w:r>
              <w:rPr>
                <w:webHidden/>
              </w:rPr>
              <w:fldChar w:fldCharType="begin"/>
            </w:r>
            <w:r>
              <w:rPr>
                <w:webHidden/>
              </w:rPr>
              <w:instrText xml:space="preserve"> PAGEREF _Toc134287557 \h </w:instrText>
            </w:r>
            <w:r>
              <w:rPr>
                <w:webHidden/>
              </w:rPr>
            </w:r>
            <w:r>
              <w:rPr>
                <w:webHidden/>
              </w:rPr>
              <w:fldChar w:fldCharType="separate"/>
            </w:r>
            <w:r>
              <w:rPr>
                <w:webHidden/>
              </w:rPr>
              <w:t>7</w:t>
            </w:r>
            <w:r>
              <w:rPr>
                <w:webHidden/>
              </w:rPr>
              <w:fldChar w:fldCharType="end"/>
            </w:r>
          </w:hyperlink>
        </w:p>
        <w:p w14:paraId="63BDC37E" w14:textId="4BCFA5D3" w:rsidR="008C3D49" w:rsidRDefault="008C3D49">
          <w:pPr>
            <w:pStyle w:val="TOC1"/>
            <w:rPr>
              <w:rFonts w:asciiTheme="minorHAnsi" w:hAnsiTheme="minorHAnsi" w:cstheme="minorBidi"/>
              <w:b w:val="0"/>
              <w:bCs w:val="0"/>
              <w:kern w:val="2"/>
              <w:sz w:val="22"/>
              <w:szCs w:val="22"/>
              <w:lang w:val="ru-RU" w:eastAsia="ru-RU"/>
              <w14:ligatures w14:val="standardContextual"/>
            </w:rPr>
          </w:pPr>
          <w:hyperlink w:anchor="_Toc134287558" w:history="1">
            <w:r w:rsidRPr="00517045">
              <w:rPr>
                <w:rStyle w:val="Hyperlink"/>
              </w:rPr>
              <w:t>Գլուխ 2. Կլաստերացման խնդրի մեթոդները և առանձնահատկությունները</w:t>
            </w:r>
            <w:r>
              <w:rPr>
                <w:webHidden/>
              </w:rPr>
              <w:tab/>
            </w:r>
            <w:r>
              <w:rPr>
                <w:webHidden/>
              </w:rPr>
              <w:fldChar w:fldCharType="begin"/>
            </w:r>
            <w:r>
              <w:rPr>
                <w:webHidden/>
              </w:rPr>
              <w:instrText xml:space="preserve"> PAGEREF _Toc134287558 \h </w:instrText>
            </w:r>
            <w:r>
              <w:rPr>
                <w:webHidden/>
              </w:rPr>
            </w:r>
            <w:r>
              <w:rPr>
                <w:webHidden/>
              </w:rPr>
              <w:fldChar w:fldCharType="separate"/>
            </w:r>
            <w:r>
              <w:rPr>
                <w:webHidden/>
              </w:rPr>
              <w:t>9</w:t>
            </w:r>
            <w:r>
              <w:rPr>
                <w:webHidden/>
              </w:rPr>
              <w:fldChar w:fldCharType="end"/>
            </w:r>
          </w:hyperlink>
        </w:p>
        <w:p w14:paraId="0201AC3E" w14:textId="1B53F967"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59" w:history="1">
            <w:r w:rsidRPr="00517045">
              <w:rPr>
                <w:rStyle w:val="Hyperlink"/>
                <w:bCs/>
              </w:rPr>
              <w:t>Կլաստերացման հասակացությունը</w:t>
            </w:r>
            <w:r>
              <w:rPr>
                <w:webHidden/>
              </w:rPr>
              <w:tab/>
            </w:r>
            <w:r>
              <w:rPr>
                <w:webHidden/>
              </w:rPr>
              <w:fldChar w:fldCharType="begin"/>
            </w:r>
            <w:r>
              <w:rPr>
                <w:webHidden/>
              </w:rPr>
              <w:instrText xml:space="preserve"> PAGEREF _Toc134287559 \h </w:instrText>
            </w:r>
            <w:r>
              <w:rPr>
                <w:webHidden/>
              </w:rPr>
            </w:r>
            <w:r>
              <w:rPr>
                <w:webHidden/>
              </w:rPr>
              <w:fldChar w:fldCharType="separate"/>
            </w:r>
            <w:r>
              <w:rPr>
                <w:webHidden/>
              </w:rPr>
              <w:t>9</w:t>
            </w:r>
            <w:r>
              <w:rPr>
                <w:webHidden/>
              </w:rPr>
              <w:fldChar w:fldCharType="end"/>
            </w:r>
          </w:hyperlink>
        </w:p>
        <w:p w14:paraId="1539767B" w14:textId="3DCC18E8"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60" w:history="1">
            <w:r w:rsidRPr="00517045">
              <w:rPr>
                <w:rStyle w:val="Hyperlink"/>
                <w:bCs/>
              </w:rPr>
              <w:t>Հեռավորության չափումներ</w:t>
            </w:r>
            <w:r>
              <w:rPr>
                <w:webHidden/>
              </w:rPr>
              <w:tab/>
            </w:r>
            <w:r>
              <w:rPr>
                <w:webHidden/>
              </w:rPr>
              <w:fldChar w:fldCharType="begin"/>
            </w:r>
            <w:r>
              <w:rPr>
                <w:webHidden/>
              </w:rPr>
              <w:instrText xml:space="preserve"> PAGEREF _Toc134287560 \h </w:instrText>
            </w:r>
            <w:r>
              <w:rPr>
                <w:webHidden/>
              </w:rPr>
            </w:r>
            <w:r>
              <w:rPr>
                <w:webHidden/>
              </w:rPr>
              <w:fldChar w:fldCharType="separate"/>
            </w:r>
            <w:r>
              <w:rPr>
                <w:webHidden/>
              </w:rPr>
              <w:t>10</w:t>
            </w:r>
            <w:r>
              <w:rPr>
                <w:webHidden/>
              </w:rPr>
              <w:fldChar w:fldCharType="end"/>
            </w:r>
          </w:hyperlink>
        </w:p>
        <w:p w14:paraId="588309C0" w14:textId="77EDE58F"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61" w:history="1">
            <w:r w:rsidRPr="00517045">
              <w:rPr>
                <w:rStyle w:val="Hyperlink"/>
                <w:bCs/>
              </w:rPr>
              <w:t>Կլաստերների միավորում</w:t>
            </w:r>
            <w:r>
              <w:rPr>
                <w:webHidden/>
              </w:rPr>
              <w:tab/>
            </w:r>
            <w:r>
              <w:rPr>
                <w:webHidden/>
              </w:rPr>
              <w:fldChar w:fldCharType="begin"/>
            </w:r>
            <w:r>
              <w:rPr>
                <w:webHidden/>
              </w:rPr>
              <w:instrText xml:space="preserve"> PAGEREF _Toc134287561 \h </w:instrText>
            </w:r>
            <w:r>
              <w:rPr>
                <w:webHidden/>
              </w:rPr>
            </w:r>
            <w:r>
              <w:rPr>
                <w:webHidden/>
              </w:rPr>
              <w:fldChar w:fldCharType="separate"/>
            </w:r>
            <w:r>
              <w:rPr>
                <w:webHidden/>
              </w:rPr>
              <w:t>12</w:t>
            </w:r>
            <w:r>
              <w:rPr>
                <w:webHidden/>
              </w:rPr>
              <w:fldChar w:fldCharType="end"/>
            </w:r>
          </w:hyperlink>
        </w:p>
        <w:p w14:paraId="3619FD04" w14:textId="6B3D9D2F"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62" w:history="1">
            <w:r w:rsidRPr="00517045">
              <w:rPr>
                <w:rStyle w:val="Hyperlink"/>
                <w:bCs/>
              </w:rPr>
              <w:t>Ալգորիթմների դիտարկում</w:t>
            </w:r>
            <w:r>
              <w:rPr>
                <w:webHidden/>
              </w:rPr>
              <w:tab/>
            </w:r>
            <w:r>
              <w:rPr>
                <w:webHidden/>
              </w:rPr>
              <w:fldChar w:fldCharType="begin"/>
            </w:r>
            <w:r>
              <w:rPr>
                <w:webHidden/>
              </w:rPr>
              <w:instrText xml:space="preserve"> PAGEREF _Toc134287562 \h </w:instrText>
            </w:r>
            <w:r>
              <w:rPr>
                <w:webHidden/>
              </w:rPr>
            </w:r>
            <w:r>
              <w:rPr>
                <w:webHidden/>
              </w:rPr>
              <w:fldChar w:fldCharType="separate"/>
            </w:r>
            <w:r>
              <w:rPr>
                <w:webHidden/>
              </w:rPr>
              <w:t>14</w:t>
            </w:r>
            <w:r>
              <w:rPr>
                <w:webHidden/>
              </w:rPr>
              <w:fldChar w:fldCharType="end"/>
            </w:r>
          </w:hyperlink>
        </w:p>
        <w:p w14:paraId="1E0C5C5F" w14:textId="545B34E5" w:rsidR="008C3D49" w:rsidRDefault="008C3D49">
          <w:pPr>
            <w:pStyle w:val="TOC3"/>
            <w:tabs>
              <w:tab w:val="right" w:leader="dot" w:pos="9628"/>
            </w:tabs>
            <w:rPr>
              <w:rFonts w:cstheme="minorBidi"/>
              <w:noProof/>
              <w:kern w:val="2"/>
              <w:lang w:val="ru-RU" w:eastAsia="ru-RU"/>
              <w14:ligatures w14:val="standardContextual"/>
            </w:rPr>
          </w:pPr>
          <w:hyperlink w:anchor="_Toc134287563" w:history="1">
            <w:r w:rsidRPr="00517045">
              <w:rPr>
                <w:rStyle w:val="Hyperlink"/>
                <w:rFonts w:ascii="Sylfaen" w:hAnsi="Sylfaen" w:cstheme="minorHAnsi"/>
                <w:b/>
                <w:bCs/>
                <w:noProof/>
                <w:lang w:val="hy-AM"/>
              </w:rPr>
              <w:t>Հիերարխիկ կլաստերացման ալգորիթմներ</w:t>
            </w:r>
            <w:r>
              <w:rPr>
                <w:noProof/>
                <w:webHidden/>
              </w:rPr>
              <w:tab/>
            </w:r>
            <w:r>
              <w:rPr>
                <w:noProof/>
                <w:webHidden/>
              </w:rPr>
              <w:fldChar w:fldCharType="begin"/>
            </w:r>
            <w:r>
              <w:rPr>
                <w:noProof/>
                <w:webHidden/>
              </w:rPr>
              <w:instrText xml:space="preserve"> PAGEREF _Toc134287563 \h </w:instrText>
            </w:r>
            <w:r>
              <w:rPr>
                <w:noProof/>
                <w:webHidden/>
              </w:rPr>
            </w:r>
            <w:r>
              <w:rPr>
                <w:noProof/>
                <w:webHidden/>
              </w:rPr>
              <w:fldChar w:fldCharType="separate"/>
            </w:r>
            <w:r>
              <w:rPr>
                <w:noProof/>
                <w:webHidden/>
              </w:rPr>
              <w:t>14</w:t>
            </w:r>
            <w:r>
              <w:rPr>
                <w:noProof/>
                <w:webHidden/>
              </w:rPr>
              <w:fldChar w:fldCharType="end"/>
            </w:r>
          </w:hyperlink>
        </w:p>
        <w:p w14:paraId="5B405ACA" w14:textId="15779CE2" w:rsidR="008C3D49" w:rsidRDefault="008C3D49">
          <w:pPr>
            <w:pStyle w:val="TOC3"/>
            <w:tabs>
              <w:tab w:val="right" w:leader="dot" w:pos="9628"/>
            </w:tabs>
            <w:rPr>
              <w:rFonts w:cstheme="minorBidi"/>
              <w:noProof/>
              <w:kern w:val="2"/>
              <w:lang w:val="ru-RU" w:eastAsia="ru-RU"/>
              <w14:ligatures w14:val="standardContextual"/>
            </w:rPr>
          </w:pPr>
          <w:hyperlink w:anchor="_Toc134287564" w:history="1">
            <w:r w:rsidRPr="00517045">
              <w:rPr>
                <w:rStyle w:val="Hyperlink"/>
                <w:rFonts w:ascii="Sylfaen" w:hAnsi="Sylfaen" w:cstheme="minorHAnsi"/>
                <w:b/>
                <w:bCs/>
                <w:noProof/>
                <w:lang w:val="hy-AM"/>
              </w:rPr>
              <w:t>Ալգորիթմներ, հիմնված գրաֆների տեսության վրա</w:t>
            </w:r>
            <w:r>
              <w:rPr>
                <w:noProof/>
                <w:webHidden/>
              </w:rPr>
              <w:tab/>
            </w:r>
            <w:r>
              <w:rPr>
                <w:noProof/>
                <w:webHidden/>
              </w:rPr>
              <w:fldChar w:fldCharType="begin"/>
            </w:r>
            <w:r>
              <w:rPr>
                <w:noProof/>
                <w:webHidden/>
              </w:rPr>
              <w:instrText xml:space="preserve"> PAGEREF _Toc134287564 \h </w:instrText>
            </w:r>
            <w:r>
              <w:rPr>
                <w:noProof/>
                <w:webHidden/>
              </w:rPr>
            </w:r>
            <w:r>
              <w:rPr>
                <w:noProof/>
                <w:webHidden/>
              </w:rPr>
              <w:fldChar w:fldCharType="separate"/>
            </w:r>
            <w:r>
              <w:rPr>
                <w:noProof/>
                <w:webHidden/>
              </w:rPr>
              <w:t>14</w:t>
            </w:r>
            <w:r>
              <w:rPr>
                <w:noProof/>
                <w:webHidden/>
              </w:rPr>
              <w:fldChar w:fldCharType="end"/>
            </w:r>
          </w:hyperlink>
        </w:p>
        <w:p w14:paraId="4EE7CCA7" w14:textId="7D560AA0" w:rsidR="008C3D49" w:rsidRDefault="008C3D49">
          <w:pPr>
            <w:pStyle w:val="TOC3"/>
            <w:tabs>
              <w:tab w:val="right" w:leader="dot" w:pos="9628"/>
            </w:tabs>
            <w:rPr>
              <w:rFonts w:cstheme="minorBidi"/>
              <w:noProof/>
              <w:kern w:val="2"/>
              <w:lang w:val="ru-RU" w:eastAsia="ru-RU"/>
              <w14:ligatures w14:val="standardContextual"/>
            </w:rPr>
          </w:pPr>
          <w:hyperlink w:anchor="_Toc134287565" w:history="1">
            <w:r w:rsidRPr="00517045">
              <w:rPr>
                <w:rStyle w:val="Hyperlink"/>
                <w:rFonts w:ascii="Sylfaen" w:hAnsi="Sylfaen" w:cstheme="minorHAnsi"/>
                <w:b/>
                <w:bCs/>
                <w:noProof/>
                <w:lang w:val="hy-AM"/>
              </w:rPr>
              <w:t>Քառակուսի սխալի ալգորիթմներ</w:t>
            </w:r>
            <w:r>
              <w:rPr>
                <w:noProof/>
                <w:webHidden/>
              </w:rPr>
              <w:tab/>
            </w:r>
            <w:r>
              <w:rPr>
                <w:noProof/>
                <w:webHidden/>
              </w:rPr>
              <w:fldChar w:fldCharType="begin"/>
            </w:r>
            <w:r>
              <w:rPr>
                <w:noProof/>
                <w:webHidden/>
              </w:rPr>
              <w:instrText xml:space="preserve"> PAGEREF _Toc134287565 \h </w:instrText>
            </w:r>
            <w:r>
              <w:rPr>
                <w:noProof/>
                <w:webHidden/>
              </w:rPr>
            </w:r>
            <w:r>
              <w:rPr>
                <w:noProof/>
                <w:webHidden/>
              </w:rPr>
              <w:fldChar w:fldCharType="separate"/>
            </w:r>
            <w:r>
              <w:rPr>
                <w:noProof/>
                <w:webHidden/>
              </w:rPr>
              <w:t>15</w:t>
            </w:r>
            <w:r>
              <w:rPr>
                <w:noProof/>
                <w:webHidden/>
              </w:rPr>
              <w:fldChar w:fldCharType="end"/>
            </w:r>
          </w:hyperlink>
        </w:p>
        <w:p w14:paraId="2DA2F145" w14:textId="5D8CAC62" w:rsidR="008C3D49" w:rsidRDefault="008C3D49">
          <w:pPr>
            <w:pStyle w:val="TOC3"/>
            <w:tabs>
              <w:tab w:val="right" w:leader="dot" w:pos="9628"/>
            </w:tabs>
            <w:rPr>
              <w:rFonts w:cstheme="minorBidi"/>
              <w:noProof/>
              <w:kern w:val="2"/>
              <w:lang w:val="ru-RU" w:eastAsia="ru-RU"/>
              <w14:ligatures w14:val="standardContextual"/>
            </w:rPr>
          </w:pPr>
          <w:hyperlink w:anchor="_Toc134287566" w:history="1">
            <w:r w:rsidRPr="00517045">
              <w:rPr>
                <w:rStyle w:val="Hyperlink"/>
                <w:rFonts w:ascii="Sylfaen" w:hAnsi="Sylfaen" w:cstheme="minorHAnsi"/>
                <w:b/>
                <w:bCs/>
                <w:noProof/>
                <w:lang w:val="hy-AM"/>
              </w:rPr>
              <w:t>Անորոշ ալգորիթմներ</w:t>
            </w:r>
            <w:r>
              <w:rPr>
                <w:noProof/>
                <w:webHidden/>
              </w:rPr>
              <w:tab/>
            </w:r>
            <w:r>
              <w:rPr>
                <w:noProof/>
                <w:webHidden/>
              </w:rPr>
              <w:fldChar w:fldCharType="begin"/>
            </w:r>
            <w:r>
              <w:rPr>
                <w:noProof/>
                <w:webHidden/>
              </w:rPr>
              <w:instrText xml:space="preserve"> PAGEREF _Toc134287566 \h </w:instrText>
            </w:r>
            <w:r>
              <w:rPr>
                <w:noProof/>
                <w:webHidden/>
              </w:rPr>
            </w:r>
            <w:r>
              <w:rPr>
                <w:noProof/>
                <w:webHidden/>
              </w:rPr>
              <w:fldChar w:fldCharType="separate"/>
            </w:r>
            <w:r>
              <w:rPr>
                <w:noProof/>
                <w:webHidden/>
              </w:rPr>
              <w:t>16</w:t>
            </w:r>
            <w:r>
              <w:rPr>
                <w:noProof/>
                <w:webHidden/>
              </w:rPr>
              <w:fldChar w:fldCharType="end"/>
            </w:r>
          </w:hyperlink>
        </w:p>
        <w:p w14:paraId="5F0EAC4C" w14:textId="48E79F01" w:rsidR="008C3D49" w:rsidRDefault="008C3D49">
          <w:pPr>
            <w:pStyle w:val="TOC3"/>
            <w:tabs>
              <w:tab w:val="right" w:leader="dot" w:pos="9628"/>
            </w:tabs>
            <w:rPr>
              <w:rFonts w:cstheme="minorBidi"/>
              <w:noProof/>
              <w:kern w:val="2"/>
              <w:lang w:val="ru-RU" w:eastAsia="ru-RU"/>
              <w14:ligatures w14:val="standardContextual"/>
            </w:rPr>
          </w:pPr>
          <w:hyperlink w:anchor="_Toc134287567" w:history="1">
            <w:r w:rsidRPr="00517045">
              <w:rPr>
                <w:rStyle w:val="Hyperlink"/>
                <w:rFonts w:ascii="Sylfaen" w:hAnsi="Sylfaen" w:cstheme="minorHAnsi"/>
                <w:b/>
                <w:bCs/>
                <w:noProof/>
                <w:lang w:val="hy-AM"/>
              </w:rPr>
              <w:t>Կապակցված բաղադրիչների ընտրության ալգորիթմ</w:t>
            </w:r>
            <w:r>
              <w:rPr>
                <w:noProof/>
                <w:webHidden/>
              </w:rPr>
              <w:tab/>
            </w:r>
            <w:r>
              <w:rPr>
                <w:noProof/>
                <w:webHidden/>
              </w:rPr>
              <w:fldChar w:fldCharType="begin"/>
            </w:r>
            <w:r>
              <w:rPr>
                <w:noProof/>
                <w:webHidden/>
              </w:rPr>
              <w:instrText xml:space="preserve"> PAGEREF _Toc134287567 \h </w:instrText>
            </w:r>
            <w:r>
              <w:rPr>
                <w:noProof/>
                <w:webHidden/>
              </w:rPr>
            </w:r>
            <w:r>
              <w:rPr>
                <w:noProof/>
                <w:webHidden/>
              </w:rPr>
              <w:fldChar w:fldCharType="separate"/>
            </w:r>
            <w:r>
              <w:rPr>
                <w:noProof/>
                <w:webHidden/>
              </w:rPr>
              <w:t>17</w:t>
            </w:r>
            <w:r>
              <w:rPr>
                <w:noProof/>
                <w:webHidden/>
              </w:rPr>
              <w:fldChar w:fldCharType="end"/>
            </w:r>
          </w:hyperlink>
        </w:p>
        <w:p w14:paraId="50F4BD58" w14:textId="75DAF4C3" w:rsidR="008C3D49" w:rsidRDefault="008C3D49">
          <w:pPr>
            <w:pStyle w:val="TOC3"/>
            <w:tabs>
              <w:tab w:val="right" w:leader="dot" w:pos="9628"/>
            </w:tabs>
            <w:rPr>
              <w:rFonts w:cstheme="minorBidi"/>
              <w:noProof/>
              <w:kern w:val="2"/>
              <w:lang w:val="ru-RU" w:eastAsia="ru-RU"/>
              <w14:ligatures w14:val="standardContextual"/>
            </w:rPr>
          </w:pPr>
          <w:hyperlink w:anchor="_Toc134287568" w:history="1">
            <w:r w:rsidRPr="00517045">
              <w:rPr>
                <w:rStyle w:val="Hyperlink"/>
                <w:rFonts w:ascii="Sylfaen" w:hAnsi="Sylfaen" w:cstheme="minorHAnsi"/>
                <w:b/>
                <w:bCs/>
                <w:noProof/>
                <w:lang w:val="hy-AM"/>
              </w:rPr>
              <w:t>Նվազագույն ընգրկող ծառի ալգորիթմ</w:t>
            </w:r>
            <w:r>
              <w:rPr>
                <w:noProof/>
                <w:webHidden/>
              </w:rPr>
              <w:tab/>
            </w:r>
            <w:r>
              <w:rPr>
                <w:noProof/>
                <w:webHidden/>
              </w:rPr>
              <w:fldChar w:fldCharType="begin"/>
            </w:r>
            <w:r>
              <w:rPr>
                <w:noProof/>
                <w:webHidden/>
              </w:rPr>
              <w:instrText xml:space="preserve"> PAGEREF _Toc134287568 \h </w:instrText>
            </w:r>
            <w:r>
              <w:rPr>
                <w:noProof/>
                <w:webHidden/>
              </w:rPr>
            </w:r>
            <w:r>
              <w:rPr>
                <w:noProof/>
                <w:webHidden/>
              </w:rPr>
              <w:fldChar w:fldCharType="separate"/>
            </w:r>
            <w:r>
              <w:rPr>
                <w:noProof/>
                <w:webHidden/>
              </w:rPr>
              <w:t>17</w:t>
            </w:r>
            <w:r>
              <w:rPr>
                <w:noProof/>
                <w:webHidden/>
              </w:rPr>
              <w:fldChar w:fldCharType="end"/>
            </w:r>
          </w:hyperlink>
        </w:p>
        <w:p w14:paraId="5810BBB9" w14:textId="47F68C47" w:rsidR="008C3D49" w:rsidRDefault="008C3D49">
          <w:pPr>
            <w:pStyle w:val="TOC3"/>
            <w:tabs>
              <w:tab w:val="right" w:leader="dot" w:pos="9628"/>
            </w:tabs>
            <w:rPr>
              <w:rFonts w:cstheme="minorBidi"/>
              <w:noProof/>
              <w:kern w:val="2"/>
              <w:lang w:val="ru-RU" w:eastAsia="ru-RU"/>
              <w14:ligatures w14:val="standardContextual"/>
            </w:rPr>
          </w:pPr>
          <w:hyperlink w:anchor="_Toc134287569" w:history="1">
            <w:r w:rsidRPr="00517045">
              <w:rPr>
                <w:rStyle w:val="Hyperlink"/>
                <w:rFonts w:ascii="Sylfaen" w:hAnsi="Sylfaen" w:cstheme="minorHAnsi"/>
                <w:b/>
                <w:bCs/>
                <w:noProof/>
                <w:lang w:val="hy-AM"/>
              </w:rPr>
              <w:t>Շերտավորված կլաստերացում</w:t>
            </w:r>
            <w:r>
              <w:rPr>
                <w:noProof/>
                <w:webHidden/>
              </w:rPr>
              <w:tab/>
            </w:r>
            <w:r>
              <w:rPr>
                <w:noProof/>
                <w:webHidden/>
              </w:rPr>
              <w:fldChar w:fldCharType="begin"/>
            </w:r>
            <w:r>
              <w:rPr>
                <w:noProof/>
                <w:webHidden/>
              </w:rPr>
              <w:instrText xml:space="preserve"> PAGEREF _Toc134287569 \h </w:instrText>
            </w:r>
            <w:r>
              <w:rPr>
                <w:noProof/>
                <w:webHidden/>
              </w:rPr>
            </w:r>
            <w:r>
              <w:rPr>
                <w:noProof/>
                <w:webHidden/>
              </w:rPr>
              <w:fldChar w:fldCharType="separate"/>
            </w:r>
            <w:r>
              <w:rPr>
                <w:noProof/>
                <w:webHidden/>
              </w:rPr>
              <w:t>18</w:t>
            </w:r>
            <w:r>
              <w:rPr>
                <w:noProof/>
                <w:webHidden/>
              </w:rPr>
              <w:fldChar w:fldCharType="end"/>
            </w:r>
          </w:hyperlink>
        </w:p>
        <w:p w14:paraId="14FE917C" w14:textId="24954142" w:rsidR="008C3D49" w:rsidRDefault="008C3D49">
          <w:pPr>
            <w:pStyle w:val="TOC3"/>
            <w:tabs>
              <w:tab w:val="right" w:leader="dot" w:pos="9628"/>
            </w:tabs>
            <w:rPr>
              <w:rFonts w:cstheme="minorBidi"/>
              <w:noProof/>
              <w:kern w:val="2"/>
              <w:lang w:val="ru-RU" w:eastAsia="ru-RU"/>
              <w14:ligatures w14:val="standardContextual"/>
            </w:rPr>
          </w:pPr>
          <w:hyperlink w:anchor="_Toc134287570" w:history="1">
            <w:r w:rsidRPr="00517045">
              <w:rPr>
                <w:rStyle w:val="Hyperlink"/>
                <w:rFonts w:ascii="Sylfaen" w:hAnsi="Sylfaen" w:cstheme="minorHAnsi"/>
                <w:b/>
                <w:bCs/>
                <w:noProof/>
                <w:lang w:val="hy-AM"/>
              </w:rPr>
              <w:t>Ագլոմերատիվ կլաստերավորում</w:t>
            </w:r>
            <w:r>
              <w:rPr>
                <w:noProof/>
                <w:webHidden/>
              </w:rPr>
              <w:tab/>
            </w:r>
            <w:r>
              <w:rPr>
                <w:noProof/>
                <w:webHidden/>
              </w:rPr>
              <w:fldChar w:fldCharType="begin"/>
            </w:r>
            <w:r>
              <w:rPr>
                <w:noProof/>
                <w:webHidden/>
              </w:rPr>
              <w:instrText xml:space="preserve"> PAGEREF _Toc134287570 \h </w:instrText>
            </w:r>
            <w:r>
              <w:rPr>
                <w:noProof/>
                <w:webHidden/>
              </w:rPr>
            </w:r>
            <w:r>
              <w:rPr>
                <w:noProof/>
                <w:webHidden/>
              </w:rPr>
              <w:fldChar w:fldCharType="separate"/>
            </w:r>
            <w:r>
              <w:rPr>
                <w:noProof/>
                <w:webHidden/>
              </w:rPr>
              <w:t>19</w:t>
            </w:r>
            <w:r>
              <w:rPr>
                <w:noProof/>
                <w:webHidden/>
              </w:rPr>
              <w:fldChar w:fldCharType="end"/>
            </w:r>
          </w:hyperlink>
        </w:p>
        <w:p w14:paraId="051FFD65" w14:textId="2550ADDB" w:rsidR="008C3D49" w:rsidRDefault="008C3D49">
          <w:pPr>
            <w:pStyle w:val="TOC3"/>
            <w:tabs>
              <w:tab w:val="right" w:leader="dot" w:pos="9628"/>
            </w:tabs>
            <w:rPr>
              <w:rFonts w:cstheme="minorBidi"/>
              <w:noProof/>
              <w:kern w:val="2"/>
              <w:lang w:val="ru-RU" w:eastAsia="ru-RU"/>
              <w14:ligatures w14:val="standardContextual"/>
            </w:rPr>
          </w:pPr>
          <w:hyperlink w:anchor="_Toc134287571" w:history="1">
            <w:r w:rsidRPr="00517045">
              <w:rPr>
                <w:rStyle w:val="Hyperlink"/>
                <w:rFonts w:ascii="Sylfaen" w:hAnsi="Sylfaen" w:cstheme="minorHAnsi"/>
                <w:b/>
                <w:bCs/>
                <w:noProof/>
                <w:lang w:val="hy-AM"/>
              </w:rPr>
              <w:t>DBSCAN</w:t>
            </w:r>
            <w:r>
              <w:rPr>
                <w:noProof/>
                <w:webHidden/>
              </w:rPr>
              <w:tab/>
            </w:r>
            <w:r>
              <w:rPr>
                <w:noProof/>
                <w:webHidden/>
              </w:rPr>
              <w:fldChar w:fldCharType="begin"/>
            </w:r>
            <w:r>
              <w:rPr>
                <w:noProof/>
                <w:webHidden/>
              </w:rPr>
              <w:instrText xml:space="preserve"> PAGEREF _Toc134287571 \h </w:instrText>
            </w:r>
            <w:r>
              <w:rPr>
                <w:noProof/>
                <w:webHidden/>
              </w:rPr>
            </w:r>
            <w:r>
              <w:rPr>
                <w:noProof/>
                <w:webHidden/>
              </w:rPr>
              <w:fldChar w:fldCharType="separate"/>
            </w:r>
            <w:r>
              <w:rPr>
                <w:noProof/>
                <w:webHidden/>
              </w:rPr>
              <w:t>20</w:t>
            </w:r>
            <w:r>
              <w:rPr>
                <w:noProof/>
                <w:webHidden/>
              </w:rPr>
              <w:fldChar w:fldCharType="end"/>
            </w:r>
          </w:hyperlink>
        </w:p>
        <w:p w14:paraId="3748B9C6" w14:textId="3863DF5A" w:rsidR="008C3D49" w:rsidRDefault="008C3D49">
          <w:pPr>
            <w:pStyle w:val="TOC3"/>
            <w:tabs>
              <w:tab w:val="right" w:leader="dot" w:pos="9628"/>
            </w:tabs>
            <w:rPr>
              <w:rFonts w:cstheme="minorBidi"/>
              <w:noProof/>
              <w:kern w:val="2"/>
              <w:lang w:val="ru-RU" w:eastAsia="ru-RU"/>
              <w14:ligatures w14:val="standardContextual"/>
            </w:rPr>
          </w:pPr>
          <w:hyperlink w:anchor="_Toc134287572" w:history="1">
            <w:r w:rsidRPr="00517045">
              <w:rPr>
                <w:rStyle w:val="Hyperlink"/>
                <w:rFonts w:ascii="Sylfaen" w:eastAsia="Times New Roman" w:hAnsi="Sylfaen" w:cstheme="minorHAnsi"/>
                <w:b/>
                <w:bCs/>
                <w:noProof/>
                <w:lang w:val="hy-AM"/>
              </w:rPr>
              <w:t>Սպեկտրային կլաստերավորում</w:t>
            </w:r>
            <w:r>
              <w:rPr>
                <w:noProof/>
                <w:webHidden/>
              </w:rPr>
              <w:tab/>
            </w:r>
            <w:r>
              <w:rPr>
                <w:noProof/>
                <w:webHidden/>
              </w:rPr>
              <w:fldChar w:fldCharType="begin"/>
            </w:r>
            <w:r>
              <w:rPr>
                <w:noProof/>
                <w:webHidden/>
              </w:rPr>
              <w:instrText xml:space="preserve"> PAGEREF _Toc134287572 \h </w:instrText>
            </w:r>
            <w:r>
              <w:rPr>
                <w:noProof/>
                <w:webHidden/>
              </w:rPr>
            </w:r>
            <w:r>
              <w:rPr>
                <w:noProof/>
                <w:webHidden/>
              </w:rPr>
              <w:fldChar w:fldCharType="separate"/>
            </w:r>
            <w:r>
              <w:rPr>
                <w:noProof/>
                <w:webHidden/>
              </w:rPr>
              <w:t>21</w:t>
            </w:r>
            <w:r>
              <w:rPr>
                <w:noProof/>
                <w:webHidden/>
              </w:rPr>
              <w:fldChar w:fldCharType="end"/>
            </w:r>
          </w:hyperlink>
        </w:p>
        <w:p w14:paraId="7C0BAF9A" w14:textId="3619536C"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73" w:history="1">
            <w:r w:rsidRPr="00517045">
              <w:rPr>
                <w:rStyle w:val="Hyperlink"/>
                <w:rFonts w:eastAsia="Times New Roman"/>
                <w:bCs/>
              </w:rPr>
              <w:t>Ալգորիթմների համեմատություն</w:t>
            </w:r>
            <w:r>
              <w:rPr>
                <w:webHidden/>
              </w:rPr>
              <w:tab/>
            </w:r>
            <w:r>
              <w:rPr>
                <w:webHidden/>
              </w:rPr>
              <w:fldChar w:fldCharType="begin"/>
            </w:r>
            <w:r>
              <w:rPr>
                <w:webHidden/>
              </w:rPr>
              <w:instrText xml:space="preserve"> PAGEREF _Toc134287573 \h </w:instrText>
            </w:r>
            <w:r>
              <w:rPr>
                <w:webHidden/>
              </w:rPr>
            </w:r>
            <w:r>
              <w:rPr>
                <w:webHidden/>
              </w:rPr>
              <w:fldChar w:fldCharType="separate"/>
            </w:r>
            <w:r>
              <w:rPr>
                <w:webHidden/>
              </w:rPr>
              <w:t>22</w:t>
            </w:r>
            <w:r>
              <w:rPr>
                <w:webHidden/>
              </w:rPr>
              <w:fldChar w:fldCharType="end"/>
            </w:r>
          </w:hyperlink>
        </w:p>
        <w:p w14:paraId="675C9C81" w14:textId="299FA6A8"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74" w:history="1">
            <w:r w:rsidRPr="00517045">
              <w:rPr>
                <w:rStyle w:val="Hyperlink"/>
                <w:rFonts w:eastAsia="Times New Roman"/>
                <w:bCs/>
              </w:rPr>
              <w:t>Ալգորիթմների հաշվարկային բարդությունը</w:t>
            </w:r>
            <w:r>
              <w:rPr>
                <w:webHidden/>
              </w:rPr>
              <w:tab/>
            </w:r>
            <w:r>
              <w:rPr>
                <w:webHidden/>
              </w:rPr>
              <w:fldChar w:fldCharType="begin"/>
            </w:r>
            <w:r>
              <w:rPr>
                <w:webHidden/>
              </w:rPr>
              <w:instrText xml:space="preserve"> PAGEREF _Toc134287574 \h </w:instrText>
            </w:r>
            <w:r>
              <w:rPr>
                <w:webHidden/>
              </w:rPr>
            </w:r>
            <w:r>
              <w:rPr>
                <w:webHidden/>
              </w:rPr>
              <w:fldChar w:fldCharType="separate"/>
            </w:r>
            <w:r>
              <w:rPr>
                <w:webHidden/>
              </w:rPr>
              <w:t>22</w:t>
            </w:r>
            <w:r>
              <w:rPr>
                <w:webHidden/>
              </w:rPr>
              <w:fldChar w:fldCharType="end"/>
            </w:r>
          </w:hyperlink>
        </w:p>
        <w:p w14:paraId="66ED00EA" w14:textId="7FB4B15A"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75" w:history="1">
            <w:r w:rsidRPr="00517045">
              <w:rPr>
                <w:rStyle w:val="Hyperlink"/>
                <w:rFonts w:eastAsia="Times New Roman"/>
                <w:bCs/>
                <w:i/>
                <w:iCs/>
              </w:rPr>
              <w:t xml:space="preserve">Ալգորիթմների համեմատական </w:t>
            </w:r>
            <w:r w:rsidRPr="00517045">
              <w:rPr>
                <w:rStyle w:val="Hyperlink"/>
                <w:rFonts w:eastAsia="Times New Roman"/>
                <w:bCs/>
              </w:rPr>
              <w:t>աղյուսակ</w:t>
            </w:r>
            <w:r>
              <w:rPr>
                <w:webHidden/>
              </w:rPr>
              <w:tab/>
            </w:r>
            <w:r>
              <w:rPr>
                <w:webHidden/>
              </w:rPr>
              <w:fldChar w:fldCharType="begin"/>
            </w:r>
            <w:r>
              <w:rPr>
                <w:webHidden/>
              </w:rPr>
              <w:instrText xml:space="preserve"> PAGEREF _Toc134287575 \h </w:instrText>
            </w:r>
            <w:r>
              <w:rPr>
                <w:webHidden/>
              </w:rPr>
            </w:r>
            <w:r>
              <w:rPr>
                <w:webHidden/>
              </w:rPr>
              <w:fldChar w:fldCharType="separate"/>
            </w:r>
            <w:r>
              <w:rPr>
                <w:webHidden/>
              </w:rPr>
              <w:t>23</w:t>
            </w:r>
            <w:r>
              <w:rPr>
                <w:webHidden/>
              </w:rPr>
              <w:fldChar w:fldCharType="end"/>
            </w:r>
          </w:hyperlink>
        </w:p>
        <w:p w14:paraId="2D48FB1C" w14:textId="6EC534A6"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76" w:history="1">
            <w:r w:rsidRPr="00517045">
              <w:rPr>
                <w:rStyle w:val="Hyperlink"/>
                <w:rFonts w:eastAsia="Times New Roman"/>
                <w:bCs/>
                <w:lang w:val="en-US"/>
              </w:rPr>
              <w:t>K</w:t>
            </w:r>
            <w:r w:rsidRPr="00517045">
              <w:rPr>
                <w:rStyle w:val="Hyperlink"/>
                <w:rFonts w:eastAsia="Times New Roman"/>
                <w:bCs/>
              </w:rPr>
              <w:t>-միջինների ալգորիթմը</w:t>
            </w:r>
            <w:r>
              <w:rPr>
                <w:webHidden/>
              </w:rPr>
              <w:tab/>
            </w:r>
            <w:r>
              <w:rPr>
                <w:webHidden/>
              </w:rPr>
              <w:fldChar w:fldCharType="begin"/>
            </w:r>
            <w:r>
              <w:rPr>
                <w:webHidden/>
              </w:rPr>
              <w:instrText xml:space="preserve"> PAGEREF _Toc134287576 \h </w:instrText>
            </w:r>
            <w:r>
              <w:rPr>
                <w:webHidden/>
              </w:rPr>
            </w:r>
            <w:r>
              <w:rPr>
                <w:webHidden/>
              </w:rPr>
              <w:fldChar w:fldCharType="separate"/>
            </w:r>
            <w:r>
              <w:rPr>
                <w:webHidden/>
              </w:rPr>
              <w:t>25</w:t>
            </w:r>
            <w:r>
              <w:rPr>
                <w:webHidden/>
              </w:rPr>
              <w:fldChar w:fldCharType="end"/>
            </w:r>
          </w:hyperlink>
        </w:p>
        <w:p w14:paraId="63D61C70" w14:textId="5EEE8955"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77" w:history="1">
            <w:r w:rsidRPr="00517045">
              <w:rPr>
                <w:rStyle w:val="Hyperlink"/>
                <w:bCs/>
                <w:lang w:val="en-US"/>
              </w:rPr>
              <w:t>K</w:t>
            </w:r>
            <w:r w:rsidRPr="00517045">
              <w:rPr>
                <w:rStyle w:val="Hyperlink"/>
                <w:bCs/>
              </w:rPr>
              <w:t>-Միջինների ալգորիթմի թերությունները</w:t>
            </w:r>
            <w:r>
              <w:rPr>
                <w:webHidden/>
              </w:rPr>
              <w:tab/>
            </w:r>
            <w:r>
              <w:rPr>
                <w:webHidden/>
              </w:rPr>
              <w:fldChar w:fldCharType="begin"/>
            </w:r>
            <w:r>
              <w:rPr>
                <w:webHidden/>
              </w:rPr>
              <w:instrText xml:space="preserve"> PAGEREF _Toc134287577 \h </w:instrText>
            </w:r>
            <w:r>
              <w:rPr>
                <w:webHidden/>
              </w:rPr>
            </w:r>
            <w:r>
              <w:rPr>
                <w:webHidden/>
              </w:rPr>
              <w:fldChar w:fldCharType="separate"/>
            </w:r>
            <w:r>
              <w:rPr>
                <w:webHidden/>
              </w:rPr>
              <w:t>27</w:t>
            </w:r>
            <w:r>
              <w:rPr>
                <w:webHidden/>
              </w:rPr>
              <w:fldChar w:fldCharType="end"/>
            </w:r>
          </w:hyperlink>
        </w:p>
        <w:p w14:paraId="280DE887" w14:textId="0B5FE5FB" w:rsidR="008C3D49" w:rsidRDefault="008C3D49">
          <w:pPr>
            <w:pStyle w:val="TOC1"/>
            <w:rPr>
              <w:rFonts w:asciiTheme="minorHAnsi" w:hAnsiTheme="minorHAnsi" w:cstheme="minorBidi"/>
              <w:b w:val="0"/>
              <w:bCs w:val="0"/>
              <w:kern w:val="2"/>
              <w:sz w:val="22"/>
              <w:szCs w:val="22"/>
              <w:lang w:val="ru-RU" w:eastAsia="ru-RU"/>
              <w14:ligatures w14:val="standardContextual"/>
            </w:rPr>
          </w:pPr>
          <w:hyperlink w:anchor="_Toc134287578" w:history="1">
            <w:r w:rsidRPr="00517045">
              <w:rPr>
                <w:rStyle w:val="Hyperlink"/>
              </w:rPr>
              <w:t>Գլուխ 3. Ալգորիթմի բլոկ սխեման և մեքենայական կոդը</w:t>
            </w:r>
            <w:r>
              <w:rPr>
                <w:webHidden/>
              </w:rPr>
              <w:tab/>
            </w:r>
            <w:r>
              <w:rPr>
                <w:webHidden/>
              </w:rPr>
              <w:fldChar w:fldCharType="begin"/>
            </w:r>
            <w:r>
              <w:rPr>
                <w:webHidden/>
              </w:rPr>
              <w:instrText xml:space="preserve"> PAGEREF _Toc134287578 \h </w:instrText>
            </w:r>
            <w:r>
              <w:rPr>
                <w:webHidden/>
              </w:rPr>
            </w:r>
            <w:r>
              <w:rPr>
                <w:webHidden/>
              </w:rPr>
              <w:fldChar w:fldCharType="separate"/>
            </w:r>
            <w:r>
              <w:rPr>
                <w:webHidden/>
              </w:rPr>
              <w:t>29</w:t>
            </w:r>
            <w:r>
              <w:rPr>
                <w:webHidden/>
              </w:rPr>
              <w:fldChar w:fldCharType="end"/>
            </w:r>
          </w:hyperlink>
        </w:p>
        <w:p w14:paraId="389E55D7" w14:textId="12922ECF"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79" w:history="1">
            <w:r w:rsidRPr="00517045">
              <w:rPr>
                <w:rStyle w:val="Hyperlink"/>
                <w:bCs/>
              </w:rPr>
              <w:t>Մեքենայական կոդը</w:t>
            </w:r>
            <w:r>
              <w:rPr>
                <w:webHidden/>
              </w:rPr>
              <w:tab/>
            </w:r>
            <w:r>
              <w:rPr>
                <w:webHidden/>
              </w:rPr>
              <w:fldChar w:fldCharType="begin"/>
            </w:r>
            <w:r>
              <w:rPr>
                <w:webHidden/>
              </w:rPr>
              <w:instrText xml:space="preserve"> PAGEREF _Toc134287579 \h </w:instrText>
            </w:r>
            <w:r>
              <w:rPr>
                <w:webHidden/>
              </w:rPr>
            </w:r>
            <w:r>
              <w:rPr>
                <w:webHidden/>
              </w:rPr>
              <w:fldChar w:fldCharType="separate"/>
            </w:r>
            <w:r>
              <w:rPr>
                <w:webHidden/>
              </w:rPr>
              <w:t>31</w:t>
            </w:r>
            <w:r>
              <w:rPr>
                <w:webHidden/>
              </w:rPr>
              <w:fldChar w:fldCharType="end"/>
            </w:r>
          </w:hyperlink>
        </w:p>
        <w:p w14:paraId="2D4FE7EE" w14:textId="560D625A" w:rsidR="008C3D49" w:rsidRDefault="008C3D49">
          <w:pPr>
            <w:pStyle w:val="TOC1"/>
            <w:rPr>
              <w:rFonts w:asciiTheme="minorHAnsi" w:hAnsiTheme="minorHAnsi" w:cstheme="minorBidi"/>
              <w:b w:val="0"/>
              <w:bCs w:val="0"/>
              <w:kern w:val="2"/>
              <w:sz w:val="22"/>
              <w:szCs w:val="22"/>
              <w:lang w:val="ru-RU" w:eastAsia="ru-RU"/>
              <w14:ligatures w14:val="standardContextual"/>
            </w:rPr>
          </w:pPr>
          <w:hyperlink w:anchor="_Toc134287580" w:history="1">
            <w:r w:rsidRPr="00517045">
              <w:rPr>
                <w:rStyle w:val="Hyperlink"/>
              </w:rPr>
              <w:t>Գլուխ 5. Տնտեսագիտական հատված</w:t>
            </w:r>
            <w:r>
              <w:rPr>
                <w:webHidden/>
              </w:rPr>
              <w:tab/>
            </w:r>
            <w:r>
              <w:rPr>
                <w:webHidden/>
              </w:rPr>
              <w:fldChar w:fldCharType="begin"/>
            </w:r>
            <w:r>
              <w:rPr>
                <w:webHidden/>
              </w:rPr>
              <w:instrText xml:space="preserve"> PAGEREF _Toc134287580 \h </w:instrText>
            </w:r>
            <w:r>
              <w:rPr>
                <w:webHidden/>
              </w:rPr>
            </w:r>
            <w:r>
              <w:rPr>
                <w:webHidden/>
              </w:rPr>
              <w:fldChar w:fldCharType="separate"/>
            </w:r>
            <w:r>
              <w:rPr>
                <w:webHidden/>
              </w:rPr>
              <w:t>33</w:t>
            </w:r>
            <w:r>
              <w:rPr>
                <w:webHidden/>
              </w:rPr>
              <w:fldChar w:fldCharType="end"/>
            </w:r>
          </w:hyperlink>
        </w:p>
        <w:p w14:paraId="6D817298" w14:textId="1D65B99B"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81" w:history="1">
            <w:r w:rsidRPr="00517045">
              <w:rPr>
                <w:rStyle w:val="Hyperlink"/>
              </w:rPr>
              <w:t>3.1 Համալրող առարկաների ծախսի հաշվարկ</w:t>
            </w:r>
            <w:r>
              <w:rPr>
                <w:webHidden/>
              </w:rPr>
              <w:tab/>
            </w:r>
            <w:r>
              <w:rPr>
                <w:webHidden/>
              </w:rPr>
              <w:fldChar w:fldCharType="begin"/>
            </w:r>
            <w:r>
              <w:rPr>
                <w:webHidden/>
              </w:rPr>
              <w:instrText xml:space="preserve"> PAGEREF _Toc134287581 \h </w:instrText>
            </w:r>
            <w:r>
              <w:rPr>
                <w:webHidden/>
              </w:rPr>
            </w:r>
            <w:r>
              <w:rPr>
                <w:webHidden/>
              </w:rPr>
              <w:fldChar w:fldCharType="separate"/>
            </w:r>
            <w:r>
              <w:rPr>
                <w:webHidden/>
              </w:rPr>
              <w:t>34</w:t>
            </w:r>
            <w:r>
              <w:rPr>
                <w:webHidden/>
              </w:rPr>
              <w:fldChar w:fldCharType="end"/>
            </w:r>
          </w:hyperlink>
        </w:p>
        <w:p w14:paraId="1A1628F5" w14:textId="2CB2A355"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82" w:history="1">
            <w:r w:rsidRPr="00517045">
              <w:rPr>
                <w:rStyle w:val="Hyperlink"/>
                <w:lang w:val="en-US"/>
              </w:rPr>
              <w:t>3.2 Էլեկտրաէներգիայի ծախսի հաշվարկ</w:t>
            </w:r>
            <w:r>
              <w:rPr>
                <w:webHidden/>
              </w:rPr>
              <w:tab/>
            </w:r>
            <w:r>
              <w:rPr>
                <w:webHidden/>
              </w:rPr>
              <w:fldChar w:fldCharType="begin"/>
            </w:r>
            <w:r>
              <w:rPr>
                <w:webHidden/>
              </w:rPr>
              <w:instrText xml:space="preserve"> PAGEREF _Toc134287582 \h </w:instrText>
            </w:r>
            <w:r>
              <w:rPr>
                <w:webHidden/>
              </w:rPr>
            </w:r>
            <w:r>
              <w:rPr>
                <w:webHidden/>
              </w:rPr>
              <w:fldChar w:fldCharType="separate"/>
            </w:r>
            <w:r>
              <w:rPr>
                <w:webHidden/>
              </w:rPr>
              <w:t>35</w:t>
            </w:r>
            <w:r>
              <w:rPr>
                <w:webHidden/>
              </w:rPr>
              <w:fldChar w:fldCharType="end"/>
            </w:r>
          </w:hyperlink>
        </w:p>
        <w:p w14:paraId="5F2DFCAB" w14:textId="058521EB" w:rsidR="008C3D49" w:rsidRDefault="005314ED">
          <w:pPr>
            <w:pStyle w:val="TOC2"/>
            <w:rPr>
              <w:rFonts w:asciiTheme="minorHAnsi" w:hAnsiTheme="minorHAnsi" w:cstheme="minorBidi"/>
              <w:b w:val="0"/>
              <w:kern w:val="2"/>
              <w:sz w:val="22"/>
              <w:szCs w:val="22"/>
              <w:lang w:val="ru-RU" w:eastAsia="ru-RU"/>
              <w14:ligatures w14:val="standardContextual"/>
            </w:rPr>
          </w:pPr>
          <w:r>
            <w:rPr>
              <w:color w:val="0563C1" w:themeColor="hyperlink"/>
              <w:u w:val="single"/>
            </w:rPr>
            <mc:AlternateContent>
              <mc:Choice Requires="wps">
                <w:drawing>
                  <wp:anchor distT="0" distB="0" distL="114300" distR="114300" simplePos="0" relativeHeight="251669504" behindDoc="0" locked="0" layoutInCell="1" allowOverlap="1" wp14:anchorId="7C732F6F" wp14:editId="0424072E">
                    <wp:simplePos x="0" y="0"/>
                    <wp:positionH relativeFrom="margin">
                      <wp:align>center</wp:align>
                    </wp:positionH>
                    <wp:positionV relativeFrom="paragraph">
                      <wp:posOffset>719776</wp:posOffset>
                    </wp:positionV>
                    <wp:extent cx="368135" cy="296883"/>
                    <wp:effectExtent l="0" t="0" r="13335" b="27305"/>
                    <wp:wrapNone/>
                    <wp:docPr id="1859148601" name="Rectangle 1"/>
                    <wp:cNvGraphicFramePr/>
                    <a:graphic xmlns:a="http://schemas.openxmlformats.org/drawingml/2006/main">
                      <a:graphicData uri="http://schemas.microsoft.com/office/word/2010/wordprocessingShape">
                        <wps:wsp>
                          <wps:cNvSpPr/>
                          <wps:spPr>
                            <a:xfrm>
                              <a:off x="0" y="0"/>
                              <a:ext cx="368135" cy="2968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0FFB56" id="Rectangle 1" o:spid="_x0000_s1026" style="position:absolute;margin-left:0;margin-top:56.7pt;width:29pt;height:23.4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" fillcolor="white [3212]" strokecolor="white [3212]" strokeweight="1pt">
                    <w10:wrap anchorx="margin"/>
                  </v:rect>
                </w:pict>
              </mc:Fallback>
            </mc:AlternateContent>
          </w:r>
          <w:hyperlink w:anchor="_Toc134287583" w:history="1">
            <w:r w:rsidR="008C3D49" w:rsidRPr="00517045">
              <w:rPr>
                <w:rStyle w:val="Hyperlink"/>
              </w:rPr>
              <w:t>3.3 Աշխատողների հիմնական աշխատավարձի հաշվարկը</w:t>
            </w:r>
            <w:r w:rsidR="008C3D49">
              <w:rPr>
                <w:webHidden/>
              </w:rPr>
              <w:tab/>
            </w:r>
            <w:r w:rsidR="008C3D49">
              <w:rPr>
                <w:webHidden/>
              </w:rPr>
              <w:fldChar w:fldCharType="begin"/>
            </w:r>
            <w:r w:rsidR="008C3D49">
              <w:rPr>
                <w:webHidden/>
              </w:rPr>
              <w:instrText xml:space="preserve"> PAGEREF _Toc134287583 \h </w:instrText>
            </w:r>
            <w:r w:rsidR="008C3D49">
              <w:rPr>
                <w:webHidden/>
              </w:rPr>
            </w:r>
            <w:r w:rsidR="008C3D49">
              <w:rPr>
                <w:webHidden/>
              </w:rPr>
              <w:fldChar w:fldCharType="separate"/>
            </w:r>
            <w:r w:rsidR="008C3D49">
              <w:rPr>
                <w:webHidden/>
              </w:rPr>
              <w:t>35</w:t>
            </w:r>
            <w:r w:rsidR="008C3D49">
              <w:rPr>
                <w:webHidden/>
              </w:rPr>
              <w:fldChar w:fldCharType="end"/>
            </w:r>
          </w:hyperlink>
        </w:p>
        <w:p w14:paraId="024318C5" w14:textId="1F85D71E"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84" w:history="1">
            <w:r w:rsidRPr="00517045">
              <w:rPr>
                <w:rStyle w:val="Hyperlink"/>
              </w:rPr>
              <w:t>3.4 Աշխատողների լրացուցիչ աշխատավարձի հաշվարկը</w:t>
            </w:r>
            <w:r>
              <w:rPr>
                <w:webHidden/>
              </w:rPr>
              <w:tab/>
            </w:r>
            <w:r>
              <w:rPr>
                <w:webHidden/>
              </w:rPr>
              <w:fldChar w:fldCharType="begin"/>
            </w:r>
            <w:r>
              <w:rPr>
                <w:webHidden/>
              </w:rPr>
              <w:instrText xml:space="preserve"> PAGEREF _Toc134287584 \h </w:instrText>
            </w:r>
            <w:r>
              <w:rPr>
                <w:webHidden/>
              </w:rPr>
            </w:r>
            <w:r>
              <w:rPr>
                <w:webHidden/>
              </w:rPr>
              <w:fldChar w:fldCharType="separate"/>
            </w:r>
            <w:r>
              <w:rPr>
                <w:webHidden/>
              </w:rPr>
              <w:t>36</w:t>
            </w:r>
            <w:r>
              <w:rPr>
                <w:webHidden/>
              </w:rPr>
              <w:fldChar w:fldCharType="end"/>
            </w:r>
          </w:hyperlink>
        </w:p>
        <w:p w14:paraId="6319FF94" w14:textId="7D28E3FF"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85" w:history="1">
            <w:r w:rsidRPr="00517045">
              <w:rPr>
                <w:rStyle w:val="Hyperlink"/>
              </w:rPr>
              <w:t>3.5</w:t>
            </w:r>
            <w:r w:rsidRPr="00517045">
              <w:rPr>
                <w:rStyle w:val="Hyperlink"/>
                <w:rFonts w:ascii="Times New Roman" w:eastAsia="MS Mincho" w:hAnsi="Times New Roman" w:cs="Times New Roman"/>
              </w:rPr>
              <w:t>․</w:t>
            </w:r>
            <w:r w:rsidRPr="00517045">
              <w:rPr>
                <w:rStyle w:val="Hyperlink"/>
                <w:rFonts w:eastAsia="MS Mincho"/>
              </w:rPr>
              <w:t xml:space="preserve"> </w:t>
            </w:r>
            <w:r w:rsidRPr="00517045">
              <w:rPr>
                <w:rStyle w:val="Hyperlink"/>
              </w:rPr>
              <w:t>Սարքավորումների պահպանման և շահագործման ծախսերի հաշվարկը</w:t>
            </w:r>
            <w:r>
              <w:rPr>
                <w:webHidden/>
              </w:rPr>
              <w:tab/>
            </w:r>
            <w:r>
              <w:rPr>
                <w:webHidden/>
              </w:rPr>
              <w:fldChar w:fldCharType="begin"/>
            </w:r>
            <w:r>
              <w:rPr>
                <w:webHidden/>
              </w:rPr>
              <w:instrText xml:space="preserve"> PAGEREF _Toc134287585 \h </w:instrText>
            </w:r>
            <w:r>
              <w:rPr>
                <w:webHidden/>
              </w:rPr>
            </w:r>
            <w:r>
              <w:rPr>
                <w:webHidden/>
              </w:rPr>
              <w:fldChar w:fldCharType="separate"/>
            </w:r>
            <w:r>
              <w:rPr>
                <w:webHidden/>
              </w:rPr>
              <w:t>37</w:t>
            </w:r>
            <w:r>
              <w:rPr>
                <w:webHidden/>
              </w:rPr>
              <w:fldChar w:fldCharType="end"/>
            </w:r>
          </w:hyperlink>
        </w:p>
        <w:p w14:paraId="776EAB94" w14:textId="14A13394" w:rsidR="008C3D49" w:rsidRDefault="008C3D49">
          <w:pPr>
            <w:pStyle w:val="TOC3"/>
            <w:tabs>
              <w:tab w:val="right" w:leader="dot" w:pos="9628"/>
            </w:tabs>
            <w:rPr>
              <w:rFonts w:cstheme="minorBidi"/>
              <w:noProof/>
              <w:kern w:val="2"/>
              <w:lang w:val="ru-RU" w:eastAsia="ru-RU"/>
              <w14:ligatures w14:val="standardContextual"/>
            </w:rPr>
          </w:pPr>
          <w:hyperlink w:anchor="_Toc134287586" w:history="1">
            <w:r w:rsidRPr="00517045">
              <w:rPr>
                <w:rStyle w:val="Hyperlink"/>
                <w:rFonts w:ascii="Sylfaen" w:hAnsi="Sylfaen" w:cstheme="minorHAnsi"/>
                <w:b/>
                <w:noProof/>
                <w:lang w:val="hy-AM"/>
              </w:rPr>
              <w:t>3.5.1 Հիմնական միջոցների ամորտիզացիա</w:t>
            </w:r>
            <w:r>
              <w:rPr>
                <w:noProof/>
                <w:webHidden/>
              </w:rPr>
              <w:tab/>
            </w:r>
            <w:r>
              <w:rPr>
                <w:noProof/>
                <w:webHidden/>
              </w:rPr>
              <w:fldChar w:fldCharType="begin"/>
            </w:r>
            <w:r>
              <w:rPr>
                <w:noProof/>
                <w:webHidden/>
              </w:rPr>
              <w:instrText xml:space="preserve"> PAGEREF _Toc134287586 \h </w:instrText>
            </w:r>
            <w:r>
              <w:rPr>
                <w:noProof/>
                <w:webHidden/>
              </w:rPr>
            </w:r>
            <w:r>
              <w:rPr>
                <w:noProof/>
                <w:webHidden/>
              </w:rPr>
              <w:fldChar w:fldCharType="separate"/>
            </w:r>
            <w:r>
              <w:rPr>
                <w:noProof/>
                <w:webHidden/>
              </w:rPr>
              <w:t>37</w:t>
            </w:r>
            <w:r>
              <w:rPr>
                <w:noProof/>
                <w:webHidden/>
              </w:rPr>
              <w:fldChar w:fldCharType="end"/>
            </w:r>
          </w:hyperlink>
        </w:p>
        <w:p w14:paraId="6BB9434D" w14:textId="1D2A6CB0"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87" w:history="1">
            <w:r w:rsidRPr="00517045">
              <w:rPr>
                <w:rStyle w:val="Hyperlink"/>
                <w:lang w:val="en-US"/>
              </w:rPr>
              <w:t>3.</w:t>
            </w:r>
            <w:r w:rsidRPr="00517045">
              <w:rPr>
                <w:rStyle w:val="Hyperlink"/>
              </w:rPr>
              <w:t>6. Տարածքի վարձակալության ծախսի հաշվարկը</w:t>
            </w:r>
            <w:r>
              <w:rPr>
                <w:webHidden/>
              </w:rPr>
              <w:tab/>
            </w:r>
            <w:r>
              <w:rPr>
                <w:webHidden/>
              </w:rPr>
              <w:fldChar w:fldCharType="begin"/>
            </w:r>
            <w:r>
              <w:rPr>
                <w:webHidden/>
              </w:rPr>
              <w:instrText xml:space="preserve"> PAGEREF _Toc134287587 \h </w:instrText>
            </w:r>
            <w:r>
              <w:rPr>
                <w:webHidden/>
              </w:rPr>
            </w:r>
            <w:r>
              <w:rPr>
                <w:webHidden/>
              </w:rPr>
              <w:fldChar w:fldCharType="separate"/>
            </w:r>
            <w:r>
              <w:rPr>
                <w:webHidden/>
              </w:rPr>
              <w:t>38</w:t>
            </w:r>
            <w:r>
              <w:rPr>
                <w:webHidden/>
              </w:rPr>
              <w:fldChar w:fldCharType="end"/>
            </w:r>
          </w:hyperlink>
        </w:p>
        <w:p w14:paraId="3D57C899" w14:textId="62B589C1"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88" w:history="1">
            <w:r w:rsidRPr="00517045">
              <w:rPr>
                <w:rStyle w:val="Hyperlink"/>
              </w:rPr>
              <w:t>3.7</w:t>
            </w:r>
            <w:r w:rsidRPr="00517045">
              <w:rPr>
                <w:rStyle w:val="Hyperlink"/>
                <w:rFonts w:ascii="Times New Roman" w:eastAsia="MS Mincho" w:hAnsi="Times New Roman" w:cs="Times New Roman"/>
              </w:rPr>
              <w:t>․</w:t>
            </w:r>
            <w:r w:rsidRPr="00517045">
              <w:rPr>
                <w:rStyle w:val="Hyperlink"/>
                <w:rFonts w:eastAsia="MS Mincho"/>
              </w:rPr>
              <w:t xml:space="preserve"> </w:t>
            </w:r>
            <w:r w:rsidRPr="00517045">
              <w:rPr>
                <w:rStyle w:val="Hyperlink"/>
              </w:rPr>
              <w:t>Ընդհանուր տնտեսական ծախսերի հաշվարկը</w:t>
            </w:r>
            <w:r>
              <w:rPr>
                <w:webHidden/>
              </w:rPr>
              <w:tab/>
            </w:r>
            <w:r>
              <w:rPr>
                <w:webHidden/>
              </w:rPr>
              <w:fldChar w:fldCharType="begin"/>
            </w:r>
            <w:r>
              <w:rPr>
                <w:webHidden/>
              </w:rPr>
              <w:instrText xml:space="preserve"> PAGEREF _Toc134287588 \h </w:instrText>
            </w:r>
            <w:r>
              <w:rPr>
                <w:webHidden/>
              </w:rPr>
            </w:r>
            <w:r>
              <w:rPr>
                <w:webHidden/>
              </w:rPr>
              <w:fldChar w:fldCharType="separate"/>
            </w:r>
            <w:r>
              <w:rPr>
                <w:webHidden/>
              </w:rPr>
              <w:t>39</w:t>
            </w:r>
            <w:r>
              <w:rPr>
                <w:webHidden/>
              </w:rPr>
              <w:fldChar w:fldCharType="end"/>
            </w:r>
          </w:hyperlink>
        </w:p>
        <w:p w14:paraId="6BB77783" w14:textId="6C39081F"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89" w:history="1">
            <w:r w:rsidRPr="00517045">
              <w:rPr>
                <w:rStyle w:val="Hyperlink"/>
              </w:rPr>
              <w:t>3.8. Փաթեթի ընդհանուր ինքնարժքի կալկուլացիան</w:t>
            </w:r>
            <w:r>
              <w:rPr>
                <w:webHidden/>
              </w:rPr>
              <w:tab/>
            </w:r>
            <w:r>
              <w:rPr>
                <w:webHidden/>
              </w:rPr>
              <w:fldChar w:fldCharType="begin"/>
            </w:r>
            <w:r>
              <w:rPr>
                <w:webHidden/>
              </w:rPr>
              <w:instrText xml:space="preserve"> PAGEREF _Toc134287589 \h </w:instrText>
            </w:r>
            <w:r>
              <w:rPr>
                <w:webHidden/>
              </w:rPr>
            </w:r>
            <w:r>
              <w:rPr>
                <w:webHidden/>
              </w:rPr>
              <w:fldChar w:fldCharType="separate"/>
            </w:r>
            <w:r>
              <w:rPr>
                <w:webHidden/>
              </w:rPr>
              <w:t>39</w:t>
            </w:r>
            <w:r>
              <w:rPr>
                <w:webHidden/>
              </w:rPr>
              <w:fldChar w:fldCharType="end"/>
            </w:r>
          </w:hyperlink>
        </w:p>
        <w:p w14:paraId="7870C5F0" w14:textId="597F717C"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90" w:history="1">
            <w:r w:rsidRPr="00517045">
              <w:rPr>
                <w:rStyle w:val="Hyperlink"/>
                <w:lang w:val="en-US"/>
              </w:rPr>
              <w:t>3.</w:t>
            </w:r>
            <w:r w:rsidRPr="00517045">
              <w:rPr>
                <w:rStyle w:val="Hyperlink"/>
              </w:rPr>
              <w:t>9</w:t>
            </w:r>
            <w:r w:rsidRPr="00517045">
              <w:rPr>
                <w:rStyle w:val="Hyperlink"/>
                <w:lang w:val="en-US"/>
              </w:rPr>
              <w:t>. Շահույթի և միավորի գնի հաշվարկը</w:t>
            </w:r>
            <w:r>
              <w:rPr>
                <w:webHidden/>
              </w:rPr>
              <w:tab/>
            </w:r>
            <w:r>
              <w:rPr>
                <w:webHidden/>
              </w:rPr>
              <w:fldChar w:fldCharType="begin"/>
            </w:r>
            <w:r>
              <w:rPr>
                <w:webHidden/>
              </w:rPr>
              <w:instrText xml:space="preserve"> PAGEREF _Toc134287590 \h </w:instrText>
            </w:r>
            <w:r>
              <w:rPr>
                <w:webHidden/>
              </w:rPr>
            </w:r>
            <w:r>
              <w:rPr>
                <w:webHidden/>
              </w:rPr>
              <w:fldChar w:fldCharType="separate"/>
            </w:r>
            <w:r>
              <w:rPr>
                <w:webHidden/>
              </w:rPr>
              <w:t>40</w:t>
            </w:r>
            <w:r>
              <w:rPr>
                <w:webHidden/>
              </w:rPr>
              <w:fldChar w:fldCharType="end"/>
            </w:r>
          </w:hyperlink>
        </w:p>
        <w:p w14:paraId="19667104" w14:textId="0EDD90A5" w:rsidR="008C3D49" w:rsidRDefault="008C3D49">
          <w:pPr>
            <w:pStyle w:val="TOC1"/>
            <w:rPr>
              <w:rFonts w:asciiTheme="minorHAnsi" w:hAnsiTheme="minorHAnsi" w:cstheme="minorBidi"/>
              <w:b w:val="0"/>
              <w:bCs w:val="0"/>
              <w:kern w:val="2"/>
              <w:sz w:val="22"/>
              <w:szCs w:val="22"/>
              <w:lang w:val="ru-RU" w:eastAsia="ru-RU"/>
              <w14:ligatures w14:val="standardContextual"/>
            </w:rPr>
          </w:pPr>
          <w:hyperlink w:anchor="_Toc134287591" w:history="1">
            <w:r w:rsidRPr="00517045">
              <w:rPr>
                <w:rStyle w:val="Hyperlink"/>
              </w:rPr>
              <w:t>Գլուխ 6. Բնապահպանական հատված</w:t>
            </w:r>
            <w:r>
              <w:rPr>
                <w:webHidden/>
              </w:rPr>
              <w:tab/>
            </w:r>
            <w:r>
              <w:rPr>
                <w:webHidden/>
              </w:rPr>
              <w:fldChar w:fldCharType="begin"/>
            </w:r>
            <w:r>
              <w:rPr>
                <w:webHidden/>
              </w:rPr>
              <w:instrText xml:space="preserve"> PAGEREF _Toc134287591 \h </w:instrText>
            </w:r>
            <w:r>
              <w:rPr>
                <w:webHidden/>
              </w:rPr>
            </w:r>
            <w:r>
              <w:rPr>
                <w:webHidden/>
              </w:rPr>
              <w:fldChar w:fldCharType="separate"/>
            </w:r>
            <w:r>
              <w:rPr>
                <w:webHidden/>
              </w:rPr>
              <w:t>41</w:t>
            </w:r>
            <w:r>
              <w:rPr>
                <w:webHidden/>
              </w:rPr>
              <w:fldChar w:fldCharType="end"/>
            </w:r>
          </w:hyperlink>
        </w:p>
        <w:p w14:paraId="0A0A5E6E" w14:textId="4BFA257E" w:rsidR="008C3D49" w:rsidRDefault="008C3D49">
          <w:pPr>
            <w:pStyle w:val="TOC1"/>
            <w:rPr>
              <w:rFonts w:asciiTheme="minorHAnsi" w:hAnsiTheme="minorHAnsi" w:cstheme="minorBidi"/>
              <w:b w:val="0"/>
              <w:bCs w:val="0"/>
              <w:kern w:val="2"/>
              <w:sz w:val="22"/>
              <w:szCs w:val="22"/>
              <w:lang w:val="ru-RU" w:eastAsia="ru-RU"/>
              <w14:ligatures w14:val="standardContextual"/>
            </w:rPr>
          </w:pPr>
          <w:hyperlink w:anchor="_Toc134287592" w:history="1">
            <w:r w:rsidRPr="00517045">
              <w:rPr>
                <w:rStyle w:val="Hyperlink"/>
              </w:rPr>
              <w:t>Գլուխ 7</w:t>
            </w:r>
            <w:r w:rsidRPr="00517045">
              <w:rPr>
                <w:rStyle w:val="Hyperlink"/>
                <w:rFonts w:ascii="Times New Roman" w:hAnsi="Times New Roman" w:cs="Times New Roman"/>
              </w:rPr>
              <w:t>․</w:t>
            </w:r>
            <w:r w:rsidRPr="00517045">
              <w:rPr>
                <w:rStyle w:val="Hyperlink"/>
              </w:rPr>
              <w:t xml:space="preserve"> Կենսագործունեության  անվտանգության</w:t>
            </w:r>
            <w:r>
              <w:rPr>
                <w:webHidden/>
              </w:rPr>
              <w:tab/>
            </w:r>
            <w:r>
              <w:rPr>
                <w:webHidden/>
              </w:rPr>
              <w:fldChar w:fldCharType="begin"/>
            </w:r>
            <w:r>
              <w:rPr>
                <w:webHidden/>
              </w:rPr>
              <w:instrText xml:space="preserve"> PAGEREF _Toc134287592 \h </w:instrText>
            </w:r>
            <w:r>
              <w:rPr>
                <w:webHidden/>
              </w:rPr>
            </w:r>
            <w:r>
              <w:rPr>
                <w:webHidden/>
              </w:rPr>
              <w:fldChar w:fldCharType="separate"/>
            </w:r>
            <w:r>
              <w:rPr>
                <w:webHidden/>
              </w:rPr>
              <w:t>48</w:t>
            </w:r>
            <w:r>
              <w:rPr>
                <w:webHidden/>
              </w:rPr>
              <w:fldChar w:fldCharType="end"/>
            </w:r>
          </w:hyperlink>
        </w:p>
        <w:p w14:paraId="4AD5495F" w14:textId="5EFA8B23" w:rsidR="008C3D49" w:rsidRDefault="008C3D49">
          <w:pPr>
            <w:pStyle w:val="TOC2"/>
            <w:rPr>
              <w:rFonts w:asciiTheme="minorHAnsi" w:hAnsiTheme="minorHAnsi" w:cstheme="minorBidi"/>
              <w:b w:val="0"/>
              <w:kern w:val="2"/>
              <w:sz w:val="22"/>
              <w:szCs w:val="22"/>
              <w:lang w:val="ru-RU" w:eastAsia="ru-RU"/>
              <w14:ligatures w14:val="standardContextual"/>
            </w:rPr>
          </w:pPr>
          <w:hyperlink w:anchor="_Toc134287593" w:history="1">
            <w:r w:rsidRPr="00517045">
              <w:rPr>
                <w:rStyle w:val="Hyperlink"/>
                <w:bCs/>
              </w:rPr>
              <w:t>Օդափոխություն</w:t>
            </w:r>
            <w:r>
              <w:rPr>
                <w:webHidden/>
              </w:rPr>
              <w:tab/>
            </w:r>
            <w:r>
              <w:rPr>
                <w:webHidden/>
              </w:rPr>
              <w:fldChar w:fldCharType="begin"/>
            </w:r>
            <w:r>
              <w:rPr>
                <w:webHidden/>
              </w:rPr>
              <w:instrText xml:space="preserve"> PAGEREF _Toc134287593 \h </w:instrText>
            </w:r>
            <w:r>
              <w:rPr>
                <w:webHidden/>
              </w:rPr>
            </w:r>
            <w:r>
              <w:rPr>
                <w:webHidden/>
              </w:rPr>
              <w:fldChar w:fldCharType="separate"/>
            </w:r>
            <w:r>
              <w:rPr>
                <w:webHidden/>
              </w:rPr>
              <w:t>52</w:t>
            </w:r>
            <w:r>
              <w:rPr>
                <w:webHidden/>
              </w:rPr>
              <w:fldChar w:fldCharType="end"/>
            </w:r>
          </w:hyperlink>
        </w:p>
        <w:p w14:paraId="736CB02E" w14:textId="58961A54" w:rsidR="008C3D49" w:rsidRDefault="008C3D49">
          <w:pPr>
            <w:pStyle w:val="TOC1"/>
            <w:rPr>
              <w:rFonts w:asciiTheme="minorHAnsi" w:hAnsiTheme="minorHAnsi" w:cstheme="minorBidi"/>
              <w:b w:val="0"/>
              <w:bCs w:val="0"/>
              <w:kern w:val="2"/>
              <w:sz w:val="22"/>
              <w:szCs w:val="22"/>
              <w:lang w:val="ru-RU" w:eastAsia="ru-RU"/>
              <w14:ligatures w14:val="standardContextual"/>
            </w:rPr>
          </w:pPr>
          <w:hyperlink w:anchor="_Toc134287594" w:history="1">
            <w:r w:rsidRPr="00517045">
              <w:rPr>
                <w:rStyle w:val="Hyperlink"/>
              </w:rPr>
              <w:t>Եզրակացություն</w:t>
            </w:r>
            <w:r>
              <w:rPr>
                <w:webHidden/>
              </w:rPr>
              <w:tab/>
            </w:r>
            <w:r>
              <w:rPr>
                <w:webHidden/>
              </w:rPr>
              <w:fldChar w:fldCharType="begin"/>
            </w:r>
            <w:r>
              <w:rPr>
                <w:webHidden/>
              </w:rPr>
              <w:instrText xml:space="preserve"> PAGEREF _Toc134287594 \h </w:instrText>
            </w:r>
            <w:r>
              <w:rPr>
                <w:webHidden/>
              </w:rPr>
            </w:r>
            <w:r>
              <w:rPr>
                <w:webHidden/>
              </w:rPr>
              <w:fldChar w:fldCharType="separate"/>
            </w:r>
            <w:r>
              <w:rPr>
                <w:webHidden/>
              </w:rPr>
              <w:t>55</w:t>
            </w:r>
            <w:r>
              <w:rPr>
                <w:webHidden/>
              </w:rPr>
              <w:fldChar w:fldCharType="end"/>
            </w:r>
          </w:hyperlink>
        </w:p>
        <w:p w14:paraId="2BAFB96B" w14:textId="478A650A" w:rsidR="008C3D49" w:rsidRDefault="008C3D49">
          <w:pPr>
            <w:pStyle w:val="TOC1"/>
            <w:rPr>
              <w:rFonts w:asciiTheme="minorHAnsi" w:hAnsiTheme="minorHAnsi" w:cstheme="minorBidi"/>
              <w:b w:val="0"/>
              <w:bCs w:val="0"/>
              <w:kern w:val="2"/>
              <w:sz w:val="22"/>
              <w:szCs w:val="22"/>
              <w:lang w:val="ru-RU" w:eastAsia="ru-RU"/>
              <w14:ligatures w14:val="standardContextual"/>
            </w:rPr>
          </w:pPr>
          <w:hyperlink w:anchor="_Toc134287595" w:history="1">
            <w:r w:rsidRPr="00517045">
              <w:rPr>
                <w:rStyle w:val="Hyperlink"/>
              </w:rPr>
              <w:t>Գրականություն</w:t>
            </w:r>
            <w:r>
              <w:rPr>
                <w:webHidden/>
              </w:rPr>
              <w:tab/>
            </w:r>
            <w:r>
              <w:rPr>
                <w:webHidden/>
              </w:rPr>
              <w:fldChar w:fldCharType="begin"/>
            </w:r>
            <w:r>
              <w:rPr>
                <w:webHidden/>
              </w:rPr>
              <w:instrText xml:space="preserve"> PAGEREF _Toc134287595 \h </w:instrText>
            </w:r>
            <w:r>
              <w:rPr>
                <w:webHidden/>
              </w:rPr>
            </w:r>
            <w:r>
              <w:rPr>
                <w:webHidden/>
              </w:rPr>
              <w:fldChar w:fldCharType="separate"/>
            </w:r>
            <w:r>
              <w:rPr>
                <w:webHidden/>
              </w:rPr>
              <w:t>56</w:t>
            </w:r>
            <w:r>
              <w:rPr>
                <w:webHidden/>
              </w:rPr>
              <w:fldChar w:fldCharType="end"/>
            </w:r>
          </w:hyperlink>
        </w:p>
        <w:p w14:paraId="01700D5C" w14:textId="0F68F625" w:rsidR="003F1961" w:rsidRPr="007E7B2B" w:rsidRDefault="003F1961" w:rsidP="00B0665C">
          <w:pPr>
            <w:spacing w:line="360" w:lineRule="auto"/>
            <w:jc w:val="both"/>
            <w:rPr>
              <w:color w:val="000000" w:themeColor="text1"/>
            </w:rPr>
          </w:pPr>
          <w:r w:rsidRPr="00652821">
            <w:rPr>
              <w:rFonts w:ascii="Sylfaen" w:hAnsi="Sylfaen"/>
              <w:b/>
              <w:bCs/>
              <w:noProof/>
              <w:color w:val="000000" w:themeColor="text1"/>
              <w:sz w:val="24"/>
              <w:szCs w:val="24"/>
            </w:rPr>
            <w:fldChar w:fldCharType="end"/>
          </w:r>
        </w:p>
      </w:sdtContent>
    </w:sdt>
    <w:p w14:paraId="7218B975" w14:textId="5F72E5F9" w:rsidR="00E25D65" w:rsidRPr="002472B7" w:rsidRDefault="005314ED" w:rsidP="00DF1843">
      <w:pPr>
        <w:spacing w:after="0" w:line="360" w:lineRule="auto"/>
        <w:jc w:val="both"/>
        <w:rPr>
          <w:rFonts w:ascii="Sylfaen" w:hAnsi="Sylfaen" w:cstheme="minorHAnsi"/>
          <w:b/>
          <w:bCs/>
          <w:color w:val="000000" w:themeColor="text1"/>
          <w:sz w:val="28"/>
          <w:szCs w:val="28"/>
          <w:lang w:val="hy-AM"/>
        </w:rPr>
      </w:pPr>
      <w:r>
        <w:rPr>
          <w:color w:val="0563C1" w:themeColor="hyperlink"/>
          <w:u w:val="single"/>
        </w:rPr>
        <mc:AlternateContent>
          <mc:Choice Requires="wps">
            <w:drawing>
              <wp:anchor distT="0" distB="0" distL="114300" distR="114300" simplePos="0" relativeHeight="251671552" behindDoc="0" locked="0" layoutInCell="1" allowOverlap="1" wp14:anchorId="38DAA4B9" wp14:editId="55ED64BC">
                <wp:simplePos x="0" y="0"/>
                <wp:positionH relativeFrom="margin">
                  <wp:align>center</wp:align>
                </wp:positionH>
                <wp:positionV relativeFrom="paragraph">
                  <wp:posOffset>5586458</wp:posOffset>
                </wp:positionV>
                <wp:extent cx="368135" cy="296883"/>
                <wp:effectExtent l="0" t="0" r="13335" b="27305"/>
                <wp:wrapNone/>
                <wp:docPr id="864144031" name="Rectangle 1"/>
                <wp:cNvGraphicFramePr/>
                <a:graphic xmlns:a="http://schemas.openxmlformats.org/drawingml/2006/main">
                  <a:graphicData uri="http://schemas.microsoft.com/office/word/2010/wordprocessingShape">
                    <wps:wsp>
                      <wps:cNvSpPr/>
                      <wps:spPr>
                        <a:xfrm>
                          <a:off x="0" y="0"/>
                          <a:ext cx="368135" cy="2968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CA1EA" id="Rectangle 1" o:spid="_x0000_s1026" style="position:absolute;margin-left:0;margin-top:439.9pt;width:29pt;height:23.4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" fillcolor="white [3212]" strokecolor="white [3212]" strokeweight="1pt">
                <w10:wrap anchorx="margin"/>
              </v:rect>
            </w:pict>
          </mc:Fallback>
        </mc:AlternateContent>
      </w:r>
      <w:r w:rsidR="00161A97">
        <w:rPr>
          <w:rFonts w:ascii="Sylfaen" w:hAnsi="Sylfaen" w:cstheme="minorHAnsi"/>
          <w:b/>
          <w:bCs/>
          <w:color w:val="000000" w:themeColor="text1"/>
          <w:sz w:val="28"/>
          <w:szCs w:val="28"/>
          <w:lang w:val="hy-AM"/>
        </w:rPr>
        <w:br w:type="page"/>
      </w:r>
    </w:p>
    <w:p w14:paraId="0BED5938" w14:textId="01327F2F" w:rsidR="002C35D1" w:rsidRDefault="00000000" w:rsidP="00DF1843">
      <w:pPr>
        <w:pStyle w:val="Heading1"/>
        <w:spacing w:line="360" w:lineRule="auto"/>
        <w:jc w:val="center"/>
        <w:rPr>
          <w:rFonts w:ascii="Sylfaen" w:hAnsi="Sylfaen" w:cstheme="minorHAnsi"/>
          <w:b/>
          <w:bCs/>
          <w:color w:val="000000" w:themeColor="text1"/>
          <w:sz w:val="28"/>
          <w:szCs w:val="28"/>
          <w:lang w:val="hy-AM"/>
        </w:rPr>
      </w:pPr>
      <w:bookmarkStart w:id="0" w:name="_Toc134287553"/>
      <w:r w:rsidRPr="007E7B2B">
        <w:rPr>
          <w:rFonts w:ascii="Sylfaen" w:hAnsi="Sylfaen" w:cstheme="minorHAnsi"/>
          <w:b/>
          <w:bCs/>
          <w:color w:val="000000" w:themeColor="text1"/>
          <w:sz w:val="28"/>
          <w:szCs w:val="28"/>
          <w:lang w:val="hy-AM"/>
        </w:rPr>
        <w:lastRenderedPageBreak/>
        <w:t>Ներածություն</w:t>
      </w:r>
      <w:bookmarkEnd w:id="0"/>
    </w:p>
    <w:p w14:paraId="16A53B1D" w14:textId="77777777" w:rsidR="002D48AD" w:rsidRPr="002D48AD" w:rsidRDefault="002D48AD" w:rsidP="00DF1843">
      <w:pPr>
        <w:spacing w:line="360" w:lineRule="auto"/>
        <w:jc w:val="both"/>
        <w:rPr>
          <w:lang w:val="hy-AM"/>
        </w:rPr>
      </w:pPr>
    </w:p>
    <w:p w14:paraId="5AE8B9B9"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Օբյեկտների խմբավորումը՝ հիմնվելով դրանց հատկանիշների կամ հատկությունների վրա, հիմնարար խնդիր է բազմաթիվ ոլորտներում, ինչպիսիք են համակարգչային տեսլականը, ռոբոտաշինությունը և բնական լեզվի մշակումը: Մասնավորապես, առարկաների հաջորդական խմբավորումը, որտեղ առարկաների հերթականությունը կարևոր է հաջորդականության մեջ, կարևոր խնդիր է բազմաթիվ ծրագրերում, ինչպիսիք են խոսքի ճանաչումը, ձեռագրի ճանաչումը և տեսավերլուծությունը: Այնուամենայնիվ, այս խնդրի լուծումն առանց ուսուցչի ցուցումների, այսինքն՝ առանց որևէ պիտակավորված վերապատրաստման տվյալների օգտագործման, դժվար խնդիր է: Դա պայմանավորված է նրանով, որ հաջորդական խմբավորման գործընթացը պահանջում է գիտելիքներ հաջորդականության օբյեկտների հիմքում ընկած կառուցվածքի և կախվածությունների մասին:</w:t>
      </w:r>
    </w:p>
    <w:p w14:paraId="2D29C234" w14:textId="341E7985"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Չվերահսկվող ուսուցումը վերաբերում է չկառուցված կամ չպիտակավորված տվյալներից սովորելու գործընթացին, որտեղ նպատակն է բացահայտել տվյալների հիմքում ընկած օրինաչափությունները կամ կառուցվածքը: Չվերահսկվող ուսուցման առավելությունն այն է, որ այն կարող է օգտագործվել մեծ քանակությամբ չկառուցված տվյալներից սովորելու համար, որոնք հաճախ հեշտությամբ հասանելի են իրական աշխարհի բազմաթիվ ծրագրերում:</w:t>
      </w:r>
    </w:p>
    <w:p w14:paraId="756316F1" w14:textId="6E60F539" w:rsidR="00512802" w:rsidRPr="00915992"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Մեր նպատակն է մշակել չվերահսկվող ուսուցման ալգորիթմ՝ առանց ուսուցչի ցուցումների առարկաների հաջորդական խմբավորման խնդրի լուծման համար: Մասնավորապես, մենք նպատակ ունենք նախագծել մի ալգորիթմ, որը կարող է սովորել առարկաների հիմքում ընկած կառուցվածքը և կախվածությունը հաջորդականությամբ, և օգտագործել այս գիտելիքները՝ օբյեկտները իմաստալից կերպով խմբավորելու համար: Մենք կուսումնասիրենք չվերահսկվող ուսուցման տարբեր մեթոդներ, ինչպիսիք են կլաստերավորումը, ինքնակոդավորիչները և գեներատիվ մոդելները, և կգնահատենք դրանց արդյունավետությունը հաջորդական խմբավորման խնդիրը լուծելու համար:</w:t>
      </w:r>
    </w:p>
    <w:p w14:paraId="07C52A38" w14:textId="77777777" w:rsidR="007929EC" w:rsidRDefault="007929EC" w:rsidP="007929EC">
      <w:pPr>
        <w:pStyle w:val="Heading1"/>
        <w:spacing w:line="360" w:lineRule="auto"/>
        <w:jc w:val="center"/>
        <w:rPr>
          <w:rFonts w:ascii="Sylfaen" w:hAnsi="Sylfaen" w:cstheme="minorHAnsi"/>
          <w:b/>
          <w:bCs/>
          <w:color w:val="000000" w:themeColor="text1"/>
          <w:sz w:val="28"/>
          <w:szCs w:val="28"/>
          <w:lang w:val="hy-AM"/>
        </w:rPr>
      </w:pPr>
      <w:bookmarkStart w:id="1" w:name="_Toc134287554"/>
      <w:r w:rsidRPr="007E7B2B">
        <w:rPr>
          <w:rFonts w:ascii="Sylfaen" w:hAnsi="Sylfaen" w:cstheme="minorHAnsi"/>
          <w:b/>
          <w:bCs/>
          <w:color w:val="000000" w:themeColor="text1"/>
          <w:sz w:val="28"/>
          <w:szCs w:val="28"/>
          <w:lang w:val="hy-AM"/>
        </w:rPr>
        <w:lastRenderedPageBreak/>
        <w:t>Խնդրի դրվածք</w:t>
      </w:r>
      <w:bookmarkEnd w:id="1"/>
    </w:p>
    <w:p w14:paraId="31F15F84" w14:textId="77777777" w:rsidR="007929EC" w:rsidRPr="00AF2034" w:rsidRDefault="007929EC" w:rsidP="007929EC">
      <w:pPr>
        <w:spacing w:line="360" w:lineRule="auto"/>
        <w:jc w:val="both"/>
        <w:rPr>
          <w:lang w:val="hy-AM"/>
        </w:rPr>
      </w:pPr>
    </w:p>
    <w:p w14:paraId="13EA1523" w14:textId="77777777" w:rsidR="007929EC" w:rsidRPr="00337349" w:rsidRDefault="007929EC" w:rsidP="007929EC">
      <w:pPr>
        <w:spacing w:line="360" w:lineRule="auto"/>
        <w:ind w:firstLine="708"/>
        <w:jc w:val="both"/>
        <w:rPr>
          <w:rFonts w:ascii="Sylfaen" w:hAnsi="Sylfaen" w:cstheme="minorHAnsi"/>
          <w:color w:val="000000" w:themeColor="text1"/>
          <w:sz w:val="24"/>
          <w:szCs w:val="24"/>
          <w:lang w:val="hy-AM"/>
        </w:rPr>
      </w:pPr>
      <w:r w:rsidRPr="00337349">
        <w:rPr>
          <w:rFonts w:ascii="Sylfaen" w:hAnsi="Sylfaen" w:cstheme="minorHAnsi"/>
          <w:color w:val="000000" w:themeColor="text1"/>
          <w:sz w:val="24"/>
          <w:szCs w:val="24"/>
          <w:lang w:val="hy-AM"/>
        </w:rPr>
        <w:t>Պատկերների կլաստերացումը կարևոր խնդիր է համակարգչային տեսողության ոլորտում: Խնդիրն այն է, խմբավորել պատկերները հիման վրա իրենց նմանության. Այս առաջադրանքի համար մենք կօգտագործենք K-միջին ալգորիթմ ՝ տարբեր տեսակի մեքենաների պատկերները կլաստավորելու համար ՝ առանց ուսուցչի վերապատրաստման:</w:t>
      </w:r>
    </w:p>
    <w:p w14:paraId="16398C73" w14:textId="77777777" w:rsidR="007929EC" w:rsidRPr="00337349" w:rsidRDefault="007929EC" w:rsidP="007929EC">
      <w:pPr>
        <w:spacing w:line="360" w:lineRule="auto"/>
        <w:ind w:firstLine="708"/>
        <w:jc w:val="both"/>
        <w:rPr>
          <w:rFonts w:ascii="Sylfaen" w:hAnsi="Sylfaen" w:cstheme="minorHAnsi"/>
          <w:color w:val="000000" w:themeColor="text1"/>
          <w:sz w:val="24"/>
          <w:szCs w:val="24"/>
          <w:lang w:val="hy-AM"/>
        </w:rPr>
      </w:pPr>
      <w:r w:rsidRPr="00337349">
        <w:rPr>
          <w:rFonts w:ascii="Sylfaen" w:hAnsi="Sylfaen" w:cstheme="minorHAnsi"/>
          <w:color w:val="000000" w:themeColor="text1"/>
          <w:sz w:val="24"/>
          <w:szCs w:val="24"/>
          <w:lang w:val="hy-AM"/>
        </w:rPr>
        <w:t xml:space="preserve">Եկեք պատկերացնենք, որ մենք ունենք տարբեր տեսակի մեքենաների պատկերների շտեմարան, ինչպիսիք են մեքենաները, բեռնատարները և ավտոբուսները: Մենք ցանկանում ենք ավտոմատ կերպով խմբավորել այս պատկերները ՝ </w:t>
      </w:r>
      <w:r>
        <w:rPr>
          <w:rFonts w:ascii="Sylfaen" w:hAnsi="Sylfaen" w:cstheme="minorHAnsi"/>
          <w:color w:val="000000" w:themeColor="text1"/>
          <w:sz w:val="24"/>
          <w:szCs w:val="24"/>
          <w:lang w:val="hy-AM"/>
        </w:rPr>
        <w:t>հ</w:t>
      </w:r>
      <w:r w:rsidRPr="00337349">
        <w:rPr>
          <w:rFonts w:ascii="Sylfaen" w:hAnsi="Sylfaen" w:cstheme="minorHAnsi"/>
          <w:color w:val="000000" w:themeColor="text1"/>
          <w:sz w:val="24"/>
          <w:szCs w:val="24"/>
          <w:lang w:val="hy-AM"/>
        </w:rPr>
        <w:t>իմնվելով դրանց տեսողական բնութագրերի վրա ՝ առանց յուրաքանչյուր պատկերը ձեռքով նշելու անհրաժեշտության:</w:t>
      </w:r>
    </w:p>
    <w:p w14:paraId="38CDDC1D" w14:textId="77777777" w:rsidR="007929EC" w:rsidRPr="00337349" w:rsidRDefault="007929EC" w:rsidP="007929EC">
      <w:pPr>
        <w:spacing w:line="360" w:lineRule="auto"/>
        <w:ind w:firstLine="708"/>
        <w:jc w:val="both"/>
        <w:rPr>
          <w:rFonts w:ascii="Sylfaen" w:hAnsi="Sylfaen" w:cstheme="minorHAnsi"/>
          <w:color w:val="000000" w:themeColor="text1"/>
          <w:sz w:val="24"/>
          <w:szCs w:val="24"/>
          <w:lang w:val="hy-AM"/>
        </w:rPr>
      </w:pPr>
      <w:r w:rsidRPr="00337349">
        <w:rPr>
          <w:rFonts w:ascii="Sylfaen" w:hAnsi="Sylfaen" w:cstheme="minorHAnsi"/>
          <w:color w:val="000000" w:themeColor="text1"/>
          <w:sz w:val="24"/>
          <w:szCs w:val="24"/>
          <w:lang w:val="hy-AM"/>
        </w:rPr>
        <w:t>Մեր խնդիրն է օգտագործել K-</w:t>
      </w:r>
      <w:r>
        <w:rPr>
          <w:rFonts w:ascii="Sylfaen" w:hAnsi="Sylfaen" w:cstheme="minorHAnsi"/>
          <w:color w:val="000000" w:themeColor="text1"/>
          <w:sz w:val="24"/>
          <w:szCs w:val="24"/>
          <w:lang w:val="hy-AM"/>
        </w:rPr>
        <w:t>միջինների կլաստերիզացման</w:t>
      </w:r>
      <w:r w:rsidRPr="00337349">
        <w:rPr>
          <w:rFonts w:ascii="Sylfaen" w:hAnsi="Sylfaen" w:cstheme="minorHAnsi"/>
          <w:color w:val="000000" w:themeColor="text1"/>
          <w:sz w:val="24"/>
          <w:szCs w:val="24"/>
          <w:lang w:val="hy-AM"/>
        </w:rPr>
        <w:t xml:space="preserve"> ալգորիթմը ՝ պատկերները կլաստերների բաժանելու համար ՝ ելնելով դրանց նմանությունից: K-միջին ալգորիթմը կլաստերավորման ամենատարածված ալգորիթմներից մեկն է, որն աշխատում է հետևյալ կերպ:</w:t>
      </w:r>
    </w:p>
    <w:p w14:paraId="4C821130" w14:textId="77777777" w:rsidR="007929EC" w:rsidRPr="00337349" w:rsidRDefault="007929EC" w:rsidP="007929EC">
      <w:pPr>
        <w:pStyle w:val="ListParagraph"/>
        <w:numPr>
          <w:ilvl w:val="0"/>
          <w:numId w:val="9"/>
        </w:numPr>
        <w:spacing w:line="360" w:lineRule="auto"/>
        <w:jc w:val="both"/>
        <w:rPr>
          <w:rFonts w:ascii="Sylfaen" w:hAnsi="Sylfaen" w:cstheme="minorHAnsi"/>
          <w:color w:val="000000" w:themeColor="text1"/>
          <w:sz w:val="24"/>
          <w:szCs w:val="24"/>
          <w:lang w:val="hy-AM"/>
        </w:rPr>
      </w:pPr>
      <w:r w:rsidRPr="00337349">
        <w:rPr>
          <w:rFonts w:ascii="Sylfaen" w:hAnsi="Sylfaen" w:cstheme="minorHAnsi"/>
          <w:color w:val="000000" w:themeColor="text1"/>
          <w:sz w:val="24"/>
          <w:szCs w:val="24"/>
          <w:lang w:val="hy-AM"/>
        </w:rPr>
        <w:t>Նախ, մենք ընտրում ենք կլաստերների քանակը, որոնց մեջ ցանկանում ենք բաժանել տվյալները:</w:t>
      </w:r>
    </w:p>
    <w:p w14:paraId="34DA314F" w14:textId="77777777" w:rsidR="007929EC" w:rsidRPr="00337349" w:rsidRDefault="007929EC" w:rsidP="007929EC">
      <w:pPr>
        <w:pStyle w:val="ListParagraph"/>
        <w:numPr>
          <w:ilvl w:val="0"/>
          <w:numId w:val="9"/>
        </w:numPr>
        <w:spacing w:line="360" w:lineRule="auto"/>
        <w:jc w:val="both"/>
        <w:rPr>
          <w:rFonts w:ascii="Sylfaen" w:hAnsi="Sylfaen" w:cstheme="minorHAnsi"/>
          <w:color w:val="000000" w:themeColor="text1"/>
          <w:sz w:val="24"/>
          <w:szCs w:val="24"/>
          <w:lang w:val="hy-AM"/>
        </w:rPr>
      </w:pPr>
      <w:r w:rsidRPr="00337349">
        <w:rPr>
          <w:rFonts w:ascii="Sylfaen" w:hAnsi="Sylfaen" w:cstheme="minorHAnsi"/>
          <w:color w:val="000000" w:themeColor="text1"/>
          <w:sz w:val="24"/>
          <w:szCs w:val="24"/>
          <w:lang w:val="hy-AM"/>
        </w:rPr>
        <w:t>Հաջորդը, մենք պատահականորեն ընտրում ենք ցենտրոիդները յուրաքանչյուր կլաստերի համար:</w:t>
      </w:r>
    </w:p>
    <w:p w14:paraId="31A2797E" w14:textId="77777777" w:rsidR="007929EC" w:rsidRPr="00337349" w:rsidRDefault="007929EC" w:rsidP="007929EC">
      <w:pPr>
        <w:pStyle w:val="ListParagraph"/>
        <w:numPr>
          <w:ilvl w:val="0"/>
          <w:numId w:val="9"/>
        </w:numPr>
        <w:spacing w:line="360" w:lineRule="auto"/>
        <w:jc w:val="both"/>
        <w:rPr>
          <w:rFonts w:ascii="Sylfaen" w:hAnsi="Sylfaen" w:cstheme="minorHAnsi"/>
          <w:color w:val="000000" w:themeColor="text1"/>
          <w:sz w:val="24"/>
          <w:szCs w:val="24"/>
          <w:lang w:val="hy-AM"/>
        </w:rPr>
      </w:pPr>
      <w:r w:rsidRPr="00337349">
        <w:rPr>
          <w:rFonts w:ascii="Sylfaen" w:hAnsi="Sylfaen" w:cstheme="minorHAnsi"/>
          <w:color w:val="000000" w:themeColor="text1"/>
          <w:sz w:val="24"/>
          <w:szCs w:val="24"/>
          <w:lang w:val="hy-AM"/>
        </w:rPr>
        <w:t>Յուրաքանչյուր պատկերի համար մենք հաշվարկում ենք դրանից հեռավորությունը յուրաքանչյուր ցենտրոիդից և որոշում, թե որ կլաստերն է այն ամենամոտ:</w:t>
      </w:r>
    </w:p>
    <w:p w14:paraId="411BAFCA" w14:textId="77777777" w:rsidR="007929EC" w:rsidRPr="00337349" w:rsidRDefault="007929EC" w:rsidP="007929EC">
      <w:pPr>
        <w:pStyle w:val="ListParagraph"/>
        <w:numPr>
          <w:ilvl w:val="0"/>
          <w:numId w:val="9"/>
        </w:numPr>
        <w:spacing w:line="360" w:lineRule="auto"/>
        <w:jc w:val="both"/>
        <w:rPr>
          <w:rFonts w:ascii="Sylfaen" w:hAnsi="Sylfaen" w:cstheme="minorHAnsi"/>
          <w:color w:val="000000" w:themeColor="text1"/>
          <w:sz w:val="24"/>
          <w:szCs w:val="24"/>
          <w:lang w:val="hy-AM"/>
        </w:rPr>
      </w:pPr>
      <w:r>
        <w:rPr>
          <w:rFonts w:ascii="Sylfaen" w:hAnsi="Sylfaen" w:cstheme="minorHAnsi"/>
          <w:color w:val="000000" w:themeColor="text1"/>
          <w:sz w:val="24"/>
          <w:szCs w:val="24"/>
          <w:lang w:val="hy-AM"/>
        </w:rPr>
        <w:t>Յ</w:t>
      </w:r>
      <w:r w:rsidRPr="00337349">
        <w:rPr>
          <w:rFonts w:ascii="Sylfaen" w:hAnsi="Sylfaen" w:cstheme="minorHAnsi"/>
          <w:color w:val="000000" w:themeColor="text1"/>
          <w:sz w:val="24"/>
          <w:szCs w:val="24"/>
          <w:lang w:val="hy-AM"/>
        </w:rPr>
        <w:t>ուրաքանչյուր ցենտրոիդ տեղափոխում ենք կլաստերի զանգվածի կենտրոն, որը պարունակում է բոլոր պատկերները, որոնք վերագրվել են այդ ցենտրոիդին:</w:t>
      </w:r>
    </w:p>
    <w:p w14:paraId="5E33AA21" w14:textId="77777777" w:rsidR="007929EC" w:rsidRPr="00337349" w:rsidRDefault="007929EC" w:rsidP="007929EC">
      <w:pPr>
        <w:pStyle w:val="ListParagraph"/>
        <w:numPr>
          <w:ilvl w:val="0"/>
          <w:numId w:val="9"/>
        </w:numPr>
        <w:spacing w:line="360" w:lineRule="auto"/>
        <w:jc w:val="both"/>
        <w:rPr>
          <w:rFonts w:ascii="Sylfaen" w:hAnsi="Sylfaen" w:cstheme="minorHAnsi"/>
          <w:color w:val="000000" w:themeColor="text1"/>
          <w:sz w:val="24"/>
          <w:szCs w:val="24"/>
          <w:lang w:val="hy-AM"/>
        </w:rPr>
      </w:pPr>
      <w:r>
        <w:rPr>
          <w:rFonts w:ascii="Sylfaen" w:hAnsi="Sylfaen" w:cstheme="minorHAnsi"/>
          <w:color w:val="000000" w:themeColor="text1"/>
          <w:sz w:val="24"/>
          <w:szCs w:val="24"/>
          <w:lang w:val="hy-AM"/>
        </w:rPr>
        <w:t>Կ</w:t>
      </w:r>
      <w:r w:rsidRPr="00337349">
        <w:rPr>
          <w:rFonts w:ascii="Sylfaen" w:hAnsi="Sylfaen" w:cstheme="minorHAnsi"/>
          <w:color w:val="000000" w:themeColor="text1"/>
          <w:sz w:val="24"/>
          <w:szCs w:val="24"/>
          <w:lang w:val="hy-AM"/>
        </w:rPr>
        <w:t>րկնում ենք 3-րդ և 4-րդ քայլերը, մինչև ցենտրոիդները դադարեն շարժվել:</w:t>
      </w:r>
    </w:p>
    <w:p w14:paraId="7F129458" w14:textId="77777777" w:rsidR="007929EC" w:rsidRPr="00337349" w:rsidRDefault="007929EC" w:rsidP="007929EC">
      <w:pPr>
        <w:spacing w:line="360" w:lineRule="auto"/>
        <w:ind w:firstLine="708"/>
        <w:jc w:val="both"/>
        <w:rPr>
          <w:rFonts w:ascii="Sylfaen" w:hAnsi="Sylfaen" w:cstheme="minorHAnsi"/>
          <w:color w:val="000000" w:themeColor="text1"/>
          <w:sz w:val="24"/>
          <w:szCs w:val="24"/>
          <w:lang w:val="hy-AM"/>
        </w:rPr>
      </w:pPr>
      <w:r w:rsidRPr="00337349">
        <w:rPr>
          <w:rFonts w:ascii="Sylfaen" w:hAnsi="Sylfaen" w:cstheme="minorHAnsi"/>
          <w:color w:val="000000" w:themeColor="text1"/>
          <w:sz w:val="24"/>
          <w:szCs w:val="24"/>
          <w:lang w:val="hy-AM"/>
        </w:rPr>
        <w:lastRenderedPageBreak/>
        <w:t>Այսպիսով, մեր խնդիրն է կիրառել K-միջին ալգորիթմը մեր տարբեր տեսակի մեքենաների պատկերների տվյալների բազայում և խմբավորել դրանք կլաստերների մեջ ՝ ելնելով դրանց նմանությունից: Պատկերների կլաստերացումը կարող է օգտագործվել տարբեր ոլորտներում, ինչպիսիք են լուսանկարների ալբոմներում պատկերների ավտոմատ տեսակավորումը, տվյալների բազաներում պատկերների ավտոմատ ինդեքսավորումը և մեքենայական տեսողության մեջ օրինաչափությունների ճանաչումը:</w:t>
      </w:r>
    </w:p>
    <w:p w14:paraId="5776E893" w14:textId="7237F45E" w:rsidR="007929EC" w:rsidRPr="00906856" w:rsidRDefault="007929EC" w:rsidP="00906856">
      <w:pPr>
        <w:spacing w:after="0" w:line="360" w:lineRule="auto"/>
        <w:jc w:val="both"/>
        <w:rPr>
          <w:rFonts w:ascii="Sylfaen" w:hAnsi="Sylfaen" w:cstheme="minorHAnsi"/>
          <w:color w:val="000000" w:themeColor="text1"/>
          <w:lang w:val="hy-AM"/>
        </w:rPr>
      </w:pPr>
      <w:r>
        <w:rPr>
          <w:rFonts w:ascii="Sylfaen" w:hAnsi="Sylfaen" w:cstheme="minorHAnsi"/>
          <w:color w:val="000000" w:themeColor="text1"/>
          <w:lang w:val="hy-AM"/>
        </w:rPr>
        <w:br w:type="page"/>
      </w:r>
    </w:p>
    <w:p w14:paraId="0A9B74B0" w14:textId="097137D0" w:rsidR="00CB0FBB" w:rsidRDefault="00162E8F" w:rsidP="00DF1843">
      <w:pPr>
        <w:pStyle w:val="Heading1"/>
        <w:spacing w:line="360" w:lineRule="auto"/>
        <w:jc w:val="center"/>
        <w:rPr>
          <w:rFonts w:ascii="Sylfaen" w:hAnsi="Sylfaen" w:cstheme="minorHAnsi"/>
          <w:b/>
          <w:bCs/>
          <w:color w:val="000000" w:themeColor="text1"/>
          <w:sz w:val="28"/>
          <w:szCs w:val="28"/>
          <w:lang w:val="hy-AM"/>
        </w:rPr>
      </w:pPr>
      <w:bookmarkStart w:id="2" w:name="_Toc134287555"/>
      <w:r w:rsidRPr="007E7B2B">
        <w:rPr>
          <w:rFonts w:ascii="Sylfaen" w:hAnsi="Sylfaen" w:cstheme="minorHAnsi"/>
          <w:b/>
          <w:bCs/>
          <w:color w:val="000000" w:themeColor="text1"/>
          <w:sz w:val="28"/>
          <w:szCs w:val="28"/>
          <w:lang w:val="hy-AM"/>
        </w:rPr>
        <w:lastRenderedPageBreak/>
        <w:t>Գլուխ 1. Մեքենայական ուսուցում առանց ուսուսցչի</w:t>
      </w:r>
      <w:bookmarkEnd w:id="2"/>
    </w:p>
    <w:p w14:paraId="544F4454" w14:textId="77777777" w:rsidR="00614B66" w:rsidRPr="00614B66" w:rsidRDefault="00614B66" w:rsidP="00DF1843">
      <w:pPr>
        <w:spacing w:line="360" w:lineRule="auto"/>
        <w:jc w:val="both"/>
        <w:rPr>
          <w:lang w:val="hy-AM"/>
        </w:rPr>
      </w:pPr>
    </w:p>
    <w:p w14:paraId="4AE56119" w14:textId="2A79CECB" w:rsidR="002F50EF" w:rsidRDefault="00494E91"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Մեքենայական ուսուցման ալգորիթմների</w:t>
      </w:r>
      <w:r w:rsidR="00DA1EB6">
        <w:rPr>
          <w:rFonts w:ascii="Sylfaen" w:hAnsi="Sylfaen" w:cstheme="minorHAnsi"/>
          <w:color w:val="000000" w:themeColor="text1"/>
          <w:sz w:val="24"/>
          <w:szCs w:val="24"/>
          <w:lang w:val="hy-AM"/>
        </w:rPr>
        <w:t xml:space="preserve">ց </w:t>
      </w:r>
      <w:r w:rsidRPr="007E7B2B">
        <w:rPr>
          <w:rFonts w:ascii="Sylfaen" w:hAnsi="Sylfaen" w:cstheme="minorHAnsi"/>
          <w:color w:val="000000" w:themeColor="text1"/>
          <w:sz w:val="24"/>
          <w:szCs w:val="24"/>
          <w:lang w:val="hy-AM"/>
        </w:rPr>
        <w:t>մենք կքննարկենք</w:t>
      </w:r>
      <w:r w:rsidR="00AD6857">
        <w:rPr>
          <w:rFonts w:ascii="Sylfaen" w:hAnsi="Sylfaen" w:cstheme="minorHAnsi"/>
          <w:color w:val="000000" w:themeColor="text1"/>
          <w:sz w:val="24"/>
          <w:szCs w:val="24"/>
          <w:lang w:val="hy-AM"/>
        </w:rPr>
        <w:t xml:space="preserve"> </w:t>
      </w:r>
      <w:r w:rsidRPr="007E7B2B">
        <w:rPr>
          <w:rFonts w:ascii="Sylfaen" w:hAnsi="Sylfaen" w:cstheme="minorHAnsi"/>
          <w:color w:val="000000" w:themeColor="text1"/>
          <w:sz w:val="24"/>
          <w:szCs w:val="24"/>
          <w:lang w:val="hy-AM"/>
        </w:rPr>
        <w:t>առանց ուսուցչի</w:t>
      </w:r>
      <w:r w:rsidR="00AD6857">
        <w:rPr>
          <w:rFonts w:ascii="Sylfaen" w:hAnsi="Sylfaen" w:cstheme="minorHAnsi"/>
          <w:color w:val="000000" w:themeColor="text1"/>
          <w:sz w:val="24"/>
          <w:szCs w:val="24"/>
          <w:lang w:val="hy-AM"/>
        </w:rPr>
        <w:t xml:space="preserve"> ուսուցման ալգորիթմները</w:t>
      </w:r>
      <w:r w:rsidRPr="007E7B2B">
        <w:rPr>
          <w:rFonts w:ascii="Sylfaen" w:hAnsi="Sylfaen" w:cstheme="minorHAnsi"/>
          <w:color w:val="000000" w:themeColor="text1"/>
          <w:sz w:val="24"/>
          <w:szCs w:val="24"/>
          <w:lang w:val="hy-AM"/>
        </w:rPr>
        <w:t>: Առանց ուսուցչի մեքենայական ուսուցումը ներառում է մեքենայական ուսուցման բոլոր տեսակները, երբ պատասխանը անհայտ է, և ուսուցիչը</w:t>
      </w:r>
      <w:r w:rsidR="00B82EF6">
        <w:rPr>
          <w:rFonts w:ascii="Sylfaen" w:hAnsi="Sylfaen" w:cstheme="minorHAnsi"/>
          <w:color w:val="000000" w:themeColor="text1"/>
          <w:sz w:val="24"/>
          <w:szCs w:val="24"/>
          <w:lang w:val="hy-AM"/>
        </w:rPr>
        <w:t>,</w:t>
      </w:r>
      <w:r w:rsidR="00121A55">
        <w:rPr>
          <w:rFonts w:ascii="Sylfaen" w:hAnsi="Sylfaen" w:cstheme="minorHAnsi"/>
          <w:color w:val="000000" w:themeColor="text1"/>
          <w:sz w:val="24"/>
          <w:szCs w:val="24"/>
          <w:lang w:val="hy-AM"/>
        </w:rPr>
        <w:t xml:space="preserve"> ով ցույց կտա ալգորիթմին պատասխան</w:t>
      </w:r>
      <w:r w:rsidR="00EB4E40">
        <w:rPr>
          <w:rFonts w:ascii="Sylfaen" w:hAnsi="Sylfaen" w:cstheme="minorHAnsi"/>
          <w:color w:val="000000" w:themeColor="text1"/>
          <w:sz w:val="24"/>
          <w:szCs w:val="24"/>
          <w:lang w:val="hy-AM"/>
        </w:rPr>
        <w:t xml:space="preserve">՝ </w:t>
      </w:r>
      <w:r w:rsidRPr="007E7B2B">
        <w:rPr>
          <w:rFonts w:ascii="Sylfaen" w:hAnsi="Sylfaen" w:cstheme="minorHAnsi"/>
          <w:color w:val="000000" w:themeColor="text1"/>
          <w:sz w:val="24"/>
          <w:szCs w:val="24"/>
          <w:lang w:val="hy-AM"/>
        </w:rPr>
        <w:t xml:space="preserve">բացակայում է: Առանց ուսուցչի մեքենայական ուսուցման մեջ կան միայն մուտքեր, և ալգորիթմը պետք է գիտելիքներ քաղի այդ տվյալներից: </w:t>
      </w:r>
    </w:p>
    <w:p w14:paraId="4BC270A1" w14:textId="77777777" w:rsidR="00DE477F" w:rsidRPr="006D1C18" w:rsidRDefault="00DE477F" w:rsidP="00DF1843">
      <w:pPr>
        <w:spacing w:line="360" w:lineRule="auto"/>
        <w:ind w:firstLine="708"/>
        <w:jc w:val="both"/>
        <w:rPr>
          <w:rFonts w:ascii="Sylfaen" w:hAnsi="Sylfaen" w:cstheme="minorHAnsi"/>
          <w:color w:val="000000" w:themeColor="text1"/>
          <w:sz w:val="24"/>
          <w:szCs w:val="24"/>
          <w:lang w:val="hy-AM"/>
        </w:rPr>
      </w:pPr>
    </w:p>
    <w:p w14:paraId="4E7F34A0" w14:textId="10BEBE0C" w:rsidR="00740F9E" w:rsidRPr="00301346" w:rsidRDefault="00740F9E" w:rsidP="00DF1843">
      <w:pPr>
        <w:pStyle w:val="Heading2"/>
        <w:spacing w:line="360" w:lineRule="auto"/>
        <w:jc w:val="center"/>
        <w:rPr>
          <w:rFonts w:ascii="Sylfaen" w:hAnsi="Sylfaen" w:cstheme="minorHAnsi"/>
          <w:b/>
          <w:bCs/>
          <w:color w:val="000000" w:themeColor="text1"/>
          <w:sz w:val="28"/>
          <w:szCs w:val="28"/>
          <w:lang w:val="hy-AM"/>
        </w:rPr>
      </w:pPr>
      <w:bookmarkStart w:id="3" w:name="_Toc134287556"/>
      <w:r w:rsidRPr="00301346">
        <w:rPr>
          <w:rFonts w:ascii="Sylfaen" w:hAnsi="Sylfaen" w:cstheme="minorHAnsi"/>
          <w:b/>
          <w:bCs/>
          <w:color w:val="000000" w:themeColor="text1"/>
          <w:sz w:val="28"/>
          <w:szCs w:val="28"/>
          <w:lang w:val="hy-AM"/>
        </w:rPr>
        <w:t>Առանց ուսուչի մեքենայական ուսուցման տեսակները</w:t>
      </w:r>
      <w:bookmarkEnd w:id="3"/>
    </w:p>
    <w:p w14:paraId="300C3D75" w14:textId="77777777" w:rsidR="00301346" w:rsidRPr="00301346" w:rsidRDefault="00301346" w:rsidP="00DF1843">
      <w:pPr>
        <w:spacing w:line="360" w:lineRule="auto"/>
        <w:jc w:val="both"/>
        <w:rPr>
          <w:lang w:val="hy-AM"/>
        </w:rPr>
      </w:pPr>
    </w:p>
    <w:p w14:paraId="03324681" w14:textId="77777777" w:rsidR="0062559D" w:rsidRPr="007E7B2B" w:rsidRDefault="00494E91"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Այս գլխում մենք կանդրադառնանք մեքենայական ուսուցման երկու տեսակի ՝ չվերահսկվող ՝ տվյալների փոխակերպում և կլաստերացում: </w:t>
      </w:r>
    </w:p>
    <w:p w14:paraId="001AA495" w14:textId="77777777" w:rsidR="00B91F09" w:rsidRPr="007E7B2B" w:rsidRDefault="00494E91"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Անվերահսկելի փոխակերպումները (unsupervised transformations) ալգորիթմներ են, որոնք ստեղծում են տվյալների նոր ներկայացում, որը, ի տարբերություն սկզբնական ներկայացման, ավելի հեշտ կլինի մշակել մարդուն կամ մեքենայական ուսուցման ալգորիթմին: Անվերահսկելի վերափոխումների ընդհանուր օգտագործումը չափի կրճատումն է: Մենք վերցնում ենք բարձր չափի Տվյալների ներկայացում, որը բաղկացած է բազմաթիվ նշաններից և գտնում ենք այդ տվյալների ներկայացման նոր ձև ՝ ամփոփելով հիմնական բնութագրերը և ստանալով ավելի քիչ թվով նշաններ: Ծավալային կրճատման ընդհանուր կիրառումը երկչափ տարածության ստացումն է ' արտացոլման նպատակով: </w:t>
      </w:r>
    </w:p>
    <w:p w14:paraId="7B0052D5" w14:textId="6DEDB3D7" w:rsidR="002974F2" w:rsidRPr="007E7B2B" w:rsidRDefault="00494E91"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Անվերահսկելի փոխակերպումների մեկ այլ օգտագործումը որոնումն է բաղադրիչները որոնցից "կազմված" են տվյալները. Այս փոխակերպման օրինակ է տեքստային փաստաթղթերի հավաքածուներից թեմաների ընտրությունը: Այստեղ խնդիրն է գտնել փաստաթղթերի հավաքածուի մեջ քննարկված անհայտ թեմաները, ինչպես նաև պարզել, թե որ թեմաներն են հանդիպում յուրաքանչյուր փաստաթղթում: </w:t>
      </w:r>
      <w:r w:rsidRPr="007E7B2B">
        <w:rPr>
          <w:rFonts w:ascii="Sylfaen" w:hAnsi="Sylfaen" w:cstheme="minorHAnsi"/>
          <w:color w:val="000000" w:themeColor="text1"/>
          <w:sz w:val="24"/>
          <w:szCs w:val="24"/>
          <w:lang w:val="hy-AM"/>
        </w:rPr>
        <w:lastRenderedPageBreak/>
        <w:t xml:space="preserve">Սա կարող է օգտակար լինել սոցիալական լրատվամիջոցների քննարկումներին հետևելու համար, ինչպիսիք են ընտրությունները, հրազենի վերահսկումը: </w:t>
      </w:r>
    </w:p>
    <w:p w14:paraId="23B1AD9D" w14:textId="61037A25" w:rsidR="00921DE7" w:rsidRPr="007E7B2B" w:rsidRDefault="00494E91"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Մյուս կողմից</w:t>
      </w:r>
      <w:r w:rsidR="00853654" w:rsidRPr="00853654">
        <w:rPr>
          <w:rFonts w:ascii="Sylfaen" w:hAnsi="Sylfaen" w:cstheme="minorHAnsi"/>
          <w:color w:val="000000" w:themeColor="text1"/>
          <w:sz w:val="24"/>
          <w:szCs w:val="24"/>
          <w:lang w:val="hy-AM"/>
        </w:rPr>
        <w:t xml:space="preserve"> </w:t>
      </w:r>
      <w:r w:rsidR="00853654">
        <w:rPr>
          <w:rFonts w:ascii="Sylfaen" w:hAnsi="Sylfaen" w:cstheme="minorHAnsi"/>
          <w:color w:val="000000" w:themeColor="text1"/>
          <w:sz w:val="24"/>
          <w:szCs w:val="24"/>
          <w:lang w:val="hy-AM"/>
        </w:rPr>
        <w:t xml:space="preserve">կլաստերացման </w:t>
      </w:r>
      <w:r w:rsidRPr="007E7B2B">
        <w:rPr>
          <w:rFonts w:ascii="Sylfaen" w:hAnsi="Sylfaen" w:cstheme="minorHAnsi"/>
          <w:color w:val="000000" w:themeColor="text1"/>
          <w:sz w:val="24"/>
          <w:szCs w:val="24"/>
          <w:lang w:val="hy-AM"/>
        </w:rPr>
        <w:t>ալգորիթմները տվյալները բաժանում են նմանատիպ տարրերի առանձին խմբերի ։ Դիտարկենք սոցիալական ցանցում լուսանկարներ վերբեռնելու օրինակ: Հաճախ դուք ձևավորում եք այնպիսի հարցումներ, ինչպիսիք են ՝ "</w:t>
      </w:r>
      <w:r w:rsidR="004D7489">
        <w:rPr>
          <w:rFonts w:ascii="Sylfaen" w:hAnsi="Sylfaen" w:cstheme="minorHAnsi"/>
          <w:color w:val="000000" w:themeColor="text1"/>
          <w:sz w:val="24"/>
          <w:szCs w:val="24"/>
          <w:lang w:val="hy-AM"/>
        </w:rPr>
        <w:t>ցույց</w:t>
      </w:r>
      <w:r w:rsidRPr="007E7B2B">
        <w:rPr>
          <w:rFonts w:ascii="Sylfaen" w:hAnsi="Sylfaen" w:cstheme="minorHAnsi"/>
          <w:color w:val="000000" w:themeColor="text1"/>
          <w:sz w:val="24"/>
          <w:szCs w:val="24"/>
          <w:lang w:val="hy-AM"/>
        </w:rPr>
        <w:t xml:space="preserve"> տվեք ինձ Իվան Պետրովի բոլոր լուսանկարները": Նման հարցումներ կատարելու համար կայքի ադմինիստրացիան, հնարավոր է, ցանկանա խմբավորել այն լուսանկարները, որոնցում պատկերված է նույն անձը ։ Այնուամենայնիվ, հայտնի չէ, թե որ վերբեռնված լուսանկարներում ով է ցուցադրվում, և հայտնի չէ, թե որքան տարբեր օգտվողներ կան ձեր լուսանկարներում: Խելամիտ մոտեցումը կլինի բոլոր դեմքերը հանելը և դրանք բաժանել անհատների խմբերի, որոնք նման են միմյանց: Հուսանք, որ դրանք համապատասխանում են նույն անձին և խմբավորված պատկերները կներկայացվեն ձեզ:</w:t>
      </w:r>
    </w:p>
    <w:p w14:paraId="69F6B786" w14:textId="77777777" w:rsidR="00880B4F" w:rsidRPr="007E7B2B" w:rsidRDefault="00880B4F" w:rsidP="00DF1843">
      <w:pPr>
        <w:spacing w:line="360" w:lineRule="auto"/>
        <w:ind w:firstLine="708"/>
        <w:jc w:val="both"/>
        <w:rPr>
          <w:rFonts w:ascii="Sylfaen" w:hAnsi="Sylfaen" w:cstheme="minorHAnsi"/>
          <w:color w:val="000000" w:themeColor="text1"/>
          <w:sz w:val="24"/>
          <w:szCs w:val="24"/>
          <w:lang w:val="hy-AM"/>
        </w:rPr>
      </w:pPr>
    </w:p>
    <w:p w14:paraId="157854BE" w14:textId="0748189E" w:rsidR="007A7699" w:rsidRPr="0052181C" w:rsidRDefault="00921DE7" w:rsidP="00DF1843">
      <w:pPr>
        <w:pStyle w:val="Heading2"/>
        <w:spacing w:line="360" w:lineRule="auto"/>
        <w:jc w:val="center"/>
        <w:rPr>
          <w:rFonts w:ascii="Sylfaen" w:hAnsi="Sylfaen" w:cstheme="minorHAnsi"/>
          <w:b/>
          <w:bCs/>
          <w:color w:val="000000" w:themeColor="text1"/>
          <w:sz w:val="28"/>
          <w:szCs w:val="28"/>
          <w:lang w:val="hy-AM"/>
        </w:rPr>
      </w:pPr>
      <w:bookmarkStart w:id="4" w:name="_Toc134287557"/>
      <w:r w:rsidRPr="0052181C">
        <w:rPr>
          <w:rFonts w:ascii="Sylfaen" w:hAnsi="Sylfaen" w:cstheme="minorHAnsi"/>
          <w:b/>
          <w:bCs/>
          <w:color w:val="000000" w:themeColor="text1"/>
          <w:sz w:val="28"/>
          <w:szCs w:val="28"/>
          <w:lang w:val="hy-AM"/>
        </w:rPr>
        <w:t>Առանց ուսուցչի մեքենայական ուսուցման գլխավոր խնդիրը</w:t>
      </w:r>
      <w:bookmarkEnd w:id="4"/>
    </w:p>
    <w:p w14:paraId="48A1515D" w14:textId="77777777" w:rsidR="0052181C" w:rsidRPr="0052181C" w:rsidRDefault="0052181C" w:rsidP="00DF1843">
      <w:pPr>
        <w:spacing w:line="360" w:lineRule="auto"/>
        <w:jc w:val="both"/>
        <w:rPr>
          <w:lang w:val="hy-AM"/>
        </w:rPr>
      </w:pPr>
    </w:p>
    <w:p w14:paraId="68A703BA" w14:textId="77777777" w:rsidR="00844665" w:rsidRPr="007E7B2B" w:rsidRDefault="00494E91"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 Առանց ուսուցչի մեքենայական ուսուցման հիմնական խնդիրը ալգորիթմի կողմից արդյունահանված տեղեկատվության օգտակարության գնահատումն է: Անվերահսկելի մեքենայական ուսուցման ալգորիթմները, ընդհանուր առմամբ, կիրառվում են այն տվյալների վրա, որոնք չեն պարունակում որևէ պիտակ, այնպես որ մենք չգիտենք, թե որն է ճիշտ պատասխանը: Հետևաբար, շատ դժվար է դատել մոդելի աշխատանքի որակը: Օրինակ, մեր հիպոթետիկ կլաստերավորման ալգորիթմը կարող է խմբավորել դեմքի բոլոր լուսանկարները պրոֆիլի և դեմքի բոլոր լուսանկարները ամբողջ դեմքով: Մեր առջև, անկասկած, դեմքերի լուսանկարների հավաքածուն խմբերի բաժանելու եղանակներից մեկն է, բայց դա ամենևին էլ այն չէ, ինչ մեզ պետք է: Այնուամենայնիվ, մենք ոչ մի կերպ չենք կարող "պատմել" ալգորիթմին այն, ինչ փնտրում ենք, և հաճախ առանց ուսուցչի մեքենայական ուսուցման ալգորիթմի աշխատանքի արդյունքը գնահատելու միակ միջոցը այդ արդյունքի ձեռքով ստուգումն է: </w:t>
      </w:r>
    </w:p>
    <w:p w14:paraId="3D9B90F1" w14:textId="77777777" w:rsidR="00844665" w:rsidRPr="007E7B2B" w:rsidRDefault="00494E91"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lastRenderedPageBreak/>
        <w:t xml:space="preserve">Որպես հետեւանք, անվերահսկելի մեքենայական ուսուցման ալգորիթմները հաճախ օգտագործվում են հետախուզական նպատակներով, երբ մասնագետը ցանկանում է ավելի լավ ուսումնասիրել տվյալներն իրենք: Չվերահսկվող մեքենայական ուսուցման ալգորիթմների մեկ այլ ընդհանուր կիրառություն այն է, որ դրանք ծառայում են որպես տվյալների նախնական մշակման փուլ ' վերահսկվող մեքենայական ուսուցման ալգորիթմների համար: Տվյալների նոր ներկայացում սովորելը երբեմն կարող է բարելավել մեքենայական ուսուցման ալգորիթմների ճշգրտությունը ուսուցչի հետ, կամ կարող է հանգեցնել հաշվարկի ժամանակի և հիշողության սպառման նվազմանը: </w:t>
      </w:r>
    </w:p>
    <w:p w14:paraId="72DC20A2" w14:textId="6A46EA68" w:rsidR="00494E91" w:rsidRPr="007E7B2B" w:rsidRDefault="00494E91"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Նախքան սկսեք ծանոթանալ "իրական" անվերահսկելի մեքենայական ուսուցման ալգորիթմներին, մենք հակիրճ կանդրադառնանք տվյալների նախնական մշակման մի քանի պարզ մեթոդների, որոնք հաճախ կարող են օգտակար լինել: Չնայած տվյալների նախնական մշակում և մասշտաբավորումը հաճախ կիրառվում է վերահսկվող ուսուցման ալգորիթմների հետ միասին, մասշտաբավորման մեթոդները չեն օգտագործվում ուսուցիչների կողմից ՝ դրանք դարձնելով անվերահսկելի ուսուցման մեթոդներ: </w:t>
      </w:r>
    </w:p>
    <w:p w14:paraId="13BE08A5" w14:textId="77777777" w:rsidR="00494E91" w:rsidRPr="006E297A" w:rsidRDefault="00494E91" w:rsidP="00DF1843">
      <w:pPr>
        <w:spacing w:after="0"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br w:type="page"/>
      </w:r>
    </w:p>
    <w:p w14:paraId="716BD5B6" w14:textId="54FF694F" w:rsidR="00F316E2" w:rsidRPr="007E7B2B" w:rsidRDefault="002F350F" w:rsidP="00DF1843">
      <w:pPr>
        <w:pStyle w:val="Heading1"/>
        <w:spacing w:line="360" w:lineRule="auto"/>
        <w:jc w:val="center"/>
        <w:rPr>
          <w:rFonts w:ascii="Sylfaen" w:hAnsi="Sylfaen" w:cstheme="minorHAnsi"/>
          <w:b/>
          <w:bCs/>
          <w:color w:val="000000" w:themeColor="text1"/>
          <w:sz w:val="28"/>
          <w:szCs w:val="28"/>
          <w:lang w:val="hy-AM"/>
        </w:rPr>
      </w:pPr>
      <w:bookmarkStart w:id="5" w:name="_Toc134287558"/>
      <w:r w:rsidRPr="007E7B2B">
        <w:rPr>
          <w:rFonts w:ascii="Sylfaen" w:hAnsi="Sylfaen" w:cstheme="minorHAnsi"/>
          <w:b/>
          <w:bCs/>
          <w:color w:val="000000" w:themeColor="text1"/>
          <w:sz w:val="28"/>
          <w:szCs w:val="28"/>
          <w:lang w:val="hy-AM"/>
        </w:rPr>
        <w:lastRenderedPageBreak/>
        <w:t xml:space="preserve">Գլուխ </w:t>
      </w:r>
      <w:r w:rsidR="00244150" w:rsidRPr="003A10D1">
        <w:rPr>
          <w:rFonts w:ascii="Sylfaen" w:hAnsi="Sylfaen" w:cstheme="minorHAnsi"/>
          <w:b/>
          <w:bCs/>
          <w:color w:val="000000" w:themeColor="text1"/>
          <w:sz w:val="28"/>
          <w:szCs w:val="28"/>
          <w:lang w:val="hy-AM"/>
        </w:rPr>
        <w:t>2</w:t>
      </w:r>
      <w:r w:rsidRPr="007E7B2B">
        <w:rPr>
          <w:rFonts w:ascii="Sylfaen" w:hAnsi="Sylfaen" w:cstheme="minorHAnsi"/>
          <w:b/>
          <w:bCs/>
          <w:color w:val="000000" w:themeColor="text1"/>
          <w:sz w:val="28"/>
          <w:szCs w:val="28"/>
          <w:lang w:val="hy-AM"/>
        </w:rPr>
        <w:t>. Կլաստե</w:t>
      </w:r>
      <w:r w:rsidR="00B205B2">
        <w:rPr>
          <w:rFonts w:ascii="Sylfaen" w:hAnsi="Sylfaen" w:cstheme="minorHAnsi"/>
          <w:b/>
          <w:bCs/>
          <w:color w:val="000000" w:themeColor="text1"/>
          <w:sz w:val="28"/>
          <w:szCs w:val="28"/>
          <w:lang w:val="hy-AM"/>
        </w:rPr>
        <w:t>ր</w:t>
      </w:r>
      <w:r w:rsidRPr="007E7B2B">
        <w:rPr>
          <w:rFonts w:ascii="Sylfaen" w:hAnsi="Sylfaen" w:cstheme="minorHAnsi"/>
          <w:b/>
          <w:bCs/>
          <w:color w:val="000000" w:themeColor="text1"/>
          <w:sz w:val="28"/>
          <w:szCs w:val="28"/>
          <w:lang w:val="hy-AM"/>
        </w:rPr>
        <w:t>ացման խնդրի մեթոդները և առանձնահատկությունները</w:t>
      </w:r>
      <w:bookmarkEnd w:id="5"/>
    </w:p>
    <w:p w14:paraId="50F29569" w14:textId="5F45FD2D" w:rsidR="00F316E2" w:rsidRPr="00D56E06" w:rsidRDefault="00000000" w:rsidP="00DF1843">
      <w:pPr>
        <w:pStyle w:val="Heading2"/>
        <w:spacing w:line="360" w:lineRule="auto"/>
        <w:jc w:val="center"/>
        <w:rPr>
          <w:rFonts w:ascii="Sylfaen" w:hAnsi="Sylfaen" w:cstheme="minorHAnsi"/>
          <w:b/>
          <w:bCs/>
          <w:color w:val="000000" w:themeColor="text1"/>
          <w:sz w:val="28"/>
          <w:szCs w:val="28"/>
          <w:lang w:val="hy-AM"/>
        </w:rPr>
      </w:pPr>
      <w:bookmarkStart w:id="6" w:name="_Toc134287559"/>
      <w:r w:rsidRPr="00D56E06">
        <w:rPr>
          <w:rFonts w:ascii="Sylfaen" w:hAnsi="Sylfaen" w:cstheme="minorHAnsi"/>
          <w:b/>
          <w:bCs/>
          <w:color w:val="000000" w:themeColor="text1"/>
          <w:sz w:val="28"/>
          <w:szCs w:val="28"/>
          <w:lang w:val="hy-AM"/>
        </w:rPr>
        <w:t>Կլաստերացման հասակացությունը</w:t>
      </w:r>
      <w:bookmarkEnd w:id="6"/>
    </w:p>
    <w:p w14:paraId="1B0E8A1B" w14:textId="77777777" w:rsidR="0083601F" w:rsidRPr="0083601F" w:rsidRDefault="0083601F" w:rsidP="00DF1843">
      <w:pPr>
        <w:spacing w:line="360" w:lineRule="auto"/>
        <w:jc w:val="both"/>
        <w:rPr>
          <w:lang w:val="hy-AM"/>
        </w:rPr>
      </w:pPr>
    </w:p>
    <w:p w14:paraId="055AC560" w14:textId="14DF39B0"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Կլաստերացումը (կամ կլաստերի վերլուծությունը) մի շարք օբյեկտների կլաստեր կոչվող խմբերի բաժանելու խնդիր է: </w:t>
      </w:r>
      <w:r w:rsidR="006169E5">
        <w:rPr>
          <w:rFonts w:ascii="Sylfaen" w:hAnsi="Sylfaen" w:cstheme="minorHAnsi"/>
          <w:color w:val="000000" w:themeColor="text1"/>
          <w:sz w:val="24"/>
          <w:szCs w:val="24"/>
          <w:lang w:val="hy-AM"/>
        </w:rPr>
        <w:t>Կ</w:t>
      </w:r>
      <w:r w:rsidRPr="007E7B2B">
        <w:rPr>
          <w:rFonts w:ascii="Sylfaen" w:hAnsi="Sylfaen" w:cstheme="minorHAnsi"/>
          <w:color w:val="000000" w:themeColor="text1"/>
          <w:sz w:val="24"/>
          <w:szCs w:val="24"/>
          <w:lang w:val="hy-AM"/>
        </w:rPr>
        <w:t>լաստերի վերլուծության երկու տեսակ կա</w:t>
      </w:r>
      <w:r w:rsidR="00D21205">
        <w:rPr>
          <w:rFonts w:ascii="Sylfaen" w:hAnsi="Sylfaen" w:cstheme="minorHAnsi"/>
          <w:color w:val="000000" w:themeColor="text1"/>
          <w:sz w:val="24"/>
          <w:szCs w:val="24"/>
          <w:lang w:val="hy-AM"/>
        </w:rPr>
        <w:t>՝</w:t>
      </w:r>
      <w:r w:rsidRPr="007E7B2B">
        <w:rPr>
          <w:rFonts w:ascii="Sylfaen" w:hAnsi="Sylfaen" w:cstheme="minorHAnsi"/>
          <w:color w:val="000000" w:themeColor="text1"/>
          <w:sz w:val="24"/>
          <w:szCs w:val="24"/>
          <w:lang w:val="hy-AM"/>
        </w:rPr>
        <w:t xml:space="preserve"> </w:t>
      </w:r>
      <w:r w:rsidR="00024759">
        <w:rPr>
          <w:rFonts w:ascii="Sylfaen" w:hAnsi="Sylfaen" w:cstheme="minorHAnsi"/>
          <w:color w:val="000000" w:themeColor="text1"/>
          <w:sz w:val="24"/>
          <w:szCs w:val="24"/>
          <w:lang w:val="hy-AM"/>
        </w:rPr>
        <w:t>յ</w:t>
      </w:r>
      <w:r w:rsidRPr="007E7B2B">
        <w:rPr>
          <w:rFonts w:ascii="Sylfaen" w:hAnsi="Sylfaen" w:cstheme="minorHAnsi"/>
          <w:color w:val="000000" w:themeColor="text1"/>
          <w:sz w:val="24"/>
          <w:szCs w:val="24"/>
          <w:lang w:val="hy-AM"/>
        </w:rPr>
        <w:t>ուրաքանչյուր խմբի ներսում պետք է լինեն "նման" առարկաներ, իսկ տարբեր խմբերի օբյեկտները պետք է լինեն հնարավորինս տարբեր: Կլաստերավորման և դասակարգման հիմնական տարբերությունն այն է, որ խմբերի ցանկը հստակ սահմանված չէ և որոշվում է ալգորիթմի շահագործման ընթացքում:</w:t>
      </w:r>
    </w:p>
    <w:p w14:paraId="06529A64"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Կլաստերի վերլուծության կիրառումը ընդհանուր առմամբ կրճատվում է հետևյալ քայլերով:</w:t>
      </w:r>
    </w:p>
    <w:p w14:paraId="29F9AFBE"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1. Կլաստերացման համար օբյեկտների նմուշառում:</w:t>
      </w:r>
    </w:p>
    <w:p w14:paraId="6AD7D573" w14:textId="77777777" w:rsidR="00F316E2" w:rsidRPr="007E7B2B" w:rsidRDefault="00000000" w:rsidP="00DF1843">
      <w:pPr>
        <w:spacing w:line="360" w:lineRule="auto"/>
        <w:ind w:left="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2. Փոփոխականների բազմության որոշում, որով գնահատվելու են նմուշում գտնվող օբյեկտները: Անհրաժեշտության դեպքում ' փոփոխականների արժեքների նորմալացում:</w:t>
      </w:r>
    </w:p>
    <w:p w14:paraId="75249D47"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3. Օբյեկտների միջև նմանության չափման արժեքների հաշվարկ:</w:t>
      </w:r>
    </w:p>
    <w:p w14:paraId="18B29A6A" w14:textId="77777777" w:rsidR="00F316E2" w:rsidRPr="007E7B2B" w:rsidRDefault="00000000" w:rsidP="00DF1843">
      <w:pPr>
        <w:spacing w:line="360" w:lineRule="auto"/>
        <w:ind w:left="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4. Նմանատիպ օբյեկտների (կլաստերների) խմբերի ստեղծման համար կլաստերի վերլուծության մեթոդի կիրառում:</w:t>
      </w:r>
    </w:p>
    <w:p w14:paraId="16DAA476"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5. Վերլուծության արդյունքների ներկայացում:</w:t>
      </w:r>
    </w:p>
    <w:p w14:paraId="5CE3EF13" w14:textId="77777777" w:rsidR="00F316E2" w:rsidRPr="007E7B2B" w:rsidRDefault="00000000" w:rsidP="00AB16B1">
      <w:pPr>
        <w:spacing w:line="360" w:lineRule="auto"/>
        <w:ind w:left="708"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Արդյունքները ստանալուց և վերլուծելուց հետո հնարավոր է ճշգրտել ընտրված չափանիշը և կլաստերավորման մեթոդը մինչև օպտիմալ արդյունք ստանալը:</w:t>
      </w:r>
    </w:p>
    <w:p w14:paraId="2F578C30" w14:textId="77777777" w:rsidR="00F316E2" w:rsidRDefault="00F316E2" w:rsidP="00DF1843">
      <w:pPr>
        <w:spacing w:line="360" w:lineRule="auto"/>
        <w:ind w:left="708"/>
        <w:jc w:val="both"/>
        <w:rPr>
          <w:rFonts w:ascii="Sylfaen" w:hAnsi="Sylfaen" w:cstheme="minorHAnsi"/>
          <w:color w:val="000000" w:themeColor="text1"/>
          <w:sz w:val="24"/>
          <w:szCs w:val="24"/>
          <w:lang w:val="hy-AM"/>
        </w:rPr>
      </w:pPr>
    </w:p>
    <w:p w14:paraId="0BBF2A9A" w14:textId="77777777" w:rsidR="002579BF" w:rsidRDefault="002579BF" w:rsidP="00DF1843">
      <w:pPr>
        <w:spacing w:line="360" w:lineRule="auto"/>
        <w:ind w:left="708"/>
        <w:jc w:val="both"/>
        <w:rPr>
          <w:rFonts w:ascii="Sylfaen" w:hAnsi="Sylfaen" w:cstheme="minorHAnsi"/>
          <w:color w:val="000000" w:themeColor="text1"/>
          <w:sz w:val="24"/>
          <w:szCs w:val="24"/>
          <w:lang w:val="hy-AM"/>
        </w:rPr>
      </w:pPr>
    </w:p>
    <w:p w14:paraId="6A128291" w14:textId="77777777" w:rsidR="00D64FEB" w:rsidRDefault="00D64FEB" w:rsidP="00DF1843">
      <w:pPr>
        <w:spacing w:line="360" w:lineRule="auto"/>
        <w:ind w:left="708"/>
        <w:jc w:val="both"/>
        <w:rPr>
          <w:rFonts w:ascii="Sylfaen" w:hAnsi="Sylfaen" w:cstheme="minorHAnsi"/>
          <w:color w:val="000000" w:themeColor="text1"/>
          <w:sz w:val="24"/>
          <w:szCs w:val="24"/>
          <w:lang w:val="hy-AM"/>
        </w:rPr>
      </w:pPr>
    </w:p>
    <w:p w14:paraId="74188E5A" w14:textId="77777777" w:rsidR="00D64FEB" w:rsidRPr="007E7B2B" w:rsidRDefault="00D64FEB" w:rsidP="00DF1843">
      <w:pPr>
        <w:spacing w:line="360" w:lineRule="auto"/>
        <w:ind w:left="708"/>
        <w:jc w:val="both"/>
        <w:rPr>
          <w:rFonts w:ascii="Sylfaen" w:hAnsi="Sylfaen" w:cstheme="minorHAnsi"/>
          <w:color w:val="000000" w:themeColor="text1"/>
          <w:sz w:val="24"/>
          <w:szCs w:val="24"/>
          <w:lang w:val="hy-AM"/>
        </w:rPr>
      </w:pPr>
    </w:p>
    <w:p w14:paraId="4CA9D093" w14:textId="77777777" w:rsidR="00F316E2" w:rsidRDefault="00000000" w:rsidP="00DF1843">
      <w:pPr>
        <w:pStyle w:val="Heading2"/>
        <w:spacing w:line="360" w:lineRule="auto"/>
        <w:jc w:val="center"/>
        <w:rPr>
          <w:rFonts w:ascii="Sylfaen" w:hAnsi="Sylfaen" w:cstheme="minorHAnsi"/>
          <w:b/>
          <w:bCs/>
          <w:color w:val="000000" w:themeColor="text1"/>
          <w:sz w:val="28"/>
          <w:szCs w:val="28"/>
          <w:lang w:val="hy-AM"/>
        </w:rPr>
      </w:pPr>
      <w:bookmarkStart w:id="7" w:name="_Toc134287560"/>
      <w:r w:rsidRPr="00B02D9E">
        <w:rPr>
          <w:rFonts w:ascii="Sylfaen" w:hAnsi="Sylfaen" w:cstheme="minorHAnsi"/>
          <w:b/>
          <w:bCs/>
          <w:color w:val="000000" w:themeColor="text1"/>
          <w:sz w:val="28"/>
          <w:szCs w:val="28"/>
          <w:lang w:val="hy-AM"/>
        </w:rPr>
        <w:lastRenderedPageBreak/>
        <w:t>Հեռավորության չափումներ</w:t>
      </w:r>
      <w:bookmarkEnd w:id="7"/>
    </w:p>
    <w:p w14:paraId="6D524776" w14:textId="77777777" w:rsidR="00B02D9E" w:rsidRPr="00B02D9E" w:rsidRDefault="00B02D9E" w:rsidP="00DF1843">
      <w:pPr>
        <w:spacing w:line="360" w:lineRule="auto"/>
        <w:jc w:val="both"/>
        <w:rPr>
          <w:lang w:val="hy-AM"/>
        </w:rPr>
      </w:pPr>
    </w:p>
    <w:p w14:paraId="29B367A7"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Այսպիսով, ինչպես որոշել օբյեկտների "նմանությունը": Նախ անհրաժեշտ է յուրաքանչյուր օբյեկտի համար կազմել բնութագրերի վեկտոր, որպես կանոն, սա թվային արժեքների մի շարք է, օրինակ ՝ Անձի բարձրությունը — քաշը: Այնուամենայնիվ, կան նաև ալգորիթմներ, որոնք աշխատում են որակական (այսպես կոչված կատեգորիկ) բնութագրերով:</w:t>
      </w:r>
    </w:p>
    <w:p w14:paraId="629C39BF"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Երբ մենք սահմանենք բնութագրերի վեկտորը, նորմալացումը կարող է իրականացվել այնպես, որ բոլոր բաղադրիչները նույն ներդրումն ունենան "հեռավորությունը"հաշվարկելիս: Նորմալացման գործընթացում բոլոր արժեքները բերվում են որոշակի տիրույթի, օրինակ ՝ [-1, -1] կամ [0, 1]:</w:t>
      </w:r>
    </w:p>
    <w:p w14:paraId="1E604A8D" w14:textId="15F72334" w:rsidR="00F316E2" w:rsidRPr="00470819"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Վերջապես, յուրաքանչյուր զույգ օբյեկտների համար չափվում է նրանց միջև "հեռավորությունը"</w:t>
      </w:r>
      <w:r w:rsidR="003B5B8C">
        <w:rPr>
          <w:rFonts w:ascii="Sylfaen" w:hAnsi="Sylfaen" w:cstheme="minorHAnsi"/>
          <w:color w:val="000000" w:themeColor="text1"/>
          <w:sz w:val="24"/>
          <w:szCs w:val="24"/>
          <w:lang w:val="hy-AM"/>
        </w:rPr>
        <w:t xml:space="preserve"> </w:t>
      </w:r>
      <w:r w:rsidR="00716846">
        <w:rPr>
          <w:rFonts w:ascii="Sylfaen" w:hAnsi="Sylfaen" w:cstheme="minorHAnsi"/>
          <w:color w:val="000000" w:themeColor="text1"/>
          <w:sz w:val="24"/>
          <w:szCs w:val="24"/>
          <w:lang w:val="hy-AM"/>
        </w:rPr>
        <w:t>՝</w:t>
      </w:r>
      <w:r w:rsidRPr="007E7B2B">
        <w:rPr>
          <w:rFonts w:ascii="Sylfaen" w:hAnsi="Sylfaen" w:cstheme="minorHAnsi"/>
          <w:color w:val="000000" w:themeColor="text1"/>
          <w:sz w:val="24"/>
          <w:szCs w:val="24"/>
          <w:lang w:val="hy-AM"/>
        </w:rPr>
        <w:t xml:space="preserve"> նմանության աստիճանը: Կան բազմաթիվ չափումներ, Ահա դրանցից միայն հիմնականները</w:t>
      </w:r>
      <w:r w:rsidR="00EF30EE">
        <w:rPr>
          <w:rFonts w:ascii="Sylfaen" w:hAnsi="Sylfaen" w:cstheme="minorHAnsi"/>
          <w:color w:val="000000" w:themeColor="text1"/>
          <w:sz w:val="24"/>
          <w:szCs w:val="24"/>
          <w:lang w:val="hy-AM"/>
        </w:rPr>
        <w:t>.</w:t>
      </w:r>
    </w:p>
    <w:p w14:paraId="6F18C7DB" w14:textId="77777777" w:rsidR="00F316E2" w:rsidRPr="007E7B2B" w:rsidRDefault="00F316E2" w:rsidP="00DF1843">
      <w:pPr>
        <w:spacing w:line="360" w:lineRule="auto"/>
        <w:ind w:firstLine="708"/>
        <w:jc w:val="both"/>
        <w:rPr>
          <w:rFonts w:ascii="Sylfaen" w:hAnsi="Sylfaen" w:cstheme="minorHAnsi"/>
          <w:color w:val="000000" w:themeColor="text1"/>
          <w:sz w:val="24"/>
          <w:szCs w:val="24"/>
          <w:lang w:val="hy-AM"/>
        </w:rPr>
      </w:pPr>
    </w:p>
    <w:p w14:paraId="24B80516" w14:textId="77777777" w:rsidR="00F316E2" w:rsidRPr="007E7B2B" w:rsidRDefault="00000000" w:rsidP="00DF1843">
      <w:pPr>
        <w:spacing w:line="360" w:lineRule="auto"/>
        <w:jc w:val="both"/>
        <w:rPr>
          <w:rFonts w:ascii="Sylfae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1. Էվկլիդեսի հեռավորությունը</w:t>
      </w:r>
    </w:p>
    <w:p w14:paraId="42A7DF74" w14:textId="77777777" w:rsidR="00F316E2" w:rsidRPr="007E7B2B" w:rsidRDefault="00000000" w:rsidP="00DF1843">
      <w:pPr>
        <w:shd w:val="clear" w:color="auto" w:fill="FFFFFF"/>
        <w:suppressAutoHyphens w:val="0"/>
        <w:spacing w:after="90" w:line="360" w:lineRule="auto"/>
        <w:ind w:firstLine="708"/>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Հեռավորության ամենատարածված գործառույթը: Ներկայացնում է երկրաչափական հեռավորությունը բազմաչափ տարածության մեջ:</w:t>
      </w:r>
    </w:p>
    <w:p w14:paraId="3D344367" w14:textId="77777777" w:rsidR="00F316E2" w:rsidRPr="007E7B2B" w:rsidRDefault="00000000" w:rsidP="00DF1843">
      <w:pPr>
        <w:shd w:val="clear" w:color="auto" w:fill="FFFFFF"/>
        <w:suppressAutoHyphens w:val="0"/>
        <w:spacing w:after="90" w:line="360" w:lineRule="auto"/>
        <w:ind w:left="720"/>
        <w:jc w:val="center"/>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br/>
      </w:r>
      <w:r w:rsidRPr="007E7B2B">
        <w:rPr>
          <w:rFonts w:ascii="Sylfaen" w:hAnsi="Sylfaen"/>
          <w:noProof/>
          <w:color w:val="000000" w:themeColor="text1"/>
        </w:rPr>
        <w:drawing>
          <wp:inline distT="0" distB="0" distL="0" distR="0" wp14:anchorId="682C3D88" wp14:editId="04417BB4">
            <wp:extent cx="1704975" cy="533400"/>
            <wp:effectExtent l="0" t="0" r="0" b="0"/>
            <wp:docPr id="1" name="Picture 1" descr="https://habrastorage.org/r/w1560/getpro/habr/post_images/aa4/6e7/d7b/aa46e7d7b544dbaa221a43bb671fb4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habrastorage.org/r/w1560/getpro/habr/post_images/aa4/6e7/d7b/aa46e7d7b544dbaa221a43bb671fb43c.jpg"/>
                    <pic:cNvPicPr>
                      <a:picLocks noChangeAspect="1" noChangeArrowheads="1"/>
                    </pic:cNvPicPr>
                  </pic:nvPicPr>
                  <pic:blipFill>
                    <a:blip r:embed="rId8"/>
                    <a:stretch>
                      <a:fillRect/>
                    </a:stretch>
                  </pic:blipFill>
                  <pic:spPr bwMode="auto">
                    <a:xfrm>
                      <a:off x="0" y="0"/>
                      <a:ext cx="1704975" cy="533400"/>
                    </a:xfrm>
                    <a:prstGeom prst="rect">
                      <a:avLst/>
                    </a:prstGeom>
                  </pic:spPr>
                </pic:pic>
              </a:graphicData>
            </a:graphic>
          </wp:inline>
        </w:drawing>
      </w:r>
    </w:p>
    <w:p w14:paraId="190A8D3A" w14:textId="77777777" w:rsidR="00F316E2" w:rsidRPr="007E7B2B" w:rsidRDefault="00F316E2" w:rsidP="00DF1843">
      <w:pPr>
        <w:shd w:val="clear" w:color="auto" w:fill="FFFFFF"/>
        <w:suppressAutoHyphens w:val="0"/>
        <w:spacing w:after="90" w:line="360" w:lineRule="auto"/>
        <w:ind w:left="720"/>
        <w:jc w:val="both"/>
        <w:rPr>
          <w:rFonts w:ascii="Sylfaen" w:eastAsia="Times New Roman" w:hAnsi="Sylfaen" w:cstheme="minorHAnsi"/>
          <w:color w:val="000000" w:themeColor="text1"/>
          <w:sz w:val="24"/>
          <w:szCs w:val="24"/>
          <w:lang w:val="hy-AM"/>
        </w:rPr>
      </w:pPr>
    </w:p>
    <w:p w14:paraId="44D8B67F" w14:textId="2CB7EB0D" w:rsidR="00F316E2" w:rsidRPr="007E7B2B" w:rsidRDefault="00000000" w:rsidP="00DF1843">
      <w:pPr>
        <w:shd w:val="clear" w:color="auto" w:fill="FFFFFF"/>
        <w:suppressAutoHyphens w:val="0"/>
        <w:spacing w:before="90" w:after="9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 xml:space="preserve">2. Էվկլիդեսի հեռավորության </w:t>
      </w:r>
      <w:r w:rsidR="0064759D">
        <w:rPr>
          <w:rFonts w:ascii="Sylfaen" w:eastAsia="Times New Roman" w:hAnsi="Sylfaen" w:cstheme="minorHAnsi"/>
          <w:color w:val="000000" w:themeColor="text1"/>
          <w:sz w:val="24"/>
          <w:szCs w:val="24"/>
          <w:lang w:val="hy-AM"/>
        </w:rPr>
        <w:t>քառակուսի</w:t>
      </w:r>
    </w:p>
    <w:p w14:paraId="48DE0A77" w14:textId="77777777" w:rsidR="00F316E2" w:rsidRPr="007E7B2B" w:rsidRDefault="00000000" w:rsidP="00DF1843">
      <w:pPr>
        <w:shd w:val="clear" w:color="auto" w:fill="FFFFFF"/>
        <w:suppressAutoHyphens w:val="0"/>
        <w:spacing w:before="90" w:after="90" w:line="360" w:lineRule="auto"/>
        <w:ind w:firstLine="708"/>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Այն օգտագործվում է միմյանցից ավելի հեռու գտնվող օբյեկտներին ավելի մեծ քաշ տալու համար: Այս հեռավորությունը հաշվարկվում է հետևյալ կերպ:</w:t>
      </w:r>
    </w:p>
    <w:p w14:paraId="09445964" w14:textId="77777777" w:rsidR="00F316E2" w:rsidRPr="007E7B2B" w:rsidRDefault="00000000" w:rsidP="00DF1843">
      <w:pPr>
        <w:shd w:val="clear" w:color="auto" w:fill="FFFFFF"/>
        <w:suppressAutoHyphens w:val="0"/>
        <w:spacing w:before="90" w:after="90" w:line="360" w:lineRule="auto"/>
        <w:ind w:left="708"/>
        <w:jc w:val="center"/>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lastRenderedPageBreak/>
        <w:br/>
      </w:r>
      <w:r w:rsidRPr="007E7B2B">
        <w:rPr>
          <w:rFonts w:ascii="Sylfaen" w:hAnsi="Sylfaen"/>
          <w:noProof/>
          <w:color w:val="000000" w:themeColor="text1"/>
        </w:rPr>
        <w:drawing>
          <wp:inline distT="0" distB="0" distL="0" distR="0" wp14:anchorId="5F334E14" wp14:editId="4E473D1E">
            <wp:extent cx="1628775" cy="485775"/>
            <wp:effectExtent l="0" t="0" r="0" b="0"/>
            <wp:docPr id="2" name="Picture 2" descr="https://habrastorage.org/r/w1560/getpro/habr/post_images/5dc/84a/1d6/5dc84a1d66392e9f11ba13be381ad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habrastorage.org/r/w1560/getpro/habr/post_images/5dc/84a/1d6/5dc84a1d66392e9f11ba13be381ad036.jpg"/>
                    <pic:cNvPicPr>
                      <a:picLocks noChangeAspect="1" noChangeArrowheads="1"/>
                    </pic:cNvPicPr>
                  </pic:nvPicPr>
                  <pic:blipFill>
                    <a:blip r:embed="rId9"/>
                    <a:stretch>
                      <a:fillRect/>
                    </a:stretch>
                  </pic:blipFill>
                  <pic:spPr bwMode="auto">
                    <a:xfrm>
                      <a:off x="0" y="0"/>
                      <a:ext cx="1628775" cy="485775"/>
                    </a:xfrm>
                    <a:prstGeom prst="rect">
                      <a:avLst/>
                    </a:prstGeom>
                  </pic:spPr>
                </pic:pic>
              </a:graphicData>
            </a:graphic>
          </wp:inline>
        </w:drawing>
      </w:r>
    </w:p>
    <w:p w14:paraId="1E2602DC" w14:textId="77777777" w:rsidR="00F316E2" w:rsidRPr="007E7B2B" w:rsidRDefault="00F316E2" w:rsidP="00DF1843">
      <w:pPr>
        <w:shd w:val="clear" w:color="auto" w:fill="FFFFFF"/>
        <w:suppressAutoHyphens w:val="0"/>
        <w:spacing w:before="90" w:after="90" w:line="360" w:lineRule="auto"/>
        <w:ind w:left="708"/>
        <w:jc w:val="both"/>
        <w:rPr>
          <w:rFonts w:ascii="Sylfaen" w:eastAsia="Times New Roman" w:hAnsi="Sylfaen" w:cstheme="minorHAnsi"/>
          <w:color w:val="000000" w:themeColor="text1"/>
          <w:sz w:val="24"/>
          <w:szCs w:val="24"/>
          <w:lang w:val="hy-AM"/>
        </w:rPr>
      </w:pPr>
    </w:p>
    <w:p w14:paraId="334867DF" w14:textId="77777777" w:rsidR="00F316E2" w:rsidRPr="007E7B2B" w:rsidRDefault="00000000" w:rsidP="00DF1843">
      <w:pPr>
        <w:shd w:val="clear" w:color="auto" w:fill="FFFFFF"/>
        <w:suppressAutoHyphens w:val="0"/>
        <w:spacing w:before="90" w:after="9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3. Քաղաքային թաղամասերի հեռավորությունը (Մանհեթենի հեռավորությունը)</w:t>
      </w:r>
    </w:p>
    <w:p w14:paraId="7BC5A775" w14:textId="77777777" w:rsidR="00F316E2" w:rsidRPr="007E7B2B" w:rsidRDefault="00000000" w:rsidP="00DF1843">
      <w:pPr>
        <w:shd w:val="clear" w:color="auto" w:fill="FFFFFF"/>
        <w:suppressAutoHyphens w:val="0"/>
        <w:spacing w:before="90" w:after="90" w:line="360" w:lineRule="auto"/>
        <w:ind w:firstLine="708"/>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Այս հեռավորությունը կոորդինատների տարբերությունների միջինն է: Շատ դեպքերում հեռավորության Այս չափումը հանգեցնում է նույն արդյունքների, ինչ Էվկլիդեսի սովորական հեռավորության դեպքում: Այնուամենայնիվ, այս միջոցառման համար անհատական մեծ տարբերությունների (արտանետումների) ազդեցությունը նվազում է (քանի որ դրանք քառակուսի չեն): Մանհեթենի հեռավորությունը հաշվարկելու բանաձև:</w:t>
      </w:r>
    </w:p>
    <w:p w14:paraId="68B61E59" w14:textId="77777777" w:rsidR="00F316E2" w:rsidRPr="007E7B2B" w:rsidRDefault="00000000" w:rsidP="00DF1843">
      <w:pPr>
        <w:shd w:val="clear" w:color="auto" w:fill="FFFFFF"/>
        <w:suppressAutoHyphens w:val="0"/>
        <w:spacing w:before="90" w:after="90" w:line="360" w:lineRule="auto"/>
        <w:ind w:left="708"/>
        <w:jc w:val="center"/>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br/>
      </w:r>
      <w:r w:rsidRPr="007E7B2B">
        <w:rPr>
          <w:rFonts w:ascii="Sylfaen" w:hAnsi="Sylfaen"/>
          <w:noProof/>
          <w:color w:val="000000" w:themeColor="text1"/>
        </w:rPr>
        <w:drawing>
          <wp:inline distT="0" distB="0" distL="0" distR="0" wp14:anchorId="1E00784D" wp14:editId="1313D1A1">
            <wp:extent cx="1533525" cy="485775"/>
            <wp:effectExtent l="0" t="0" r="0" b="0"/>
            <wp:docPr id="3" name="Picture 3" descr="https://habrastorage.org/r/w1560/getpro/habr/post_images/930/f68/0a2/930f680a27caed2bed04f6b09a70a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habrastorage.org/r/w1560/getpro/habr/post_images/930/f68/0a2/930f680a27caed2bed04f6b09a70a785.jpg"/>
                    <pic:cNvPicPr>
                      <a:picLocks noChangeAspect="1" noChangeArrowheads="1"/>
                    </pic:cNvPicPr>
                  </pic:nvPicPr>
                  <pic:blipFill>
                    <a:blip r:embed="rId10"/>
                    <a:stretch>
                      <a:fillRect/>
                    </a:stretch>
                  </pic:blipFill>
                  <pic:spPr bwMode="auto">
                    <a:xfrm>
                      <a:off x="0" y="0"/>
                      <a:ext cx="1533525" cy="485775"/>
                    </a:xfrm>
                    <a:prstGeom prst="rect">
                      <a:avLst/>
                    </a:prstGeom>
                  </pic:spPr>
                </pic:pic>
              </a:graphicData>
            </a:graphic>
          </wp:inline>
        </w:drawing>
      </w:r>
    </w:p>
    <w:p w14:paraId="2DB73D6F" w14:textId="77777777" w:rsidR="00F316E2" w:rsidRPr="007E7B2B" w:rsidRDefault="00F316E2" w:rsidP="00DF1843">
      <w:pPr>
        <w:shd w:val="clear" w:color="auto" w:fill="FFFFFF"/>
        <w:suppressAutoHyphens w:val="0"/>
        <w:spacing w:before="90" w:after="90" w:line="360" w:lineRule="auto"/>
        <w:ind w:left="708"/>
        <w:jc w:val="both"/>
        <w:rPr>
          <w:rFonts w:ascii="Sylfaen" w:eastAsia="Times New Roman" w:hAnsi="Sylfaen" w:cstheme="minorHAnsi"/>
          <w:color w:val="000000" w:themeColor="text1"/>
          <w:sz w:val="24"/>
          <w:szCs w:val="24"/>
          <w:lang w:val="hy-AM"/>
        </w:rPr>
      </w:pPr>
    </w:p>
    <w:p w14:paraId="69BCA3E3" w14:textId="09FDE64B" w:rsidR="00F316E2" w:rsidRPr="007E7B2B" w:rsidRDefault="00000000" w:rsidP="00DF1843">
      <w:pPr>
        <w:shd w:val="clear" w:color="auto" w:fill="FFFFFF"/>
        <w:suppressAutoHyphens w:val="0"/>
        <w:spacing w:before="90" w:after="9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 xml:space="preserve">4. Չեբիշևի </w:t>
      </w:r>
      <w:r w:rsidR="00DC28DB">
        <w:rPr>
          <w:rFonts w:ascii="Sylfaen" w:eastAsia="Times New Roman" w:hAnsi="Sylfaen" w:cstheme="minorHAnsi"/>
          <w:color w:val="000000" w:themeColor="text1"/>
          <w:sz w:val="24"/>
          <w:szCs w:val="24"/>
          <w:lang w:val="hy-AM"/>
        </w:rPr>
        <w:t>հ</w:t>
      </w:r>
      <w:r w:rsidRPr="007E7B2B">
        <w:rPr>
          <w:rFonts w:ascii="Sylfaen" w:eastAsia="Times New Roman" w:hAnsi="Sylfaen" w:cstheme="minorHAnsi"/>
          <w:color w:val="000000" w:themeColor="text1"/>
          <w:sz w:val="24"/>
          <w:szCs w:val="24"/>
          <w:lang w:val="hy-AM"/>
        </w:rPr>
        <w:t>եռավորություն</w:t>
      </w:r>
    </w:p>
    <w:p w14:paraId="04E83022" w14:textId="77777777" w:rsidR="00F316E2" w:rsidRPr="007E7B2B" w:rsidRDefault="00000000" w:rsidP="00DF1843">
      <w:pPr>
        <w:shd w:val="clear" w:color="auto" w:fill="FFFFFF"/>
        <w:suppressAutoHyphens w:val="0"/>
        <w:spacing w:before="90" w:after="90" w:line="360" w:lineRule="auto"/>
        <w:ind w:firstLine="360"/>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Այս հեռավորությունը կարող է օգտակար լինել, երբ անհրաժեշտ է երկու առարկա Սահմանել որպես "տարբեր", եթե դրանք տարբերվում են որևէ մեկ կոորդինատով: Չեբիշևի հեռավորությունը հաշվարկվում է բանաձևով:</w:t>
      </w:r>
    </w:p>
    <w:p w14:paraId="5A8B34B5" w14:textId="77777777" w:rsidR="00F316E2" w:rsidRPr="007E7B2B" w:rsidRDefault="00000000" w:rsidP="00DF1843">
      <w:pPr>
        <w:shd w:val="clear" w:color="auto" w:fill="FFFFFF"/>
        <w:suppressAutoHyphens w:val="0"/>
        <w:spacing w:before="90" w:after="90" w:line="360" w:lineRule="auto"/>
        <w:ind w:left="360"/>
        <w:jc w:val="center"/>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br/>
      </w:r>
      <w:r w:rsidRPr="007E7B2B">
        <w:rPr>
          <w:rFonts w:ascii="Sylfaen" w:hAnsi="Sylfaen"/>
          <w:noProof/>
          <w:color w:val="000000" w:themeColor="text1"/>
        </w:rPr>
        <w:drawing>
          <wp:inline distT="0" distB="0" distL="0" distR="0" wp14:anchorId="7A5DD50B" wp14:editId="7CC2F2BD">
            <wp:extent cx="1800225" cy="276225"/>
            <wp:effectExtent l="0" t="0" r="0" b="0"/>
            <wp:docPr id="4" name="Picture 4" descr="https://habrastorage.org/r/w1560/getpro/habr/post_images/ccd/79d/96b/ccd79d96ba5a93373b4daab5650ea7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habrastorage.org/r/w1560/getpro/habr/post_images/ccd/79d/96b/ccd79d96ba5a93373b4daab5650ea7d2.jpg"/>
                    <pic:cNvPicPr>
                      <a:picLocks noChangeAspect="1" noChangeArrowheads="1"/>
                    </pic:cNvPicPr>
                  </pic:nvPicPr>
                  <pic:blipFill>
                    <a:blip r:embed="rId11"/>
                    <a:stretch>
                      <a:fillRect/>
                    </a:stretch>
                  </pic:blipFill>
                  <pic:spPr bwMode="auto">
                    <a:xfrm>
                      <a:off x="0" y="0"/>
                      <a:ext cx="1800225" cy="276225"/>
                    </a:xfrm>
                    <a:prstGeom prst="rect">
                      <a:avLst/>
                    </a:prstGeom>
                  </pic:spPr>
                </pic:pic>
              </a:graphicData>
            </a:graphic>
          </wp:inline>
        </w:drawing>
      </w:r>
    </w:p>
    <w:p w14:paraId="2971F1FA" w14:textId="77777777" w:rsidR="00F316E2" w:rsidRPr="007E7B2B" w:rsidRDefault="00F316E2" w:rsidP="00DF1843">
      <w:pPr>
        <w:shd w:val="clear" w:color="auto" w:fill="FFFFFF"/>
        <w:suppressAutoHyphens w:val="0"/>
        <w:spacing w:before="90" w:after="90" w:line="360" w:lineRule="auto"/>
        <w:ind w:left="360"/>
        <w:jc w:val="both"/>
        <w:rPr>
          <w:rFonts w:ascii="Sylfaen" w:eastAsia="Times New Roman" w:hAnsi="Sylfaen" w:cstheme="minorHAnsi"/>
          <w:color w:val="000000" w:themeColor="text1"/>
          <w:sz w:val="24"/>
          <w:szCs w:val="24"/>
          <w:lang w:val="hy-AM"/>
        </w:rPr>
      </w:pPr>
    </w:p>
    <w:p w14:paraId="135CBEB8" w14:textId="19CCFABE" w:rsidR="00F316E2" w:rsidRPr="007E7B2B" w:rsidRDefault="00000000" w:rsidP="00DF1843">
      <w:pPr>
        <w:shd w:val="clear" w:color="auto" w:fill="FFFFFF"/>
        <w:suppressAutoHyphens w:val="0"/>
        <w:spacing w:before="90" w:after="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 xml:space="preserve">5. </w:t>
      </w:r>
      <w:r w:rsidR="008F74DB">
        <w:rPr>
          <w:rFonts w:ascii="Sylfaen" w:eastAsia="Times New Roman" w:hAnsi="Sylfaen" w:cstheme="minorHAnsi"/>
          <w:color w:val="000000" w:themeColor="text1"/>
          <w:sz w:val="24"/>
          <w:szCs w:val="24"/>
          <w:lang w:val="hy-AM"/>
        </w:rPr>
        <w:t>Մինկովսկու հեռավորություն</w:t>
      </w:r>
    </w:p>
    <w:p w14:paraId="680D437A" w14:textId="77777777" w:rsidR="00F316E2" w:rsidRPr="007E7B2B" w:rsidRDefault="00000000" w:rsidP="00DF1843">
      <w:pPr>
        <w:shd w:val="clear" w:color="auto" w:fill="FFFFFF"/>
        <w:suppressAutoHyphens w:val="0"/>
        <w:spacing w:before="90" w:after="0" w:line="360" w:lineRule="auto"/>
        <w:ind w:firstLine="360"/>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Այն կիրառվում է այն դեպքում, երբ անհրաժեշտ է ավելացնել կամ նվազեցնել քաշը, որը վերաբերում է այն չափին, որի համար համապատասխան առարկաները շատ տարբեր են: Հզորության հեռավորությունը հաշվարկվում է հետևյալ բանաձևով:</w:t>
      </w:r>
    </w:p>
    <w:p w14:paraId="5FE286B8" w14:textId="77777777" w:rsidR="00F316E2" w:rsidRPr="007E7B2B" w:rsidRDefault="00000000" w:rsidP="00DF1843">
      <w:pPr>
        <w:shd w:val="clear" w:color="auto" w:fill="FFFFFF"/>
        <w:suppressAutoHyphens w:val="0"/>
        <w:spacing w:before="90" w:after="0" w:line="360" w:lineRule="auto"/>
        <w:ind w:left="360"/>
        <w:jc w:val="center"/>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lastRenderedPageBreak/>
        <w:br/>
      </w:r>
      <w:r w:rsidRPr="007E7B2B">
        <w:rPr>
          <w:rFonts w:ascii="Sylfaen" w:hAnsi="Sylfaen"/>
          <w:noProof/>
          <w:color w:val="000000" w:themeColor="text1"/>
        </w:rPr>
        <w:drawing>
          <wp:inline distT="0" distB="0" distL="0" distR="0" wp14:anchorId="5DE744A7" wp14:editId="0C41AE96">
            <wp:extent cx="1771650" cy="552450"/>
            <wp:effectExtent l="0" t="0" r="0" b="0"/>
            <wp:docPr id="5" name="Picture 5" descr="https://habrastorage.org/r/w1560/getpro/habr/post_images/4cf/36c/f90/4cf36cf908a6c2c27a0b87039d82d6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habrastorage.org/r/w1560/getpro/habr/post_images/4cf/36c/f90/4cf36cf908a6c2c27a0b87039d82d6e6.jpg"/>
                    <pic:cNvPicPr>
                      <a:picLocks noChangeAspect="1" noChangeArrowheads="1"/>
                    </pic:cNvPicPr>
                  </pic:nvPicPr>
                  <pic:blipFill>
                    <a:blip r:embed="rId12"/>
                    <a:stretch>
                      <a:fillRect/>
                    </a:stretch>
                  </pic:blipFill>
                  <pic:spPr bwMode="auto">
                    <a:xfrm>
                      <a:off x="0" y="0"/>
                      <a:ext cx="1771650" cy="552450"/>
                    </a:xfrm>
                    <a:prstGeom prst="rect">
                      <a:avLst/>
                    </a:prstGeom>
                  </pic:spPr>
                </pic:pic>
              </a:graphicData>
            </a:graphic>
          </wp:inline>
        </w:drawing>
      </w:r>
      <w:r w:rsidRPr="007E7B2B">
        <w:rPr>
          <w:rFonts w:ascii="Sylfaen" w:eastAsia="Times New Roman" w:hAnsi="Sylfaen" w:cstheme="minorHAnsi"/>
          <w:color w:val="000000" w:themeColor="text1"/>
          <w:sz w:val="24"/>
          <w:szCs w:val="24"/>
          <w:lang w:val="hy-AM"/>
        </w:rPr>
        <w:t>,</w:t>
      </w:r>
    </w:p>
    <w:p w14:paraId="10573429" w14:textId="6FD80C0C" w:rsidR="00F316E2" w:rsidRPr="007E7B2B" w:rsidRDefault="00000000" w:rsidP="00DF1843">
      <w:pPr>
        <w:shd w:val="clear" w:color="auto" w:fill="FFFFFF"/>
        <w:suppressAutoHyphens w:val="0"/>
        <w:spacing w:before="90" w:after="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որտեղ r - ը և p – ը օգտագործողի կողմից սահմանված պարամետրերն են: P պարամետրը պատասխանատու է անհատական համակարգերում տարբերությունների աստիճանական կշռման համար, R պարամետրը պատասխանատու է օբյեկտների միջև մեծ հեռավորությունների առաջադեմ կշռման համար: Եթե երկու պարամետրերը ' r և p – հավասար են երկուսին, ապա այս հեռավորությունը համընկնում է Էվկլիդեսի հեռավորության հետ:</w:t>
      </w:r>
    </w:p>
    <w:p w14:paraId="6A8D6FE8" w14:textId="3288A5AE" w:rsidR="00FE60C7" w:rsidRDefault="00000000" w:rsidP="00DF1843">
      <w:pPr>
        <w:spacing w:line="360" w:lineRule="auto"/>
        <w:ind w:firstLine="708"/>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Չափման ընտրությունն ամբողջությամբ հետազոտողի վրա է, քանի որ կլաստերավորման արդյունքները կարող են էապես տարբերվել տարբեր միջոցառումների դեպքում:</w:t>
      </w:r>
    </w:p>
    <w:p w14:paraId="57A6F36E" w14:textId="77777777" w:rsidR="00F95DFB" w:rsidRPr="00F41D79" w:rsidRDefault="00F95DFB" w:rsidP="00DF1843">
      <w:pPr>
        <w:spacing w:line="360" w:lineRule="auto"/>
        <w:ind w:firstLine="708"/>
        <w:jc w:val="both"/>
        <w:rPr>
          <w:rFonts w:ascii="Sylfaen" w:eastAsia="Times New Roman" w:hAnsi="Sylfaen" w:cstheme="minorHAnsi"/>
          <w:color w:val="000000" w:themeColor="text1"/>
          <w:sz w:val="24"/>
          <w:szCs w:val="24"/>
          <w:lang w:val="hy-AM"/>
        </w:rPr>
      </w:pPr>
    </w:p>
    <w:p w14:paraId="0ADB3CA1" w14:textId="77777777" w:rsidR="00F316E2" w:rsidRPr="00F95DFB" w:rsidRDefault="00000000" w:rsidP="00DF1843">
      <w:pPr>
        <w:pStyle w:val="Heading2"/>
        <w:spacing w:line="360" w:lineRule="auto"/>
        <w:jc w:val="center"/>
        <w:rPr>
          <w:rFonts w:ascii="Sylfaen" w:hAnsi="Sylfaen" w:cstheme="minorHAnsi"/>
          <w:b/>
          <w:bCs/>
          <w:color w:val="000000" w:themeColor="text1"/>
          <w:sz w:val="28"/>
          <w:szCs w:val="28"/>
          <w:lang w:val="hy-AM"/>
        </w:rPr>
      </w:pPr>
      <w:bookmarkStart w:id="8" w:name="_Toc134287561"/>
      <w:r w:rsidRPr="00F95DFB">
        <w:rPr>
          <w:rFonts w:ascii="Sylfaen" w:hAnsi="Sylfaen" w:cstheme="minorHAnsi"/>
          <w:b/>
          <w:bCs/>
          <w:color w:val="000000" w:themeColor="text1"/>
          <w:sz w:val="28"/>
          <w:szCs w:val="28"/>
          <w:lang w:val="hy-AM"/>
        </w:rPr>
        <w:t>Կլաստերների միավորում</w:t>
      </w:r>
      <w:bookmarkEnd w:id="8"/>
    </w:p>
    <w:p w14:paraId="5B291EA2" w14:textId="77777777" w:rsidR="00F95DFB" w:rsidRPr="00F95DFB" w:rsidRDefault="00F95DFB" w:rsidP="00DF1843">
      <w:pPr>
        <w:spacing w:line="360" w:lineRule="auto"/>
        <w:jc w:val="both"/>
        <w:rPr>
          <w:lang w:val="hy-AM"/>
        </w:rPr>
      </w:pPr>
    </w:p>
    <w:p w14:paraId="17B1A151"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Հիերարխիկ ալգորիթմների օգտագործման դեպքում հարց է առաջանում, թե ինչպես կարելի է համատեղել կլաստերները միմյանց հետ, Ինչպես հաշվարկել նրանց միջև "հեռավորությունները": Կան մի քանի չափումներ:</w:t>
      </w:r>
    </w:p>
    <w:p w14:paraId="14865614"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1.</w:t>
      </w:r>
      <w:r w:rsidRPr="007E7B2B">
        <w:rPr>
          <w:rFonts w:ascii="Sylfaen" w:hAnsi="Sylfaen" w:cstheme="minorHAnsi"/>
          <w:color w:val="000000" w:themeColor="text1"/>
          <w:sz w:val="24"/>
          <w:szCs w:val="24"/>
          <w:lang w:val="hy-AM"/>
        </w:rPr>
        <w:tab/>
        <w:t>Միայնակ կապ (մոտակա հարևանի հեռավորությունները)</w:t>
      </w:r>
    </w:p>
    <w:p w14:paraId="00A0F2D8"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Այս մեթոդով երկու կլաստերի միջև հեռավորությունը որոշվում է տարբեր կլաստերների երկու ամենամոտ օբյեկտների (ամենամոտ հարևանների) միջև հեռավորության վրա: Արդյունքում առաջացած կլաստերները հակված են շղթաների:</w:t>
      </w:r>
    </w:p>
    <w:p w14:paraId="3990F713"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2.</w:t>
      </w:r>
      <w:r w:rsidRPr="007E7B2B">
        <w:rPr>
          <w:rFonts w:ascii="Sylfaen" w:hAnsi="Sylfaen" w:cstheme="minorHAnsi"/>
          <w:color w:val="000000" w:themeColor="text1"/>
          <w:sz w:val="24"/>
          <w:szCs w:val="24"/>
          <w:lang w:val="hy-AM"/>
        </w:rPr>
        <w:tab/>
        <w:t>Ամբողջական հաղորդակցություն (ամենահեռավոր հարևանների հեռավորությունը)</w:t>
      </w:r>
    </w:p>
    <w:p w14:paraId="09636CFF" w14:textId="17CCD8E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Այս մեթոդով կլաստերների միջև հեռավորությունները որոշվում են տարբեր կլաստերների ցանկացած երկու օբյեկտների միջև ամենամեծ հեռավորությամբ (այսինքն </w:t>
      </w:r>
      <w:r w:rsidRPr="007E7B2B">
        <w:rPr>
          <w:rFonts w:ascii="Sylfaen" w:hAnsi="Sylfaen" w:cstheme="minorHAnsi"/>
          <w:color w:val="000000" w:themeColor="text1"/>
          <w:sz w:val="24"/>
          <w:szCs w:val="24"/>
          <w:lang w:val="hy-AM"/>
        </w:rPr>
        <w:lastRenderedPageBreak/>
        <w:t xml:space="preserve">՝ ամենահեռավոր հարևանները): Այս մեթոդը սովորաբար շատ լավ է աշխատում, երբ առարկաները գալիս են առանձին խմբերից: </w:t>
      </w:r>
    </w:p>
    <w:p w14:paraId="46593074"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3.</w:t>
      </w:r>
      <w:r w:rsidRPr="007E7B2B">
        <w:rPr>
          <w:rFonts w:ascii="Sylfaen" w:hAnsi="Sylfaen" w:cstheme="minorHAnsi"/>
          <w:color w:val="000000" w:themeColor="text1"/>
          <w:sz w:val="24"/>
          <w:szCs w:val="24"/>
          <w:lang w:val="hy-AM"/>
        </w:rPr>
        <w:tab/>
        <w:t>Չկշռված զույգ միջին</w:t>
      </w:r>
    </w:p>
    <w:p w14:paraId="66A4A65C"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Այս մեթոդով երկու տարբեր կլաստերների միջև հեռավորությունը հաշվարկվում է որպես դրանց մեջ գտնվող բոլոր զույգ օբյեկտների միջև միջին հեռավորություն: Մեթոդը արդյունավետ է, երբ օբյեկտները կազմում են տարբեր խմբեր, սակայն այն հավասարապես լավ է աշխատում նաև ընդլայնված ("շղթայական" տիպի) կլաստերների դեպքում։</w:t>
      </w:r>
    </w:p>
    <w:p w14:paraId="558EF78E"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4.</w:t>
      </w:r>
      <w:r w:rsidRPr="007E7B2B">
        <w:rPr>
          <w:rFonts w:ascii="Sylfaen" w:hAnsi="Sylfaen" w:cstheme="minorHAnsi"/>
          <w:color w:val="000000" w:themeColor="text1"/>
          <w:sz w:val="24"/>
          <w:szCs w:val="24"/>
          <w:lang w:val="hy-AM"/>
        </w:rPr>
        <w:tab/>
        <w:t>Կշռված զույգ միջին</w:t>
      </w:r>
    </w:p>
    <w:p w14:paraId="68BBDE25"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Մեթոդը նույնական է չկշռված զույգ միջինի մեթոդին, բացառությամբ, որ հաշվարկման ժամանակ համապատասխան կլաստերների չափը (այսինքն ՝ դրանցում պարունակվող օբյեկտների քանակը) օգտագործվում է որպես քաշի գործակից: Հետևաբար, այս մեթոդը պետք է օգտագործվի, երբ ենթադրվում են կլաստերների անհավասար չափսեր:</w:t>
      </w:r>
    </w:p>
    <w:p w14:paraId="0A46304C"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5.</w:t>
      </w:r>
      <w:r w:rsidRPr="007E7B2B">
        <w:rPr>
          <w:rFonts w:ascii="Sylfaen" w:hAnsi="Sylfaen" w:cstheme="minorHAnsi"/>
          <w:color w:val="000000" w:themeColor="text1"/>
          <w:sz w:val="24"/>
          <w:szCs w:val="24"/>
          <w:lang w:val="hy-AM"/>
        </w:rPr>
        <w:tab/>
        <w:t>Չկշռված ցենտրոիդային մեթոդ</w:t>
      </w:r>
    </w:p>
    <w:p w14:paraId="41B79AF1"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Այս մեթոդով երկու կլաստերի միջև հեռավորությունը սահմանվում է որպես դրանց ծանրության կենտրոնների միջև հեռավորություն:</w:t>
      </w:r>
    </w:p>
    <w:p w14:paraId="3BBFE665"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6.</w:t>
      </w:r>
      <w:r w:rsidRPr="007E7B2B">
        <w:rPr>
          <w:rFonts w:ascii="Sylfaen" w:hAnsi="Sylfaen" w:cstheme="minorHAnsi"/>
          <w:color w:val="000000" w:themeColor="text1"/>
          <w:sz w:val="24"/>
          <w:szCs w:val="24"/>
          <w:lang w:val="hy-AM"/>
        </w:rPr>
        <w:tab/>
        <w:t>Կշռված ցենտրոիդային մեթոդ (միջին)</w:t>
      </w:r>
    </w:p>
    <w:p w14:paraId="4BF6782C"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Այս մեթոդը նույնական է նախորդին, բացառությամբ, որ հաշվարկներն օգտագործում են կշիռներ ՝ կլաստերի չափերի տարբերությունը հաշվի առնելու համար: Հետևաբար, եթե կլաստերների չափի մեջ կան կամ կասկածվում են զգալի տարբերություններ, ապա այս մեթոդը նախընտրելի է նախորդից:</w:t>
      </w:r>
    </w:p>
    <w:p w14:paraId="496D14C3" w14:textId="77777777" w:rsidR="00F316E2" w:rsidRDefault="00F316E2" w:rsidP="00DF1843">
      <w:pPr>
        <w:spacing w:line="360" w:lineRule="auto"/>
        <w:ind w:firstLine="708"/>
        <w:jc w:val="both"/>
        <w:rPr>
          <w:rFonts w:ascii="Sylfaen" w:hAnsi="Sylfaen" w:cstheme="minorHAnsi"/>
          <w:color w:val="000000" w:themeColor="text1"/>
          <w:sz w:val="24"/>
          <w:szCs w:val="24"/>
          <w:lang w:val="hy-AM"/>
        </w:rPr>
      </w:pPr>
    </w:p>
    <w:p w14:paraId="14387E06" w14:textId="77777777" w:rsidR="008C6CBF" w:rsidRPr="007E7B2B" w:rsidRDefault="008C6CBF" w:rsidP="00DF1843">
      <w:pPr>
        <w:spacing w:line="360" w:lineRule="auto"/>
        <w:ind w:firstLine="708"/>
        <w:jc w:val="both"/>
        <w:rPr>
          <w:rFonts w:ascii="Sylfaen" w:hAnsi="Sylfaen" w:cstheme="minorHAnsi"/>
          <w:color w:val="000000" w:themeColor="text1"/>
          <w:sz w:val="24"/>
          <w:szCs w:val="24"/>
          <w:lang w:val="hy-AM"/>
        </w:rPr>
      </w:pPr>
    </w:p>
    <w:p w14:paraId="78C26271" w14:textId="77777777" w:rsidR="00F316E2" w:rsidRPr="00D47363" w:rsidRDefault="00000000" w:rsidP="00DF1843">
      <w:pPr>
        <w:pStyle w:val="Heading2"/>
        <w:spacing w:line="360" w:lineRule="auto"/>
        <w:jc w:val="center"/>
        <w:rPr>
          <w:rFonts w:ascii="Sylfaen" w:hAnsi="Sylfaen" w:cstheme="minorHAnsi"/>
          <w:b/>
          <w:bCs/>
          <w:color w:val="000000" w:themeColor="text1"/>
          <w:sz w:val="28"/>
          <w:szCs w:val="28"/>
          <w:lang w:val="hy-AM"/>
        </w:rPr>
      </w:pPr>
      <w:bookmarkStart w:id="9" w:name="_Toc134287562"/>
      <w:r w:rsidRPr="00D47363">
        <w:rPr>
          <w:rFonts w:ascii="Sylfaen" w:hAnsi="Sylfaen" w:cstheme="minorHAnsi"/>
          <w:b/>
          <w:bCs/>
          <w:color w:val="000000" w:themeColor="text1"/>
          <w:sz w:val="28"/>
          <w:szCs w:val="28"/>
          <w:lang w:val="hy-AM"/>
        </w:rPr>
        <w:lastRenderedPageBreak/>
        <w:t>Ալգորիթմների դիտարկում</w:t>
      </w:r>
      <w:bookmarkEnd w:id="9"/>
    </w:p>
    <w:p w14:paraId="54476E94" w14:textId="77777777" w:rsidR="00F316E2" w:rsidRDefault="00000000" w:rsidP="00DF1843">
      <w:pPr>
        <w:pStyle w:val="Heading3"/>
        <w:spacing w:line="360" w:lineRule="auto"/>
        <w:jc w:val="center"/>
        <w:rPr>
          <w:rFonts w:ascii="Sylfaen" w:hAnsi="Sylfaen" w:cstheme="minorHAnsi"/>
          <w:b/>
          <w:bCs/>
          <w:color w:val="000000" w:themeColor="text1"/>
          <w:sz w:val="28"/>
          <w:szCs w:val="28"/>
          <w:lang w:val="hy-AM"/>
        </w:rPr>
      </w:pPr>
      <w:bookmarkStart w:id="10" w:name="_Toc134287563"/>
      <w:r w:rsidRPr="00D47363">
        <w:rPr>
          <w:rFonts w:ascii="Sylfaen" w:hAnsi="Sylfaen" w:cstheme="minorHAnsi"/>
          <w:b/>
          <w:bCs/>
          <w:color w:val="000000" w:themeColor="text1"/>
          <w:sz w:val="28"/>
          <w:szCs w:val="28"/>
          <w:lang w:val="hy-AM"/>
        </w:rPr>
        <w:t>Հիերարխիկ կլաստերացման ալգորիթմներ</w:t>
      </w:r>
      <w:bookmarkEnd w:id="10"/>
    </w:p>
    <w:p w14:paraId="0C81BCF8" w14:textId="77777777" w:rsidR="00D47363" w:rsidRPr="00D47363" w:rsidRDefault="00D47363" w:rsidP="00DF1843">
      <w:pPr>
        <w:spacing w:line="360" w:lineRule="auto"/>
        <w:jc w:val="both"/>
        <w:rPr>
          <w:lang w:val="hy-AM"/>
        </w:rPr>
      </w:pPr>
    </w:p>
    <w:p w14:paraId="59BC7346" w14:textId="7DB9DDE0" w:rsidR="005F7EA5" w:rsidRPr="005F7EA5" w:rsidRDefault="005F7EA5" w:rsidP="00DF1843">
      <w:pPr>
        <w:spacing w:line="360" w:lineRule="auto"/>
        <w:ind w:firstLine="708"/>
        <w:jc w:val="both"/>
        <w:rPr>
          <w:rFonts w:ascii="Sylfaen" w:hAnsi="Sylfaen" w:cstheme="minorHAnsi"/>
          <w:color w:val="000000" w:themeColor="text1"/>
          <w:sz w:val="24"/>
          <w:szCs w:val="24"/>
          <w:lang w:val="hy-AM"/>
        </w:rPr>
      </w:pPr>
      <w:r w:rsidRPr="005F7EA5">
        <w:rPr>
          <w:rFonts w:ascii="Sylfaen" w:hAnsi="Sylfaen" w:cstheme="minorHAnsi"/>
          <w:color w:val="000000" w:themeColor="text1"/>
          <w:sz w:val="24"/>
          <w:szCs w:val="24"/>
          <w:lang w:val="hy-AM"/>
        </w:rPr>
        <w:t>Գոյություն ունեն հիերարխիկ կլաստերավորման ալգորիթմների երկու հիմնական տեսակ՝ աճող և նվազող ալգորիթմներ։ Վերևից ներքև ալգորիթմներն աշխատում են վերևից ներքև. սկզբում բոլոր օբյեկտները տեղադրվում են մեկ կլաստերում, որն այնուհետև բաժանվում է փոքր ու փոքր կլաստերների: Ավելի տարածված են ներքևից վերև ալգորիթմները, որոնք սկզբում տեղադրում են յուրաքանչյուր հատկանիշ առանձին կլաստերի մեջ, այնուհետև միավորում են կլաստերները ավելի ու ավելի մեծ կլաստերների մեջ, մինչև որ ընտրված բոլոր հատկանիշները ներառվեն նույն կլաստերի մեջ: Այսպիսով, կառուցվում է տեղադրված միջնորմների համակարգ: Նման ալգորիթմների արդյունքները սովորաբար ներկայացվում են ծառի տեսքով՝ դենդրոգրամ։ Նման ծառի դասական օրինակ է կենդանիների և բույսերի դասակարգումը:</w:t>
      </w:r>
    </w:p>
    <w:p w14:paraId="50F0B9D8" w14:textId="5E81DDF3" w:rsidR="005F7EA5" w:rsidRPr="005F7EA5" w:rsidRDefault="005F7EA5" w:rsidP="00DF1843">
      <w:pPr>
        <w:spacing w:line="360" w:lineRule="auto"/>
        <w:ind w:firstLine="708"/>
        <w:jc w:val="both"/>
        <w:rPr>
          <w:rFonts w:ascii="Sylfaen" w:hAnsi="Sylfaen" w:cstheme="minorHAnsi"/>
          <w:color w:val="000000" w:themeColor="text1"/>
          <w:sz w:val="24"/>
          <w:szCs w:val="24"/>
          <w:lang w:val="hy-AM"/>
        </w:rPr>
      </w:pPr>
      <w:r w:rsidRPr="005F7EA5">
        <w:rPr>
          <w:rFonts w:ascii="Sylfaen" w:hAnsi="Sylfaen" w:cstheme="minorHAnsi"/>
          <w:color w:val="000000" w:themeColor="text1"/>
          <w:sz w:val="24"/>
          <w:szCs w:val="24"/>
          <w:lang w:val="hy-AM"/>
        </w:rPr>
        <w:t>Կլաստերների միջև հեռավորությունները հաշվարկելու համար բոլորն ամենից հաճախ օգտագործում են երկու հեռավորություն՝ մեկ կապ կամ ամբողջական միացում (տե՛ս կլաստերների միջև հեռավորության չափումների ակնարկը):</w:t>
      </w:r>
    </w:p>
    <w:p w14:paraId="42F50C28" w14:textId="77777777" w:rsidR="005F7EA5" w:rsidRDefault="005F7EA5" w:rsidP="00DF1843">
      <w:pPr>
        <w:spacing w:line="360" w:lineRule="auto"/>
        <w:ind w:firstLine="708"/>
        <w:jc w:val="both"/>
        <w:rPr>
          <w:rFonts w:ascii="Sylfaen" w:hAnsi="Sylfaen" w:cstheme="minorHAnsi"/>
          <w:color w:val="000000" w:themeColor="text1"/>
          <w:sz w:val="24"/>
          <w:szCs w:val="24"/>
          <w:lang w:val="hy-AM"/>
        </w:rPr>
      </w:pPr>
      <w:r w:rsidRPr="005F7EA5">
        <w:rPr>
          <w:rFonts w:ascii="Sylfaen" w:hAnsi="Sylfaen" w:cstheme="minorHAnsi"/>
          <w:color w:val="000000" w:themeColor="text1"/>
          <w:sz w:val="24"/>
          <w:szCs w:val="24"/>
          <w:lang w:val="hy-AM"/>
        </w:rPr>
        <w:t>Հիերարխիկ ալգորիթմների թերությունը ամբողջական բաժանումների համակարգն է, որը կարող է ավելորդ լինել լուծվող խնդրի համատեքստում։</w:t>
      </w:r>
    </w:p>
    <w:p w14:paraId="03FE2640" w14:textId="44058AE8" w:rsidR="00661356" w:rsidRDefault="0069420C" w:rsidP="00DF1843">
      <w:pPr>
        <w:spacing w:line="360" w:lineRule="auto"/>
        <w:ind w:firstLine="708"/>
        <w:jc w:val="both"/>
        <w:rPr>
          <w:rFonts w:ascii="Sylfaen" w:hAnsi="Sylfaen" w:cstheme="minorHAnsi"/>
          <w:color w:val="000000" w:themeColor="text1"/>
          <w:sz w:val="24"/>
          <w:szCs w:val="24"/>
          <w:lang w:val="hy-AM"/>
        </w:rPr>
      </w:pPr>
      <w:r w:rsidRPr="00286D64">
        <w:rPr>
          <w:rFonts w:ascii="Sylfaen" w:hAnsi="Sylfaen" w:cstheme="minorHAnsi"/>
          <w:color w:val="000000" w:themeColor="text1"/>
          <w:sz w:val="24"/>
          <w:szCs w:val="24"/>
          <w:lang w:val="hy-AM"/>
        </w:rPr>
        <w:t>BIRCH, CURE, ROCK, Chameleon ալգորիթմները պատկանում են հիերարխիկ ալգորիթմների խմբին</w:t>
      </w:r>
      <w:r w:rsidR="00D74F0F">
        <w:rPr>
          <w:rFonts w:ascii="Sylfaen" w:hAnsi="Sylfaen" w:cstheme="minorHAnsi"/>
          <w:color w:val="000000" w:themeColor="text1"/>
          <w:sz w:val="24"/>
          <w:szCs w:val="24"/>
          <w:lang w:val="hy-AM"/>
        </w:rPr>
        <w:t>:</w:t>
      </w:r>
    </w:p>
    <w:p w14:paraId="7EBEC640" w14:textId="77777777" w:rsidR="00D04CE8" w:rsidRDefault="00D04CE8" w:rsidP="00DF1843">
      <w:pPr>
        <w:spacing w:line="360" w:lineRule="auto"/>
        <w:ind w:firstLine="708"/>
        <w:jc w:val="both"/>
        <w:rPr>
          <w:rFonts w:ascii="Sylfaen" w:hAnsi="Sylfaen" w:cstheme="minorHAnsi"/>
          <w:color w:val="000000" w:themeColor="text1"/>
          <w:sz w:val="24"/>
          <w:szCs w:val="24"/>
          <w:lang w:val="hy-AM"/>
        </w:rPr>
      </w:pPr>
    </w:p>
    <w:p w14:paraId="08476A95" w14:textId="77777777" w:rsidR="00D04CE8" w:rsidRPr="00AA3CCB" w:rsidRDefault="00D04CE8" w:rsidP="00D04CE8">
      <w:pPr>
        <w:pStyle w:val="Heading3"/>
        <w:spacing w:line="360" w:lineRule="auto"/>
        <w:jc w:val="center"/>
        <w:rPr>
          <w:rFonts w:ascii="Sylfaen" w:hAnsi="Sylfaen" w:cstheme="minorHAnsi"/>
          <w:b/>
          <w:bCs/>
          <w:color w:val="000000" w:themeColor="text1"/>
          <w:sz w:val="28"/>
          <w:szCs w:val="28"/>
          <w:lang w:val="hy-AM"/>
        </w:rPr>
      </w:pPr>
      <w:bookmarkStart w:id="11" w:name="_Toc134287564"/>
      <w:r w:rsidRPr="00AA3CCB">
        <w:rPr>
          <w:rFonts w:ascii="Sylfaen" w:hAnsi="Sylfaen" w:cstheme="minorHAnsi"/>
          <w:b/>
          <w:bCs/>
          <w:color w:val="000000" w:themeColor="text1"/>
          <w:sz w:val="28"/>
          <w:szCs w:val="28"/>
          <w:lang w:val="hy-AM"/>
        </w:rPr>
        <w:t>Ալգորիթմներ, հիմնված գրաֆ</w:t>
      </w:r>
      <w:r>
        <w:rPr>
          <w:rFonts w:ascii="Sylfaen" w:hAnsi="Sylfaen" w:cstheme="minorHAnsi"/>
          <w:b/>
          <w:bCs/>
          <w:color w:val="000000" w:themeColor="text1"/>
          <w:sz w:val="28"/>
          <w:szCs w:val="28"/>
          <w:lang w:val="hy-AM"/>
        </w:rPr>
        <w:t>ների</w:t>
      </w:r>
      <w:r w:rsidRPr="00AA3CCB">
        <w:rPr>
          <w:rFonts w:ascii="Sylfaen" w:hAnsi="Sylfaen" w:cstheme="minorHAnsi"/>
          <w:b/>
          <w:bCs/>
          <w:color w:val="000000" w:themeColor="text1"/>
          <w:sz w:val="28"/>
          <w:szCs w:val="28"/>
          <w:lang w:val="hy-AM"/>
        </w:rPr>
        <w:t xml:space="preserve"> տեսության վրա</w:t>
      </w:r>
      <w:bookmarkEnd w:id="11"/>
    </w:p>
    <w:p w14:paraId="36D08BB4" w14:textId="77777777" w:rsidR="00D04CE8" w:rsidRPr="00AA3CCB" w:rsidRDefault="00D04CE8" w:rsidP="00D04CE8">
      <w:pPr>
        <w:spacing w:line="360" w:lineRule="auto"/>
        <w:jc w:val="both"/>
        <w:rPr>
          <w:lang w:val="hy-AM"/>
        </w:rPr>
      </w:pPr>
    </w:p>
    <w:p w14:paraId="0312E22C" w14:textId="77777777" w:rsidR="007C0292" w:rsidRDefault="00D04CE8" w:rsidP="007109F8">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Նման ալգորիթմների էությունն այն է, որ օբյեկտների նմուշը ներկայացված է G=(V, E) գրաֆիկի տեսքով, որի գագաթները համապատասխանում են օբյեկտներին, իսկ եզրերն ունեն քաշ, որը հավասար է օբյեկտների միջև "հեռավորությանը": Գրաֆիկական կլաստերավորման ալգորիթմների առավելությունն է տեսանելիությունը, </w:t>
      </w:r>
      <w:r w:rsidRPr="007E7B2B">
        <w:rPr>
          <w:rFonts w:ascii="Sylfaen" w:hAnsi="Sylfaen" w:cstheme="minorHAnsi"/>
          <w:color w:val="000000" w:themeColor="text1"/>
          <w:sz w:val="24"/>
          <w:szCs w:val="24"/>
          <w:lang w:val="hy-AM"/>
        </w:rPr>
        <w:lastRenderedPageBreak/>
        <w:t>իրականացման հարաբերական հեշտությունը և երկրաչափական նկատառումների հիման վրա տարբեր բարելավումներ կատարելու հնարավորությունը: Հիմնական ալգորիթմներն են կապակցված բաղադրիչների ընտրության ալգորիթմը, նվազագույն ծածկող (կմախքային) ծառի կառուցման ալգորիթմը և շերտավորված կլաստերացման ալգորիթմը ։</w:t>
      </w:r>
    </w:p>
    <w:p w14:paraId="3EB5DE0C" w14:textId="77777777" w:rsidR="007109F8" w:rsidRPr="007109F8" w:rsidRDefault="007109F8" w:rsidP="007109F8">
      <w:pPr>
        <w:spacing w:line="360" w:lineRule="auto"/>
        <w:ind w:firstLine="708"/>
        <w:jc w:val="both"/>
        <w:rPr>
          <w:rFonts w:ascii="Sylfaen" w:hAnsi="Sylfaen" w:cstheme="minorHAnsi"/>
          <w:color w:val="000000" w:themeColor="text1"/>
          <w:sz w:val="24"/>
          <w:szCs w:val="24"/>
          <w:lang w:val="hy-AM"/>
        </w:rPr>
      </w:pPr>
    </w:p>
    <w:p w14:paraId="79F1C644" w14:textId="77777777" w:rsidR="00F316E2" w:rsidRPr="00661356" w:rsidRDefault="00000000" w:rsidP="00DF1843">
      <w:pPr>
        <w:pStyle w:val="Heading3"/>
        <w:spacing w:line="360" w:lineRule="auto"/>
        <w:jc w:val="center"/>
        <w:rPr>
          <w:rFonts w:ascii="Sylfaen" w:hAnsi="Sylfaen" w:cstheme="minorHAnsi"/>
          <w:b/>
          <w:bCs/>
          <w:color w:val="000000" w:themeColor="text1"/>
          <w:sz w:val="28"/>
          <w:szCs w:val="28"/>
          <w:lang w:val="hy-AM"/>
        </w:rPr>
      </w:pPr>
      <w:bookmarkStart w:id="12" w:name="_Toc134287565"/>
      <w:r w:rsidRPr="00661356">
        <w:rPr>
          <w:rFonts w:ascii="Sylfaen" w:hAnsi="Sylfaen" w:cstheme="minorHAnsi"/>
          <w:b/>
          <w:bCs/>
          <w:color w:val="000000" w:themeColor="text1"/>
          <w:sz w:val="28"/>
          <w:szCs w:val="28"/>
          <w:lang w:val="hy-AM"/>
        </w:rPr>
        <w:t>Քառակուսի սխալի ալգորիթմներ</w:t>
      </w:r>
      <w:bookmarkEnd w:id="12"/>
    </w:p>
    <w:p w14:paraId="4415FB20" w14:textId="77777777" w:rsidR="00661356" w:rsidRPr="00661356" w:rsidRDefault="00661356" w:rsidP="00DF1843">
      <w:pPr>
        <w:spacing w:line="360" w:lineRule="auto"/>
        <w:jc w:val="both"/>
        <w:rPr>
          <w:lang w:val="hy-AM"/>
        </w:rPr>
      </w:pPr>
    </w:p>
    <w:p w14:paraId="4B500B33" w14:textId="4B6093BE"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Կլաստերացման խնդիրը կարելի է համարել որպես օբյեկտների օպտիմալ բաժանման կառուցում խմբերի մեջ: </w:t>
      </w:r>
      <w:r w:rsidR="0062306E" w:rsidRPr="0062306E">
        <w:rPr>
          <w:rFonts w:ascii="Sylfaen" w:hAnsi="Sylfaen" w:cstheme="minorHAnsi"/>
          <w:color w:val="000000" w:themeColor="text1"/>
          <w:sz w:val="24"/>
          <w:szCs w:val="24"/>
          <w:lang w:val="hy-AM"/>
        </w:rPr>
        <w:t>Այս դեպքում օպտիմալությունը կարող է սահմանվել որպես արմատ-միջին քառակուսի բաժանման սխալը նվազագույնի հասցնելու պահանջ.</w:t>
      </w:r>
      <w:r w:rsidRPr="007E7B2B">
        <w:rPr>
          <w:rFonts w:ascii="Sylfaen" w:hAnsi="Sylfaen" w:cstheme="minorHAnsi"/>
          <w:color w:val="000000" w:themeColor="text1"/>
          <w:sz w:val="24"/>
          <w:szCs w:val="24"/>
          <w:lang w:val="hy-AM"/>
        </w:rPr>
        <w:t>.</w:t>
      </w:r>
    </w:p>
    <w:p w14:paraId="58CA7DF7" w14:textId="77777777" w:rsidR="00F316E2" w:rsidRPr="007E7B2B" w:rsidRDefault="00000000" w:rsidP="00DF1843">
      <w:pPr>
        <w:spacing w:line="360" w:lineRule="auto"/>
        <w:jc w:val="center"/>
        <w:rPr>
          <w:rFonts w:ascii="Sylfaen" w:hAnsi="Sylfaen" w:cstheme="minorHAnsi"/>
          <w:color w:val="000000" w:themeColor="text1"/>
          <w:sz w:val="24"/>
          <w:szCs w:val="24"/>
          <w:lang w:val="hy-AM"/>
        </w:rPr>
      </w:pPr>
      <w:r w:rsidRPr="007E7B2B">
        <w:rPr>
          <w:rFonts w:ascii="Sylfaen" w:hAnsi="Sylfaen"/>
          <w:noProof/>
          <w:color w:val="000000" w:themeColor="text1"/>
        </w:rPr>
        <w:drawing>
          <wp:inline distT="0" distB="0" distL="0" distR="0" wp14:anchorId="4ED363E4" wp14:editId="1EAC12E6">
            <wp:extent cx="2114550" cy="542925"/>
            <wp:effectExtent l="0" t="0" r="0" b="0"/>
            <wp:docPr id="6" name="Picture 6" descr="https://habrastorage.org/r/w1560/getpro/habr/post_images/1d3/e4a/55c/1d3e4a55c117ab17dc9ee1b9ef5059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habrastorage.org/r/w1560/getpro/habr/post_images/1d3/e4a/55c/1d3e4a55c117ab17dc9ee1b9ef50599f.jpg"/>
                    <pic:cNvPicPr>
                      <a:picLocks noChangeAspect="1" noChangeArrowheads="1"/>
                    </pic:cNvPicPr>
                  </pic:nvPicPr>
                  <pic:blipFill>
                    <a:blip r:embed="rId13"/>
                    <a:stretch>
                      <a:fillRect/>
                    </a:stretch>
                  </pic:blipFill>
                  <pic:spPr bwMode="auto">
                    <a:xfrm>
                      <a:off x="0" y="0"/>
                      <a:ext cx="2114550" cy="542925"/>
                    </a:xfrm>
                    <a:prstGeom prst="rect">
                      <a:avLst/>
                    </a:prstGeom>
                  </pic:spPr>
                </pic:pic>
              </a:graphicData>
            </a:graphic>
          </wp:inline>
        </w:drawing>
      </w:r>
    </w:p>
    <w:p w14:paraId="6B4F4FC9" w14:textId="77777777" w:rsidR="00F316E2" w:rsidRPr="007E7B2B" w:rsidRDefault="00000000" w:rsidP="00DF1843">
      <w:pPr>
        <w:spacing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cj-ն J կլաստերի "զանգվածի կենտրոնն" է (տվյալ կլաստերի համար բնութագրերի միջին արժեքներով կետ):</w:t>
      </w:r>
    </w:p>
    <w:p w14:paraId="5CB4B0CD" w14:textId="72673454"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Քառակուսի սխալի ալգորիթմները հարթ ալգորիթմների տեսակ են: Այս կատեգորիայի ամենատարածված ալգորիթմը k-միջին</w:t>
      </w:r>
      <w:r w:rsidR="005A1FC6">
        <w:rPr>
          <w:rFonts w:ascii="Sylfaen" w:hAnsi="Sylfaen" w:cstheme="minorHAnsi"/>
          <w:color w:val="000000" w:themeColor="text1"/>
          <w:sz w:val="24"/>
          <w:szCs w:val="24"/>
          <w:lang w:val="hy-AM"/>
        </w:rPr>
        <w:t>ների</w:t>
      </w:r>
      <w:r w:rsidRPr="007E7B2B">
        <w:rPr>
          <w:rFonts w:ascii="Sylfaen" w:hAnsi="Sylfaen" w:cstheme="minorHAnsi"/>
          <w:color w:val="000000" w:themeColor="text1"/>
          <w:sz w:val="24"/>
          <w:szCs w:val="24"/>
          <w:lang w:val="hy-AM"/>
        </w:rPr>
        <w:t xml:space="preserve"> մեթոդն է ։  Այս ալգորիթմը կառուցում է կլաստերների սահմանված քանակը, որոնք գտնվում են միմյանցից որքան հնարավոր է հեռու: Ալգորիթմի աշխատանքը բաժանված է մի քանի փուլերի:</w:t>
      </w:r>
    </w:p>
    <w:p w14:paraId="1AEFA023" w14:textId="77777777" w:rsidR="00F316E2" w:rsidRPr="007E7B2B" w:rsidRDefault="00000000" w:rsidP="00DF1843">
      <w:pPr>
        <w:spacing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1.</w:t>
      </w:r>
      <w:r w:rsidRPr="007E7B2B">
        <w:rPr>
          <w:rFonts w:ascii="Sylfaen" w:hAnsi="Sylfaen" w:cstheme="minorHAnsi"/>
          <w:color w:val="000000" w:themeColor="text1"/>
          <w:sz w:val="24"/>
          <w:szCs w:val="24"/>
          <w:lang w:val="hy-AM"/>
        </w:rPr>
        <w:tab/>
        <w:t>Պատահականորեն ընտրեք k կետերը, որոնք կլաստերների սկզբնական "զանգվածային կենտրոններն" են:</w:t>
      </w:r>
    </w:p>
    <w:p w14:paraId="75DF1542" w14:textId="77777777" w:rsidR="00F316E2" w:rsidRPr="007E7B2B" w:rsidRDefault="00000000" w:rsidP="00DF1843">
      <w:pPr>
        <w:spacing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2.</w:t>
      </w:r>
      <w:r w:rsidRPr="007E7B2B">
        <w:rPr>
          <w:rFonts w:ascii="Sylfaen" w:hAnsi="Sylfaen" w:cstheme="minorHAnsi"/>
          <w:color w:val="000000" w:themeColor="text1"/>
          <w:sz w:val="24"/>
          <w:szCs w:val="24"/>
          <w:lang w:val="hy-AM"/>
        </w:rPr>
        <w:tab/>
        <w:t>Յուրաքանչյուր օբյեկտ վերագրեք մոտակա "զանգվածի կենտրոն"ունեցող կլաստերին:</w:t>
      </w:r>
    </w:p>
    <w:p w14:paraId="0A3F8E2D" w14:textId="77777777" w:rsidR="00F316E2" w:rsidRPr="007E7B2B" w:rsidRDefault="00000000" w:rsidP="00DF1843">
      <w:pPr>
        <w:spacing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3.</w:t>
      </w:r>
      <w:r w:rsidRPr="007E7B2B">
        <w:rPr>
          <w:rFonts w:ascii="Sylfaen" w:hAnsi="Sylfaen" w:cstheme="minorHAnsi"/>
          <w:color w:val="000000" w:themeColor="text1"/>
          <w:sz w:val="24"/>
          <w:szCs w:val="24"/>
          <w:lang w:val="hy-AM"/>
        </w:rPr>
        <w:tab/>
        <w:t>Վերահաշվարկել կլաստերների "զանգվածային կենտրոնները" ՝ ըստ դրանց ընթացիկ կազմի:</w:t>
      </w:r>
    </w:p>
    <w:p w14:paraId="433DF7F0" w14:textId="77777777" w:rsidR="00F316E2" w:rsidRPr="007E7B2B" w:rsidRDefault="00000000" w:rsidP="00DF1843">
      <w:pPr>
        <w:spacing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lastRenderedPageBreak/>
        <w:t>4.</w:t>
      </w:r>
      <w:r w:rsidRPr="007E7B2B">
        <w:rPr>
          <w:rFonts w:ascii="Sylfaen" w:hAnsi="Sylfaen" w:cstheme="minorHAnsi"/>
          <w:color w:val="000000" w:themeColor="text1"/>
          <w:sz w:val="24"/>
          <w:szCs w:val="24"/>
          <w:lang w:val="hy-AM"/>
        </w:rPr>
        <w:tab/>
        <w:t>Եթե ալգորիթմը դադարեցնելու չափանիշը բավարարված չէ, վերադարձեք 2-րդ կետին:</w:t>
      </w:r>
    </w:p>
    <w:p w14:paraId="3B5D96BE"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Որպես ալգորիթմի աշխատանքը դադարեցնելու չափանիշ, սովորաբար ընտրվում է միջին քառակուսի սխալի նվազագույն փոփոխությունը: Հնարավոր է նաև դադարեցնել ալգորիթմի աշխատանքը, եթե 2-րդ քայլում չկային կլաստերից կլաստեր տեղափոխված օբյեկտներ:</w:t>
      </w:r>
    </w:p>
    <w:p w14:paraId="0837392A" w14:textId="6621F007" w:rsidR="00114629" w:rsidRDefault="00000000" w:rsidP="003134FF">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Այս ալգորիթմի թերությունները ներառում են բաժանման համար կլաստերների քանակը սահմանելու անհրաժեշտությունը:</w:t>
      </w:r>
    </w:p>
    <w:p w14:paraId="502F879B" w14:textId="77777777" w:rsidR="003134FF" w:rsidRPr="007E7B2B" w:rsidRDefault="003134FF" w:rsidP="003134FF">
      <w:pPr>
        <w:spacing w:line="360" w:lineRule="auto"/>
        <w:ind w:firstLine="708"/>
        <w:jc w:val="both"/>
        <w:rPr>
          <w:rFonts w:ascii="Sylfaen" w:hAnsi="Sylfaen" w:cstheme="minorHAnsi"/>
          <w:color w:val="000000" w:themeColor="text1"/>
          <w:sz w:val="24"/>
          <w:szCs w:val="24"/>
          <w:lang w:val="hy-AM"/>
        </w:rPr>
      </w:pPr>
    </w:p>
    <w:p w14:paraId="29CC3CBC" w14:textId="77777777" w:rsidR="00F316E2" w:rsidRPr="00B220FE" w:rsidRDefault="00000000" w:rsidP="00DF1843">
      <w:pPr>
        <w:pStyle w:val="Heading3"/>
        <w:spacing w:line="360" w:lineRule="auto"/>
        <w:jc w:val="center"/>
        <w:rPr>
          <w:rFonts w:ascii="Sylfaen" w:hAnsi="Sylfaen" w:cstheme="minorHAnsi"/>
          <w:b/>
          <w:bCs/>
          <w:color w:val="000000" w:themeColor="text1"/>
          <w:sz w:val="28"/>
          <w:szCs w:val="28"/>
          <w:lang w:val="hy-AM"/>
        </w:rPr>
      </w:pPr>
      <w:bookmarkStart w:id="13" w:name="_Toc134287566"/>
      <w:r w:rsidRPr="00B220FE">
        <w:rPr>
          <w:rFonts w:ascii="Sylfaen" w:hAnsi="Sylfaen" w:cstheme="minorHAnsi"/>
          <w:b/>
          <w:bCs/>
          <w:color w:val="000000" w:themeColor="text1"/>
          <w:sz w:val="28"/>
          <w:szCs w:val="28"/>
          <w:lang w:val="hy-AM"/>
        </w:rPr>
        <w:t>Անորոշ ալգորիթմներ</w:t>
      </w:r>
      <w:bookmarkEnd w:id="13"/>
    </w:p>
    <w:p w14:paraId="2628930A" w14:textId="77777777" w:rsidR="00B220FE" w:rsidRPr="00B220FE" w:rsidRDefault="00B220FE" w:rsidP="00DF1843">
      <w:pPr>
        <w:spacing w:line="360" w:lineRule="auto"/>
        <w:jc w:val="both"/>
        <w:rPr>
          <w:lang w:val="hy-AM"/>
        </w:rPr>
      </w:pPr>
    </w:p>
    <w:p w14:paraId="1B42BF2E" w14:textId="5BDF36BA"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Անորոշ ալգորիթմներից ամենատարածված ալգորիթմը </w:t>
      </w:r>
      <w:r w:rsidR="00F20270" w:rsidRPr="00F20270">
        <w:rPr>
          <w:rFonts w:ascii="Sylfaen" w:hAnsi="Sylfaen" w:cstheme="minorHAnsi"/>
          <w:color w:val="000000" w:themeColor="text1"/>
          <w:sz w:val="24"/>
          <w:szCs w:val="24"/>
          <w:lang w:val="hy-AM"/>
        </w:rPr>
        <w:t>C</w:t>
      </w:r>
      <w:r w:rsidRPr="007E7B2B">
        <w:rPr>
          <w:rFonts w:ascii="Sylfaen" w:hAnsi="Sylfaen" w:cstheme="minorHAnsi"/>
          <w:color w:val="000000" w:themeColor="text1"/>
          <w:sz w:val="24"/>
          <w:szCs w:val="24"/>
          <w:lang w:val="hy-AM"/>
        </w:rPr>
        <w:t>-միջինների ալգորիթմն է: Այն ներկայացնում է k-միջին մեթոդի փոփոխություն: Ալգորիթմի քայլերը:</w:t>
      </w:r>
    </w:p>
    <w:p w14:paraId="6AAD1B1B"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1. Ընտրեք n օբյեկտների նախնական անորոշ բաժանումը k կլաստերների վրա ' ընտրելով n x k չափի u պատկանելիության մատրիցը:</w:t>
      </w:r>
    </w:p>
    <w:p w14:paraId="0DF5BB05"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2. Օգտագործելով U մատրիցը, Գտեք անորոշ սխալի չափանիշի արժեքը.</w:t>
      </w:r>
    </w:p>
    <w:p w14:paraId="27146AFC" w14:textId="77777777" w:rsidR="00F316E2" w:rsidRPr="007E7B2B" w:rsidRDefault="00000000" w:rsidP="00DF1843">
      <w:pPr>
        <w:spacing w:line="360" w:lineRule="auto"/>
        <w:ind w:firstLine="708"/>
        <w:jc w:val="center"/>
        <w:rPr>
          <w:rFonts w:ascii="Sylfaen" w:hAnsi="Sylfaen" w:cstheme="minorHAnsi"/>
          <w:color w:val="000000" w:themeColor="text1"/>
          <w:sz w:val="24"/>
          <w:szCs w:val="24"/>
          <w:lang w:val="hy-AM"/>
        </w:rPr>
      </w:pPr>
      <w:r w:rsidRPr="007E7B2B">
        <w:rPr>
          <w:rFonts w:ascii="Sylfaen" w:hAnsi="Sylfaen"/>
          <w:noProof/>
          <w:color w:val="000000" w:themeColor="text1"/>
        </w:rPr>
        <w:drawing>
          <wp:inline distT="0" distB="0" distL="0" distR="0" wp14:anchorId="4A5DB8B4" wp14:editId="08839F3F">
            <wp:extent cx="2419350" cy="485775"/>
            <wp:effectExtent l="0" t="0" r="0" b="0"/>
            <wp:docPr id="7" name="Picture 7" descr="https://habrastorage.org/r/w1560/getpro/habr/post_images/21c/c5d/72b/21cc5d72b0c9bee8ad0476798eb409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habrastorage.org/r/w1560/getpro/habr/post_images/21c/c5d/72b/21cc5d72b0c9bee8ad0476798eb4093c.jpg"/>
                    <pic:cNvPicPr>
                      <a:picLocks noChangeAspect="1" noChangeArrowheads="1"/>
                    </pic:cNvPicPr>
                  </pic:nvPicPr>
                  <pic:blipFill>
                    <a:blip r:embed="rId14"/>
                    <a:stretch>
                      <a:fillRect/>
                    </a:stretch>
                  </pic:blipFill>
                  <pic:spPr bwMode="auto">
                    <a:xfrm>
                      <a:off x="0" y="0"/>
                      <a:ext cx="2419350" cy="485775"/>
                    </a:xfrm>
                    <a:prstGeom prst="rect">
                      <a:avLst/>
                    </a:prstGeom>
                  </pic:spPr>
                </pic:pic>
              </a:graphicData>
            </a:graphic>
          </wp:inline>
        </w:drawing>
      </w:r>
    </w:p>
    <w:p w14:paraId="555919EA" w14:textId="77777777" w:rsidR="00F316E2" w:rsidRPr="007E7B2B" w:rsidRDefault="00000000" w:rsidP="00DF1843">
      <w:pPr>
        <w:spacing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ck-ն անորոշ k կլաստերի "զանգվածային կենտրոնն" է:</w:t>
      </w:r>
    </w:p>
    <w:p w14:paraId="56441414" w14:textId="77777777" w:rsidR="00F316E2" w:rsidRPr="007E7B2B" w:rsidRDefault="00000000" w:rsidP="00DF1843">
      <w:pPr>
        <w:spacing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3.</w:t>
      </w:r>
      <w:r w:rsidRPr="007E7B2B">
        <w:rPr>
          <w:rFonts w:ascii="Sylfaen" w:hAnsi="Sylfaen" w:cstheme="minorHAnsi"/>
          <w:color w:val="000000" w:themeColor="text1"/>
          <w:sz w:val="24"/>
          <w:szCs w:val="24"/>
          <w:lang w:val="hy-AM"/>
        </w:rPr>
        <w:tab/>
        <w:t>Վերախմբավորել օբյեկտները ' անորոշ սխալի չափանիշի Այս արժեքը նվազեցնելու համար:</w:t>
      </w:r>
    </w:p>
    <w:p w14:paraId="0CC31697" w14:textId="77777777" w:rsidR="00F316E2" w:rsidRPr="007E7B2B" w:rsidRDefault="00000000" w:rsidP="00DF1843">
      <w:pPr>
        <w:spacing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4.</w:t>
      </w:r>
      <w:r w:rsidRPr="007E7B2B">
        <w:rPr>
          <w:rFonts w:ascii="Sylfaen" w:hAnsi="Sylfaen" w:cstheme="minorHAnsi"/>
          <w:color w:val="000000" w:themeColor="text1"/>
          <w:sz w:val="24"/>
          <w:szCs w:val="24"/>
          <w:lang w:val="hy-AM"/>
        </w:rPr>
        <w:tab/>
        <w:t>Վերադառնալ 2-րդ կետ, մինչև u մատրիցայի փոփոխությունները դառնան աննշան:</w:t>
      </w:r>
    </w:p>
    <w:p w14:paraId="334651BC"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Այս ալգորիթմը կարող է հարմար չլինել, եթե կլաստերների քանակը նախապես հայտնի չէ, կամ անհրաժեշտ է յուրաքանչյուր օբյեկտ յուրովի վերագրել մեկ կլաստերի:</w:t>
      </w:r>
    </w:p>
    <w:p w14:paraId="7FF6FE23" w14:textId="77777777" w:rsidR="00F316E2" w:rsidRPr="007E7B2B" w:rsidRDefault="00F316E2" w:rsidP="008C337A">
      <w:pPr>
        <w:spacing w:line="360" w:lineRule="auto"/>
        <w:jc w:val="both"/>
        <w:rPr>
          <w:rFonts w:ascii="Sylfaen" w:hAnsi="Sylfaen" w:cstheme="minorHAnsi"/>
          <w:color w:val="000000" w:themeColor="text1"/>
          <w:sz w:val="24"/>
          <w:szCs w:val="24"/>
          <w:lang w:val="hy-AM"/>
        </w:rPr>
      </w:pPr>
    </w:p>
    <w:p w14:paraId="41808272" w14:textId="77777777" w:rsidR="00F316E2" w:rsidRPr="006168F8" w:rsidRDefault="00000000" w:rsidP="00DF1843">
      <w:pPr>
        <w:pStyle w:val="Heading3"/>
        <w:spacing w:line="360" w:lineRule="auto"/>
        <w:jc w:val="center"/>
        <w:rPr>
          <w:rFonts w:ascii="Sylfaen" w:hAnsi="Sylfaen" w:cstheme="minorHAnsi"/>
          <w:b/>
          <w:bCs/>
          <w:color w:val="000000" w:themeColor="text1"/>
          <w:sz w:val="28"/>
          <w:szCs w:val="28"/>
          <w:lang w:val="hy-AM"/>
        </w:rPr>
      </w:pPr>
      <w:bookmarkStart w:id="14" w:name="_Toc134287567"/>
      <w:r w:rsidRPr="006168F8">
        <w:rPr>
          <w:rFonts w:ascii="Sylfaen" w:hAnsi="Sylfaen" w:cstheme="minorHAnsi"/>
          <w:b/>
          <w:bCs/>
          <w:color w:val="000000" w:themeColor="text1"/>
          <w:sz w:val="28"/>
          <w:szCs w:val="28"/>
          <w:lang w:val="hy-AM"/>
        </w:rPr>
        <w:lastRenderedPageBreak/>
        <w:t>Կապակցված բաղադրիչների ընտրության ալգորիթմ</w:t>
      </w:r>
      <w:bookmarkEnd w:id="14"/>
    </w:p>
    <w:p w14:paraId="2FD12B0A" w14:textId="77777777" w:rsidR="006168F8" w:rsidRPr="006168F8" w:rsidRDefault="006168F8" w:rsidP="00DF1843">
      <w:pPr>
        <w:spacing w:line="360" w:lineRule="auto"/>
        <w:jc w:val="both"/>
        <w:rPr>
          <w:lang w:val="hy-AM"/>
        </w:rPr>
      </w:pPr>
    </w:p>
    <w:p w14:paraId="7A192175"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Կապակցված բաղադրիչների ընտրության ալգորիթմում մուտքային պարամետրը սահմանվում է R-ով, և սյունակում հանվում են բոլոր եզրերը, որոնց համար "հեռավորությունները" ավելի մեծ են, քան R-ը: միայն օբյեկտների ամենամոտ զույգերը մնում են միացված: Ալգորիթմի իմաստն այն է, որ ընտրվի R-ի այնպիսի արժեք, որը ընկած է բոլոր "հեռավորությունների" տիրույթում, որի դեպքում գրաֆիկը "կփլուզվի" մի քանի կապակցված բաղադրիչների մեջ: Ստացված բաղադրիչները կլաստերներ են:</w:t>
      </w:r>
    </w:p>
    <w:p w14:paraId="312581BC"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R պարամետրը ընտրելու համար սովորաբար կառուցվում է զույգ հեռավորությունների բաշխման Հիստոգրամ: Լավ արտահայտված կլաստերային տվյալների կառուցվածքով առաջադրանքներում Հիստոգրամը կունենա երկու գագաթ ՝ մեկը համապատասխանում է ներկլաստերային հեռավորություններին, երկրորդը ՝ միջկլաստերային հեռավորություններին: R պարամետրը ընտրվում է այս գագաթների միջև նվազագույն գոտուց: Միևնույն ժամանակ, բավականին դժվար է կառավարել կլաստերների քանակը ՝ օգտագործելով հեռավորության շեմ:</w:t>
      </w:r>
    </w:p>
    <w:p w14:paraId="06EEE96F" w14:textId="77777777" w:rsidR="00F316E2" w:rsidRPr="007E7B2B" w:rsidRDefault="00F316E2" w:rsidP="00DF1843">
      <w:pPr>
        <w:spacing w:line="360" w:lineRule="auto"/>
        <w:ind w:firstLine="708"/>
        <w:jc w:val="both"/>
        <w:rPr>
          <w:rFonts w:ascii="Sylfaen" w:hAnsi="Sylfaen" w:cstheme="minorHAnsi"/>
          <w:color w:val="000000" w:themeColor="text1"/>
          <w:sz w:val="24"/>
          <w:szCs w:val="24"/>
          <w:lang w:val="hy-AM"/>
        </w:rPr>
      </w:pPr>
    </w:p>
    <w:p w14:paraId="167DFC87" w14:textId="330A181A" w:rsidR="00F316E2" w:rsidRPr="00C507D4" w:rsidRDefault="00C507D4" w:rsidP="00DF1843">
      <w:pPr>
        <w:pStyle w:val="Heading3"/>
        <w:spacing w:line="360" w:lineRule="auto"/>
        <w:jc w:val="center"/>
        <w:rPr>
          <w:rFonts w:ascii="Sylfaen" w:hAnsi="Sylfaen" w:cstheme="minorHAnsi"/>
          <w:b/>
          <w:bCs/>
          <w:color w:val="000000" w:themeColor="text1"/>
          <w:sz w:val="28"/>
          <w:szCs w:val="28"/>
          <w:lang w:val="hy-AM"/>
        </w:rPr>
      </w:pPr>
      <w:bookmarkStart w:id="15" w:name="_Toc134287568"/>
      <w:r>
        <w:rPr>
          <w:rFonts w:ascii="Sylfaen" w:hAnsi="Sylfaen" w:cstheme="minorHAnsi"/>
          <w:b/>
          <w:bCs/>
          <w:color w:val="000000" w:themeColor="text1"/>
          <w:sz w:val="28"/>
          <w:szCs w:val="28"/>
          <w:lang w:val="hy-AM"/>
        </w:rPr>
        <w:t>Նվազագույն ընգրկող ծառի ալգորիթմ</w:t>
      </w:r>
      <w:bookmarkEnd w:id="15"/>
    </w:p>
    <w:p w14:paraId="1737BECF" w14:textId="77777777" w:rsidR="00BD4A15" w:rsidRPr="00BD4A15" w:rsidRDefault="00BD4A15" w:rsidP="00DF1843">
      <w:pPr>
        <w:spacing w:line="360" w:lineRule="auto"/>
        <w:jc w:val="both"/>
        <w:rPr>
          <w:lang w:val="hy-AM"/>
        </w:rPr>
      </w:pPr>
    </w:p>
    <w:p w14:paraId="5C67471A" w14:textId="5B513399" w:rsidR="00DF5A93" w:rsidRPr="00DF5A93" w:rsidRDefault="00DF5A93" w:rsidP="008F48B0">
      <w:pPr>
        <w:keepNext/>
        <w:spacing w:line="360" w:lineRule="auto"/>
        <w:ind w:firstLine="708"/>
        <w:jc w:val="both"/>
        <w:rPr>
          <w:rFonts w:ascii="Sylfaen" w:hAnsi="Sylfaen" w:cstheme="minorHAnsi"/>
          <w:color w:val="000000" w:themeColor="text1"/>
          <w:sz w:val="24"/>
          <w:szCs w:val="24"/>
          <w:lang w:val="hy-AM"/>
        </w:rPr>
      </w:pPr>
      <w:r w:rsidRPr="00DF5A93">
        <w:rPr>
          <w:rFonts w:ascii="Sylfaen" w:hAnsi="Sylfaen" w:cstheme="minorHAnsi"/>
          <w:color w:val="000000" w:themeColor="text1"/>
          <w:sz w:val="24"/>
          <w:szCs w:val="24"/>
          <w:lang w:val="hy-AM"/>
        </w:rPr>
        <w:t xml:space="preserve">Նվազագույն </w:t>
      </w:r>
      <w:r w:rsidR="005E3437">
        <w:rPr>
          <w:rFonts w:ascii="Sylfaen" w:hAnsi="Sylfaen" w:cstheme="minorHAnsi"/>
          <w:color w:val="000000" w:themeColor="text1"/>
          <w:sz w:val="24"/>
          <w:szCs w:val="24"/>
          <w:lang w:val="hy-AM"/>
        </w:rPr>
        <w:t>ընգրկող</w:t>
      </w:r>
      <w:r w:rsidRPr="00DF5A93">
        <w:rPr>
          <w:rFonts w:ascii="Sylfaen" w:hAnsi="Sylfaen" w:cstheme="minorHAnsi"/>
          <w:color w:val="000000" w:themeColor="text1"/>
          <w:sz w:val="24"/>
          <w:szCs w:val="24"/>
          <w:lang w:val="hy-AM"/>
        </w:rPr>
        <w:t xml:space="preserve"> ծառի (</w:t>
      </w:r>
      <w:r w:rsidR="002E0E08" w:rsidRPr="002E0E08">
        <w:rPr>
          <w:rFonts w:ascii="Sylfaen" w:hAnsi="Sylfaen" w:cstheme="minorHAnsi"/>
          <w:color w:val="000000" w:themeColor="text1"/>
          <w:sz w:val="24"/>
          <w:szCs w:val="24"/>
          <w:lang w:val="hy-AM"/>
        </w:rPr>
        <w:t>minimum spanning tree</w:t>
      </w:r>
      <w:r w:rsidRPr="00DF5A93">
        <w:rPr>
          <w:rFonts w:ascii="Sylfaen" w:hAnsi="Sylfaen" w:cstheme="minorHAnsi"/>
          <w:color w:val="000000" w:themeColor="text1"/>
          <w:sz w:val="24"/>
          <w:szCs w:val="24"/>
          <w:lang w:val="hy-AM"/>
        </w:rPr>
        <w:t>) կլաստերավորման ալգորիթմները կառուցում են ծառ, որը կապում է տվյալների հավաքածուի բոլոր կետերը՝ նվազագույնի հասցնելով բոլոր եզրերի կշիռների գումարը: Այս ալգորիթմները կլաստերները սահմանում են որպես ենթածառեր, որոնք ավելի քիչ քաշ ունեն, քան մյուս ենթածառերը:</w:t>
      </w:r>
    </w:p>
    <w:p w14:paraId="334DB594" w14:textId="6C1E008C" w:rsidR="00DF5A93" w:rsidRPr="00DF5A93" w:rsidRDefault="00DF5A93" w:rsidP="008F48B0">
      <w:pPr>
        <w:keepNext/>
        <w:spacing w:line="360" w:lineRule="auto"/>
        <w:ind w:firstLine="708"/>
        <w:jc w:val="both"/>
        <w:rPr>
          <w:rFonts w:ascii="Sylfaen" w:hAnsi="Sylfaen" w:cstheme="minorHAnsi"/>
          <w:color w:val="000000" w:themeColor="text1"/>
          <w:sz w:val="24"/>
          <w:szCs w:val="24"/>
          <w:lang w:val="hy-AM"/>
        </w:rPr>
      </w:pPr>
      <w:r w:rsidRPr="00DF5A93">
        <w:rPr>
          <w:rFonts w:ascii="Sylfaen" w:hAnsi="Sylfaen" w:cstheme="minorHAnsi"/>
          <w:color w:val="000000" w:themeColor="text1"/>
          <w:sz w:val="24"/>
          <w:szCs w:val="24"/>
          <w:lang w:val="hy-AM"/>
        </w:rPr>
        <w:t>Այդպիսի ալգորիթմ է Բորուվկայի ալգորիթմը, որը յուրաքանչյուր կրկնության ժամանակ ավելացնում է նոր եզրեր՝ ամենափոքր քաշով MST-ին, մինչև բոլոր</w:t>
      </w:r>
      <w:r w:rsidR="003B5926">
        <w:rPr>
          <w:rFonts w:ascii="Sylfaen" w:hAnsi="Sylfaen" w:cstheme="minorHAnsi"/>
          <w:color w:val="000000" w:themeColor="text1"/>
          <w:sz w:val="24"/>
          <w:szCs w:val="24"/>
          <w:lang w:val="hy-AM"/>
        </w:rPr>
        <w:t xml:space="preserve"> </w:t>
      </w:r>
      <w:r w:rsidRPr="00DF5A93">
        <w:rPr>
          <w:rFonts w:ascii="Sylfaen" w:hAnsi="Sylfaen" w:cstheme="minorHAnsi"/>
          <w:color w:val="000000" w:themeColor="text1"/>
          <w:sz w:val="24"/>
          <w:szCs w:val="24"/>
          <w:lang w:val="hy-AM"/>
        </w:rPr>
        <w:lastRenderedPageBreak/>
        <w:t>գագաթները միացվեն: Մեկ այլ ալգորիթմ է Կրուսկալի ալգորիթմը, որն ավելացնում է ծայրերը՝ ըստ իրենց կշիռների աճման կարգի՝ առանց ծառի մեջ ցիկլեր ստեղծելու։</w:t>
      </w:r>
    </w:p>
    <w:p w14:paraId="2C180D2B" w14:textId="04B45ECB" w:rsidR="00DF5A93" w:rsidRDefault="00DF5A93" w:rsidP="008E52D2">
      <w:pPr>
        <w:keepNext/>
        <w:spacing w:line="360" w:lineRule="auto"/>
        <w:ind w:firstLine="708"/>
        <w:jc w:val="both"/>
        <w:rPr>
          <w:rFonts w:ascii="Sylfaen" w:hAnsi="Sylfaen" w:cstheme="minorHAnsi"/>
          <w:noProof/>
          <w:color w:val="000000" w:themeColor="text1"/>
          <w:sz w:val="24"/>
          <w:szCs w:val="24"/>
          <w:lang w:val="hy-AM"/>
        </w:rPr>
      </w:pPr>
      <w:r w:rsidRPr="00DF5A93">
        <w:rPr>
          <w:rFonts w:ascii="Sylfaen" w:hAnsi="Sylfaen" w:cstheme="minorHAnsi"/>
          <w:color w:val="000000" w:themeColor="text1"/>
          <w:sz w:val="24"/>
          <w:szCs w:val="24"/>
          <w:lang w:val="hy-AM"/>
        </w:rPr>
        <w:t>Կլաստերավորման ալգորիթմները, որոնք հիմնված են նվազագույն ընդգրկող ծառի վրա, լայնորեն օգտագործվում են գրաֆիկների վերլուծության, կենսաինֆորմատիկայի, տնտեսագիտության և այլ ոլորտներում: Դրանք կարող են օգտակար լինել տվյալների մեջ հիերարխիկ կառուցվածքները և օբյեկտների միջև հարաբերությունները բացահայտելու համար:</w:t>
      </w:r>
      <w:r w:rsidRPr="00DF5A93">
        <w:rPr>
          <w:rFonts w:ascii="Sylfaen" w:hAnsi="Sylfaen" w:cstheme="minorHAnsi"/>
          <w:noProof/>
          <w:color w:val="000000" w:themeColor="text1"/>
          <w:sz w:val="24"/>
          <w:szCs w:val="24"/>
          <w:lang w:val="hy-AM"/>
        </w:rPr>
        <w:t xml:space="preserve"> </w:t>
      </w:r>
      <w:r w:rsidR="00207966">
        <w:rPr>
          <w:rFonts w:ascii="Sylfaen" w:hAnsi="Sylfaen" w:cstheme="minorHAnsi"/>
          <w:noProof/>
          <w:color w:val="000000" w:themeColor="text1"/>
          <w:sz w:val="24"/>
          <w:szCs w:val="24"/>
          <w:lang w:val="hy-AM"/>
        </w:rPr>
        <w:t>Նկ.1-ում ցուցադրված է</w:t>
      </w:r>
      <w:r w:rsidR="002910BD" w:rsidRPr="002910BD">
        <w:rPr>
          <w:rFonts w:ascii="Sylfaen" w:hAnsi="Sylfaen" w:cstheme="minorHAnsi"/>
          <w:noProof/>
          <w:color w:val="000000" w:themeColor="text1"/>
          <w:sz w:val="24"/>
          <w:szCs w:val="24"/>
          <w:lang w:val="hy-AM"/>
        </w:rPr>
        <w:t xml:space="preserve"> ինը </w:t>
      </w:r>
      <w:r w:rsidR="002910BD">
        <w:rPr>
          <w:rFonts w:ascii="Sylfaen" w:hAnsi="Sylfaen" w:cstheme="minorHAnsi"/>
          <w:noProof/>
          <w:color w:val="000000" w:themeColor="text1"/>
          <w:sz w:val="24"/>
          <w:szCs w:val="24"/>
          <w:lang w:val="hy-AM"/>
        </w:rPr>
        <w:t>օբյեկտների</w:t>
      </w:r>
      <w:r w:rsidR="002910BD" w:rsidRPr="002910BD">
        <w:rPr>
          <w:rFonts w:ascii="Sylfaen" w:hAnsi="Sylfaen" w:cstheme="minorHAnsi"/>
          <w:noProof/>
          <w:color w:val="000000" w:themeColor="text1"/>
          <w:sz w:val="24"/>
          <w:szCs w:val="24"/>
          <w:lang w:val="hy-AM"/>
        </w:rPr>
        <w:t xml:space="preserve"> համար ստացված նվազագույն ընդգրկող ծառը</w:t>
      </w:r>
      <w:r w:rsidR="00744331">
        <w:rPr>
          <w:rFonts w:ascii="Sylfaen" w:hAnsi="Sylfaen" w:cstheme="minorHAnsi"/>
          <w:noProof/>
          <w:color w:val="000000" w:themeColor="text1"/>
          <w:sz w:val="24"/>
          <w:szCs w:val="24"/>
          <w:lang w:val="hy-AM"/>
        </w:rPr>
        <w:t>.</w:t>
      </w:r>
    </w:p>
    <w:p w14:paraId="3A3BF5A1" w14:textId="700FE02D" w:rsidR="00A91594" w:rsidRPr="00DF5A93" w:rsidRDefault="00000000" w:rsidP="00DF5A93">
      <w:pPr>
        <w:keepNext/>
        <w:spacing w:line="360" w:lineRule="auto"/>
        <w:ind w:firstLine="708"/>
        <w:jc w:val="center"/>
        <w:rPr>
          <w:lang w:val="hy-AM"/>
        </w:rPr>
      </w:pPr>
      <w:r w:rsidRPr="007E7B2B">
        <w:rPr>
          <w:rFonts w:ascii="Sylfaen" w:hAnsi="Sylfaen"/>
          <w:noProof/>
          <w:color w:val="000000" w:themeColor="text1"/>
        </w:rPr>
        <w:drawing>
          <wp:inline distT="0" distB="0" distL="0" distR="0" wp14:anchorId="3C80DCCC" wp14:editId="5A961333">
            <wp:extent cx="2719031" cy="2057400"/>
            <wp:effectExtent l="0" t="0" r="5715" b="0"/>
            <wp:docPr id="8" name="Picture 9" descr="https://habrastorage.org/r/w1560/getpro/habr/post_images/c0c/322/890/c0c32289017968ce5178d6345c304b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https://habrastorage.org/r/w1560/getpro/habr/post_images/c0c/322/890/c0c32289017968ce5178d6345c304b3b.jpg"/>
                    <pic:cNvPicPr>
                      <a:picLocks noChangeAspect="1" noChangeArrowheads="1"/>
                    </pic:cNvPicPr>
                  </pic:nvPicPr>
                  <pic:blipFill>
                    <a:blip r:embed="rId15"/>
                    <a:stretch>
                      <a:fillRect/>
                    </a:stretch>
                  </pic:blipFill>
                  <pic:spPr bwMode="auto">
                    <a:xfrm>
                      <a:off x="0" y="0"/>
                      <a:ext cx="2727273" cy="2063636"/>
                    </a:xfrm>
                    <a:prstGeom prst="rect">
                      <a:avLst/>
                    </a:prstGeom>
                  </pic:spPr>
                </pic:pic>
              </a:graphicData>
            </a:graphic>
          </wp:inline>
        </w:drawing>
      </w:r>
    </w:p>
    <w:p w14:paraId="092E5452" w14:textId="2AE381CA" w:rsidR="00F316E2" w:rsidRDefault="00A91594" w:rsidP="00DF1843">
      <w:pPr>
        <w:pStyle w:val="Caption"/>
        <w:jc w:val="center"/>
        <w:rPr>
          <w:rFonts w:ascii="Sylfaen" w:hAnsi="Sylfaen" w:cstheme="minorHAnsi"/>
          <w:color w:val="000000" w:themeColor="text1"/>
          <w:lang w:val="hy-AM"/>
        </w:rPr>
      </w:pPr>
      <w:r w:rsidRPr="00195C76">
        <w:rPr>
          <w:lang w:val="hy-AM"/>
        </w:rPr>
        <w:t xml:space="preserve">Նկ. </w:t>
      </w:r>
      <w:r>
        <w:fldChar w:fldCharType="begin"/>
      </w:r>
      <w:r w:rsidRPr="00195C76">
        <w:rPr>
          <w:lang w:val="hy-AM"/>
        </w:rPr>
        <w:instrText xml:space="preserve"> SEQ Նկ. \* ARABIC </w:instrText>
      </w:r>
      <w:r>
        <w:fldChar w:fldCharType="separate"/>
      </w:r>
      <w:r w:rsidRPr="00195C76">
        <w:rPr>
          <w:noProof/>
          <w:lang w:val="hy-AM"/>
        </w:rPr>
        <w:t>1</w:t>
      </w:r>
      <w:r>
        <w:fldChar w:fldCharType="end"/>
      </w:r>
      <w:r w:rsidR="00394544" w:rsidRPr="00195C76">
        <w:rPr>
          <w:lang w:val="hy-AM"/>
        </w:rPr>
        <w:t xml:space="preserve"> </w:t>
      </w:r>
      <w:r w:rsidR="003F17EB">
        <w:rPr>
          <w:rFonts w:ascii="Sylfaen" w:hAnsi="Sylfaen" w:cstheme="minorHAnsi"/>
          <w:color w:val="000000" w:themeColor="text1"/>
          <w:lang w:val="hy-AM"/>
        </w:rPr>
        <w:t>Բերված օրինակի ծառը</w:t>
      </w:r>
    </w:p>
    <w:p w14:paraId="3F2A0E51" w14:textId="77777777" w:rsidR="008C6060" w:rsidRPr="00394544" w:rsidRDefault="008C6060" w:rsidP="00DF1843">
      <w:pPr>
        <w:pStyle w:val="Caption"/>
        <w:jc w:val="both"/>
        <w:rPr>
          <w:rFonts w:ascii="Sylfaen" w:hAnsi="Sylfaen" w:cstheme="minorHAnsi"/>
          <w:color w:val="000000" w:themeColor="text1"/>
          <w:lang w:val="hy-AM"/>
        </w:rPr>
      </w:pPr>
    </w:p>
    <w:p w14:paraId="2DD6B9C9" w14:textId="491C8703" w:rsidR="00FE545E"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Հեռացնելով</w:t>
      </w:r>
      <w:r w:rsidR="00F21A15">
        <w:rPr>
          <w:rFonts w:ascii="Sylfaen" w:hAnsi="Sylfaen" w:cstheme="minorHAnsi"/>
          <w:color w:val="000000" w:themeColor="text1"/>
          <w:sz w:val="24"/>
          <w:szCs w:val="24"/>
          <w:lang w:val="hy-AM"/>
        </w:rPr>
        <w:t xml:space="preserve"> 6 միավոր երկարությամբ</w:t>
      </w:r>
      <w:r w:rsidRPr="007E7B2B">
        <w:rPr>
          <w:rFonts w:ascii="Sylfaen" w:hAnsi="Sylfaen" w:cstheme="minorHAnsi"/>
          <w:color w:val="000000" w:themeColor="text1"/>
          <w:sz w:val="24"/>
          <w:szCs w:val="24"/>
          <w:lang w:val="hy-AM"/>
        </w:rPr>
        <w:t xml:space="preserve"> CD կապը (</w:t>
      </w:r>
      <w:r w:rsidR="00945929" w:rsidRPr="00945929">
        <w:rPr>
          <w:rFonts w:ascii="Sylfaen" w:hAnsi="Sylfaen" w:cstheme="minorHAnsi"/>
          <w:color w:val="000000" w:themeColor="text1"/>
          <w:sz w:val="24"/>
          <w:szCs w:val="24"/>
          <w:lang w:val="hy-AM"/>
        </w:rPr>
        <w:t>առավելագույն հեռավորությամբ եզր</w:t>
      </w:r>
      <w:r w:rsidRPr="007E7B2B">
        <w:rPr>
          <w:rFonts w:ascii="Sylfaen" w:hAnsi="Sylfaen" w:cstheme="minorHAnsi"/>
          <w:color w:val="000000" w:themeColor="text1"/>
          <w:sz w:val="24"/>
          <w:szCs w:val="24"/>
          <w:lang w:val="hy-AM"/>
        </w:rPr>
        <w:t>), մենք ստանում ենք երկու կլաստեր ՝ {A, B, C} և {D, E, F, G, H, I}: Երկրորդ կլաստերը հետագայում կարող է բաժանվել ևս երկու կլաստերի ՝ հեռացնելով EF եզրը, որն ունի 4,5 միավոր երկարություն:</w:t>
      </w:r>
    </w:p>
    <w:p w14:paraId="1399B7D2" w14:textId="77777777" w:rsidR="002F304E" w:rsidRDefault="002F304E" w:rsidP="00DF1843">
      <w:pPr>
        <w:spacing w:line="360" w:lineRule="auto"/>
        <w:ind w:firstLine="708"/>
        <w:jc w:val="both"/>
        <w:rPr>
          <w:rFonts w:ascii="Sylfaen" w:hAnsi="Sylfaen" w:cstheme="minorHAnsi"/>
          <w:color w:val="000000" w:themeColor="text1"/>
          <w:sz w:val="24"/>
          <w:szCs w:val="24"/>
          <w:lang w:val="hy-AM"/>
        </w:rPr>
      </w:pPr>
    </w:p>
    <w:p w14:paraId="3DA9E48C" w14:textId="6DD8B64E" w:rsidR="00F316E2" w:rsidRDefault="00000000" w:rsidP="00DF1843">
      <w:pPr>
        <w:pStyle w:val="Heading3"/>
        <w:spacing w:line="360" w:lineRule="auto"/>
        <w:jc w:val="center"/>
        <w:rPr>
          <w:rFonts w:ascii="Sylfaen" w:hAnsi="Sylfaen" w:cstheme="minorHAnsi"/>
          <w:b/>
          <w:bCs/>
          <w:color w:val="000000" w:themeColor="text1"/>
          <w:sz w:val="28"/>
          <w:szCs w:val="28"/>
          <w:lang w:val="hy-AM"/>
        </w:rPr>
      </w:pPr>
      <w:bookmarkStart w:id="16" w:name="_Toc134287569"/>
      <w:r w:rsidRPr="00EB4264">
        <w:rPr>
          <w:rFonts w:ascii="Sylfaen" w:hAnsi="Sylfaen" w:cstheme="minorHAnsi"/>
          <w:b/>
          <w:bCs/>
          <w:color w:val="000000" w:themeColor="text1"/>
          <w:sz w:val="28"/>
          <w:szCs w:val="28"/>
          <w:lang w:val="hy-AM"/>
        </w:rPr>
        <w:t>Շերտավորված կլաստերացում</w:t>
      </w:r>
      <w:bookmarkEnd w:id="16"/>
    </w:p>
    <w:p w14:paraId="3133A7C1" w14:textId="77777777" w:rsidR="00EB4264" w:rsidRPr="00EB4264" w:rsidRDefault="00EB4264" w:rsidP="00DF1843">
      <w:pPr>
        <w:spacing w:line="360" w:lineRule="auto"/>
        <w:jc w:val="both"/>
        <w:rPr>
          <w:lang w:val="hy-AM"/>
        </w:rPr>
      </w:pPr>
    </w:p>
    <w:p w14:paraId="1C0611E6" w14:textId="77777777" w:rsidR="0038487A" w:rsidRDefault="0012628C" w:rsidP="00DF1843">
      <w:pPr>
        <w:spacing w:line="360" w:lineRule="auto"/>
        <w:ind w:firstLine="708"/>
        <w:jc w:val="both"/>
        <w:rPr>
          <w:rFonts w:ascii="Sylfaen" w:hAnsi="Sylfaen" w:cstheme="minorHAnsi"/>
          <w:color w:val="000000" w:themeColor="text1"/>
          <w:sz w:val="24"/>
          <w:szCs w:val="24"/>
          <w:lang w:val="hy-AM"/>
        </w:rPr>
      </w:pPr>
      <w:r w:rsidRPr="0012628C">
        <w:rPr>
          <w:rFonts w:ascii="Sylfaen" w:hAnsi="Sylfaen" w:cstheme="minorHAnsi"/>
          <w:color w:val="000000" w:themeColor="text1"/>
          <w:sz w:val="24"/>
          <w:szCs w:val="24"/>
          <w:lang w:val="hy-AM"/>
        </w:rPr>
        <w:t>Գրաֆների կլաստերավորման մեկ այլ օրինակ է շերտավոր կլաստերավորումը: Սկզբնական տվյալներից հերթով ձևավորվում են մի քանի ենթա</w:t>
      </w:r>
      <w:r>
        <w:rPr>
          <w:rFonts w:ascii="Sylfaen" w:hAnsi="Sylfaen" w:cstheme="minorHAnsi"/>
          <w:color w:val="000000" w:themeColor="text1"/>
          <w:sz w:val="24"/>
          <w:szCs w:val="24"/>
          <w:lang w:val="hy-AM"/>
        </w:rPr>
        <w:t>գրաֆներ</w:t>
      </w:r>
      <w:r w:rsidRPr="0012628C">
        <w:rPr>
          <w:rFonts w:ascii="Sylfaen" w:hAnsi="Sylfaen" w:cstheme="minorHAnsi"/>
          <w:color w:val="000000" w:themeColor="text1"/>
          <w:sz w:val="24"/>
          <w:szCs w:val="24"/>
          <w:lang w:val="hy-AM"/>
        </w:rPr>
        <w:t>՝</w:t>
      </w:r>
      <w:r w:rsidR="00DF1843">
        <w:rPr>
          <w:rFonts w:ascii="Sylfaen" w:hAnsi="Sylfaen" w:cstheme="minorHAnsi"/>
          <w:color w:val="000000" w:themeColor="text1"/>
          <w:sz w:val="24"/>
          <w:szCs w:val="24"/>
          <w:lang w:val="hy-AM"/>
        </w:rPr>
        <w:t xml:space="preserve"> </w:t>
      </w:r>
      <w:r w:rsidRPr="0012628C">
        <w:rPr>
          <w:rFonts w:ascii="Sylfaen" w:hAnsi="Sylfaen" w:cstheme="minorHAnsi"/>
          <w:color w:val="000000" w:themeColor="text1"/>
          <w:sz w:val="24"/>
          <w:szCs w:val="24"/>
          <w:lang w:val="hy-AM"/>
        </w:rPr>
        <w:t>արտացոլելով հղումների կառուցվածքային հիերարխիան։ Գրաֆի միացված</w:t>
      </w:r>
      <w:r w:rsidR="00DF1843">
        <w:rPr>
          <w:rFonts w:ascii="Sylfaen" w:hAnsi="Sylfaen" w:cstheme="minorHAnsi"/>
          <w:color w:val="000000" w:themeColor="text1"/>
          <w:sz w:val="24"/>
          <w:szCs w:val="24"/>
          <w:lang w:val="hy-AM"/>
        </w:rPr>
        <w:t xml:space="preserve"> </w:t>
      </w:r>
      <w:r w:rsidRPr="0012628C">
        <w:rPr>
          <w:rFonts w:ascii="Sylfaen" w:hAnsi="Sylfaen" w:cstheme="minorHAnsi"/>
          <w:color w:val="000000" w:themeColor="text1"/>
          <w:sz w:val="24"/>
          <w:szCs w:val="24"/>
          <w:lang w:val="hy-AM"/>
        </w:rPr>
        <w:t>բաղադրիչները որոշվում են հեռավորության շեմով, որ</w:t>
      </w:r>
      <w:r w:rsidR="00ED3E95">
        <w:rPr>
          <w:rFonts w:ascii="Sylfaen" w:hAnsi="Sylfaen" w:cstheme="minorHAnsi"/>
          <w:color w:val="000000" w:themeColor="text1"/>
          <w:sz w:val="24"/>
          <w:szCs w:val="24"/>
          <w:lang w:val="hy-AM"/>
        </w:rPr>
        <w:t xml:space="preserve">ն էլ հենց </w:t>
      </w:r>
      <w:r w:rsidRPr="0012628C">
        <w:rPr>
          <w:rFonts w:ascii="Sylfaen" w:hAnsi="Sylfaen" w:cstheme="minorHAnsi"/>
          <w:color w:val="000000" w:themeColor="text1"/>
          <w:sz w:val="24"/>
          <w:szCs w:val="24"/>
          <w:lang w:val="hy-AM"/>
        </w:rPr>
        <w:t xml:space="preserve">ձևավորում է նոր կլաստերներ: </w:t>
      </w:r>
    </w:p>
    <w:p w14:paraId="39B1B3A3" w14:textId="66343125" w:rsidR="00F316E2" w:rsidRPr="007E7B2B" w:rsidRDefault="0012628C" w:rsidP="00DF1843">
      <w:pPr>
        <w:spacing w:line="360" w:lineRule="auto"/>
        <w:ind w:firstLine="708"/>
        <w:jc w:val="both"/>
        <w:rPr>
          <w:rFonts w:ascii="Sylfaen" w:hAnsi="Sylfaen" w:cstheme="minorHAnsi"/>
          <w:color w:val="000000" w:themeColor="text1"/>
          <w:sz w:val="24"/>
          <w:szCs w:val="24"/>
          <w:lang w:val="hy-AM"/>
        </w:rPr>
      </w:pPr>
      <w:r w:rsidRPr="0012628C">
        <w:rPr>
          <w:rFonts w:ascii="Sylfaen" w:hAnsi="Sylfaen" w:cstheme="minorHAnsi"/>
          <w:color w:val="000000" w:themeColor="text1"/>
          <w:sz w:val="24"/>
          <w:szCs w:val="24"/>
          <w:lang w:val="hy-AM"/>
        </w:rPr>
        <w:lastRenderedPageBreak/>
        <w:t xml:space="preserve">Հեռավորությունների մակարդակը փոխելով՝ կարելի է փոխել նոր կլաստերների հիերարխիայի խորության աստիճանը։ </w:t>
      </w:r>
      <w:r w:rsidRPr="007E7B2B">
        <w:rPr>
          <w:rFonts w:ascii="Sylfaen" w:hAnsi="Sylfaen" w:cstheme="minorHAnsi"/>
          <w:color w:val="000000" w:themeColor="text1"/>
          <w:sz w:val="24"/>
          <w:szCs w:val="24"/>
          <w:lang w:val="hy-AM"/>
        </w:rPr>
        <w:t>Հեռավորության մակարդակը տրվում է հեռավորության շեմով</w:t>
      </w:r>
      <w:r w:rsidR="0041657E">
        <w:rPr>
          <w:rFonts w:ascii="Sylfaen" w:hAnsi="Sylfaen" w:cstheme="minorHAnsi"/>
          <w:color w:val="000000" w:themeColor="text1"/>
          <w:sz w:val="24"/>
          <w:szCs w:val="24"/>
          <w:lang w:val="hy-AM"/>
        </w:rPr>
        <w:t>՝</w:t>
      </w:r>
      <w:r w:rsidRPr="007E7B2B">
        <w:rPr>
          <w:rFonts w:ascii="Sylfaen" w:hAnsi="Sylfaen" w:cstheme="minorHAnsi"/>
          <w:color w:val="000000" w:themeColor="text1"/>
          <w:sz w:val="24"/>
          <w:szCs w:val="24"/>
          <w:lang w:val="hy-AM"/>
        </w:rPr>
        <w:t xml:space="preserve"> C: Օրինակ, եթե օբյեկտների միջև հեռավորությունը</w:t>
      </w:r>
      <w:r w:rsidRPr="007E7B2B">
        <w:rPr>
          <w:rFonts w:ascii="Sylfaen" w:hAnsi="Sylfaen"/>
          <w:noProof/>
          <w:color w:val="000000" w:themeColor="text1"/>
        </w:rPr>
        <w:drawing>
          <wp:inline distT="0" distB="0" distL="0" distR="0" wp14:anchorId="34748B50" wp14:editId="76113BD3">
            <wp:extent cx="952500" cy="200025"/>
            <wp:effectExtent l="0" t="0" r="0" b="0"/>
            <wp:docPr id="9" name="Picture 10" descr="https://habrastorage.org/r/w1560/getpro/habr/post_images/f67/e6a/707/f67e6a707dcac300ff90658e523b13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https://habrastorage.org/r/w1560/getpro/habr/post_images/f67/e6a/707/f67e6a707dcac300ff90658e523b135f.jpg"/>
                    <pic:cNvPicPr>
                      <a:picLocks noChangeAspect="1" noChangeArrowheads="1"/>
                    </pic:cNvPicPr>
                  </pic:nvPicPr>
                  <pic:blipFill>
                    <a:blip r:embed="rId16"/>
                    <a:stretch>
                      <a:fillRect/>
                    </a:stretch>
                  </pic:blipFill>
                  <pic:spPr bwMode="auto">
                    <a:xfrm>
                      <a:off x="0" y="0"/>
                      <a:ext cx="952500" cy="200025"/>
                    </a:xfrm>
                    <a:prstGeom prst="rect">
                      <a:avLst/>
                    </a:prstGeom>
                  </pic:spPr>
                </pic:pic>
              </a:graphicData>
            </a:graphic>
          </wp:inline>
        </w:drawing>
      </w:r>
      <w:r w:rsidRPr="007E7B2B">
        <w:rPr>
          <w:rFonts w:ascii="Sylfaen" w:hAnsi="Sylfaen" w:cstheme="minorHAnsi"/>
          <w:color w:val="000000" w:themeColor="text1"/>
          <w:sz w:val="24"/>
          <w:szCs w:val="24"/>
          <w:lang w:val="hy-AM"/>
        </w:rPr>
        <w:t>, ապա</w:t>
      </w:r>
      <w:r w:rsidRPr="007E7B2B">
        <w:rPr>
          <w:rFonts w:ascii="Sylfaen" w:hAnsi="Sylfaen"/>
          <w:noProof/>
          <w:color w:val="000000" w:themeColor="text1"/>
        </w:rPr>
        <w:drawing>
          <wp:inline distT="0" distB="0" distL="0" distR="0" wp14:anchorId="0E30FD99" wp14:editId="087D9873">
            <wp:extent cx="561975" cy="180975"/>
            <wp:effectExtent l="0" t="0" r="0" b="0"/>
            <wp:docPr id="10" name="Picture 11" descr="https://habrastorage.org/r/w1560/getpro/habr/post_images/e91/fe1/65a/e91fe165a15d6fa1981cbb51f0e7ff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https://habrastorage.org/r/w1560/getpro/habr/post_images/e91/fe1/65a/e91fe165a15d6fa1981cbb51f0e7fff3.jpg"/>
                    <pic:cNvPicPr>
                      <a:picLocks noChangeAspect="1" noChangeArrowheads="1"/>
                    </pic:cNvPicPr>
                  </pic:nvPicPr>
                  <pic:blipFill>
                    <a:blip r:embed="rId17"/>
                    <a:stretch>
                      <a:fillRect/>
                    </a:stretch>
                  </pic:blipFill>
                  <pic:spPr bwMode="auto">
                    <a:xfrm>
                      <a:off x="0" y="0"/>
                      <a:ext cx="561975" cy="180975"/>
                    </a:xfrm>
                    <a:prstGeom prst="rect">
                      <a:avLst/>
                    </a:prstGeom>
                  </pic:spPr>
                </pic:pic>
              </a:graphicData>
            </a:graphic>
          </wp:inline>
        </w:drawing>
      </w:r>
      <w:r w:rsidRPr="007E7B2B">
        <w:rPr>
          <w:rFonts w:ascii="Sylfaen" w:hAnsi="Sylfaen" w:cstheme="minorHAnsi"/>
          <w:color w:val="000000" w:themeColor="text1"/>
          <w:sz w:val="24"/>
          <w:szCs w:val="24"/>
          <w:lang w:val="hy-AM"/>
        </w:rPr>
        <w:t>:</w:t>
      </w:r>
    </w:p>
    <w:p w14:paraId="714559D1"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Շերտավորված կլաստերացման ալգորիթմը ձևավորում է G գրաֆիկի ենթագրաֆների հաջորդականություն, որոնք արտացոլում են կլաստերների միջև հիերարխիկ կապերը:</w:t>
      </w:r>
    </w:p>
    <w:p w14:paraId="0C938C75" w14:textId="77777777" w:rsidR="00F316E2" w:rsidRPr="007E7B2B" w:rsidRDefault="00000000" w:rsidP="00DF1843">
      <w:pPr>
        <w:spacing w:line="360" w:lineRule="auto"/>
        <w:ind w:firstLine="708"/>
        <w:jc w:val="both"/>
        <w:rPr>
          <w:rFonts w:ascii="Sylfaen" w:hAnsi="Sylfaen" w:cstheme="minorHAnsi"/>
          <w:color w:val="000000" w:themeColor="text1"/>
          <w:sz w:val="24"/>
          <w:szCs w:val="24"/>
          <w:lang w:val="hy-AM"/>
        </w:rPr>
      </w:pPr>
      <w:r w:rsidRPr="007E7B2B">
        <w:rPr>
          <w:rFonts w:ascii="Sylfaen" w:hAnsi="Sylfaen"/>
          <w:noProof/>
          <w:color w:val="000000" w:themeColor="text1"/>
        </w:rPr>
        <w:drawing>
          <wp:inline distT="0" distB="0" distL="0" distR="0" wp14:anchorId="554E1A4A" wp14:editId="305370A9">
            <wp:extent cx="1257300" cy="219075"/>
            <wp:effectExtent l="0" t="0" r="0" b="0"/>
            <wp:docPr id="11" name="Picture 12" descr="https://habrastorage.org/r/w1560/getpro/habr/post_images/5ec/cd0/7cc/5eccd07cc4e56b227092cbe66501a6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https://habrastorage.org/r/w1560/getpro/habr/post_images/5ec/cd0/7cc/5eccd07cc4e56b227092cbe66501a67f.jpg"/>
                    <pic:cNvPicPr>
                      <a:picLocks noChangeAspect="1" noChangeArrowheads="1"/>
                    </pic:cNvPicPr>
                  </pic:nvPicPr>
                  <pic:blipFill>
                    <a:blip r:embed="rId18"/>
                    <a:stretch>
                      <a:fillRect/>
                    </a:stretch>
                  </pic:blipFill>
                  <pic:spPr bwMode="auto">
                    <a:xfrm>
                      <a:off x="0" y="0"/>
                      <a:ext cx="1257300" cy="219075"/>
                    </a:xfrm>
                    <a:prstGeom prst="rect">
                      <a:avLst/>
                    </a:prstGeom>
                  </pic:spPr>
                </pic:pic>
              </a:graphicData>
            </a:graphic>
          </wp:inline>
        </w:drawing>
      </w:r>
    </w:p>
    <w:p w14:paraId="13801CC7" w14:textId="77777777" w:rsidR="00F316E2" w:rsidRPr="007E7B2B" w:rsidRDefault="00000000" w:rsidP="00DF1843">
      <w:pPr>
        <w:spacing w:line="360" w:lineRule="auto"/>
        <w:jc w:val="both"/>
        <w:rPr>
          <w:rFonts w:ascii="Sylfaen" w:eastAsia="Times New Roman" w:hAnsi="Sylfaen" w:cstheme="minorHAnsi"/>
          <w:color w:val="000000" w:themeColor="text1"/>
          <w:sz w:val="27"/>
          <w:szCs w:val="27"/>
          <w:lang w:val="hy-AM"/>
        </w:rPr>
      </w:pPr>
      <w:r w:rsidRPr="007E7B2B">
        <w:rPr>
          <w:rFonts w:ascii="Sylfaen" w:eastAsia="Times New Roman" w:hAnsi="Sylfaen" w:cstheme="minorHAnsi"/>
          <w:color w:val="000000" w:themeColor="text1"/>
          <w:sz w:val="27"/>
          <w:szCs w:val="27"/>
          <w:lang w:val="hy-AM"/>
        </w:rPr>
        <w:t>,որտեղ </w:t>
      </w:r>
      <w:r w:rsidRPr="007E7B2B">
        <w:rPr>
          <w:rFonts w:ascii="Sylfaen" w:eastAsia="Times New Roman" w:hAnsi="Sylfaen" w:cstheme="minorHAnsi"/>
          <w:i/>
          <w:iCs/>
          <w:color w:val="000000" w:themeColor="text1"/>
          <w:sz w:val="27"/>
          <w:szCs w:val="27"/>
          <w:lang w:val="hy-AM"/>
        </w:rPr>
        <w:t>G</w:t>
      </w:r>
      <w:r w:rsidRPr="007E7B2B">
        <w:rPr>
          <w:rFonts w:ascii="Sylfaen" w:eastAsia="Times New Roman" w:hAnsi="Sylfaen" w:cstheme="minorHAnsi"/>
          <w:i/>
          <w:iCs/>
          <w:color w:val="000000" w:themeColor="text1"/>
          <w:sz w:val="18"/>
          <w:szCs w:val="18"/>
          <w:vertAlign w:val="superscript"/>
          <w:lang w:val="hy-AM"/>
        </w:rPr>
        <w:t>t</w:t>
      </w:r>
      <w:r w:rsidRPr="007E7B2B">
        <w:rPr>
          <w:rFonts w:ascii="Sylfaen" w:eastAsia="Times New Roman" w:hAnsi="Sylfaen" w:cstheme="minorHAnsi"/>
          <w:i/>
          <w:iCs/>
          <w:color w:val="000000" w:themeColor="text1"/>
          <w:sz w:val="27"/>
          <w:szCs w:val="27"/>
          <w:lang w:val="hy-AM"/>
        </w:rPr>
        <w:t> = (V, E</w:t>
      </w:r>
      <w:r w:rsidRPr="007E7B2B">
        <w:rPr>
          <w:rFonts w:ascii="Sylfaen" w:eastAsia="Times New Roman" w:hAnsi="Sylfaen" w:cstheme="minorHAnsi"/>
          <w:i/>
          <w:iCs/>
          <w:color w:val="000000" w:themeColor="text1"/>
          <w:sz w:val="18"/>
          <w:szCs w:val="18"/>
          <w:vertAlign w:val="superscript"/>
          <w:lang w:val="hy-AM"/>
        </w:rPr>
        <w:t>t</w:t>
      </w:r>
      <w:r w:rsidRPr="007E7B2B">
        <w:rPr>
          <w:rFonts w:ascii="Sylfaen" w:eastAsia="Times New Roman" w:hAnsi="Sylfaen" w:cstheme="minorHAnsi"/>
          <w:i/>
          <w:iCs/>
          <w:color w:val="000000" w:themeColor="text1"/>
          <w:sz w:val="27"/>
          <w:szCs w:val="27"/>
          <w:lang w:val="hy-AM"/>
        </w:rPr>
        <w:t>)</w:t>
      </w:r>
      <w:r w:rsidRPr="007E7B2B">
        <w:rPr>
          <w:rFonts w:ascii="Sylfaen" w:eastAsia="Times New Roman" w:hAnsi="Sylfaen" w:cstheme="minorHAnsi"/>
          <w:color w:val="000000" w:themeColor="text1"/>
          <w:sz w:val="27"/>
          <w:szCs w:val="27"/>
          <w:lang w:val="hy-AM"/>
        </w:rPr>
        <w:t xml:space="preserve"> — որտեղ </w:t>
      </w:r>
      <w:r w:rsidRPr="007E7B2B">
        <w:rPr>
          <w:rFonts w:ascii="Sylfaen" w:eastAsia="Times New Roman" w:hAnsi="Sylfaen" w:cstheme="minorHAnsi"/>
          <w:i/>
          <w:iCs/>
          <w:color w:val="000000" w:themeColor="text1"/>
          <w:sz w:val="27"/>
          <w:szCs w:val="27"/>
          <w:lang w:val="hy-AM"/>
        </w:rPr>
        <w:t>с</w:t>
      </w:r>
      <w:r w:rsidRPr="007E7B2B">
        <w:rPr>
          <w:rFonts w:ascii="Sylfaen" w:eastAsia="Times New Roman" w:hAnsi="Sylfaen" w:cstheme="minorHAnsi"/>
          <w:i/>
          <w:iCs/>
          <w:color w:val="000000" w:themeColor="text1"/>
          <w:sz w:val="18"/>
          <w:szCs w:val="18"/>
          <w:vertAlign w:val="superscript"/>
          <w:lang w:val="hy-AM"/>
        </w:rPr>
        <w:t xml:space="preserve">t </w:t>
      </w:r>
      <w:r w:rsidRPr="007E7B2B">
        <w:rPr>
          <w:rFonts w:ascii="Sylfaen" w:eastAsia="Times New Roman" w:hAnsi="Sylfaen" w:cstheme="minorHAnsi"/>
          <w:color w:val="000000" w:themeColor="text1"/>
          <w:sz w:val="27"/>
          <w:szCs w:val="27"/>
          <w:lang w:val="hy-AM"/>
        </w:rPr>
        <w:t xml:space="preserve"> մակարդակի գրաֆը, </w:t>
      </w:r>
      <w:r w:rsidRPr="007E7B2B">
        <w:rPr>
          <w:rFonts w:ascii="Sylfaen" w:hAnsi="Sylfaen"/>
          <w:noProof/>
          <w:color w:val="000000" w:themeColor="text1"/>
        </w:rPr>
        <w:drawing>
          <wp:inline distT="0" distB="0" distL="0" distR="0" wp14:anchorId="0C15CCD4" wp14:editId="3B5F94CB">
            <wp:extent cx="1447800" cy="257175"/>
            <wp:effectExtent l="0" t="0" r="0" b="0"/>
            <wp:docPr id="12" name="Picture 13" descr="https://habrastorage.org/r/w1560/getpro/habr/post_images/35f/249/c62/35f249c626b8d0e118efc7f472bee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https://habrastorage.org/r/w1560/getpro/habr/post_images/35f/249/c62/35f249c626b8d0e118efc7f472beee48.jpg"/>
                    <pic:cNvPicPr>
                      <a:picLocks noChangeAspect="1" noChangeArrowheads="1"/>
                    </pic:cNvPicPr>
                  </pic:nvPicPr>
                  <pic:blipFill>
                    <a:blip r:embed="rId19"/>
                    <a:stretch>
                      <a:fillRect/>
                    </a:stretch>
                  </pic:blipFill>
                  <pic:spPr bwMode="auto">
                    <a:xfrm>
                      <a:off x="0" y="0"/>
                      <a:ext cx="1447800" cy="257175"/>
                    </a:xfrm>
                    <a:prstGeom prst="rect">
                      <a:avLst/>
                    </a:prstGeom>
                  </pic:spPr>
                </pic:pic>
              </a:graphicData>
            </a:graphic>
          </wp:inline>
        </w:drawing>
      </w:r>
    </w:p>
    <w:p w14:paraId="6A0E55AE" w14:textId="4DDBA491" w:rsidR="009D7B74" w:rsidRDefault="00000000" w:rsidP="00DF1843">
      <w:pPr>
        <w:spacing w:line="360" w:lineRule="auto"/>
        <w:jc w:val="both"/>
        <w:rPr>
          <w:rFonts w:ascii="Sylfaen" w:eastAsia="Times New Roman" w:hAnsi="Sylfaen" w:cstheme="minorHAnsi"/>
          <w:color w:val="000000" w:themeColor="text1"/>
          <w:sz w:val="27"/>
          <w:szCs w:val="27"/>
          <w:lang w:val="hy-AM"/>
        </w:rPr>
      </w:pPr>
      <w:r w:rsidRPr="007E7B2B">
        <w:rPr>
          <w:rFonts w:ascii="Sylfaen" w:eastAsia="Times New Roman" w:hAnsi="Sylfaen" w:cstheme="minorHAnsi"/>
          <w:i/>
          <w:iCs/>
          <w:color w:val="000000" w:themeColor="text1"/>
          <w:sz w:val="27"/>
          <w:szCs w:val="27"/>
          <w:lang w:val="hy-AM"/>
        </w:rPr>
        <w:t>с</w:t>
      </w:r>
      <w:r w:rsidRPr="007E7B2B">
        <w:rPr>
          <w:rFonts w:ascii="Sylfaen" w:eastAsia="Times New Roman" w:hAnsi="Sylfaen" w:cstheme="minorHAnsi"/>
          <w:i/>
          <w:iCs/>
          <w:color w:val="000000" w:themeColor="text1"/>
          <w:sz w:val="18"/>
          <w:szCs w:val="18"/>
          <w:vertAlign w:val="superscript"/>
          <w:lang w:val="hy-AM"/>
        </w:rPr>
        <w:t>t</w:t>
      </w:r>
      <w:r w:rsidRPr="007E7B2B">
        <w:rPr>
          <w:rFonts w:ascii="Sylfaen" w:eastAsia="Times New Roman" w:hAnsi="Sylfaen" w:cstheme="minorHAnsi"/>
          <w:color w:val="000000" w:themeColor="text1"/>
          <w:sz w:val="27"/>
          <w:szCs w:val="27"/>
          <w:lang w:val="hy-AM"/>
        </w:rPr>
        <w:t> – T-րդ հեռավորության շեմը,</w:t>
      </w:r>
      <w:r w:rsidRPr="007E7B2B">
        <w:rPr>
          <w:rFonts w:ascii="Sylfaen" w:eastAsia="Times New Roman" w:hAnsi="Sylfaen" w:cstheme="minorHAnsi"/>
          <w:color w:val="000000" w:themeColor="text1"/>
          <w:sz w:val="27"/>
          <w:szCs w:val="27"/>
          <w:lang w:val="hy-AM"/>
        </w:rPr>
        <w:br/>
        <w:t>m – հիերարխիայի մակարդակների քանակը</w:t>
      </w:r>
      <w:r w:rsidRPr="007E7B2B">
        <w:rPr>
          <w:rFonts w:ascii="Sylfaen" w:eastAsia="Times New Roman" w:hAnsi="Sylfaen" w:cstheme="minorHAnsi"/>
          <w:color w:val="000000" w:themeColor="text1"/>
          <w:sz w:val="27"/>
          <w:szCs w:val="27"/>
          <w:lang w:val="hy-AM"/>
        </w:rPr>
        <w:br/>
      </w:r>
      <w:r w:rsidRPr="007E7B2B">
        <w:rPr>
          <w:rFonts w:ascii="Sylfaen" w:eastAsia="Times New Roman" w:hAnsi="Sylfaen" w:cstheme="minorHAnsi"/>
          <w:i/>
          <w:iCs/>
          <w:color w:val="000000" w:themeColor="text1"/>
          <w:sz w:val="27"/>
          <w:szCs w:val="27"/>
          <w:lang w:val="hy-AM"/>
        </w:rPr>
        <w:t>G</w:t>
      </w:r>
      <w:r w:rsidRPr="007E7B2B">
        <w:rPr>
          <w:rFonts w:ascii="Sylfaen" w:eastAsia="Times New Roman" w:hAnsi="Sylfaen" w:cstheme="minorHAnsi"/>
          <w:i/>
          <w:iCs/>
          <w:color w:val="000000" w:themeColor="text1"/>
          <w:sz w:val="18"/>
          <w:szCs w:val="18"/>
          <w:vertAlign w:val="superscript"/>
          <w:lang w:val="hy-AM"/>
        </w:rPr>
        <w:t>0</w:t>
      </w:r>
      <w:r w:rsidRPr="007E7B2B">
        <w:rPr>
          <w:rFonts w:ascii="Sylfaen" w:eastAsia="Times New Roman" w:hAnsi="Sylfaen" w:cstheme="minorHAnsi"/>
          <w:i/>
          <w:iCs/>
          <w:color w:val="000000" w:themeColor="text1"/>
          <w:sz w:val="27"/>
          <w:szCs w:val="27"/>
          <w:lang w:val="hy-AM"/>
        </w:rPr>
        <w:t> = (V, o)</w:t>
      </w:r>
      <w:r w:rsidRPr="007E7B2B">
        <w:rPr>
          <w:rFonts w:ascii="Sylfaen" w:eastAsia="Times New Roman" w:hAnsi="Sylfaen" w:cstheme="minorHAnsi"/>
          <w:color w:val="000000" w:themeColor="text1"/>
          <w:sz w:val="27"/>
          <w:szCs w:val="27"/>
          <w:lang w:val="hy-AM"/>
        </w:rPr>
        <w:t xml:space="preserve">, o – գրաֆիկի եզրերի դատարկ հավաքածու, որը ստացվում է </w:t>
      </w:r>
      <w:r w:rsidRPr="007E7B2B">
        <w:rPr>
          <w:rFonts w:ascii="Sylfaen" w:eastAsia="Times New Roman" w:hAnsi="Sylfaen" w:cstheme="minorHAnsi"/>
          <w:i/>
          <w:iCs/>
          <w:color w:val="000000" w:themeColor="text1"/>
          <w:sz w:val="27"/>
          <w:szCs w:val="27"/>
          <w:lang w:val="hy-AM"/>
        </w:rPr>
        <w:t>t</w:t>
      </w:r>
      <w:r w:rsidRPr="007E7B2B">
        <w:rPr>
          <w:rFonts w:ascii="Sylfaen" w:eastAsia="Times New Roman" w:hAnsi="Sylfaen" w:cstheme="minorHAnsi"/>
          <w:i/>
          <w:iCs/>
          <w:color w:val="000000" w:themeColor="text1"/>
          <w:sz w:val="18"/>
          <w:szCs w:val="18"/>
          <w:vertAlign w:val="superscript"/>
          <w:lang w:val="hy-AM"/>
        </w:rPr>
        <w:t>0</w:t>
      </w:r>
      <w:r w:rsidRPr="007E7B2B">
        <w:rPr>
          <w:rFonts w:ascii="Sylfaen" w:eastAsia="Times New Roman" w:hAnsi="Sylfaen" w:cstheme="minorHAnsi"/>
          <w:color w:val="000000" w:themeColor="text1"/>
          <w:sz w:val="27"/>
          <w:szCs w:val="27"/>
          <w:lang w:val="hy-AM"/>
        </w:rPr>
        <w:t> = 1 դեպքում,</w:t>
      </w:r>
      <w:r w:rsidRPr="007E7B2B">
        <w:rPr>
          <w:rFonts w:ascii="Sylfaen" w:eastAsia="Times New Roman" w:hAnsi="Sylfaen" w:cstheme="minorHAnsi"/>
          <w:color w:val="000000" w:themeColor="text1"/>
          <w:sz w:val="27"/>
          <w:szCs w:val="27"/>
          <w:lang w:val="hy-AM"/>
        </w:rPr>
        <w:br/>
      </w:r>
      <w:r w:rsidRPr="007E7B2B">
        <w:rPr>
          <w:rFonts w:ascii="Sylfaen" w:eastAsia="Times New Roman" w:hAnsi="Sylfaen" w:cstheme="minorHAnsi"/>
          <w:i/>
          <w:iCs/>
          <w:color w:val="000000" w:themeColor="text1"/>
          <w:sz w:val="27"/>
          <w:szCs w:val="27"/>
          <w:lang w:val="hy-AM"/>
        </w:rPr>
        <w:t>G</w:t>
      </w:r>
      <w:r w:rsidRPr="007E7B2B">
        <w:rPr>
          <w:rFonts w:ascii="Sylfaen" w:eastAsia="Times New Roman" w:hAnsi="Sylfaen" w:cstheme="minorHAnsi"/>
          <w:i/>
          <w:iCs/>
          <w:color w:val="000000" w:themeColor="text1"/>
          <w:sz w:val="18"/>
          <w:szCs w:val="18"/>
          <w:vertAlign w:val="superscript"/>
          <w:lang w:val="hy-AM"/>
        </w:rPr>
        <w:t>m</w:t>
      </w:r>
      <w:r w:rsidRPr="007E7B2B">
        <w:rPr>
          <w:rFonts w:ascii="Sylfaen" w:eastAsia="Times New Roman" w:hAnsi="Sylfaen" w:cstheme="minorHAnsi"/>
          <w:i/>
          <w:iCs/>
          <w:color w:val="000000" w:themeColor="text1"/>
          <w:sz w:val="27"/>
          <w:szCs w:val="27"/>
          <w:lang w:val="hy-AM"/>
        </w:rPr>
        <w:t> = G</w:t>
      </w:r>
      <w:r w:rsidRPr="007E7B2B">
        <w:rPr>
          <w:rFonts w:ascii="Sylfaen" w:eastAsia="Times New Roman" w:hAnsi="Sylfaen" w:cstheme="minorHAnsi"/>
          <w:color w:val="000000" w:themeColor="text1"/>
          <w:sz w:val="27"/>
          <w:szCs w:val="27"/>
          <w:lang w:val="hy-AM"/>
        </w:rPr>
        <w:t>, այսինքն ՝ օբյեկտների գրաֆիկը առանց հեռավորության սահմանափակումների (գրաֆիկի եզրերի երկարությունը), քանի որ</w:t>
      </w:r>
      <w:r w:rsidRPr="007E7B2B">
        <w:rPr>
          <w:rFonts w:ascii="Sylfaen" w:eastAsia="Times New Roman" w:hAnsi="Sylfaen" w:cstheme="minorHAnsi"/>
          <w:i/>
          <w:iCs/>
          <w:color w:val="000000" w:themeColor="text1"/>
          <w:sz w:val="27"/>
          <w:szCs w:val="27"/>
          <w:lang w:val="hy-AM"/>
        </w:rPr>
        <w:t>t</w:t>
      </w:r>
      <w:r w:rsidRPr="007E7B2B">
        <w:rPr>
          <w:rFonts w:ascii="Sylfaen" w:eastAsia="Times New Roman" w:hAnsi="Sylfaen" w:cstheme="minorHAnsi"/>
          <w:i/>
          <w:iCs/>
          <w:color w:val="000000" w:themeColor="text1"/>
          <w:sz w:val="18"/>
          <w:szCs w:val="18"/>
          <w:vertAlign w:val="superscript"/>
          <w:lang w:val="hy-AM"/>
        </w:rPr>
        <w:t>m</w:t>
      </w:r>
      <w:r w:rsidRPr="007E7B2B">
        <w:rPr>
          <w:rFonts w:ascii="Sylfaen" w:eastAsia="Times New Roman" w:hAnsi="Sylfaen" w:cstheme="minorHAnsi"/>
          <w:color w:val="000000" w:themeColor="text1"/>
          <w:sz w:val="27"/>
          <w:szCs w:val="27"/>
          <w:lang w:val="hy-AM"/>
        </w:rPr>
        <w:t> = 1.</w:t>
      </w:r>
      <w:r w:rsidRPr="007E7B2B">
        <w:rPr>
          <w:rFonts w:ascii="Sylfaen" w:eastAsia="Times New Roman" w:hAnsi="Sylfaen" w:cstheme="minorHAnsi"/>
          <w:color w:val="000000" w:themeColor="text1"/>
          <w:sz w:val="27"/>
          <w:szCs w:val="27"/>
          <w:lang w:val="hy-AM"/>
        </w:rPr>
        <w:br/>
      </w:r>
      <w:r w:rsidRPr="007E7B2B">
        <w:rPr>
          <w:rFonts w:ascii="Sylfaen" w:eastAsia="Times New Roman" w:hAnsi="Sylfaen" w:cstheme="minorHAnsi"/>
          <w:color w:val="000000" w:themeColor="text1"/>
          <w:sz w:val="27"/>
          <w:szCs w:val="27"/>
          <w:lang w:val="hy-AM"/>
        </w:rPr>
        <w:br/>
      </w:r>
      <w:r w:rsidR="00BB17A7">
        <w:rPr>
          <w:rFonts w:ascii="Sylfaen" w:eastAsia="Times New Roman" w:hAnsi="Sylfaen" w:cstheme="minorHAnsi"/>
          <w:color w:val="000000" w:themeColor="text1"/>
          <w:sz w:val="27"/>
          <w:szCs w:val="27"/>
          <w:lang w:val="hy-AM"/>
        </w:rPr>
        <w:t xml:space="preserve">         </w:t>
      </w:r>
      <w:r w:rsidR="00BB17A7">
        <w:rPr>
          <w:rFonts w:ascii="Sylfaen" w:eastAsia="Times New Roman" w:hAnsi="Sylfaen" w:cstheme="minorHAnsi"/>
          <w:color w:val="000000" w:themeColor="text1"/>
          <w:sz w:val="27"/>
          <w:szCs w:val="27"/>
          <w:lang w:val="hy-AM"/>
        </w:rPr>
        <w:tab/>
      </w:r>
      <w:r w:rsidRPr="007E7B2B">
        <w:rPr>
          <w:rFonts w:ascii="Sylfaen" w:eastAsia="Times New Roman" w:hAnsi="Sylfaen" w:cstheme="minorHAnsi"/>
          <w:color w:val="000000" w:themeColor="text1"/>
          <w:sz w:val="27"/>
          <w:szCs w:val="27"/>
          <w:lang w:val="hy-AM"/>
        </w:rPr>
        <w:t>Հեռավորության շեմերը{</w:t>
      </w:r>
      <w:r w:rsidRPr="007E7B2B">
        <w:rPr>
          <w:rFonts w:ascii="Sylfaen" w:eastAsia="Times New Roman" w:hAnsi="Sylfaen" w:cstheme="minorHAnsi"/>
          <w:i/>
          <w:iCs/>
          <w:color w:val="000000" w:themeColor="text1"/>
          <w:sz w:val="27"/>
          <w:szCs w:val="27"/>
          <w:lang w:val="hy-AM"/>
        </w:rPr>
        <w:t>с</w:t>
      </w:r>
      <w:r w:rsidRPr="007E7B2B">
        <w:rPr>
          <w:rFonts w:ascii="Sylfaen" w:eastAsia="Times New Roman" w:hAnsi="Sylfaen" w:cstheme="minorHAnsi"/>
          <w:i/>
          <w:iCs/>
          <w:color w:val="000000" w:themeColor="text1"/>
          <w:sz w:val="18"/>
          <w:szCs w:val="18"/>
          <w:vertAlign w:val="superscript"/>
          <w:lang w:val="hy-AM"/>
        </w:rPr>
        <w:t>0</w:t>
      </w:r>
      <w:r w:rsidRPr="007E7B2B">
        <w:rPr>
          <w:rFonts w:ascii="Sylfaen" w:eastAsia="Times New Roman" w:hAnsi="Sylfaen" w:cstheme="minorHAnsi"/>
          <w:i/>
          <w:iCs/>
          <w:color w:val="000000" w:themeColor="text1"/>
          <w:sz w:val="27"/>
          <w:szCs w:val="27"/>
          <w:lang w:val="hy-AM"/>
        </w:rPr>
        <w:t>, …, с</w:t>
      </w:r>
      <w:r w:rsidRPr="007E7B2B">
        <w:rPr>
          <w:rFonts w:ascii="Sylfaen" w:eastAsia="Times New Roman" w:hAnsi="Sylfaen" w:cstheme="minorHAnsi"/>
          <w:i/>
          <w:iCs/>
          <w:color w:val="000000" w:themeColor="text1"/>
          <w:sz w:val="18"/>
          <w:szCs w:val="18"/>
          <w:vertAlign w:val="superscript"/>
          <w:lang w:val="hy-AM"/>
        </w:rPr>
        <w:t>m</w:t>
      </w:r>
      <w:r w:rsidRPr="007E7B2B">
        <w:rPr>
          <w:rFonts w:ascii="Sylfaen" w:eastAsia="Times New Roman" w:hAnsi="Sylfaen" w:cstheme="minorHAnsi"/>
          <w:color w:val="000000" w:themeColor="text1"/>
          <w:sz w:val="27"/>
          <w:szCs w:val="27"/>
          <w:lang w:val="hy-AM"/>
        </w:rPr>
        <w:t>} , փոխելու միջոցով, որտեղ 0 = </w:t>
      </w:r>
      <w:r w:rsidRPr="007E7B2B">
        <w:rPr>
          <w:rFonts w:ascii="Sylfaen" w:eastAsia="Times New Roman" w:hAnsi="Sylfaen" w:cstheme="minorHAnsi"/>
          <w:i/>
          <w:iCs/>
          <w:color w:val="000000" w:themeColor="text1"/>
          <w:sz w:val="27"/>
          <w:szCs w:val="27"/>
          <w:lang w:val="hy-AM"/>
        </w:rPr>
        <w:t>с</w:t>
      </w:r>
      <w:r w:rsidRPr="007E7B2B">
        <w:rPr>
          <w:rFonts w:ascii="Sylfaen" w:eastAsia="Times New Roman" w:hAnsi="Sylfaen" w:cstheme="minorHAnsi"/>
          <w:i/>
          <w:iCs/>
          <w:color w:val="000000" w:themeColor="text1"/>
          <w:sz w:val="18"/>
          <w:szCs w:val="18"/>
          <w:vertAlign w:val="superscript"/>
          <w:lang w:val="hy-AM"/>
        </w:rPr>
        <w:t>0</w:t>
      </w:r>
      <w:r w:rsidRPr="007E7B2B">
        <w:rPr>
          <w:rFonts w:ascii="Sylfaen" w:eastAsia="Times New Roman" w:hAnsi="Sylfaen" w:cstheme="minorHAnsi"/>
          <w:color w:val="000000" w:themeColor="text1"/>
          <w:sz w:val="27"/>
          <w:szCs w:val="27"/>
          <w:lang w:val="hy-AM"/>
        </w:rPr>
        <w:t> &lt; </w:t>
      </w:r>
      <w:r w:rsidRPr="007E7B2B">
        <w:rPr>
          <w:rFonts w:ascii="Sylfaen" w:eastAsia="Times New Roman" w:hAnsi="Sylfaen" w:cstheme="minorHAnsi"/>
          <w:i/>
          <w:iCs/>
          <w:color w:val="000000" w:themeColor="text1"/>
          <w:sz w:val="27"/>
          <w:szCs w:val="27"/>
          <w:lang w:val="hy-AM"/>
        </w:rPr>
        <w:t>с</w:t>
      </w:r>
      <w:r w:rsidRPr="007E7B2B">
        <w:rPr>
          <w:rFonts w:ascii="Sylfaen" w:eastAsia="Times New Roman" w:hAnsi="Sylfaen" w:cstheme="minorHAnsi"/>
          <w:i/>
          <w:iCs/>
          <w:color w:val="000000" w:themeColor="text1"/>
          <w:sz w:val="18"/>
          <w:szCs w:val="18"/>
          <w:vertAlign w:val="superscript"/>
          <w:lang w:val="hy-AM"/>
        </w:rPr>
        <w:t>1</w:t>
      </w:r>
      <w:r w:rsidRPr="007E7B2B">
        <w:rPr>
          <w:rFonts w:ascii="Sylfaen" w:eastAsia="Times New Roman" w:hAnsi="Sylfaen" w:cstheme="minorHAnsi"/>
          <w:color w:val="000000" w:themeColor="text1"/>
          <w:sz w:val="27"/>
          <w:szCs w:val="27"/>
          <w:lang w:val="hy-AM"/>
        </w:rPr>
        <w:t> &lt; …&lt; </w:t>
      </w:r>
      <w:r w:rsidRPr="007E7B2B">
        <w:rPr>
          <w:rFonts w:ascii="Sylfaen" w:eastAsia="Times New Roman" w:hAnsi="Sylfaen" w:cstheme="minorHAnsi"/>
          <w:i/>
          <w:iCs/>
          <w:color w:val="000000" w:themeColor="text1"/>
          <w:sz w:val="27"/>
          <w:szCs w:val="27"/>
          <w:lang w:val="hy-AM"/>
        </w:rPr>
        <w:t>с</w:t>
      </w:r>
      <w:r w:rsidRPr="007E7B2B">
        <w:rPr>
          <w:rFonts w:ascii="Sylfaen" w:eastAsia="Times New Roman" w:hAnsi="Sylfaen" w:cstheme="minorHAnsi"/>
          <w:i/>
          <w:iCs/>
          <w:color w:val="000000" w:themeColor="text1"/>
          <w:sz w:val="18"/>
          <w:szCs w:val="18"/>
          <w:vertAlign w:val="superscript"/>
          <w:lang w:val="hy-AM"/>
        </w:rPr>
        <w:t>m</w:t>
      </w:r>
      <w:r w:rsidRPr="007E7B2B">
        <w:rPr>
          <w:rFonts w:ascii="Sylfaen" w:eastAsia="Times New Roman" w:hAnsi="Sylfaen" w:cstheme="minorHAnsi"/>
          <w:color w:val="000000" w:themeColor="text1"/>
          <w:sz w:val="27"/>
          <w:szCs w:val="27"/>
          <w:lang w:val="hy-AM"/>
        </w:rPr>
        <w:t> = 1, hնարավոր է վերահսկել ստացված կլաստերների հիերարխիայի խորությունը: Այսպիսով, շերտավորված կլաստերացման ալգորիթմը ի վիճակի է ստեղծել ինչպես տվյալների հարթ բաժանում, այնպես էլ հիերարխիկ</w:t>
      </w:r>
      <w:r w:rsidR="00491F5F" w:rsidRPr="00491F5F">
        <w:rPr>
          <w:rFonts w:ascii="Sylfaen" w:eastAsia="Times New Roman" w:hAnsi="Sylfaen" w:cstheme="minorHAnsi"/>
          <w:color w:val="000000" w:themeColor="text1"/>
          <w:sz w:val="27"/>
          <w:szCs w:val="27"/>
          <w:lang w:val="hy-AM"/>
        </w:rPr>
        <w:t>[</w:t>
      </w:r>
      <w:r w:rsidR="00D46EF5" w:rsidRPr="00D46EF5">
        <w:rPr>
          <w:rFonts w:ascii="Sylfaen" w:eastAsia="Times New Roman" w:hAnsi="Sylfaen" w:cstheme="minorHAnsi"/>
          <w:color w:val="000000" w:themeColor="text1"/>
          <w:sz w:val="27"/>
          <w:szCs w:val="27"/>
          <w:lang w:val="hy-AM"/>
        </w:rPr>
        <w:t>9</w:t>
      </w:r>
      <w:r w:rsidR="00491F5F" w:rsidRPr="00491F5F">
        <w:rPr>
          <w:rFonts w:ascii="Sylfaen" w:eastAsia="Times New Roman" w:hAnsi="Sylfaen" w:cstheme="minorHAnsi"/>
          <w:color w:val="000000" w:themeColor="text1"/>
          <w:sz w:val="27"/>
          <w:szCs w:val="27"/>
          <w:lang w:val="hy-AM"/>
        </w:rPr>
        <w:t>]</w:t>
      </w:r>
      <w:r w:rsidRPr="007E7B2B">
        <w:rPr>
          <w:rFonts w:ascii="Sylfaen" w:eastAsia="Times New Roman" w:hAnsi="Sylfaen" w:cstheme="minorHAnsi"/>
          <w:color w:val="000000" w:themeColor="text1"/>
          <w:sz w:val="27"/>
          <w:szCs w:val="27"/>
          <w:lang w:val="hy-AM"/>
        </w:rPr>
        <w:t>:</w:t>
      </w:r>
    </w:p>
    <w:p w14:paraId="159C557C" w14:textId="77777777" w:rsidR="00EA0CC4" w:rsidRPr="007E7B2B" w:rsidRDefault="00EA0CC4" w:rsidP="00DF1843">
      <w:pPr>
        <w:spacing w:line="360" w:lineRule="auto"/>
        <w:jc w:val="both"/>
        <w:rPr>
          <w:rFonts w:ascii="Sylfaen" w:eastAsia="Times New Roman" w:hAnsi="Sylfaen" w:cstheme="minorHAnsi"/>
          <w:color w:val="000000" w:themeColor="text1"/>
          <w:sz w:val="27"/>
          <w:szCs w:val="27"/>
          <w:lang w:val="hy-AM"/>
        </w:rPr>
      </w:pPr>
    </w:p>
    <w:p w14:paraId="13FB28F4" w14:textId="6B1974F2" w:rsidR="00F316E2" w:rsidRPr="00F01B1C" w:rsidRDefault="005C5652" w:rsidP="00EA0CC4">
      <w:pPr>
        <w:pStyle w:val="Heading3"/>
        <w:spacing w:line="360" w:lineRule="auto"/>
        <w:jc w:val="center"/>
        <w:rPr>
          <w:rFonts w:ascii="Sylfaen" w:hAnsi="Sylfaen" w:cstheme="minorHAnsi"/>
          <w:b/>
          <w:bCs/>
          <w:color w:val="000000" w:themeColor="text1"/>
          <w:sz w:val="28"/>
          <w:szCs w:val="28"/>
          <w:lang w:val="hy-AM"/>
        </w:rPr>
      </w:pPr>
      <w:bookmarkStart w:id="17" w:name="_Toc134287570"/>
      <w:r w:rsidRPr="00F01B1C">
        <w:rPr>
          <w:rFonts w:ascii="Sylfaen" w:hAnsi="Sylfaen" w:cstheme="minorHAnsi"/>
          <w:b/>
          <w:bCs/>
          <w:color w:val="000000" w:themeColor="text1"/>
          <w:sz w:val="28"/>
          <w:szCs w:val="28"/>
          <w:lang w:val="hy-AM"/>
        </w:rPr>
        <w:t>Ագլոմերատիվ կլաստերավորում</w:t>
      </w:r>
      <w:bookmarkEnd w:id="17"/>
    </w:p>
    <w:p w14:paraId="5DE1836F" w14:textId="77777777" w:rsidR="00F01B1C" w:rsidRPr="00F01B1C" w:rsidRDefault="00F01B1C" w:rsidP="00DF1843">
      <w:pPr>
        <w:spacing w:line="360" w:lineRule="auto"/>
        <w:jc w:val="both"/>
        <w:rPr>
          <w:lang w:val="hy-AM"/>
        </w:rPr>
      </w:pPr>
    </w:p>
    <w:p w14:paraId="16C74E14" w14:textId="67E61804" w:rsidR="005C5652" w:rsidRDefault="005C5652" w:rsidP="00DF1843">
      <w:pPr>
        <w:spacing w:after="0" w:line="360" w:lineRule="auto"/>
        <w:ind w:firstLine="708"/>
        <w:jc w:val="both"/>
        <w:rPr>
          <w:rFonts w:ascii="Sylfaen" w:hAnsi="Sylfaen" w:cstheme="minorHAnsi"/>
          <w:color w:val="000000" w:themeColor="text1"/>
          <w:sz w:val="24"/>
          <w:szCs w:val="24"/>
          <w:lang w:val="hy-AM"/>
        </w:rPr>
      </w:pPr>
      <w:r w:rsidRPr="005C5652">
        <w:rPr>
          <w:rFonts w:ascii="Sylfaen" w:hAnsi="Sylfaen" w:cstheme="minorHAnsi"/>
          <w:color w:val="000000" w:themeColor="text1"/>
          <w:sz w:val="24"/>
          <w:szCs w:val="24"/>
          <w:lang w:val="hy-AM"/>
        </w:rPr>
        <w:t xml:space="preserve">Ագլոմերատիվ կլաստերավորումը հիմնված է հիերարխիկ կլաստերավորման վրա, որն օգտագործվում է կլաստերների հիերարխիա ձևավորելու համար։ Սա </w:t>
      </w:r>
      <w:r w:rsidRPr="005C5652">
        <w:rPr>
          <w:rFonts w:ascii="Sylfaen" w:hAnsi="Sylfaen" w:cstheme="minorHAnsi"/>
          <w:color w:val="000000" w:themeColor="text1"/>
          <w:sz w:val="24"/>
          <w:szCs w:val="24"/>
          <w:lang w:val="hy-AM"/>
        </w:rPr>
        <w:lastRenderedPageBreak/>
        <w:t>մեքենայական ուսուցման մեջ կլաստերավորման ալգորիթմների տեսակներից մեկն է: Ի տարբերություն K-means-ի և DBSCAN կլաստերավորման ալգորիթմների, կլաստերի հիերարխիայի ձևավորումը շատ տարածված չէ, բայց շատ արդյունավետ:</w:t>
      </w:r>
    </w:p>
    <w:p w14:paraId="52645FD8" w14:textId="77777777" w:rsidR="00134589" w:rsidRPr="005C5652" w:rsidRDefault="00134589" w:rsidP="00DF1843">
      <w:pPr>
        <w:spacing w:after="0" w:line="360" w:lineRule="auto"/>
        <w:ind w:firstLine="708"/>
        <w:jc w:val="both"/>
        <w:rPr>
          <w:rFonts w:ascii="Sylfaen" w:hAnsi="Sylfaen" w:cstheme="minorHAnsi"/>
          <w:color w:val="000000" w:themeColor="text1"/>
          <w:sz w:val="24"/>
          <w:szCs w:val="24"/>
          <w:lang w:val="hy-AM"/>
        </w:rPr>
      </w:pPr>
    </w:p>
    <w:p w14:paraId="770B01D8" w14:textId="77777777" w:rsidR="005C5652" w:rsidRPr="005C5652" w:rsidRDefault="005C5652" w:rsidP="00DF1843">
      <w:pPr>
        <w:spacing w:after="0" w:line="360" w:lineRule="auto"/>
        <w:ind w:firstLine="708"/>
        <w:jc w:val="both"/>
        <w:rPr>
          <w:rFonts w:ascii="Sylfaen" w:hAnsi="Sylfaen" w:cstheme="minorHAnsi"/>
          <w:color w:val="000000" w:themeColor="text1"/>
          <w:sz w:val="24"/>
          <w:szCs w:val="24"/>
          <w:lang w:val="hy-AM"/>
        </w:rPr>
      </w:pPr>
      <w:r w:rsidRPr="005C5652">
        <w:rPr>
          <w:rFonts w:ascii="Sylfaen" w:hAnsi="Sylfaen" w:cstheme="minorHAnsi"/>
          <w:color w:val="000000" w:themeColor="text1"/>
          <w:sz w:val="24"/>
          <w:szCs w:val="24"/>
          <w:lang w:val="hy-AM"/>
        </w:rPr>
        <w:t>Ագլոմերատիվ կլաստերավորումը կլաստերավորման ալգորիթմներից մեկն է, որտեղ նմանատիպ դեպքերի խմբավորման գործընթացը սկսվում է մի քանի խմբերի ստեղծմամբ, որտեղ յուրաքանչյուր խումբ սկզբնական փուլում պարունակում է մեկ օբյեկտ, այնուհետև գտնում է երկու ամենանման խմբերը, դրանք միաձուլում, կրկնում է գործընթացը մինչև կամենա: ստացեք շատ նմանատիպ դեպքերի մեկ խումբ: Օրինակ, պատկերացրեք, թե ինչպես են փուչիկները լողում ջրի վրա և կպչում են իրենց, և գործընթացի վերջում դուք կտեսնեք փուչիկների մեծ խումբ:</w:t>
      </w:r>
    </w:p>
    <w:p w14:paraId="7C52BE97" w14:textId="77777777" w:rsidR="005C5652" w:rsidRPr="005C5652" w:rsidRDefault="005C5652" w:rsidP="00DF1843">
      <w:pPr>
        <w:spacing w:after="0" w:line="360" w:lineRule="auto"/>
        <w:jc w:val="both"/>
        <w:rPr>
          <w:rFonts w:ascii="Sylfaen" w:hAnsi="Sylfaen" w:cstheme="minorHAnsi"/>
          <w:color w:val="000000" w:themeColor="text1"/>
          <w:sz w:val="24"/>
          <w:szCs w:val="24"/>
          <w:lang w:val="hy-AM"/>
        </w:rPr>
      </w:pPr>
    </w:p>
    <w:p w14:paraId="7E689CE9" w14:textId="0D66A244" w:rsidR="005C5652" w:rsidRDefault="005C5652" w:rsidP="00DF1843">
      <w:pPr>
        <w:spacing w:after="0" w:line="360" w:lineRule="auto"/>
        <w:ind w:firstLine="708"/>
        <w:jc w:val="both"/>
        <w:rPr>
          <w:rFonts w:ascii="Sylfaen" w:hAnsi="Sylfaen" w:cstheme="minorHAnsi"/>
          <w:color w:val="000000" w:themeColor="text1"/>
          <w:sz w:val="24"/>
          <w:szCs w:val="24"/>
          <w:lang w:val="hy-AM"/>
        </w:rPr>
      </w:pPr>
      <w:r w:rsidRPr="005C5652">
        <w:rPr>
          <w:rFonts w:ascii="Sylfaen" w:hAnsi="Sylfaen" w:cstheme="minorHAnsi"/>
          <w:color w:val="000000" w:themeColor="text1"/>
          <w:sz w:val="24"/>
          <w:szCs w:val="24"/>
          <w:lang w:val="hy-AM"/>
        </w:rPr>
        <w:t>Ահա այս կլաստերավորման ալգորիթմի օգտագործման որոշ առավելություններ.</w:t>
      </w:r>
    </w:p>
    <w:p w14:paraId="380136E3" w14:textId="77777777" w:rsidR="00483E4A" w:rsidRPr="00483E4A" w:rsidRDefault="00483E4A" w:rsidP="00DF1843">
      <w:pPr>
        <w:pStyle w:val="ListParagraph"/>
        <w:numPr>
          <w:ilvl w:val="0"/>
          <w:numId w:val="12"/>
        </w:numPr>
        <w:spacing w:after="0" w:line="360" w:lineRule="auto"/>
        <w:jc w:val="both"/>
        <w:rPr>
          <w:rFonts w:ascii="Sylfaen" w:hAnsi="Sylfaen" w:cstheme="minorHAnsi"/>
          <w:color w:val="000000" w:themeColor="text1"/>
          <w:sz w:val="24"/>
          <w:szCs w:val="24"/>
          <w:lang w:val="hy-AM"/>
        </w:rPr>
      </w:pPr>
      <w:r w:rsidRPr="00483E4A">
        <w:rPr>
          <w:rFonts w:ascii="Sylfaen" w:hAnsi="Sylfaen" w:cstheme="minorHAnsi"/>
          <w:color w:val="000000" w:themeColor="text1"/>
          <w:sz w:val="24"/>
          <w:szCs w:val="24"/>
          <w:lang w:val="hy-AM"/>
        </w:rPr>
        <w:t>Շատ լավ հարմարեցված է մեծ թվով դեպքերի:</w:t>
      </w:r>
    </w:p>
    <w:p w14:paraId="21A374F7" w14:textId="77777777" w:rsidR="00483E4A" w:rsidRPr="00483E4A" w:rsidRDefault="00483E4A" w:rsidP="00DF1843">
      <w:pPr>
        <w:pStyle w:val="ListParagraph"/>
        <w:numPr>
          <w:ilvl w:val="0"/>
          <w:numId w:val="12"/>
        </w:numPr>
        <w:spacing w:after="0" w:line="360" w:lineRule="auto"/>
        <w:jc w:val="both"/>
        <w:rPr>
          <w:rFonts w:ascii="Sylfaen" w:hAnsi="Sylfaen" w:cstheme="minorHAnsi"/>
          <w:color w:val="000000" w:themeColor="text1"/>
          <w:sz w:val="24"/>
          <w:szCs w:val="24"/>
          <w:lang w:val="hy-AM"/>
        </w:rPr>
      </w:pPr>
      <w:r w:rsidRPr="00483E4A">
        <w:rPr>
          <w:rFonts w:ascii="Sylfaen" w:hAnsi="Sylfaen" w:cstheme="minorHAnsi"/>
          <w:color w:val="000000" w:themeColor="text1"/>
          <w:sz w:val="24"/>
          <w:szCs w:val="24"/>
          <w:lang w:val="hy-AM"/>
        </w:rPr>
        <w:t>Կարող է գրավել տարբեր ձևերի կլաստերներ:</w:t>
      </w:r>
    </w:p>
    <w:p w14:paraId="16CADAAF" w14:textId="77777777" w:rsidR="00483E4A" w:rsidRPr="00483E4A" w:rsidRDefault="00483E4A" w:rsidP="00DF1843">
      <w:pPr>
        <w:pStyle w:val="ListParagraph"/>
        <w:numPr>
          <w:ilvl w:val="0"/>
          <w:numId w:val="12"/>
        </w:numPr>
        <w:spacing w:after="0" w:line="360" w:lineRule="auto"/>
        <w:jc w:val="both"/>
        <w:rPr>
          <w:rFonts w:ascii="Sylfaen" w:hAnsi="Sylfaen" w:cstheme="minorHAnsi"/>
          <w:color w:val="000000" w:themeColor="text1"/>
          <w:sz w:val="24"/>
          <w:szCs w:val="24"/>
          <w:lang w:val="hy-AM"/>
        </w:rPr>
      </w:pPr>
      <w:r w:rsidRPr="00483E4A">
        <w:rPr>
          <w:rFonts w:ascii="Sylfaen" w:hAnsi="Sylfaen" w:cstheme="minorHAnsi"/>
          <w:color w:val="000000" w:themeColor="text1"/>
          <w:sz w:val="24"/>
          <w:szCs w:val="24"/>
          <w:lang w:val="hy-AM"/>
        </w:rPr>
        <w:t>Ձևավորում է ճկուն և տեղեկատվական կլաստերներ:</w:t>
      </w:r>
    </w:p>
    <w:p w14:paraId="20EFEBEA" w14:textId="7F3432D4" w:rsidR="00483E4A" w:rsidRDefault="00483E4A" w:rsidP="00DF1843">
      <w:pPr>
        <w:pStyle w:val="ListParagraph"/>
        <w:numPr>
          <w:ilvl w:val="0"/>
          <w:numId w:val="12"/>
        </w:numPr>
        <w:spacing w:after="0" w:line="360" w:lineRule="auto"/>
        <w:jc w:val="both"/>
        <w:rPr>
          <w:rFonts w:ascii="Sylfaen" w:hAnsi="Sylfaen" w:cstheme="minorHAnsi"/>
          <w:color w:val="000000" w:themeColor="text1"/>
          <w:sz w:val="24"/>
          <w:szCs w:val="24"/>
          <w:lang w:val="hy-AM"/>
        </w:rPr>
      </w:pPr>
      <w:r w:rsidRPr="00483E4A">
        <w:rPr>
          <w:rFonts w:ascii="Sylfaen" w:hAnsi="Sylfaen" w:cstheme="minorHAnsi"/>
          <w:color w:val="000000" w:themeColor="text1"/>
          <w:sz w:val="24"/>
          <w:szCs w:val="24"/>
          <w:lang w:val="hy-AM"/>
        </w:rPr>
        <w:t>Այն կարող է օգտագործվել նաև ցանկացած զույգ հեռավորության վրա:</w:t>
      </w:r>
    </w:p>
    <w:p w14:paraId="51C2F472" w14:textId="77777777" w:rsidR="001F2106" w:rsidRPr="006E297A" w:rsidRDefault="001F2106" w:rsidP="00DF1843">
      <w:pPr>
        <w:spacing w:after="0" w:line="360" w:lineRule="auto"/>
        <w:jc w:val="both"/>
        <w:rPr>
          <w:rFonts w:ascii="Sylfaen" w:hAnsi="Sylfaen" w:cstheme="minorHAnsi"/>
          <w:color w:val="000000" w:themeColor="text1"/>
          <w:sz w:val="24"/>
          <w:szCs w:val="24"/>
          <w:lang w:val="hy-AM"/>
        </w:rPr>
      </w:pPr>
    </w:p>
    <w:p w14:paraId="6821B246" w14:textId="1E16E96B" w:rsidR="00100F9E" w:rsidRPr="00B961B6" w:rsidRDefault="00A779A2" w:rsidP="002A7956">
      <w:pPr>
        <w:pStyle w:val="Heading3"/>
        <w:spacing w:line="360" w:lineRule="auto"/>
        <w:jc w:val="center"/>
        <w:rPr>
          <w:rFonts w:ascii="Sylfaen" w:hAnsi="Sylfaen" w:cstheme="minorHAnsi"/>
          <w:b/>
          <w:bCs/>
          <w:color w:val="000000" w:themeColor="text1"/>
          <w:sz w:val="28"/>
          <w:szCs w:val="28"/>
          <w:lang w:val="hy-AM"/>
        </w:rPr>
      </w:pPr>
      <w:bookmarkStart w:id="18" w:name="_Toc134287571"/>
      <w:r w:rsidRPr="00B961B6">
        <w:rPr>
          <w:rFonts w:ascii="Sylfaen" w:hAnsi="Sylfaen" w:cstheme="minorHAnsi"/>
          <w:b/>
          <w:bCs/>
          <w:color w:val="000000" w:themeColor="text1"/>
          <w:sz w:val="28"/>
          <w:szCs w:val="28"/>
          <w:lang w:val="hy-AM"/>
        </w:rPr>
        <w:t>DBSCAN</w:t>
      </w:r>
      <w:bookmarkEnd w:id="18"/>
    </w:p>
    <w:p w14:paraId="0CDA4754" w14:textId="77777777" w:rsidR="00B961B6" w:rsidRPr="00B961B6" w:rsidRDefault="00B961B6" w:rsidP="00DF1843">
      <w:pPr>
        <w:spacing w:line="360" w:lineRule="auto"/>
        <w:jc w:val="both"/>
        <w:rPr>
          <w:lang w:val="hy-AM"/>
        </w:rPr>
      </w:pPr>
    </w:p>
    <w:p w14:paraId="1AE8FEB9" w14:textId="1DF105E6" w:rsidR="00F118FD" w:rsidRPr="0051590B" w:rsidRDefault="006945F2" w:rsidP="00DF1843">
      <w:pPr>
        <w:spacing w:after="0" w:line="360" w:lineRule="auto"/>
        <w:ind w:firstLine="708"/>
        <w:jc w:val="both"/>
        <w:rPr>
          <w:rFonts w:ascii="Sylfaen" w:eastAsiaTheme="majorEastAsia" w:hAnsi="Sylfaen" w:cstheme="minorHAnsi"/>
          <w:color w:val="000000" w:themeColor="text1"/>
          <w:sz w:val="24"/>
          <w:szCs w:val="24"/>
          <w:lang w:val="hy-AM"/>
        </w:rPr>
      </w:pPr>
      <w:r>
        <w:rPr>
          <w:rFonts w:ascii="Sylfaen" w:eastAsiaTheme="majorEastAsia" w:hAnsi="Sylfaen" w:cstheme="minorHAnsi"/>
          <w:color w:val="000000" w:themeColor="text1"/>
          <w:sz w:val="24"/>
          <w:szCs w:val="24"/>
          <w:lang w:val="hy-AM"/>
        </w:rPr>
        <w:t xml:space="preserve">Անգլերենից թարգմանաբար ալգորիթմի անվանումը կլինի այսպես՝ </w:t>
      </w:r>
      <w:r w:rsidRPr="006945F2">
        <w:rPr>
          <w:rFonts w:ascii="Sylfaen" w:eastAsiaTheme="majorEastAsia" w:hAnsi="Sylfaen" w:cstheme="minorHAnsi"/>
          <w:color w:val="000000" w:themeColor="text1"/>
          <w:sz w:val="24"/>
          <w:szCs w:val="24"/>
          <w:lang w:val="hy-AM"/>
        </w:rPr>
        <w:t>Աղմկոտ հավելվածների խտության վրա հիմնված տարածական կլաստերավորում:</w:t>
      </w:r>
      <w:r>
        <w:rPr>
          <w:rFonts w:ascii="Sylfaen" w:eastAsiaTheme="majorEastAsia" w:hAnsi="Sylfaen" w:cstheme="minorHAnsi"/>
          <w:color w:val="000000" w:themeColor="text1"/>
          <w:sz w:val="24"/>
          <w:szCs w:val="24"/>
          <w:lang w:val="hy-AM"/>
        </w:rPr>
        <w:t xml:space="preserve"> </w:t>
      </w:r>
      <w:r w:rsidR="006A701B">
        <w:rPr>
          <w:rFonts w:ascii="Sylfaen" w:eastAsiaTheme="majorEastAsia" w:hAnsi="Sylfaen" w:cstheme="minorHAnsi"/>
          <w:color w:val="000000" w:themeColor="text1"/>
          <w:sz w:val="24"/>
          <w:szCs w:val="24"/>
          <w:lang w:val="hy-AM"/>
        </w:rPr>
        <w:t>Այս ա</w:t>
      </w:r>
      <w:r w:rsidR="006A701B" w:rsidRPr="006A701B">
        <w:rPr>
          <w:rFonts w:ascii="Sylfaen" w:eastAsiaTheme="majorEastAsia" w:hAnsi="Sylfaen" w:cstheme="minorHAnsi"/>
          <w:color w:val="000000" w:themeColor="text1"/>
          <w:sz w:val="24"/>
          <w:szCs w:val="24"/>
          <w:lang w:val="hy-AM"/>
        </w:rPr>
        <w:t>լգորիթմի ամենաօգտակար ֆունկցիան ծայրահեղ շեղումների հայտնաբերումն է</w:t>
      </w:r>
      <w:r w:rsidR="00E75CB0">
        <w:rPr>
          <w:rFonts w:ascii="Sylfaen" w:eastAsiaTheme="majorEastAsia" w:hAnsi="Sylfaen" w:cstheme="minorHAnsi"/>
          <w:color w:val="000000" w:themeColor="text1"/>
          <w:sz w:val="24"/>
          <w:szCs w:val="24"/>
          <w:lang w:val="hy-AM"/>
        </w:rPr>
        <w:t>:</w:t>
      </w:r>
      <w:r w:rsidR="0051590B" w:rsidRPr="0051590B">
        <w:rPr>
          <w:lang w:val="hy-AM"/>
        </w:rPr>
        <w:t xml:space="preserve"> </w:t>
      </w:r>
      <w:r w:rsidR="0051590B" w:rsidRPr="0051590B">
        <w:rPr>
          <w:rFonts w:ascii="Sylfaen" w:eastAsiaTheme="majorEastAsia" w:hAnsi="Sylfaen" w:cstheme="minorHAnsi"/>
          <w:color w:val="000000" w:themeColor="text1"/>
          <w:sz w:val="24"/>
          <w:szCs w:val="24"/>
          <w:lang w:val="hy-AM"/>
        </w:rPr>
        <w:t xml:space="preserve">Այն նաև չի պահանջում, որ կլաստերների թիվը նախապես </w:t>
      </w:r>
      <w:r w:rsidR="0051590B">
        <w:rPr>
          <w:rFonts w:ascii="Sylfaen" w:eastAsiaTheme="majorEastAsia" w:hAnsi="Sylfaen" w:cstheme="minorHAnsi"/>
          <w:color w:val="000000" w:themeColor="text1"/>
          <w:sz w:val="24"/>
          <w:szCs w:val="24"/>
          <w:lang w:val="hy-AM"/>
        </w:rPr>
        <w:t>հայտարարումը</w:t>
      </w:r>
      <w:r w:rsidR="0051590B" w:rsidRPr="0051590B">
        <w:rPr>
          <w:rFonts w:ascii="Sylfaen" w:eastAsiaTheme="majorEastAsia" w:hAnsi="Sylfaen" w:cstheme="minorHAnsi"/>
          <w:color w:val="000000" w:themeColor="text1"/>
          <w:sz w:val="24"/>
          <w:szCs w:val="24"/>
          <w:lang w:val="hy-AM"/>
        </w:rPr>
        <w:t>, ի տարբերություն K</w:t>
      </w:r>
      <w:r w:rsidR="00826D35">
        <w:rPr>
          <w:rFonts w:ascii="Sylfaen" w:eastAsiaTheme="majorEastAsia" w:hAnsi="Sylfaen" w:cstheme="minorHAnsi"/>
          <w:color w:val="000000" w:themeColor="text1"/>
          <w:sz w:val="24"/>
          <w:szCs w:val="24"/>
          <w:lang w:val="hy-AM"/>
        </w:rPr>
        <w:t>-միջիններ</w:t>
      </w:r>
      <w:r w:rsidR="0051590B" w:rsidRPr="0051590B">
        <w:rPr>
          <w:rFonts w:ascii="Sylfaen" w:eastAsiaTheme="majorEastAsia" w:hAnsi="Sylfaen" w:cstheme="minorHAnsi"/>
          <w:color w:val="000000" w:themeColor="text1"/>
          <w:sz w:val="24"/>
          <w:szCs w:val="24"/>
          <w:lang w:val="hy-AM"/>
        </w:rPr>
        <w:t xml:space="preserve">ի, որտեղ մենք պետք է նշենք </w:t>
      </w:r>
      <w:r w:rsidR="003542D1">
        <w:rPr>
          <w:rFonts w:ascii="Sylfaen" w:eastAsiaTheme="majorEastAsia" w:hAnsi="Sylfaen" w:cstheme="minorHAnsi"/>
          <w:color w:val="000000" w:themeColor="text1"/>
          <w:sz w:val="24"/>
          <w:szCs w:val="24"/>
          <w:lang w:val="hy-AM"/>
        </w:rPr>
        <w:t>կենտրոնների</w:t>
      </w:r>
      <w:r w:rsidR="0051590B" w:rsidRPr="0051590B">
        <w:rPr>
          <w:rFonts w:ascii="Sylfaen" w:eastAsiaTheme="majorEastAsia" w:hAnsi="Sylfaen" w:cstheme="minorHAnsi"/>
          <w:color w:val="000000" w:themeColor="text1"/>
          <w:sz w:val="24"/>
          <w:szCs w:val="24"/>
          <w:lang w:val="hy-AM"/>
        </w:rPr>
        <w:t xml:space="preserve"> քանակը։</w:t>
      </w:r>
    </w:p>
    <w:p w14:paraId="6C422438" w14:textId="11FC1C85" w:rsidR="0051590B" w:rsidRDefault="0051590B" w:rsidP="00DF1843">
      <w:pPr>
        <w:spacing w:after="0" w:line="360" w:lineRule="auto"/>
        <w:ind w:firstLine="708"/>
        <w:jc w:val="both"/>
        <w:rPr>
          <w:rFonts w:ascii="Sylfaen" w:eastAsiaTheme="majorEastAsia" w:hAnsi="Sylfaen" w:cstheme="minorHAnsi"/>
          <w:color w:val="000000" w:themeColor="text1"/>
          <w:sz w:val="24"/>
          <w:szCs w:val="24"/>
          <w:lang w:val="hy-AM"/>
        </w:rPr>
      </w:pPr>
      <w:r w:rsidRPr="0051590B">
        <w:rPr>
          <w:rFonts w:ascii="Sylfaen" w:eastAsiaTheme="majorEastAsia" w:hAnsi="Sylfaen" w:cstheme="minorHAnsi"/>
          <w:color w:val="000000" w:themeColor="text1"/>
          <w:sz w:val="24"/>
          <w:szCs w:val="24"/>
          <w:lang w:val="hy-AM"/>
        </w:rPr>
        <w:t>DBSCAN-ը պահանջում է ընդամենը երկու պարամետր՝ epsilon և minPoints: Էպսիլոնը շրջանագծի շառավիղն է, որը պետք է ստեղծվի յուրաքանչյուր տվյալների կետի շուրջ՝ խտությունը ստուգելու համար, իսկ minPoints-ը տվյալ շրջանակի ներսում պահանջվող տվյալների կետերի նվազագույն քանակն է, որպեսզի այդ տվյալների կետը դասակարգվի որպես հիմնական կետ:</w:t>
      </w:r>
    </w:p>
    <w:p w14:paraId="21C938ED" w14:textId="77777777" w:rsidR="00F118FD" w:rsidRPr="0051590B" w:rsidRDefault="00F118FD" w:rsidP="00DF1843">
      <w:pPr>
        <w:spacing w:after="0" w:line="360" w:lineRule="auto"/>
        <w:ind w:firstLine="708"/>
        <w:jc w:val="both"/>
        <w:rPr>
          <w:rFonts w:ascii="Sylfaen" w:eastAsiaTheme="majorEastAsia" w:hAnsi="Sylfaen" w:cstheme="minorHAnsi"/>
          <w:color w:val="000000" w:themeColor="text1"/>
          <w:sz w:val="24"/>
          <w:szCs w:val="24"/>
          <w:lang w:val="hy-AM"/>
        </w:rPr>
      </w:pPr>
    </w:p>
    <w:p w14:paraId="1617A924" w14:textId="4188E73B" w:rsidR="00A779A2" w:rsidRDefault="0051590B" w:rsidP="00DF1843">
      <w:pPr>
        <w:spacing w:after="0" w:line="360" w:lineRule="auto"/>
        <w:ind w:firstLine="708"/>
        <w:jc w:val="both"/>
        <w:rPr>
          <w:rFonts w:ascii="Sylfaen" w:eastAsiaTheme="majorEastAsia" w:hAnsi="Sylfaen" w:cstheme="minorHAnsi"/>
          <w:color w:val="000000" w:themeColor="text1"/>
          <w:sz w:val="24"/>
          <w:szCs w:val="24"/>
          <w:lang w:val="hy-AM"/>
        </w:rPr>
      </w:pPr>
      <w:r w:rsidRPr="0051590B">
        <w:rPr>
          <w:rFonts w:ascii="Sylfaen" w:eastAsiaTheme="majorEastAsia" w:hAnsi="Sylfaen" w:cstheme="minorHAnsi"/>
          <w:color w:val="000000" w:themeColor="text1"/>
          <w:sz w:val="24"/>
          <w:szCs w:val="24"/>
          <w:lang w:val="hy-AM"/>
        </w:rPr>
        <w:t>Ավելի բարձր չափսերում շրջանագիծը դառնում է հիպերսֆերա, էպսիլոնը դառնում է այդ հիպերոլորտի շառավիղը, իսկ minPoints-ը տվյալ հիպերոլորտի ներսում պահանջվող տվյալների կետերի նվազագույն քանակն է։</w:t>
      </w:r>
    </w:p>
    <w:p w14:paraId="3C177065" w14:textId="48C46FB8" w:rsidR="004C3D24" w:rsidRPr="006A701B" w:rsidRDefault="004C3D24" w:rsidP="00DF1843">
      <w:pPr>
        <w:spacing w:after="0" w:line="240" w:lineRule="auto"/>
        <w:jc w:val="both"/>
        <w:rPr>
          <w:rFonts w:ascii="Sylfaen" w:eastAsiaTheme="majorEastAsia" w:hAnsi="Sylfaen" w:cstheme="minorHAnsi"/>
          <w:color w:val="000000" w:themeColor="text1"/>
          <w:sz w:val="24"/>
          <w:szCs w:val="24"/>
          <w:lang w:val="hy-AM"/>
        </w:rPr>
      </w:pPr>
    </w:p>
    <w:p w14:paraId="3639C07A" w14:textId="2FC2001D" w:rsidR="005C5652" w:rsidRPr="006E382A" w:rsidRDefault="0038333E" w:rsidP="00EA0CC4">
      <w:pPr>
        <w:pStyle w:val="Heading3"/>
        <w:spacing w:line="360" w:lineRule="auto"/>
        <w:jc w:val="center"/>
        <w:rPr>
          <w:rFonts w:ascii="Sylfaen" w:eastAsia="Times New Roman" w:hAnsi="Sylfaen" w:cstheme="minorHAnsi"/>
          <w:b/>
          <w:bCs/>
          <w:color w:val="000000" w:themeColor="text1"/>
          <w:sz w:val="28"/>
          <w:szCs w:val="28"/>
          <w:lang w:val="hy-AM"/>
        </w:rPr>
      </w:pPr>
      <w:bookmarkStart w:id="19" w:name="_Toc134287572"/>
      <w:r w:rsidRPr="006E382A">
        <w:rPr>
          <w:rFonts w:ascii="Sylfaen" w:eastAsia="Times New Roman" w:hAnsi="Sylfaen" w:cstheme="minorHAnsi"/>
          <w:b/>
          <w:bCs/>
          <w:color w:val="000000" w:themeColor="text1"/>
          <w:sz w:val="28"/>
          <w:szCs w:val="28"/>
          <w:lang w:val="hy-AM"/>
        </w:rPr>
        <w:t>Սպեկտրային կլաստերավորում</w:t>
      </w:r>
      <w:bookmarkEnd w:id="19"/>
    </w:p>
    <w:p w14:paraId="4D31B662" w14:textId="77777777" w:rsidR="006E382A" w:rsidRPr="006E382A" w:rsidRDefault="006E382A" w:rsidP="00DF1843">
      <w:pPr>
        <w:spacing w:line="360" w:lineRule="auto"/>
        <w:jc w:val="both"/>
        <w:rPr>
          <w:lang w:val="hy-AM"/>
        </w:rPr>
      </w:pPr>
    </w:p>
    <w:p w14:paraId="7DE5BC49" w14:textId="2F6BC9BE" w:rsidR="006B2165" w:rsidRPr="006B3A51" w:rsidRDefault="006B2165" w:rsidP="00DF1843">
      <w:pPr>
        <w:spacing w:line="360" w:lineRule="auto"/>
        <w:ind w:firstLine="708"/>
        <w:jc w:val="both"/>
        <w:rPr>
          <w:rFonts w:ascii="Sylfaen" w:eastAsiaTheme="majorEastAsia" w:hAnsi="Sylfaen" w:cstheme="minorHAnsi"/>
          <w:color w:val="000000" w:themeColor="text1"/>
          <w:sz w:val="24"/>
          <w:szCs w:val="24"/>
          <w:lang w:val="hy-AM"/>
        </w:rPr>
      </w:pPr>
      <w:r w:rsidRPr="006B2165">
        <w:rPr>
          <w:rFonts w:ascii="Sylfaen" w:eastAsiaTheme="majorEastAsia" w:hAnsi="Sylfaen" w:cstheme="minorHAnsi"/>
          <w:color w:val="000000" w:themeColor="text1"/>
          <w:sz w:val="24"/>
          <w:szCs w:val="24"/>
          <w:lang w:val="hy-AM"/>
        </w:rPr>
        <w:t xml:space="preserve">Սպեկտրալ կլաստերավորումը կլաստերավորման ամենաարդյունավետ ալգորիթմներից մեկն է՝ ոչ գծային բաժանելի խնդիրներ լուծելու ունակության շնորհիվ: Այս արդյունավետությունը կարելի է բացատրել նրանով, որ սկզբնական տարածության տվյալները </w:t>
      </w:r>
      <w:r w:rsidR="004B0AE1">
        <w:rPr>
          <w:rFonts w:ascii="Sylfaen" w:eastAsiaTheme="majorEastAsia" w:hAnsi="Sylfaen" w:cstheme="minorHAnsi"/>
          <w:color w:val="000000" w:themeColor="text1"/>
          <w:sz w:val="24"/>
          <w:szCs w:val="24"/>
          <w:lang w:val="hy-AM"/>
        </w:rPr>
        <w:t>ցուցադրվում</w:t>
      </w:r>
      <w:r w:rsidRPr="006B2165">
        <w:rPr>
          <w:rFonts w:ascii="Sylfaen" w:eastAsiaTheme="majorEastAsia" w:hAnsi="Sylfaen" w:cstheme="minorHAnsi"/>
          <w:color w:val="000000" w:themeColor="text1"/>
          <w:sz w:val="24"/>
          <w:szCs w:val="24"/>
          <w:lang w:val="hy-AM"/>
        </w:rPr>
        <w:t xml:space="preserve"> են նոր </w:t>
      </w:r>
      <w:r w:rsidR="006B3A51">
        <w:rPr>
          <w:rFonts w:ascii="Sylfaen" w:eastAsiaTheme="majorEastAsia" w:hAnsi="Sylfaen" w:cstheme="minorHAnsi"/>
          <w:color w:val="000000" w:themeColor="text1"/>
          <w:sz w:val="24"/>
          <w:szCs w:val="24"/>
          <w:lang w:val="hy-AM"/>
        </w:rPr>
        <w:t>հավելվածի</w:t>
      </w:r>
      <w:r w:rsidRPr="006B2165">
        <w:rPr>
          <w:rFonts w:ascii="Sylfaen" w:eastAsiaTheme="majorEastAsia" w:hAnsi="Sylfaen" w:cstheme="minorHAnsi"/>
          <w:color w:val="000000" w:themeColor="text1"/>
          <w:sz w:val="24"/>
          <w:szCs w:val="24"/>
          <w:lang w:val="hy-AM"/>
        </w:rPr>
        <w:t xml:space="preserve"> վրա, որտեղ նմանատիպ կետերի օրինաչափությունները ավելի հեշտությամբ են առաջանում:</w:t>
      </w:r>
    </w:p>
    <w:p w14:paraId="40D1ED4B" w14:textId="45356416" w:rsidR="00BB11BC" w:rsidRPr="006B2165" w:rsidRDefault="006B2165" w:rsidP="00DF1843">
      <w:pPr>
        <w:spacing w:line="360" w:lineRule="auto"/>
        <w:ind w:firstLine="708"/>
        <w:jc w:val="both"/>
        <w:rPr>
          <w:rFonts w:ascii="Sylfaen" w:eastAsiaTheme="majorEastAsia" w:hAnsi="Sylfaen" w:cstheme="minorHAnsi"/>
          <w:color w:val="000000" w:themeColor="text1"/>
          <w:sz w:val="24"/>
          <w:szCs w:val="24"/>
          <w:lang w:val="hy-AM"/>
        </w:rPr>
      </w:pPr>
      <w:r w:rsidRPr="006B2165">
        <w:rPr>
          <w:rFonts w:ascii="Sylfaen" w:eastAsiaTheme="majorEastAsia" w:hAnsi="Sylfaen" w:cstheme="minorHAnsi"/>
          <w:color w:val="000000" w:themeColor="text1"/>
          <w:sz w:val="24"/>
          <w:szCs w:val="24"/>
          <w:lang w:val="hy-AM"/>
        </w:rPr>
        <w:t xml:space="preserve">Այս ներկառուցումը Լապլասի մատրիցայի սեփական վեկտորներով տարածված տարածությունն է, որը բխում է գրաֆիկի նմանության մատրիցից: </w:t>
      </w:r>
      <w:r w:rsidR="001C40DB">
        <w:rPr>
          <w:rFonts w:ascii="Sylfaen" w:eastAsiaTheme="majorEastAsia" w:hAnsi="Sylfaen" w:cstheme="minorHAnsi"/>
          <w:color w:val="000000" w:themeColor="text1"/>
          <w:sz w:val="24"/>
          <w:szCs w:val="24"/>
          <w:lang w:val="hy-AM"/>
        </w:rPr>
        <w:t>Տվյալ ալգորիթմի</w:t>
      </w:r>
      <w:r w:rsidRPr="006B2165">
        <w:rPr>
          <w:rFonts w:ascii="Sylfaen" w:eastAsiaTheme="majorEastAsia" w:hAnsi="Sylfaen" w:cstheme="minorHAnsi"/>
          <w:color w:val="000000" w:themeColor="text1"/>
          <w:sz w:val="24"/>
          <w:szCs w:val="24"/>
          <w:lang w:val="hy-AM"/>
        </w:rPr>
        <w:t xml:space="preserve"> հիմնական թերությունը նրա խորանարդ հաշվողական բարդությունն է և քառակուսի հիշողության </w:t>
      </w:r>
      <w:r w:rsidR="00360709">
        <w:rPr>
          <w:rFonts w:ascii="Sylfaen" w:eastAsiaTheme="majorEastAsia" w:hAnsi="Sylfaen" w:cstheme="minorHAnsi"/>
          <w:color w:val="000000" w:themeColor="text1"/>
          <w:sz w:val="24"/>
          <w:szCs w:val="24"/>
          <w:lang w:val="hy-AM"/>
        </w:rPr>
        <w:t>փոքր տարածքը</w:t>
      </w:r>
      <w:r w:rsidR="00AB4258" w:rsidRPr="00AB4258">
        <w:rPr>
          <w:rFonts w:ascii="Sylfaen" w:eastAsiaTheme="majorEastAsia" w:hAnsi="Sylfaen" w:cstheme="minorHAnsi"/>
          <w:color w:val="000000" w:themeColor="text1"/>
          <w:sz w:val="24"/>
          <w:szCs w:val="24"/>
          <w:lang w:val="hy-AM"/>
        </w:rPr>
        <w:t>[</w:t>
      </w:r>
      <w:r w:rsidR="00AB4258" w:rsidRPr="001C5B82">
        <w:rPr>
          <w:rFonts w:ascii="Sylfaen" w:eastAsiaTheme="majorEastAsia" w:hAnsi="Sylfaen" w:cstheme="minorHAnsi"/>
          <w:color w:val="000000" w:themeColor="text1"/>
          <w:sz w:val="24"/>
          <w:szCs w:val="24"/>
          <w:lang w:val="hy-AM"/>
        </w:rPr>
        <w:t>1</w:t>
      </w:r>
      <w:r w:rsidR="00AB4258" w:rsidRPr="00AB4258">
        <w:rPr>
          <w:rFonts w:ascii="Sylfaen" w:eastAsiaTheme="majorEastAsia" w:hAnsi="Sylfaen" w:cstheme="minorHAnsi"/>
          <w:color w:val="000000" w:themeColor="text1"/>
          <w:sz w:val="24"/>
          <w:szCs w:val="24"/>
          <w:lang w:val="hy-AM"/>
        </w:rPr>
        <w:t>]</w:t>
      </w:r>
      <w:r w:rsidRPr="006B2165">
        <w:rPr>
          <w:rFonts w:ascii="Sylfaen" w:eastAsiaTheme="majorEastAsia" w:hAnsi="Sylfaen" w:cstheme="minorHAnsi"/>
          <w:color w:val="000000" w:themeColor="text1"/>
          <w:sz w:val="24"/>
          <w:szCs w:val="24"/>
          <w:lang w:val="hy-AM"/>
        </w:rPr>
        <w:t>:</w:t>
      </w:r>
    </w:p>
    <w:p w14:paraId="5A477AA2" w14:textId="12D5721E" w:rsidR="0021051D" w:rsidRPr="00360709" w:rsidRDefault="0021051D" w:rsidP="00DF1843">
      <w:pPr>
        <w:spacing w:after="0" w:line="360" w:lineRule="auto"/>
        <w:jc w:val="both"/>
        <w:rPr>
          <w:rFonts w:ascii="Sylfaen" w:eastAsia="Times New Roman" w:hAnsi="Sylfaen" w:cstheme="minorHAnsi"/>
          <w:b/>
          <w:bCs/>
          <w:color w:val="000000" w:themeColor="text1"/>
          <w:sz w:val="27"/>
          <w:szCs w:val="27"/>
          <w:lang w:val="hy-AM"/>
        </w:rPr>
      </w:pPr>
      <w:r w:rsidRPr="006B2165">
        <w:rPr>
          <w:rFonts w:ascii="Sylfaen" w:eastAsia="Times New Roman" w:hAnsi="Sylfaen" w:cstheme="minorHAnsi"/>
          <w:b/>
          <w:bCs/>
          <w:color w:val="000000" w:themeColor="text1"/>
          <w:sz w:val="27"/>
          <w:szCs w:val="27"/>
          <w:lang w:val="hy-AM"/>
        </w:rPr>
        <w:br w:type="page"/>
      </w:r>
    </w:p>
    <w:p w14:paraId="7A418CBB" w14:textId="50C73C55" w:rsidR="00663B73" w:rsidRPr="00B840EF" w:rsidRDefault="00000000" w:rsidP="00EA0CC4">
      <w:pPr>
        <w:pStyle w:val="Heading2"/>
        <w:spacing w:line="360" w:lineRule="auto"/>
        <w:jc w:val="center"/>
        <w:rPr>
          <w:rFonts w:ascii="Sylfaen" w:eastAsia="Times New Roman" w:hAnsi="Sylfaen" w:cstheme="minorHAnsi"/>
          <w:b/>
          <w:bCs/>
          <w:color w:val="000000" w:themeColor="text1"/>
          <w:sz w:val="28"/>
          <w:szCs w:val="28"/>
        </w:rPr>
      </w:pPr>
      <w:bookmarkStart w:id="20" w:name="_Toc134287573"/>
      <w:r w:rsidRPr="00051583">
        <w:rPr>
          <w:rFonts w:ascii="Sylfaen" w:eastAsia="Times New Roman" w:hAnsi="Sylfaen" w:cstheme="minorHAnsi"/>
          <w:b/>
          <w:bCs/>
          <w:color w:val="000000" w:themeColor="text1"/>
          <w:sz w:val="28"/>
          <w:szCs w:val="28"/>
        </w:rPr>
        <w:lastRenderedPageBreak/>
        <w:t>Ալգորիթմների համեմատություն</w:t>
      </w:r>
      <w:bookmarkEnd w:id="20"/>
    </w:p>
    <w:p w14:paraId="1DB93664" w14:textId="37F05207" w:rsidR="00F316E2" w:rsidRDefault="00000000" w:rsidP="00EA0CC4">
      <w:pPr>
        <w:pStyle w:val="Heading2"/>
        <w:spacing w:line="360" w:lineRule="auto"/>
        <w:jc w:val="center"/>
        <w:rPr>
          <w:rFonts w:ascii="Sylfaen" w:eastAsia="Times New Roman" w:hAnsi="Sylfaen" w:cstheme="minorHAnsi"/>
          <w:b/>
          <w:bCs/>
          <w:color w:val="000000" w:themeColor="text1"/>
          <w:sz w:val="28"/>
          <w:szCs w:val="28"/>
        </w:rPr>
      </w:pPr>
      <w:bookmarkStart w:id="21" w:name="_Toc134287574"/>
      <w:r w:rsidRPr="00AE0730">
        <w:rPr>
          <w:rFonts w:ascii="Sylfaen" w:eastAsia="Times New Roman" w:hAnsi="Sylfaen" w:cstheme="minorHAnsi"/>
          <w:b/>
          <w:bCs/>
          <w:color w:val="000000" w:themeColor="text1"/>
          <w:sz w:val="28"/>
          <w:szCs w:val="28"/>
        </w:rPr>
        <w:t>Ալգորիթմների հաշվարկային բարդությունը</w:t>
      </w:r>
      <w:bookmarkEnd w:id="21"/>
    </w:p>
    <w:p w14:paraId="59DB0078" w14:textId="77777777" w:rsidR="002C17FD" w:rsidRPr="002C17FD" w:rsidRDefault="002C17FD" w:rsidP="00DF1843">
      <w:pPr>
        <w:spacing w:line="360" w:lineRule="auto"/>
        <w:jc w:val="both"/>
      </w:pPr>
    </w:p>
    <w:p w14:paraId="3FD18464" w14:textId="584067E6" w:rsidR="0069215A" w:rsidRPr="00AE0730" w:rsidRDefault="0069215A" w:rsidP="00DF1843">
      <w:pPr>
        <w:spacing w:line="360" w:lineRule="auto"/>
        <w:jc w:val="both"/>
        <w:rPr>
          <w:rFonts w:ascii="Sylfaen" w:eastAsia="Times New Roman" w:hAnsi="Sylfaen" w:cstheme="minorHAnsi"/>
          <w:b/>
          <w:bCs/>
          <w:color w:val="000000" w:themeColor="text1"/>
          <w:sz w:val="28"/>
          <w:szCs w:val="28"/>
        </w:rPr>
      </w:pPr>
      <w:r>
        <w:rPr>
          <w:rFonts w:ascii="Sylfaen" w:eastAsia="Times New Roman" w:hAnsi="Sylfaen" w:cstheme="minorHAnsi"/>
          <w:b/>
          <w:bCs/>
          <w:i/>
          <w:iCs/>
          <w:noProof/>
          <w:color w:val="000000" w:themeColor="text1"/>
          <w:sz w:val="28"/>
          <w:szCs w:val="28"/>
        </w:rPr>
        <mc:AlternateContent>
          <mc:Choice Requires="wps">
            <w:drawing>
              <wp:anchor distT="0" distB="0" distL="114300" distR="114300" simplePos="0" relativeHeight="251666432" behindDoc="0" locked="0" layoutInCell="1" allowOverlap="1" wp14:anchorId="34C4C976" wp14:editId="6F994DF0">
                <wp:simplePos x="0" y="0"/>
                <wp:positionH relativeFrom="margin">
                  <wp:posOffset>3938765</wp:posOffset>
                </wp:positionH>
                <wp:positionV relativeFrom="paragraph">
                  <wp:posOffset>35560</wp:posOffset>
                </wp:positionV>
                <wp:extent cx="1501140" cy="313690"/>
                <wp:effectExtent l="0" t="0" r="22860" b="10160"/>
                <wp:wrapNone/>
                <wp:docPr id="1911332116" name="Text Box 1"/>
                <wp:cNvGraphicFramePr/>
                <a:graphic xmlns:a="http://schemas.openxmlformats.org/drawingml/2006/main">
                  <a:graphicData uri="http://schemas.microsoft.com/office/word/2010/wordprocessingShape">
                    <wps:wsp>
                      <wps:cNvSpPr txBox="1"/>
                      <wps:spPr>
                        <a:xfrm>
                          <a:off x="0" y="0"/>
                          <a:ext cx="1501140" cy="313690"/>
                        </a:xfrm>
                        <a:prstGeom prst="rect">
                          <a:avLst/>
                        </a:prstGeom>
                        <a:solidFill>
                          <a:schemeClr val="lt1"/>
                        </a:solidFill>
                        <a:ln w="6350">
                          <a:solidFill>
                            <a:schemeClr val="bg1"/>
                          </a:solidFill>
                        </a:ln>
                      </wps:spPr>
                      <wps:txbx>
                        <w:txbxContent>
                          <w:p w14:paraId="452716CC" w14:textId="139926CD" w:rsidR="0069215A" w:rsidRPr="00BE172C" w:rsidRDefault="0069215A" w:rsidP="0069215A">
                            <w:pPr>
                              <w:rPr>
                                <w:rFonts w:ascii="Sylfaen" w:hAnsi="Sylfaen"/>
                                <w:sz w:val="24"/>
                                <w:szCs w:val="24"/>
                                <w:lang w:val="en-US"/>
                              </w:rPr>
                            </w:pPr>
                            <w:r w:rsidRPr="0069215A">
                              <w:rPr>
                                <w:rFonts w:ascii="Sylfaen" w:hAnsi="Sylfaen"/>
                                <w:sz w:val="24"/>
                                <w:szCs w:val="24"/>
                                <w:lang w:val="hy-AM"/>
                              </w:rPr>
                              <w:t>Աղյուսակ 1.</w:t>
                            </w:r>
                            <w:r>
                              <w:rPr>
                                <w:rFonts w:ascii="Sylfaen" w:hAnsi="Sylfaen"/>
                                <w:sz w:val="24"/>
                                <w:szCs w:val="24"/>
                                <w:lang w:val="hy-AM"/>
                              </w:rPr>
                              <w:t>1</w:t>
                            </w:r>
                            <w:r w:rsidR="00BE172C">
                              <w:rPr>
                                <w:rFonts w:ascii="Sylfaen" w:hAnsi="Sylfaen"/>
                                <w:sz w:val="24"/>
                                <w:szCs w:val="24"/>
                                <w:lang w:val="en-US"/>
                              </w:rPr>
                              <w:t xml:space="preserve"> [</w:t>
                            </w:r>
                            <w:r w:rsidR="00ED38B4">
                              <w:rPr>
                                <w:rFonts w:ascii="Sylfaen" w:hAnsi="Sylfaen"/>
                                <w:sz w:val="24"/>
                                <w:szCs w:val="24"/>
                                <w:lang w:val="en-US"/>
                              </w:rPr>
                              <w:t>9</w:t>
                            </w:r>
                            <w:r w:rsidR="00BE172C">
                              <w:rPr>
                                <w:rFonts w:ascii="Sylfaen" w:hAnsi="Sylfae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C4C976" id="_x0000_t202" coordsize="21600,21600" o:spt="202" path="m,l,21600r21600,l21600,xe">
                <v:stroke joinstyle="miter"/>
                <v:path gradientshapeok="t" o:connecttype="rect"/>
              </v:shapetype>
              <v:shape id="Text Box 1" o:spid="_x0000_s1026" type="#_x0000_t202" style="position:absolute;left:0;text-align:left;margin-left:310.15pt;margin-top:2.8pt;width:118.2pt;height:24.7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" fillcolor="white [3201]" strokecolor="white [3212]" strokeweight=".5pt">
                <v:textbox>
                  <w:txbxContent>
                    <w:p w14:paraId="452716CC" w14:textId="139926CD" w:rsidR="0069215A" w:rsidRPr="00BE172C" w:rsidRDefault="0069215A" w:rsidP="0069215A">
                      <w:pPr>
                        <w:rPr>
                          <w:rFonts w:ascii="Sylfaen" w:hAnsi="Sylfaen"/>
                          <w:sz w:val="24"/>
                          <w:szCs w:val="24"/>
                          <w:lang w:val="en-US"/>
                        </w:rPr>
                      </w:pPr>
                      <w:r w:rsidRPr="0069215A">
                        <w:rPr>
                          <w:rFonts w:ascii="Sylfaen" w:hAnsi="Sylfaen"/>
                          <w:sz w:val="24"/>
                          <w:szCs w:val="24"/>
                          <w:lang w:val="hy-AM"/>
                        </w:rPr>
                        <w:t>Աղյուսակ 1.</w:t>
                      </w:r>
                      <w:r>
                        <w:rPr>
                          <w:rFonts w:ascii="Sylfaen" w:hAnsi="Sylfaen"/>
                          <w:sz w:val="24"/>
                          <w:szCs w:val="24"/>
                          <w:lang w:val="hy-AM"/>
                        </w:rPr>
                        <w:t>1</w:t>
                      </w:r>
                      <w:r w:rsidR="00BE172C">
                        <w:rPr>
                          <w:rFonts w:ascii="Sylfaen" w:hAnsi="Sylfaen"/>
                          <w:sz w:val="24"/>
                          <w:szCs w:val="24"/>
                          <w:lang w:val="en-US"/>
                        </w:rPr>
                        <w:t xml:space="preserve"> [</w:t>
                      </w:r>
                      <w:r w:rsidR="00ED38B4">
                        <w:rPr>
                          <w:rFonts w:ascii="Sylfaen" w:hAnsi="Sylfaen"/>
                          <w:sz w:val="24"/>
                          <w:szCs w:val="24"/>
                          <w:lang w:val="en-US"/>
                        </w:rPr>
                        <w:t>9</w:t>
                      </w:r>
                      <w:r w:rsidR="00BE172C">
                        <w:rPr>
                          <w:rFonts w:ascii="Sylfaen" w:hAnsi="Sylfaen"/>
                          <w:sz w:val="24"/>
                          <w:szCs w:val="24"/>
                          <w:lang w:val="en-US"/>
                        </w:rPr>
                        <w:t>]</w:t>
                      </w:r>
                    </w:p>
                  </w:txbxContent>
                </v:textbox>
                <w10:wrap anchorx="margin"/>
              </v:shape>
            </w:pict>
          </mc:Fallback>
        </mc:AlternateContent>
      </w:r>
    </w:p>
    <w:tbl>
      <w:tblPr>
        <w:tblW w:w="8289" w:type="dxa"/>
        <w:tblLayout w:type="fixed"/>
        <w:tblCellMar>
          <w:top w:w="90" w:type="dxa"/>
          <w:left w:w="180" w:type="dxa"/>
          <w:bottom w:w="135" w:type="dxa"/>
          <w:right w:w="180" w:type="dxa"/>
        </w:tblCellMar>
        <w:tblLook w:val="04A0" w:firstRow="1" w:lastRow="0" w:firstColumn="1" w:lastColumn="0" w:noHBand="0" w:noVBand="1"/>
      </w:tblPr>
      <w:tblGrid>
        <w:gridCol w:w="4838"/>
        <w:gridCol w:w="3451"/>
      </w:tblGrid>
      <w:tr w:rsidR="007E7B2B" w:rsidRPr="007E7B2B" w14:paraId="18521458" w14:textId="77777777">
        <w:tc>
          <w:tcPr>
            <w:tcW w:w="4837" w:type="dxa"/>
            <w:tcBorders>
              <w:top w:val="single" w:sz="6" w:space="0" w:color="D5DDDF"/>
              <w:left w:val="single" w:sz="6" w:space="0" w:color="D5DDDF"/>
              <w:bottom w:val="single" w:sz="6" w:space="0" w:color="D5DDDF"/>
              <w:right w:val="single" w:sz="6" w:space="0" w:color="D5DDDF"/>
            </w:tcBorders>
          </w:tcPr>
          <w:p w14:paraId="656859A4"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b/>
                <w:bCs/>
                <w:color w:val="000000" w:themeColor="text1"/>
                <w:sz w:val="24"/>
                <w:szCs w:val="24"/>
              </w:rPr>
              <w:t>Կլաստերացման ալգորիթմ</w:t>
            </w:r>
            <w:r w:rsidRPr="007E7B2B">
              <w:rPr>
                <w:rFonts w:ascii="Sylfaen" w:eastAsia="Times New Roman" w:hAnsi="Sylfaen" w:cstheme="minorHAnsi"/>
                <w:b/>
                <w:bCs/>
                <w:color w:val="000000" w:themeColor="text1"/>
                <w:sz w:val="24"/>
                <w:szCs w:val="24"/>
                <w:lang w:val="hy-AM"/>
              </w:rPr>
              <w:t>ը</w:t>
            </w:r>
          </w:p>
        </w:tc>
        <w:tc>
          <w:tcPr>
            <w:tcW w:w="3451" w:type="dxa"/>
            <w:tcBorders>
              <w:top w:val="single" w:sz="6" w:space="0" w:color="D5DDDF"/>
              <w:left w:val="single" w:sz="6" w:space="0" w:color="D5DDDF"/>
              <w:bottom w:val="single" w:sz="6" w:space="0" w:color="D5DDDF"/>
              <w:right w:val="single" w:sz="6" w:space="0" w:color="D5DDDF"/>
            </w:tcBorders>
          </w:tcPr>
          <w:p w14:paraId="6F43D512" w14:textId="3816A839"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b/>
                <w:bCs/>
                <w:color w:val="000000" w:themeColor="text1"/>
                <w:sz w:val="24"/>
                <w:szCs w:val="24"/>
              </w:rPr>
              <w:t>Հաշվարկային բարդություն</w:t>
            </w:r>
            <w:r w:rsidRPr="007E7B2B">
              <w:rPr>
                <w:rFonts w:ascii="Sylfaen" w:eastAsia="Times New Roman" w:hAnsi="Sylfaen" w:cstheme="minorHAnsi"/>
                <w:b/>
                <w:bCs/>
                <w:color w:val="000000" w:themeColor="text1"/>
                <w:sz w:val="24"/>
                <w:szCs w:val="24"/>
                <w:lang w:val="hy-AM"/>
              </w:rPr>
              <w:t>ը</w:t>
            </w:r>
          </w:p>
        </w:tc>
      </w:tr>
      <w:tr w:rsidR="007E7B2B" w:rsidRPr="007E7B2B" w14:paraId="2576F9D3" w14:textId="77777777">
        <w:tc>
          <w:tcPr>
            <w:tcW w:w="4837" w:type="dxa"/>
            <w:tcBorders>
              <w:top w:val="single" w:sz="6" w:space="0" w:color="D5DDDF"/>
              <w:left w:val="single" w:sz="6" w:space="0" w:color="D5DDDF"/>
              <w:bottom w:val="single" w:sz="6" w:space="0" w:color="D5DDDF"/>
              <w:right w:val="single" w:sz="6" w:space="0" w:color="D5DDDF"/>
            </w:tcBorders>
          </w:tcPr>
          <w:p w14:paraId="1FE330BD"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Հիերարխիկ</w:t>
            </w:r>
          </w:p>
        </w:tc>
        <w:tc>
          <w:tcPr>
            <w:tcW w:w="3451" w:type="dxa"/>
            <w:tcBorders>
              <w:top w:val="single" w:sz="6" w:space="0" w:color="D5DDDF"/>
              <w:left w:val="single" w:sz="6" w:space="0" w:color="D5DDDF"/>
              <w:bottom w:val="single" w:sz="6" w:space="0" w:color="D5DDDF"/>
              <w:right w:val="single" w:sz="6" w:space="0" w:color="D5DDDF"/>
            </w:tcBorders>
          </w:tcPr>
          <w:p w14:paraId="69D1820C"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O(n</w:t>
            </w:r>
            <w:r w:rsidRPr="007E7B2B">
              <w:rPr>
                <w:rFonts w:ascii="Sylfaen" w:eastAsia="Times New Roman" w:hAnsi="Sylfaen" w:cstheme="minorHAnsi"/>
                <w:color w:val="000000" w:themeColor="text1"/>
                <w:sz w:val="18"/>
                <w:szCs w:val="18"/>
                <w:vertAlign w:val="superscript"/>
              </w:rPr>
              <w:t>2</w:t>
            </w:r>
            <w:r w:rsidRPr="007E7B2B">
              <w:rPr>
                <w:rFonts w:ascii="Sylfaen" w:eastAsia="Times New Roman" w:hAnsi="Sylfaen" w:cstheme="minorHAnsi"/>
                <w:color w:val="000000" w:themeColor="text1"/>
                <w:sz w:val="24"/>
                <w:szCs w:val="24"/>
              </w:rPr>
              <w:t>)</w:t>
            </w:r>
          </w:p>
        </w:tc>
      </w:tr>
      <w:tr w:rsidR="007E7B2B" w:rsidRPr="007E7B2B" w14:paraId="67565A38" w14:textId="77777777">
        <w:tc>
          <w:tcPr>
            <w:tcW w:w="4837" w:type="dxa"/>
            <w:tcBorders>
              <w:top w:val="single" w:sz="6" w:space="0" w:color="D5DDDF"/>
              <w:left w:val="single" w:sz="6" w:space="0" w:color="D5DDDF"/>
              <w:bottom w:val="single" w:sz="6" w:space="0" w:color="D5DDDF"/>
              <w:right w:val="single" w:sz="6" w:space="0" w:color="D5DDDF"/>
            </w:tcBorders>
          </w:tcPr>
          <w:p w14:paraId="605AE9F8"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rPr>
              <w:t>k-</w:t>
            </w:r>
            <w:r w:rsidRPr="007E7B2B">
              <w:rPr>
                <w:rFonts w:ascii="Sylfaen" w:eastAsia="Times New Roman" w:hAnsi="Sylfaen" w:cstheme="minorHAnsi"/>
                <w:color w:val="000000" w:themeColor="text1"/>
                <w:sz w:val="24"/>
                <w:szCs w:val="24"/>
                <w:lang w:val="hy-AM"/>
              </w:rPr>
              <w:t>միջիններ</w:t>
            </w:r>
          </w:p>
        </w:tc>
        <w:tc>
          <w:tcPr>
            <w:tcW w:w="3451" w:type="dxa"/>
            <w:vMerge w:val="restart"/>
            <w:tcBorders>
              <w:top w:val="single" w:sz="6" w:space="0" w:color="D5DDDF"/>
              <w:left w:val="single" w:sz="6" w:space="0" w:color="D5DDDF"/>
              <w:bottom w:val="single" w:sz="6" w:space="0" w:color="D5DDDF"/>
              <w:right w:val="single" w:sz="6" w:space="0" w:color="D5DDDF"/>
            </w:tcBorders>
          </w:tcPr>
          <w:p w14:paraId="1ACEB287"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O(nkl),</w:t>
            </w:r>
          </w:p>
          <w:p w14:paraId="06A399F2"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lang w:val="hy-AM"/>
              </w:rPr>
              <w:t xml:space="preserve">k – կլաստերների թիվը, </w:t>
            </w:r>
          </w:p>
          <w:p w14:paraId="4D559588"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 xml:space="preserve">l – </w:t>
            </w:r>
            <w:r w:rsidRPr="007E7B2B">
              <w:rPr>
                <w:rFonts w:ascii="Sylfaen" w:eastAsia="Times New Roman" w:hAnsi="Sylfaen" w:cstheme="minorHAnsi"/>
                <w:color w:val="000000" w:themeColor="text1"/>
                <w:sz w:val="24"/>
                <w:szCs w:val="24"/>
                <w:lang w:val="hy-AM"/>
              </w:rPr>
              <w:t>իտերացիաների թիվը</w:t>
            </w:r>
          </w:p>
        </w:tc>
      </w:tr>
      <w:tr w:rsidR="007E7B2B" w:rsidRPr="007E7B2B" w14:paraId="75CECB81" w14:textId="77777777">
        <w:tc>
          <w:tcPr>
            <w:tcW w:w="4837" w:type="dxa"/>
            <w:tcBorders>
              <w:top w:val="single" w:sz="6" w:space="0" w:color="D5DDDF"/>
              <w:left w:val="single" w:sz="6" w:space="0" w:color="D5DDDF"/>
              <w:bottom w:val="single" w:sz="6" w:space="0" w:color="D5DDDF"/>
              <w:right w:val="single" w:sz="6" w:space="0" w:color="D5DDDF"/>
            </w:tcBorders>
          </w:tcPr>
          <w:p w14:paraId="76D0120C"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lang w:val="hy-AM"/>
              </w:rPr>
            </w:pPr>
            <w:r w:rsidRPr="007E7B2B">
              <w:rPr>
                <w:rFonts w:ascii="Sylfaen" w:eastAsia="Times New Roman" w:hAnsi="Sylfaen" w:cstheme="minorHAnsi"/>
                <w:color w:val="000000" w:themeColor="text1"/>
                <w:sz w:val="24"/>
                <w:szCs w:val="24"/>
              </w:rPr>
              <w:t>c-</w:t>
            </w:r>
            <w:r w:rsidRPr="007E7B2B">
              <w:rPr>
                <w:rFonts w:ascii="Sylfaen" w:eastAsia="Times New Roman" w:hAnsi="Sylfaen" w:cstheme="minorHAnsi"/>
                <w:color w:val="000000" w:themeColor="text1"/>
                <w:sz w:val="24"/>
                <w:szCs w:val="24"/>
                <w:lang w:val="hy-AM"/>
              </w:rPr>
              <w:t>միջիններ</w:t>
            </w:r>
          </w:p>
        </w:tc>
        <w:tc>
          <w:tcPr>
            <w:tcW w:w="3451" w:type="dxa"/>
            <w:vMerge/>
            <w:tcBorders>
              <w:top w:val="single" w:sz="6" w:space="0" w:color="D5DDDF"/>
              <w:left w:val="single" w:sz="6" w:space="0" w:color="D5DDDF"/>
              <w:bottom w:val="single" w:sz="6" w:space="0" w:color="D5DDDF"/>
              <w:right w:val="single" w:sz="6" w:space="0" w:color="D5DDDF"/>
            </w:tcBorders>
            <w:tcMar>
              <w:top w:w="15" w:type="dxa"/>
              <w:left w:w="15" w:type="dxa"/>
              <w:bottom w:w="15" w:type="dxa"/>
              <w:right w:w="15" w:type="dxa"/>
            </w:tcMar>
            <w:vAlign w:val="center"/>
          </w:tcPr>
          <w:p w14:paraId="2751524B" w14:textId="77777777" w:rsidR="00F316E2" w:rsidRPr="007E7B2B" w:rsidRDefault="00F316E2" w:rsidP="00DF1843">
            <w:pPr>
              <w:widowControl w:val="0"/>
              <w:spacing w:after="0" w:line="360" w:lineRule="auto"/>
              <w:jc w:val="both"/>
              <w:rPr>
                <w:rFonts w:ascii="Sylfaen" w:eastAsia="Times New Roman" w:hAnsi="Sylfaen" w:cstheme="minorHAnsi"/>
                <w:b/>
                <w:bCs/>
                <w:color w:val="000000" w:themeColor="text1"/>
                <w:sz w:val="24"/>
                <w:szCs w:val="24"/>
              </w:rPr>
            </w:pPr>
          </w:p>
        </w:tc>
      </w:tr>
      <w:tr w:rsidR="007E7B2B" w:rsidRPr="007E7B2B" w14:paraId="1A5E5661" w14:textId="77777777">
        <w:tc>
          <w:tcPr>
            <w:tcW w:w="4837" w:type="dxa"/>
            <w:tcBorders>
              <w:top w:val="single" w:sz="6" w:space="0" w:color="D5DDDF"/>
              <w:left w:val="single" w:sz="6" w:space="0" w:color="D5DDDF"/>
              <w:bottom w:val="single" w:sz="6" w:space="0" w:color="D5DDDF"/>
              <w:right w:val="single" w:sz="6" w:space="0" w:color="D5DDDF"/>
            </w:tcBorders>
          </w:tcPr>
          <w:p w14:paraId="1961FFEA"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Կապակցված բաղադրիչների ընտրություն</w:t>
            </w:r>
          </w:p>
        </w:tc>
        <w:tc>
          <w:tcPr>
            <w:tcW w:w="3451" w:type="dxa"/>
            <w:tcBorders>
              <w:top w:val="single" w:sz="6" w:space="0" w:color="D5DDDF"/>
              <w:left w:val="single" w:sz="6" w:space="0" w:color="D5DDDF"/>
              <w:bottom w:val="single" w:sz="6" w:space="0" w:color="D5DDDF"/>
              <w:right w:val="single" w:sz="6" w:space="0" w:color="D5DDDF"/>
            </w:tcBorders>
          </w:tcPr>
          <w:p w14:paraId="5FA364C9"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կախված է ալգորիթմից</w:t>
            </w:r>
          </w:p>
        </w:tc>
      </w:tr>
      <w:tr w:rsidR="007E7B2B" w:rsidRPr="007E7B2B" w14:paraId="524065A6" w14:textId="77777777">
        <w:tc>
          <w:tcPr>
            <w:tcW w:w="4837" w:type="dxa"/>
            <w:tcBorders>
              <w:top w:val="single" w:sz="6" w:space="0" w:color="D5DDDF"/>
              <w:left w:val="single" w:sz="6" w:space="0" w:color="D5DDDF"/>
              <w:bottom w:val="single" w:sz="6" w:space="0" w:color="D5DDDF"/>
              <w:right w:val="single" w:sz="6" w:space="0" w:color="D5DDDF"/>
            </w:tcBorders>
          </w:tcPr>
          <w:p w14:paraId="3024752C"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Նվազագույն ծածկող ծառ</w:t>
            </w:r>
          </w:p>
        </w:tc>
        <w:tc>
          <w:tcPr>
            <w:tcW w:w="3451" w:type="dxa"/>
            <w:tcBorders>
              <w:top w:val="single" w:sz="6" w:space="0" w:color="D5DDDF"/>
              <w:left w:val="single" w:sz="6" w:space="0" w:color="D5DDDF"/>
              <w:bottom w:val="single" w:sz="6" w:space="0" w:color="D5DDDF"/>
              <w:right w:val="single" w:sz="6" w:space="0" w:color="D5DDDF"/>
            </w:tcBorders>
          </w:tcPr>
          <w:p w14:paraId="01AFD9BA"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proofErr w:type="gramStart"/>
            <w:r w:rsidRPr="007E7B2B">
              <w:rPr>
                <w:rFonts w:ascii="Sylfaen" w:eastAsia="Times New Roman" w:hAnsi="Sylfaen" w:cstheme="minorHAnsi"/>
                <w:color w:val="000000" w:themeColor="text1"/>
                <w:sz w:val="24"/>
                <w:szCs w:val="24"/>
              </w:rPr>
              <w:t>O(</w:t>
            </w:r>
            <w:proofErr w:type="gramEnd"/>
            <w:r w:rsidRPr="007E7B2B">
              <w:rPr>
                <w:rFonts w:ascii="Sylfaen" w:eastAsia="Times New Roman" w:hAnsi="Sylfaen" w:cstheme="minorHAnsi"/>
                <w:color w:val="000000" w:themeColor="text1"/>
                <w:sz w:val="24"/>
                <w:szCs w:val="24"/>
              </w:rPr>
              <w:t>n</w:t>
            </w:r>
            <w:r w:rsidRPr="007E7B2B">
              <w:rPr>
                <w:rFonts w:ascii="Sylfaen" w:eastAsia="Times New Roman" w:hAnsi="Sylfaen" w:cstheme="minorHAnsi"/>
                <w:color w:val="000000" w:themeColor="text1"/>
                <w:sz w:val="18"/>
                <w:szCs w:val="18"/>
                <w:vertAlign w:val="superscript"/>
              </w:rPr>
              <w:t>2</w:t>
            </w:r>
            <w:r w:rsidRPr="007E7B2B">
              <w:rPr>
                <w:rFonts w:ascii="Sylfaen" w:eastAsia="Times New Roman" w:hAnsi="Sylfaen" w:cstheme="minorHAnsi"/>
                <w:color w:val="000000" w:themeColor="text1"/>
                <w:sz w:val="24"/>
                <w:szCs w:val="24"/>
              </w:rPr>
              <w:t> log n)</w:t>
            </w:r>
          </w:p>
        </w:tc>
      </w:tr>
      <w:tr w:rsidR="007E7B2B" w:rsidRPr="00F91C42" w14:paraId="2E8515A5" w14:textId="77777777">
        <w:tc>
          <w:tcPr>
            <w:tcW w:w="4837" w:type="dxa"/>
            <w:tcBorders>
              <w:top w:val="single" w:sz="6" w:space="0" w:color="D5DDDF"/>
              <w:left w:val="single" w:sz="6" w:space="0" w:color="D5DDDF"/>
              <w:bottom w:val="single" w:sz="6" w:space="0" w:color="D5DDDF"/>
              <w:right w:val="single" w:sz="6" w:space="0" w:color="D5DDDF"/>
            </w:tcBorders>
          </w:tcPr>
          <w:p w14:paraId="0B886A2D"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Շերտավորված կլաստերացում</w:t>
            </w:r>
          </w:p>
        </w:tc>
        <w:tc>
          <w:tcPr>
            <w:tcW w:w="3451" w:type="dxa"/>
            <w:tcBorders>
              <w:top w:val="single" w:sz="6" w:space="0" w:color="D5DDDF"/>
              <w:left w:val="single" w:sz="6" w:space="0" w:color="D5DDDF"/>
              <w:bottom w:val="single" w:sz="6" w:space="0" w:color="D5DDDF"/>
              <w:right w:val="single" w:sz="6" w:space="0" w:color="D5DDDF"/>
            </w:tcBorders>
          </w:tcPr>
          <w:p w14:paraId="0B5DF4CD" w14:textId="2801D514"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lang w:val="en-US"/>
              </w:rPr>
            </w:pPr>
            <w:proofErr w:type="gramStart"/>
            <w:r w:rsidRPr="007E7B2B">
              <w:rPr>
                <w:rFonts w:ascii="Sylfaen" w:eastAsia="Times New Roman" w:hAnsi="Sylfaen" w:cstheme="minorHAnsi"/>
                <w:color w:val="000000" w:themeColor="text1"/>
                <w:sz w:val="24"/>
                <w:szCs w:val="24"/>
                <w:lang w:val="en-US"/>
              </w:rPr>
              <w:t>O(</w:t>
            </w:r>
            <w:proofErr w:type="gramEnd"/>
            <w:r w:rsidRPr="007E7B2B">
              <w:rPr>
                <w:rFonts w:ascii="Sylfaen" w:eastAsia="Times New Roman" w:hAnsi="Sylfaen" w:cstheme="minorHAnsi"/>
                <w:color w:val="000000" w:themeColor="text1"/>
                <w:sz w:val="24"/>
                <w:szCs w:val="24"/>
                <w:lang w:val="en-US"/>
              </w:rPr>
              <w:t xml:space="preserve">max(n, m)), </w:t>
            </w:r>
            <w:r w:rsidRPr="007E7B2B">
              <w:rPr>
                <w:rFonts w:ascii="Sylfaen" w:eastAsia="Times New Roman" w:hAnsi="Sylfaen" w:cstheme="minorHAnsi"/>
                <w:color w:val="000000" w:themeColor="text1"/>
                <w:sz w:val="24"/>
                <w:szCs w:val="24"/>
              </w:rPr>
              <w:t>где</w:t>
            </w:r>
            <w:r w:rsidRPr="007E7B2B">
              <w:rPr>
                <w:rFonts w:ascii="Sylfaen" w:eastAsia="Times New Roman" w:hAnsi="Sylfaen" w:cstheme="minorHAnsi"/>
                <w:color w:val="000000" w:themeColor="text1"/>
                <w:sz w:val="24"/>
                <w:szCs w:val="24"/>
                <w:lang w:val="en-US"/>
              </w:rPr>
              <w:t xml:space="preserve"> m &lt; n(n-1)/2</w:t>
            </w:r>
          </w:p>
        </w:tc>
      </w:tr>
    </w:tbl>
    <w:p w14:paraId="7B48E95B" w14:textId="39773D32" w:rsidR="00F316E2" w:rsidRDefault="0069215A" w:rsidP="00EA0CC4">
      <w:pPr>
        <w:pStyle w:val="Heading2"/>
        <w:spacing w:line="360" w:lineRule="auto"/>
        <w:jc w:val="center"/>
        <w:rPr>
          <w:rFonts w:ascii="Sylfaen" w:eastAsia="Times New Roman" w:hAnsi="Sylfaen" w:cstheme="minorHAnsi"/>
          <w:b/>
          <w:bCs/>
          <w:color w:val="000000" w:themeColor="text1"/>
          <w:sz w:val="28"/>
          <w:szCs w:val="28"/>
        </w:rPr>
      </w:pPr>
      <w:bookmarkStart w:id="22" w:name="_Toc134287575"/>
      <w:r w:rsidRPr="002C424E">
        <w:rPr>
          <w:rFonts w:ascii="Sylfaen" w:eastAsia="Times New Roman" w:hAnsi="Sylfaen" w:cstheme="minorHAnsi"/>
          <w:b/>
          <w:bCs/>
          <w:i/>
          <w:iCs/>
          <w:color w:val="000000" w:themeColor="text1"/>
          <w:sz w:val="28"/>
          <w:szCs w:val="28"/>
        </w:rPr>
        <w:lastRenderedPageBreak/>
        <w:t xml:space="preserve">Ալգորիթմների համեմատական </w:t>
      </w:r>
      <w:r w:rsidRPr="002C424E">
        <w:rPr>
          <w:rFonts w:ascii="Sylfaen" w:eastAsia="Times New Roman" w:hAnsi="Sylfaen" w:cstheme="minorHAnsi"/>
          <w:b/>
          <w:bCs/>
          <w:color w:val="000000" w:themeColor="text1"/>
          <w:sz w:val="28"/>
          <w:szCs w:val="28"/>
        </w:rPr>
        <w:t>աղյուսակ</w:t>
      </w:r>
      <w:bookmarkEnd w:id="22"/>
    </w:p>
    <w:p w14:paraId="71FB414E" w14:textId="2E738666" w:rsidR="006950BB" w:rsidRPr="006950BB" w:rsidRDefault="00811EB0" w:rsidP="00DF1843">
      <w:pPr>
        <w:spacing w:line="360" w:lineRule="auto"/>
        <w:jc w:val="both"/>
      </w:pPr>
      <w:r>
        <w:rPr>
          <w:rFonts w:ascii="Sylfaen" w:eastAsia="Times New Roman" w:hAnsi="Sylfaen" w:cstheme="minorHAnsi"/>
          <w:b/>
          <w:bCs/>
          <w:i/>
          <w:iCs/>
          <w:noProof/>
          <w:color w:val="000000" w:themeColor="text1"/>
          <w:sz w:val="28"/>
          <w:szCs w:val="28"/>
        </w:rPr>
        <mc:AlternateContent>
          <mc:Choice Requires="wps">
            <w:drawing>
              <wp:anchor distT="0" distB="0" distL="114300" distR="114300" simplePos="0" relativeHeight="251664384" behindDoc="0" locked="0" layoutInCell="1" allowOverlap="1" wp14:anchorId="19A7D5B4" wp14:editId="1EB20449">
                <wp:simplePos x="0" y="0"/>
                <wp:positionH relativeFrom="column">
                  <wp:posOffset>4673666</wp:posOffset>
                </wp:positionH>
                <wp:positionV relativeFrom="paragraph">
                  <wp:posOffset>294664</wp:posOffset>
                </wp:positionV>
                <wp:extent cx="1501254" cy="313899"/>
                <wp:effectExtent l="0" t="0" r="22860" b="10160"/>
                <wp:wrapNone/>
                <wp:docPr id="1631844994" name="Text Box 1"/>
                <wp:cNvGraphicFramePr/>
                <a:graphic xmlns:a="http://schemas.openxmlformats.org/drawingml/2006/main">
                  <a:graphicData uri="http://schemas.microsoft.com/office/word/2010/wordprocessingShape">
                    <wps:wsp>
                      <wps:cNvSpPr txBox="1"/>
                      <wps:spPr>
                        <a:xfrm>
                          <a:off x="0" y="0"/>
                          <a:ext cx="1501254" cy="313899"/>
                        </a:xfrm>
                        <a:prstGeom prst="rect">
                          <a:avLst/>
                        </a:prstGeom>
                        <a:solidFill>
                          <a:schemeClr val="lt1"/>
                        </a:solidFill>
                        <a:ln w="6350">
                          <a:solidFill>
                            <a:schemeClr val="bg1"/>
                          </a:solidFill>
                        </a:ln>
                      </wps:spPr>
                      <wps:txbx>
                        <w:txbxContent>
                          <w:p w14:paraId="549B3029" w14:textId="63EC7BFA" w:rsidR="0069215A" w:rsidRPr="00AE6F0E" w:rsidRDefault="0069215A">
                            <w:pPr>
                              <w:rPr>
                                <w:rFonts w:ascii="Sylfaen" w:hAnsi="Sylfaen"/>
                                <w:sz w:val="24"/>
                                <w:szCs w:val="24"/>
                                <w:lang w:val="en-US"/>
                              </w:rPr>
                            </w:pPr>
                            <w:r w:rsidRPr="0069215A">
                              <w:rPr>
                                <w:rFonts w:ascii="Sylfaen" w:hAnsi="Sylfaen"/>
                                <w:sz w:val="24"/>
                                <w:szCs w:val="24"/>
                                <w:lang w:val="hy-AM"/>
                              </w:rPr>
                              <w:t>Աղյուսակ 1.2</w:t>
                            </w:r>
                            <w:r w:rsidR="00AE6F0E">
                              <w:rPr>
                                <w:rFonts w:ascii="Sylfaen" w:hAnsi="Sylfaen"/>
                                <w:sz w:val="24"/>
                                <w:szCs w:val="24"/>
                                <w:lang w:val="hy-AM"/>
                              </w:rPr>
                              <w:t xml:space="preserve"> </w:t>
                            </w:r>
                            <w:r w:rsidR="00AE6F0E">
                              <w:rPr>
                                <w:rFonts w:ascii="Sylfaen" w:hAnsi="Sylfaen"/>
                                <w:sz w:val="24"/>
                                <w:szCs w:val="24"/>
                                <w:lang w:val="en-US"/>
                              </w:rPr>
                              <w:t>[</w:t>
                            </w:r>
                            <w:r w:rsidR="00D46EF5">
                              <w:rPr>
                                <w:rFonts w:ascii="Sylfaen" w:hAnsi="Sylfaen"/>
                                <w:sz w:val="24"/>
                                <w:szCs w:val="24"/>
                                <w:lang w:val="en-US"/>
                              </w:rPr>
                              <w:t>9</w:t>
                            </w:r>
                            <w:r w:rsidR="00AE6F0E">
                              <w:rPr>
                                <w:rFonts w:ascii="Sylfaen" w:hAnsi="Sylfae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A7D5B4" id="_x0000_s1027" type="#_x0000_t202" style="position:absolute;left:0;text-align:left;margin-left:368pt;margin-top:23.2pt;width:118.2pt;height:24.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" fillcolor="white [3201]" strokecolor="white [3212]" strokeweight=".5pt">
                <v:textbox>
                  <w:txbxContent>
                    <w:p w14:paraId="549B3029" w14:textId="63EC7BFA" w:rsidR="0069215A" w:rsidRPr="00AE6F0E" w:rsidRDefault="0069215A">
                      <w:pPr>
                        <w:rPr>
                          <w:rFonts w:ascii="Sylfaen" w:hAnsi="Sylfaen"/>
                          <w:sz w:val="24"/>
                          <w:szCs w:val="24"/>
                          <w:lang w:val="en-US"/>
                        </w:rPr>
                      </w:pPr>
                      <w:r w:rsidRPr="0069215A">
                        <w:rPr>
                          <w:rFonts w:ascii="Sylfaen" w:hAnsi="Sylfaen"/>
                          <w:sz w:val="24"/>
                          <w:szCs w:val="24"/>
                          <w:lang w:val="hy-AM"/>
                        </w:rPr>
                        <w:t>Աղյուսակ 1.2</w:t>
                      </w:r>
                      <w:r w:rsidR="00AE6F0E">
                        <w:rPr>
                          <w:rFonts w:ascii="Sylfaen" w:hAnsi="Sylfaen"/>
                          <w:sz w:val="24"/>
                          <w:szCs w:val="24"/>
                          <w:lang w:val="hy-AM"/>
                        </w:rPr>
                        <w:t xml:space="preserve"> </w:t>
                      </w:r>
                      <w:r w:rsidR="00AE6F0E">
                        <w:rPr>
                          <w:rFonts w:ascii="Sylfaen" w:hAnsi="Sylfaen"/>
                          <w:sz w:val="24"/>
                          <w:szCs w:val="24"/>
                          <w:lang w:val="en-US"/>
                        </w:rPr>
                        <w:t>[</w:t>
                      </w:r>
                      <w:r w:rsidR="00D46EF5">
                        <w:rPr>
                          <w:rFonts w:ascii="Sylfaen" w:hAnsi="Sylfaen"/>
                          <w:sz w:val="24"/>
                          <w:szCs w:val="24"/>
                          <w:lang w:val="en-US"/>
                        </w:rPr>
                        <w:t>9</w:t>
                      </w:r>
                      <w:r w:rsidR="00AE6F0E">
                        <w:rPr>
                          <w:rFonts w:ascii="Sylfaen" w:hAnsi="Sylfaen"/>
                          <w:sz w:val="24"/>
                          <w:szCs w:val="24"/>
                          <w:lang w:val="en-US"/>
                        </w:rPr>
                        <w:t>]</w:t>
                      </w:r>
                    </w:p>
                  </w:txbxContent>
                </v:textbox>
              </v:shape>
            </w:pict>
          </mc:Fallback>
        </mc:AlternateContent>
      </w:r>
    </w:p>
    <w:p w14:paraId="372D32C2" w14:textId="77777777" w:rsidR="00F316E2" w:rsidRPr="007E7B2B" w:rsidRDefault="00F316E2" w:rsidP="00DF1843">
      <w:pPr>
        <w:shd w:val="clear" w:color="auto" w:fill="FFFFFF"/>
        <w:spacing w:after="0" w:line="360" w:lineRule="auto"/>
        <w:jc w:val="both"/>
        <w:rPr>
          <w:rFonts w:ascii="Sylfaen" w:eastAsia="Times New Roman" w:hAnsi="Sylfaen" w:cstheme="minorHAnsi"/>
          <w:color w:val="000000" w:themeColor="text1"/>
          <w:sz w:val="27"/>
          <w:szCs w:val="27"/>
        </w:rPr>
      </w:pPr>
    </w:p>
    <w:tbl>
      <w:tblPr>
        <w:tblW w:w="10774" w:type="dxa"/>
        <w:tblInd w:w="-1001" w:type="dxa"/>
        <w:tblLayout w:type="fixed"/>
        <w:tblCellMar>
          <w:top w:w="90" w:type="dxa"/>
          <w:left w:w="180" w:type="dxa"/>
          <w:bottom w:w="135" w:type="dxa"/>
          <w:right w:w="180" w:type="dxa"/>
        </w:tblCellMar>
        <w:tblLook w:val="04A0" w:firstRow="1" w:lastRow="0" w:firstColumn="1" w:lastColumn="0" w:noHBand="0" w:noVBand="1"/>
      </w:tblPr>
      <w:tblGrid>
        <w:gridCol w:w="1844"/>
        <w:gridCol w:w="2126"/>
        <w:gridCol w:w="3544"/>
        <w:gridCol w:w="3260"/>
      </w:tblGrid>
      <w:tr w:rsidR="007E7B2B" w:rsidRPr="007E7B2B" w14:paraId="293E0CE3" w14:textId="77777777" w:rsidTr="003254B5">
        <w:tc>
          <w:tcPr>
            <w:tcW w:w="1844" w:type="dxa"/>
            <w:tcBorders>
              <w:top w:val="single" w:sz="6" w:space="0" w:color="D5DDDF"/>
              <w:left w:val="single" w:sz="6" w:space="0" w:color="D5DDDF"/>
              <w:bottom w:val="single" w:sz="6" w:space="0" w:color="D5DDDF"/>
              <w:right w:val="single" w:sz="6" w:space="0" w:color="D5DDDF"/>
            </w:tcBorders>
          </w:tcPr>
          <w:p w14:paraId="5C010920"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b/>
                <w:bCs/>
                <w:color w:val="000000" w:themeColor="text1"/>
                <w:sz w:val="24"/>
                <w:szCs w:val="24"/>
              </w:rPr>
              <w:t>Կլաստերացման ալգորիթմ</w:t>
            </w:r>
          </w:p>
        </w:tc>
        <w:tc>
          <w:tcPr>
            <w:tcW w:w="2126" w:type="dxa"/>
            <w:tcBorders>
              <w:top w:val="single" w:sz="6" w:space="0" w:color="D5DDDF"/>
              <w:left w:val="single" w:sz="6" w:space="0" w:color="D5DDDF"/>
              <w:bottom w:val="single" w:sz="6" w:space="0" w:color="D5DDDF"/>
              <w:right w:val="single" w:sz="6" w:space="0" w:color="D5DDDF"/>
            </w:tcBorders>
          </w:tcPr>
          <w:p w14:paraId="2EC809DC"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b/>
                <w:bCs/>
                <w:color w:val="000000" w:themeColor="text1"/>
                <w:sz w:val="24"/>
                <w:szCs w:val="24"/>
              </w:rPr>
              <w:t>Կլաստերի ձև</w:t>
            </w:r>
          </w:p>
        </w:tc>
        <w:tc>
          <w:tcPr>
            <w:tcW w:w="3544" w:type="dxa"/>
            <w:tcBorders>
              <w:top w:val="single" w:sz="6" w:space="0" w:color="D5DDDF"/>
              <w:left w:val="single" w:sz="6" w:space="0" w:color="D5DDDF"/>
              <w:bottom w:val="single" w:sz="6" w:space="0" w:color="D5DDDF"/>
              <w:right w:val="single" w:sz="6" w:space="0" w:color="D5DDDF"/>
            </w:tcBorders>
          </w:tcPr>
          <w:p w14:paraId="4B2F12B7"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b/>
                <w:bCs/>
                <w:color w:val="000000" w:themeColor="text1"/>
                <w:sz w:val="24"/>
                <w:szCs w:val="24"/>
              </w:rPr>
              <w:t>Մուտքային տվյալներ</w:t>
            </w:r>
          </w:p>
        </w:tc>
        <w:tc>
          <w:tcPr>
            <w:tcW w:w="3260" w:type="dxa"/>
            <w:tcBorders>
              <w:top w:val="single" w:sz="6" w:space="0" w:color="D5DDDF"/>
              <w:left w:val="single" w:sz="6" w:space="0" w:color="D5DDDF"/>
              <w:bottom w:val="single" w:sz="6" w:space="0" w:color="D5DDDF"/>
              <w:right w:val="single" w:sz="6" w:space="0" w:color="D5DDDF"/>
            </w:tcBorders>
          </w:tcPr>
          <w:p w14:paraId="67EDCF7E"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b/>
                <w:bCs/>
                <w:color w:val="000000" w:themeColor="text1"/>
                <w:sz w:val="24"/>
                <w:szCs w:val="24"/>
              </w:rPr>
              <w:t>Արդյունքներ</w:t>
            </w:r>
          </w:p>
        </w:tc>
      </w:tr>
      <w:tr w:rsidR="007E7B2B" w:rsidRPr="007E7B2B" w14:paraId="5404BE8E" w14:textId="77777777" w:rsidTr="003254B5">
        <w:trPr>
          <w:trHeight w:val="1943"/>
        </w:trPr>
        <w:tc>
          <w:tcPr>
            <w:tcW w:w="1844" w:type="dxa"/>
            <w:tcBorders>
              <w:top w:val="single" w:sz="6" w:space="0" w:color="D5DDDF"/>
              <w:left w:val="single" w:sz="6" w:space="0" w:color="D5DDDF"/>
              <w:bottom w:val="single" w:sz="6" w:space="0" w:color="D5DDDF"/>
              <w:right w:val="single" w:sz="6" w:space="0" w:color="D5DDDF"/>
            </w:tcBorders>
          </w:tcPr>
          <w:p w14:paraId="4C811A75"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Հիերարխիկ</w:t>
            </w:r>
          </w:p>
        </w:tc>
        <w:tc>
          <w:tcPr>
            <w:tcW w:w="2126" w:type="dxa"/>
            <w:tcBorders>
              <w:top w:val="single" w:sz="6" w:space="0" w:color="D5DDDF"/>
              <w:left w:val="single" w:sz="6" w:space="0" w:color="D5DDDF"/>
              <w:bottom w:val="single" w:sz="6" w:space="0" w:color="D5DDDF"/>
              <w:right w:val="single" w:sz="6" w:space="0" w:color="D5DDDF"/>
            </w:tcBorders>
          </w:tcPr>
          <w:p w14:paraId="0FE0EAF9"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Կամայական</w:t>
            </w:r>
          </w:p>
        </w:tc>
        <w:tc>
          <w:tcPr>
            <w:tcW w:w="3544" w:type="dxa"/>
            <w:tcBorders>
              <w:top w:val="single" w:sz="6" w:space="0" w:color="D5DDDF"/>
              <w:left w:val="single" w:sz="6" w:space="0" w:color="D5DDDF"/>
              <w:bottom w:val="single" w:sz="6" w:space="0" w:color="D5DDDF"/>
              <w:right w:val="single" w:sz="6" w:space="0" w:color="D5DDDF"/>
            </w:tcBorders>
          </w:tcPr>
          <w:p w14:paraId="42A31E96"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Կլաստերների քանակը կամ հեռավորության շեմը հիերարխիան կտրելու համար</w:t>
            </w:r>
          </w:p>
        </w:tc>
        <w:tc>
          <w:tcPr>
            <w:tcW w:w="3260" w:type="dxa"/>
            <w:tcBorders>
              <w:top w:val="single" w:sz="6" w:space="0" w:color="D5DDDF"/>
              <w:left w:val="single" w:sz="6" w:space="0" w:color="D5DDDF"/>
              <w:bottom w:val="single" w:sz="6" w:space="0" w:color="D5DDDF"/>
              <w:right w:val="single" w:sz="6" w:space="0" w:color="D5DDDF"/>
            </w:tcBorders>
          </w:tcPr>
          <w:p w14:paraId="06D928F4"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Երկուական կլաստերի ծառ</w:t>
            </w:r>
          </w:p>
        </w:tc>
      </w:tr>
      <w:tr w:rsidR="007E7B2B" w:rsidRPr="007E7B2B" w14:paraId="55C9A6B6" w14:textId="77777777" w:rsidTr="003254B5">
        <w:trPr>
          <w:trHeight w:val="959"/>
        </w:trPr>
        <w:tc>
          <w:tcPr>
            <w:tcW w:w="1844" w:type="dxa"/>
            <w:tcBorders>
              <w:top w:val="single" w:sz="6" w:space="0" w:color="D5DDDF"/>
              <w:left w:val="single" w:sz="6" w:space="0" w:color="D5DDDF"/>
              <w:bottom w:val="single" w:sz="6" w:space="0" w:color="D5DDDF"/>
              <w:right w:val="single" w:sz="6" w:space="0" w:color="D5DDDF"/>
            </w:tcBorders>
          </w:tcPr>
          <w:p w14:paraId="550F23FA"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k-միջին</w:t>
            </w:r>
          </w:p>
        </w:tc>
        <w:tc>
          <w:tcPr>
            <w:tcW w:w="2126" w:type="dxa"/>
            <w:tcBorders>
              <w:top w:val="single" w:sz="6" w:space="0" w:color="D5DDDF"/>
              <w:left w:val="single" w:sz="6" w:space="0" w:color="D5DDDF"/>
              <w:bottom w:val="single" w:sz="6" w:space="0" w:color="D5DDDF"/>
              <w:right w:val="single" w:sz="6" w:space="0" w:color="D5DDDF"/>
            </w:tcBorders>
          </w:tcPr>
          <w:p w14:paraId="40E41838"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Հիպերսֆերա</w:t>
            </w:r>
          </w:p>
        </w:tc>
        <w:tc>
          <w:tcPr>
            <w:tcW w:w="3544" w:type="dxa"/>
            <w:tcBorders>
              <w:top w:val="single" w:sz="6" w:space="0" w:color="D5DDDF"/>
              <w:left w:val="single" w:sz="6" w:space="0" w:color="D5DDDF"/>
              <w:bottom w:val="single" w:sz="6" w:space="0" w:color="D5DDDF"/>
              <w:right w:val="single" w:sz="6" w:space="0" w:color="D5DDDF"/>
            </w:tcBorders>
          </w:tcPr>
          <w:p w14:paraId="0981F37D"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Կլաստերների քանակը</w:t>
            </w:r>
          </w:p>
        </w:tc>
        <w:tc>
          <w:tcPr>
            <w:tcW w:w="3260" w:type="dxa"/>
            <w:tcBorders>
              <w:top w:val="single" w:sz="6" w:space="0" w:color="D5DDDF"/>
              <w:left w:val="single" w:sz="6" w:space="0" w:color="D5DDDF"/>
              <w:bottom w:val="single" w:sz="6" w:space="0" w:color="D5DDDF"/>
              <w:right w:val="single" w:sz="6" w:space="0" w:color="D5DDDF"/>
            </w:tcBorders>
          </w:tcPr>
          <w:p w14:paraId="5966BF67"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Կլաստերի կենտրոններ</w:t>
            </w:r>
          </w:p>
        </w:tc>
      </w:tr>
      <w:tr w:rsidR="007E7B2B" w:rsidRPr="007E7B2B" w14:paraId="4CDD8F07" w14:textId="77777777" w:rsidTr="003254B5">
        <w:trPr>
          <w:trHeight w:val="1789"/>
        </w:trPr>
        <w:tc>
          <w:tcPr>
            <w:tcW w:w="1844" w:type="dxa"/>
            <w:tcBorders>
              <w:top w:val="single" w:sz="6" w:space="0" w:color="D5DDDF"/>
              <w:left w:val="single" w:sz="6" w:space="0" w:color="D5DDDF"/>
              <w:bottom w:val="single" w:sz="6" w:space="0" w:color="D5DDDF"/>
              <w:right w:val="single" w:sz="6" w:space="0" w:color="D5DDDF"/>
            </w:tcBorders>
          </w:tcPr>
          <w:p w14:paraId="340D7B38"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c-средних</w:t>
            </w:r>
          </w:p>
        </w:tc>
        <w:tc>
          <w:tcPr>
            <w:tcW w:w="2126" w:type="dxa"/>
            <w:tcBorders>
              <w:top w:val="single" w:sz="6" w:space="0" w:color="D5DDDF"/>
              <w:left w:val="single" w:sz="6" w:space="0" w:color="D5DDDF"/>
              <w:bottom w:val="single" w:sz="6" w:space="0" w:color="D5DDDF"/>
              <w:right w:val="single" w:sz="6" w:space="0" w:color="D5DDDF"/>
            </w:tcBorders>
          </w:tcPr>
          <w:p w14:paraId="043CEACA"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Հիպերսֆերա</w:t>
            </w:r>
          </w:p>
        </w:tc>
        <w:tc>
          <w:tcPr>
            <w:tcW w:w="3544" w:type="dxa"/>
            <w:tcBorders>
              <w:top w:val="single" w:sz="6" w:space="0" w:color="D5DDDF"/>
              <w:left w:val="single" w:sz="6" w:space="0" w:color="D5DDDF"/>
              <w:bottom w:val="single" w:sz="6" w:space="0" w:color="D5DDDF"/>
              <w:right w:val="single" w:sz="6" w:space="0" w:color="D5DDDF"/>
            </w:tcBorders>
          </w:tcPr>
          <w:p w14:paraId="3007F9E3"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Կլաստերների քանակը, անորոշության աստիճանը</w:t>
            </w:r>
          </w:p>
        </w:tc>
        <w:tc>
          <w:tcPr>
            <w:tcW w:w="3260" w:type="dxa"/>
            <w:tcBorders>
              <w:top w:val="single" w:sz="6" w:space="0" w:color="D5DDDF"/>
              <w:left w:val="single" w:sz="6" w:space="0" w:color="D5DDDF"/>
              <w:bottom w:val="single" w:sz="6" w:space="0" w:color="D5DDDF"/>
              <w:right w:val="single" w:sz="6" w:space="0" w:color="D5DDDF"/>
            </w:tcBorders>
          </w:tcPr>
          <w:p w14:paraId="3D0A3D47"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Կլաստերի կենտրոններ, պատկանելության մատրիցա</w:t>
            </w:r>
          </w:p>
        </w:tc>
      </w:tr>
      <w:tr w:rsidR="007E7B2B" w:rsidRPr="007E7B2B" w14:paraId="77C2B13B" w14:textId="77777777" w:rsidTr="003254B5">
        <w:tc>
          <w:tcPr>
            <w:tcW w:w="1844" w:type="dxa"/>
            <w:tcBorders>
              <w:top w:val="single" w:sz="6" w:space="0" w:color="D5DDDF"/>
              <w:left w:val="single" w:sz="6" w:space="0" w:color="D5DDDF"/>
              <w:bottom w:val="single" w:sz="6" w:space="0" w:color="D5DDDF"/>
              <w:right w:val="single" w:sz="6" w:space="0" w:color="D5DDDF"/>
            </w:tcBorders>
          </w:tcPr>
          <w:p w14:paraId="6AC4EF42"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Կապակցված բաղադրիչների ընտրություն</w:t>
            </w:r>
          </w:p>
        </w:tc>
        <w:tc>
          <w:tcPr>
            <w:tcW w:w="2126" w:type="dxa"/>
            <w:tcBorders>
              <w:top w:val="single" w:sz="6" w:space="0" w:color="D5DDDF"/>
              <w:left w:val="single" w:sz="6" w:space="0" w:color="D5DDDF"/>
              <w:bottom w:val="single" w:sz="6" w:space="0" w:color="D5DDDF"/>
              <w:right w:val="single" w:sz="6" w:space="0" w:color="D5DDDF"/>
            </w:tcBorders>
          </w:tcPr>
          <w:p w14:paraId="201BB083"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Կամայական</w:t>
            </w:r>
          </w:p>
        </w:tc>
        <w:tc>
          <w:tcPr>
            <w:tcW w:w="3544" w:type="dxa"/>
            <w:tcBorders>
              <w:top w:val="single" w:sz="6" w:space="0" w:color="D5DDDF"/>
              <w:left w:val="single" w:sz="6" w:space="0" w:color="D5DDDF"/>
              <w:bottom w:val="single" w:sz="6" w:space="0" w:color="D5DDDF"/>
              <w:right w:val="single" w:sz="6" w:space="0" w:color="D5DDDF"/>
            </w:tcBorders>
          </w:tcPr>
          <w:p w14:paraId="614F5D0A"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 xml:space="preserve">R Հեռավորության շեմն </w:t>
            </w:r>
          </w:p>
        </w:tc>
        <w:tc>
          <w:tcPr>
            <w:tcW w:w="3260" w:type="dxa"/>
            <w:tcBorders>
              <w:top w:val="single" w:sz="6" w:space="0" w:color="D5DDDF"/>
              <w:left w:val="single" w:sz="6" w:space="0" w:color="D5DDDF"/>
              <w:bottom w:val="single" w:sz="6" w:space="0" w:color="D5DDDF"/>
              <w:right w:val="single" w:sz="6" w:space="0" w:color="D5DDDF"/>
            </w:tcBorders>
          </w:tcPr>
          <w:p w14:paraId="3CB14577"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Կլաստերի ծառի կառուցվածքը</w:t>
            </w:r>
          </w:p>
        </w:tc>
      </w:tr>
      <w:tr w:rsidR="007E7B2B" w:rsidRPr="007E7B2B" w14:paraId="644B88A2" w14:textId="77777777" w:rsidTr="003254B5">
        <w:tc>
          <w:tcPr>
            <w:tcW w:w="1844" w:type="dxa"/>
            <w:tcBorders>
              <w:top w:val="single" w:sz="6" w:space="0" w:color="D5DDDF"/>
              <w:left w:val="single" w:sz="6" w:space="0" w:color="D5DDDF"/>
              <w:bottom w:val="single" w:sz="6" w:space="0" w:color="D5DDDF"/>
              <w:right w:val="single" w:sz="6" w:space="0" w:color="D5DDDF"/>
            </w:tcBorders>
          </w:tcPr>
          <w:p w14:paraId="03161DD2"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lastRenderedPageBreak/>
              <w:t>Նվազագույն ծածկող ծառ</w:t>
            </w:r>
          </w:p>
        </w:tc>
        <w:tc>
          <w:tcPr>
            <w:tcW w:w="2126" w:type="dxa"/>
            <w:tcBorders>
              <w:top w:val="single" w:sz="6" w:space="0" w:color="D5DDDF"/>
              <w:left w:val="single" w:sz="6" w:space="0" w:color="D5DDDF"/>
              <w:bottom w:val="single" w:sz="6" w:space="0" w:color="D5DDDF"/>
              <w:right w:val="single" w:sz="6" w:space="0" w:color="D5DDDF"/>
            </w:tcBorders>
          </w:tcPr>
          <w:p w14:paraId="0282BEA9"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Կամայական</w:t>
            </w:r>
          </w:p>
        </w:tc>
        <w:tc>
          <w:tcPr>
            <w:tcW w:w="3544" w:type="dxa"/>
            <w:tcBorders>
              <w:top w:val="single" w:sz="6" w:space="0" w:color="D5DDDF"/>
              <w:left w:val="single" w:sz="6" w:space="0" w:color="D5DDDF"/>
              <w:bottom w:val="single" w:sz="6" w:space="0" w:color="D5DDDF"/>
              <w:right w:val="single" w:sz="6" w:space="0" w:color="D5DDDF"/>
            </w:tcBorders>
          </w:tcPr>
          <w:p w14:paraId="6CD903CE"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Կլաստերների քանակը կամ եզրերի հեռացման հեռավորության շեմը</w:t>
            </w:r>
          </w:p>
        </w:tc>
        <w:tc>
          <w:tcPr>
            <w:tcW w:w="3260" w:type="dxa"/>
            <w:tcBorders>
              <w:top w:val="single" w:sz="6" w:space="0" w:color="D5DDDF"/>
              <w:left w:val="single" w:sz="6" w:space="0" w:color="D5DDDF"/>
              <w:bottom w:val="single" w:sz="6" w:space="0" w:color="D5DDDF"/>
              <w:right w:val="single" w:sz="6" w:space="0" w:color="D5DDDF"/>
            </w:tcBorders>
          </w:tcPr>
          <w:p w14:paraId="5C73DF54"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Կլաստերի ծառի կառուցվածքը</w:t>
            </w:r>
          </w:p>
        </w:tc>
      </w:tr>
      <w:tr w:rsidR="007E7B2B" w:rsidRPr="007E7B2B" w14:paraId="7438CDAD" w14:textId="77777777" w:rsidTr="003254B5">
        <w:tc>
          <w:tcPr>
            <w:tcW w:w="1844" w:type="dxa"/>
            <w:tcBorders>
              <w:top w:val="single" w:sz="6" w:space="0" w:color="D5DDDF"/>
              <w:left w:val="single" w:sz="6" w:space="0" w:color="D5DDDF"/>
              <w:bottom w:val="single" w:sz="6" w:space="0" w:color="D5DDDF"/>
              <w:right w:val="single" w:sz="6" w:space="0" w:color="D5DDDF"/>
            </w:tcBorders>
          </w:tcPr>
          <w:p w14:paraId="40C59701"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Շերտավորված կլաստերացում</w:t>
            </w:r>
          </w:p>
        </w:tc>
        <w:tc>
          <w:tcPr>
            <w:tcW w:w="2126" w:type="dxa"/>
            <w:tcBorders>
              <w:top w:val="single" w:sz="6" w:space="0" w:color="D5DDDF"/>
              <w:left w:val="single" w:sz="6" w:space="0" w:color="D5DDDF"/>
              <w:bottom w:val="single" w:sz="6" w:space="0" w:color="D5DDDF"/>
              <w:right w:val="single" w:sz="6" w:space="0" w:color="D5DDDF"/>
            </w:tcBorders>
          </w:tcPr>
          <w:p w14:paraId="773EC745"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Կամայական</w:t>
            </w:r>
          </w:p>
        </w:tc>
        <w:tc>
          <w:tcPr>
            <w:tcW w:w="3544" w:type="dxa"/>
            <w:tcBorders>
              <w:top w:val="single" w:sz="6" w:space="0" w:color="D5DDDF"/>
              <w:left w:val="single" w:sz="6" w:space="0" w:color="D5DDDF"/>
              <w:bottom w:val="single" w:sz="6" w:space="0" w:color="D5DDDF"/>
              <w:right w:val="single" w:sz="6" w:space="0" w:color="D5DDDF"/>
            </w:tcBorders>
          </w:tcPr>
          <w:p w14:paraId="3E6F8DF7"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Հեռավորության շեմերի հաջորդականությունը</w:t>
            </w:r>
          </w:p>
        </w:tc>
        <w:tc>
          <w:tcPr>
            <w:tcW w:w="3260" w:type="dxa"/>
            <w:tcBorders>
              <w:top w:val="single" w:sz="6" w:space="0" w:color="D5DDDF"/>
              <w:left w:val="single" w:sz="6" w:space="0" w:color="D5DDDF"/>
              <w:bottom w:val="single" w:sz="6" w:space="0" w:color="D5DDDF"/>
              <w:right w:val="single" w:sz="6" w:space="0" w:color="D5DDDF"/>
            </w:tcBorders>
          </w:tcPr>
          <w:p w14:paraId="58A605C9" w14:textId="77777777" w:rsidR="00F316E2" w:rsidRPr="007E7B2B" w:rsidRDefault="00000000" w:rsidP="00DF1843">
            <w:pPr>
              <w:widowControl w:val="0"/>
              <w:spacing w:before="360" w:after="360" w:line="360" w:lineRule="auto"/>
              <w:jc w:val="both"/>
              <w:rPr>
                <w:rFonts w:ascii="Sylfaen" w:eastAsia="Times New Roman" w:hAnsi="Sylfaen" w:cstheme="minorHAnsi"/>
                <w:color w:val="000000" w:themeColor="text1"/>
                <w:sz w:val="24"/>
                <w:szCs w:val="24"/>
              </w:rPr>
            </w:pPr>
            <w:r w:rsidRPr="007E7B2B">
              <w:rPr>
                <w:rFonts w:ascii="Sylfaen" w:eastAsia="Times New Roman" w:hAnsi="Sylfaen" w:cstheme="minorHAnsi"/>
                <w:color w:val="000000" w:themeColor="text1"/>
                <w:sz w:val="24"/>
                <w:szCs w:val="24"/>
              </w:rPr>
              <w:t>Հիերարխիայի տարբեր մակարդակներով կլաստերների ծառի կառուցվածք</w:t>
            </w:r>
          </w:p>
        </w:tc>
      </w:tr>
    </w:tbl>
    <w:p w14:paraId="21128C9A" w14:textId="28AD7C05" w:rsidR="003660B1" w:rsidRDefault="003660B1" w:rsidP="00DF1843">
      <w:pPr>
        <w:spacing w:after="0" w:line="360" w:lineRule="auto"/>
        <w:jc w:val="both"/>
        <w:rPr>
          <w:rFonts w:ascii="Sylfaen" w:eastAsia="Times New Roman" w:hAnsi="Sylfaen" w:cstheme="minorHAnsi"/>
          <w:b/>
          <w:bCs/>
          <w:color w:val="000000" w:themeColor="text1"/>
          <w:sz w:val="27"/>
          <w:szCs w:val="27"/>
        </w:rPr>
      </w:pPr>
    </w:p>
    <w:p w14:paraId="1677550E" w14:textId="41A7E4F4" w:rsidR="00F316E2" w:rsidRPr="007E7B2B" w:rsidRDefault="003660B1" w:rsidP="00DF1843">
      <w:pPr>
        <w:spacing w:after="0" w:line="360" w:lineRule="auto"/>
        <w:jc w:val="both"/>
        <w:rPr>
          <w:rFonts w:ascii="Sylfaen" w:eastAsia="Times New Roman" w:hAnsi="Sylfaen" w:cstheme="minorHAnsi"/>
          <w:b/>
          <w:bCs/>
          <w:color w:val="000000" w:themeColor="text1"/>
          <w:sz w:val="27"/>
          <w:szCs w:val="27"/>
        </w:rPr>
      </w:pPr>
      <w:r>
        <w:rPr>
          <w:rFonts w:ascii="Sylfaen" w:eastAsia="Times New Roman" w:hAnsi="Sylfaen" w:cstheme="minorHAnsi"/>
          <w:b/>
          <w:bCs/>
          <w:color w:val="000000" w:themeColor="text1"/>
          <w:sz w:val="27"/>
          <w:szCs w:val="27"/>
        </w:rPr>
        <w:br w:type="page"/>
      </w:r>
    </w:p>
    <w:p w14:paraId="629D8F1B" w14:textId="1934D5E8" w:rsidR="00F316E2" w:rsidRPr="008C0756" w:rsidRDefault="00000000" w:rsidP="00EA0CC4">
      <w:pPr>
        <w:pStyle w:val="Heading2"/>
        <w:spacing w:line="360" w:lineRule="auto"/>
        <w:jc w:val="center"/>
        <w:rPr>
          <w:rFonts w:ascii="Sylfaen" w:eastAsia="Times New Roman" w:hAnsi="Sylfaen" w:cstheme="minorHAnsi"/>
          <w:b/>
          <w:bCs/>
          <w:color w:val="000000" w:themeColor="text1"/>
          <w:sz w:val="28"/>
          <w:szCs w:val="28"/>
          <w:lang w:val="hy-AM"/>
        </w:rPr>
      </w:pPr>
      <w:bookmarkStart w:id="23" w:name="_Toc134287576"/>
      <w:r w:rsidRPr="008C0756">
        <w:rPr>
          <w:rFonts w:ascii="Sylfaen" w:eastAsia="Times New Roman" w:hAnsi="Sylfaen" w:cstheme="minorHAnsi"/>
          <w:b/>
          <w:bCs/>
          <w:color w:val="000000" w:themeColor="text1"/>
          <w:sz w:val="28"/>
          <w:szCs w:val="28"/>
          <w:lang w:val="en-US"/>
        </w:rPr>
        <w:lastRenderedPageBreak/>
        <w:t>K</w:t>
      </w:r>
      <w:r w:rsidRPr="008C0756">
        <w:rPr>
          <w:rFonts w:ascii="Sylfaen" w:eastAsia="Times New Roman" w:hAnsi="Sylfaen" w:cstheme="minorHAnsi"/>
          <w:b/>
          <w:bCs/>
          <w:color w:val="000000" w:themeColor="text1"/>
          <w:sz w:val="28"/>
          <w:szCs w:val="28"/>
        </w:rPr>
        <w:t>-</w:t>
      </w:r>
      <w:r w:rsidRPr="008C0756">
        <w:rPr>
          <w:rFonts w:ascii="Sylfaen" w:eastAsia="Times New Roman" w:hAnsi="Sylfaen" w:cstheme="minorHAnsi"/>
          <w:b/>
          <w:bCs/>
          <w:color w:val="000000" w:themeColor="text1"/>
          <w:sz w:val="28"/>
          <w:szCs w:val="28"/>
          <w:lang w:val="hy-AM"/>
        </w:rPr>
        <w:t>միջինների ալգորիթմը</w:t>
      </w:r>
      <w:bookmarkEnd w:id="23"/>
    </w:p>
    <w:p w14:paraId="2336014F" w14:textId="77777777" w:rsidR="007F1CBB" w:rsidRPr="007E7B2B" w:rsidRDefault="007F1CBB" w:rsidP="00DF1843">
      <w:pPr>
        <w:spacing w:after="0" w:line="360" w:lineRule="auto"/>
        <w:jc w:val="both"/>
        <w:rPr>
          <w:rFonts w:ascii="Sylfaen" w:eastAsia="Times New Roman" w:hAnsi="Sylfaen" w:cstheme="minorHAnsi"/>
          <w:b/>
          <w:bCs/>
          <w:color w:val="000000" w:themeColor="text1"/>
          <w:sz w:val="27"/>
          <w:szCs w:val="27"/>
          <w:lang w:val="hy-AM"/>
        </w:rPr>
      </w:pPr>
    </w:p>
    <w:p w14:paraId="26B2F8CF" w14:textId="77777777" w:rsidR="00B95F05" w:rsidRPr="006140E4" w:rsidRDefault="00B95F05" w:rsidP="00DF1843">
      <w:pPr>
        <w:spacing w:line="360" w:lineRule="auto"/>
        <w:ind w:firstLine="708"/>
        <w:jc w:val="both"/>
        <w:rPr>
          <w:rFonts w:ascii="Sylfaen" w:hAnsi="Sylfaen" w:cstheme="minorHAnsi"/>
          <w:color w:val="000000" w:themeColor="text1"/>
          <w:sz w:val="24"/>
          <w:szCs w:val="24"/>
          <w:lang w:val="hy-AM"/>
        </w:rPr>
      </w:pPr>
      <w:r w:rsidRPr="006140E4">
        <w:rPr>
          <w:rFonts w:ascii="Sylfaen" w:hAnsi="Sylfaen" w:cstheme="minorHAnsi"/>
          <w:color w:val="000000" w:themeColor="text1"/>
          <w:sz w:val="24"/>
          <w:szCs w:val="24"/>
          <w:lang w:val="hy-AM"/>
        </w:rPr>
        <w:t>K-միջին կլաստերացումը կլաստերացման ամենապարզ և ամենաշատ օգտագործվող ալգորիթմներից մեկն է: Նախ ընտրվում է K կլաստերների քանակը: K-ի արժեքը ընտրելուց հետո K-միջին ալգորիթմը ընտրում է այն կետերը, որոնք կներկայացնեն կլաստերի կենտրոնները (կլաստերի կենտրոններ):</w:t>
      </w:r>
    </w:p>
    <w:p w14:paraId="3EAFDC86" w14:textId="4E89302F" w:rsidR="00F65DA1" w:rsidRPr="006140E4" w:rsidRDefault="00B95F05" w:rsidP="00DF1843">
      <w:pPr>
        <w:spacing w:after="0" w:line="360" w:lineRule="auto"/>
        <w:ind w:firstLine="708"/>
        <w:jc w:val="both"/>
        <w:rPr>
          <w:rFonts w:ascii="Sylfaen" w:hAnsi="Sylfaen" w:cstheme="minorHAnsi"/>
          <w:color w:val="000000" w:themeColor="text1"/>
          <w:sz w:val="24"/>
          <w:szCs w:val="24"/>
          <w:lang w:val="hy-AM"/>
        </w:rPr>
      </w:pPr>
      <w:r w:rsidRPr="006140E4">
        <w:rPr>
          <w:rFonts w:ascii="Sylfaen" w:hAnsi="Sylfaen" w:cstheme="minorHAnsi"/>
          <w:color w:val="000000" w:themeColor="text1"/>
          <w:sz w:val="24"/>
          <w:szCs w:val="24"/>
          <w:lang w:val="hy-AM"/>
        </w:rPr>
        <w:t>Այնուհետև յուրաքանչյուր տվյալների կետի համար հաշվարկվում է նրա Էվկլիդյան հեռավորությունը մինչև կլաստերի յուրաքանչյուր կենտրոն: Յուրաքանչյուր կետ նշանակվում է մոտակա կլաստերի կենտրոնին: Ալգորիթմը հաշվարկում է centroids (centroids) – կլաստերների ծանրության կենտրոններ: Յուրաքանչյուր ցենտրոիդ վեկտոր է, որի տարրերը ներկայացնում են բնութագրերի միջին արժեքները, որոնք հաշվարկվում են կլաստերի բոլոր կետերում: Կլաստերի կենտրոնը տեղափոխվում է իր ցենտրոիդ: Կետերը վերանշանակվում են մոտակա կլաստերի կենտրոնին: Կլաստերի կենտրոնների փոփոխության և կետերի վերանշանակման փուլերը կրկնվում են այնքան ժամանակ, մինչև կլաստերի սահմանները և ցենտրոիդների դասավորությունը դադարեն փոխվել, այսինքն. յուրաքանչյուր կրկնության դեպքում տվյալների նույն կետերը կընկնեն յուրաքանչյուր կլաստերի մեջ: Հաջորդ օրինակը ցույց է տալիս ալգորիթմի աշխատանքը սինթետիկ տվյալների հավաքածուի վրա:</w:t>
      </w:r>
    </w:p>
    <w:p w14:paraId="000A48A1" w14:textId="77777777" w:rsidR="008D2CA3" w:rsidRPr="006140E4" w:rsidRDefault="008D2CA3" w:rsidP="00DF1843">
      <w:pPr>
        <w:spacing w:after="0" w:line="360" w:lineRule="auto"/>
        <w:ind w:firstLine="708"/>
        <w:jc w:val="both"/>
        <w:rPr>
          <w:rFonts w:ascii="Sylfaen" w:hAnsi="Sylfaen" w:cstheme="minorHAnsi"/>
          <w:color w:val="000000" w:themeColor="text1"/>
          <w:sz w:val="24"/>
          <w:szCs w:val="24"/>
          <w:lang w:val="hy-AM"/>
        </w:rPr>
      </w:pPr>
    </w:p>
    <w:p w14:paraId="10A2AE56" w14:textId="77777777" w:rsidR="00565E3A" w:rsidRPr="006140E4" w:rsidRDefault="000862F8" w:rsidP="005A565B">
      <w:pPr>
        <w:keepNext/>
        <w:spacing w:after="0" w:line="360" w:lineRule="auto"/>
        <w:jc w:val="center"/>
        <w:rPr>
          <w:sz w:val="24"/>
          <w:szCs w:val="24"/>
        </w:rPr>
      </w:pPr>
      <w:r w:rsidRPr="006140E4">
        <w:rPr>
          <w:rFonts w:ascii="Sylfaen" w:hAnsi="Sylfaen" w:cstheme="minorHAnsi"/>
          <w:noProof/>
          <w:color w:val="000000" w:themeColor="text1"/>
          <w:sz w:val="24"/>
          <w:szCs w:val="24"/>
          <w:lang w:val="hy-AM"/>
        </w:rPr>
        <w:drawing>
          <wp:inline distT="0" distB="0" distL="0" distR="0" wp14:anchorId="4ECCE8AE" wp14:editId="36FF0F08">
            <wp:extent cx="3336290" cy="2612306"/>
            <wp:effectExtent l="0" t="0" r="0" b="0"/>
            <wp:docPr id="605364724" name="Picture 1"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64724" name="Picture 1" descr="Company name&#10;&#10;Description automatically generated"/>
                    <pic:cNvPicPr/>
                  </pic:nvPicPr>
                  <pic:blipFill rotWithShape="1">
                    <a:blip r:embed="rId20"/>
                    <a:srcRect l="2399" t="2313" r="5044"/>
                    <a:stretch/>
                  </pic:blipFill>
                  <pic:spPr bwMode="auto">
                    <a:xfrm>
                      <a:off x="0" y="0"/>
                      <a:ext cx="3373363" cy="2641334"/>
                    </a:xfrm>
                    <a:prstGeom prst="rect">
                      <a:avLst/>
                    </a:prstGeom>
                    <a:ln>
                      <a:noFill/>
                    </a:ln>
                    <a:extLst>
                      <a:ext uri="{53640926-AAD7-44D8-BBD7-CCE9431645EC}">
                        <a14:shadowObscured xmlns:a14="http://schemas.microsoft.com/office/drawing/2010/main"/>
                      </a:ext>
                    </a:extLst>
                  </pic:spPr>
                </pic:pic>
              </a:graphicData>
            </a:graphic>
          </wp:inline>
        </w:drawing>
      </w:r>
    </w:p>
    <w:p w14:paraId="74F537AF" w14:textId="3A047675" w:rsidR="00435115" w:rsidRPr="006140E4" w:rsidRDefault="00565E3A" w:rsidP="005A565B">
      <w:pPr>
        <w:pStyle w:val="Caption"/>
        <w:spacing w:line="360" w:lineRule="auto"/>
        <w:jc w:val="center"/>
      </w:pPr>
      <w:r w:rsidRPr="006140E4">
        <w:t xml:space="preserve">Նկ. </w:t>
      </w:r>
      <w:fldSimple w:instr=" SEQ Նկ. \* ARABIC ">
        <w:r w:rsidR="00A91594">
          <w:rPr>
            <w:noProof/>
          </w:rPr>
          <w:t>2</w:t>
        </w:r>
      </w:fldSimple>
    </w:p>
    <w:p w14:paraId="400E513A" w14:textId="71FB36FB" w:rsidR="00E96B47" w:rsidRPr="006140E4" w:rsidRDefault="00435115" w:rsidP="00DF1843">
      <w:pPr>
        <w:spacing w:after="0" w:line="360" w:lineRule="auto"/>
        <w:ind w:firstLine="708"/>
        <w:jc w:val="both"/>
        <w:rPr>
          <w:rFonts w:ascii="Sylfaen" w:hAnsi="Sylfaen"/>
          <w:color w:val="000000" w:themeColor="text1"/>
          <w:sz w:val="24"/>
          <w:szCs w:val="24"/>
          <w:lang w:val="hy-AM"/>
        </w:rPr>
      </w:pPr>
      <w:r w:rsidRPr="006140E4">
        <w:rPr>
          <w:rFonts w:ascii="Sylfaen" w:hAnsi="Sylfaen"/>
          <w:color w:val="000000" w:themeColor="text1"/>
          <w:sz w:val="24"/>
          <w:szCs w:val="24"/>
          <w:lang w:val="hy-AM"/>
        </w:rPr>
        <w:lastRenderedPageBreak/>
        <w:t>Կլաստերի կենտրոնները ներկայացված են եռանկյունների տեսքով, մինչդեռ</w:t>
      </w:r>
      <w:r w:rsidR="00E96B47" w:rsidRPr="006140E4">
        <w:rPr>
          <w:rFonts w:ascii="Sylfaen" w:hAnsi="Sylfaen"/>
          <w:color w:val="000000" w:themeColor="text1"/>
          <w:sz w:val="24"/>
          <w:szCs w:val="24"/>
          <w:lang w:val="hy-AM"/>
        </w:rPr>
        <w:t xml:space="preserve"> </w:t>
      </w:r>
      <w:r w:rsidRPr="006140E4">
        <w:rPr>
          <w:rFonts w:ascii="Sylfaen" w:hAnsi="Sylfaen"/>
          <w:color w:val="000000" w:themeColor="text1"/>
          <w:sz w:val="24"/>
          <w:szCs w:val="24"/>
          <w:lang w:val="hy-AM"/>
        </w:rPr>
        <w:t>տվյալների կետերը ցուցադրվում են որպես օղակներ: Գույները ցույց են տալիս</w:t>
      </w:r>
      <w:r w:rsidR="00E96B47" w:rsidRPr="006140E4">
        <w:rPr>
          <w:rFonts w:ascii="Sylfaen" w:hAnsi="Sylfaen"/>
          <w:color w:val="000000" w:themeColor="text1"/>
          <w:sz w:val="24"/>
          <w:szCs w:val="24"/>
          <w:lang w:val="hy-AM"/>
        </w:rPr>
        <w:t xml:space="preserve"> </w:t>
      </w:r>
      <w:r w:rsidRPr="006140E4">
        <w:rPr>
          <w:rFonts w:ascii="Sylfaen" w:hAnsi="Sylfaen"/>
          <w:color w:val="000000" w:themeColor="text1"/>
          <w:sz w:val="24"/>
          <w:szCs w:val="24"/>
          <w:lang w:val="hy-AM"/>
        </w:rPr>
        <w:t>կլաստերին պատկանել</w:t>
      </w:r>
      <w:r w:rsidR="00CD19CE" w:rsidRPr="006140E4">
        <w:rPr>
          <w:rFonts w:ascii="Sylfaen" w:hAnsi="Sylfaen"/>
          <w:color w:val="000000" w:themeColor="text1"/>
          <w:sz w:val="24"/>
          <w:szCs w:val="24"/>
          <w:lang w:val="hy-AM"/>
        </w:rPr>
        <w:t>իությունը</w:t>
      </w:r>
      <w:r w:rsidRPr="006140E4">
        <w:rPr>
          <w:rFonts w:ascii="Sylfaen" w:hAnsi="Sylfaen"/>
          <w:color w:val="000000" w:themeColor="text1"/>
          <w:sz w:val="24"/>
          <w:szCs w:val="24"/>
          <w:lang w:val="hy-AM"/>
        </w:rPr>
        <w:t>:</w:t>
      </w:r>
      <w:r w:rsidR="00E96B47" w:rsidRPr="006140E4">
        <w:rPr>
          <w:rFonts w:ascii="Sylfaen" w:hAnsi="Sylfaen"/>
          <w:color w:val="000000" w:themeColor="text1"/>
          <w:sz w:val="24"/>
          <w:szCs w:val="24"/>
          <w:lang w:val="hy-AM"/>
        </w:rPr>
        <w:t xml:space="preserve"> </w:t>
      </w:r>
      <w:r w:rsidR="00683C74" w:rsidRPr="006140E4">
        <w:rPr>
          <w:rFonts w:ascii="Sylfaen" w:hAnsi="Sylfaen"/>
          <w:color w:val="000000" w:themeColor="text1"/>
          <w:sz w:val="24"/>
          <w:szCs w:val="24"/>
          <w:lang w:val="hy-AM"/>
        </w:rPr>
        <w:t xml:space="preserve">Մենք նշեցինք, որ փնտրում ենք երեք կլաստերներ, ուստի ալգորիթմը սկզբնավորվել է՝ պատահականորեն ընտրելով երեք տվյալների կետեր՝ որպես կլաստերային կենտրոններ: Այնուհետև սկսվում է կրկնվող ալգորիթմը: </w:t>
      </w:r>
      <w:r w:rsidRPr="006140E4">
        <w:rPr>
          <w:rFonts w:ascii="Sylfaen" w:hAnsi="Sylfaen"/>
          <w:color w:val="000000" w:themeColor="text1"/>
          <w:sz w:val="24"/>
          <w:szCs w:val="24"/>
          <w:lang w:val="hy-AM"/>
        </w:rPr>
        <w:t>Այնուհետև սկսվում է կրկնվող ալգորիթմը: Նախ, յուրաքանչյուր կետ</w:t>
      </w:r>
      <w:r w:rsidR="00E96B47" w:rsidRPr="006140E4">
        <w:rPr>
          <w:rFonts w:ascii="Sylfaen" w:hAnsi="Sylfaen"/>
          <w:color w:val="000000" w:themeColor="text1"/>
          <w:sz w:val="24"/>
          <w:szCs w:val="24"/>
          <w:lang w:val="hy-AM"/>
        </w:rPr>
        <w:t xml:space="preserve"> </w:t>
      </w:r>
      <w:r w:rsidRPr="006140E4">
        <w:rPr>
          <w:rFonts w:ascii="Sylfaen" w:hAnsi="Sylfaen"/>
          <w:color w:val="000000" w:themeColor="text1"/>
          <w:sz w:val="24"/>
          <w:szCs w:val="24"/>
          <w:lang w:val="hy-AM"/>
        </w:rPr>
        <w:t xml:space="preserve">տվյալները նշանակվում են մոտակա կլաստերի կենտրոնին (տես " </w:t>
      </w:r>
      <w:r w:rsidR="00B50BAB" w:rsidRPr="006140E4">
        <w:rPr>
          <w:rFonts w:ascii="Sylfaen" w:hAnsi="Sylfaen"/>
          <w:color w:val="000000" w:themeColor="text1"/>
          <w:sz w:val="24"/>
          <w:szCs w:val="24"/>
          <w:lang w:val="hy-AM"/>
        </w:rPr>
        <w:t>Կետերի նշանակում</w:t>
      </w:r>
      <w:r w:rsidRPr="006140E4">
        <w:rPr>
          <w:rFonts w:ascii="Sylfaen" w:hAnsi="Sylfaen"/>
          <w:color w:val="000000" w:themeColor="text1"/>
          <w:sz w:val="24"/>
          <w:szCs w:val="24"/>
          <w:lang w:val="hy-AM"/>
        </w:rPr>
        <w:t xml:space="preserve"> (1)"): Այնուհետև կլաստերի կենտրոնները տեղափոխվում են ծանրության կենտրոններ</w:t>
      </w:r>
      <w:r w:rsidR="00E96B47" w:rsidRPr="006140E4">
        <w:rPr>
          <w:rFonts w:ascii="Sylfaen" w:hAnsi="Sylfaen"/>
          <w:color w:val="000000" w:themeColor="text1"/>
          <w:sz w:val="24"/>
          <w:szCs w:val="24"/>
          <w:lang w:val="hy-AM"/>
        </w:rPr>
        <w:t xml:space="preserve"> </w:t>
      </w:r>
      <w:r w:rsidRPr="006140E4">
        <w:rPr>
          <w:rFonts w:ascii="Sylfaen" w:hAnsi="Sylfaen"/>
          <w:color w:val="000000" w:themeColor="text1"/>
          <w:sz w:val="24"/>
          <w:szCs w:val="24"/>
          <w:lang w:val="hy-AM"/>
        </w:rPr>
        <w:t>կլաստերներ (տես "</w:t>
      </w:r>
      <w:r w:rsidR="00A71011" w:rsidRPr="006140E4">
        <w:rPr>
          <w:rFonts w:ascii="Sylfaen" w:hAnsi="Sylfaen"/>
          <w:color w:val="000000" w:themeColor="text1"/>
          <w:sz w:val="24"/>
          <w:szCs w:val="24"/>
          <w:lang w:val="hy-AM"/>
        </w:rPr>
        <w:t>Կենտրոնների վերահաշվարկ</w:t>
      </w:r>
      <w:r w:rsidRPr="006140E4">
        <w:rPr>
          <w:rFonts w:ascii="Sylfaen" w:hAnsi="Sylfaen"/>
          <w:color w:val="000000" w:themeColor="text1"/>
          <w:sz w:val="24"/>
          <w:szCs w:val="24"/>
          <w:lang w:val="hy-AM"/>
        </w:rPr>
        <w:t xml:space="preserve"> (1)"): </w:t>
      </w:r>
      <w:r w:rsidR="00582E6B" w:rsidRPr="006140E4">
        <w:rPr>
          <w:rFonts w:ascii="Sylfaen" w:hAnsi="Sylfaen"/>
          <w:color w:val="000000" w:themeColor="text1"/>
          <w:sz w:val="24"/>
          <w:szCs w:val="24"/>
          <w:lang w:val="hy-AM"/>
        </w:rPr>
        <w:t xml:space="preserve">Այնուհետև գործընթացը կրկնվում է ևս երկու անգամ: </w:t>
      </w:r>
      <w:r w:rsidR="0008682E" w:rsidRPr="006140E4">
        <w:rPr>
          <w:rFonts w:ascii="Sylfaen" w:hAnsi="Sylfaen"/>
          <w:color w:val="000000" w:themeColor="text1"/>
          <w:sz w:val="24"/>
          <w:szCs w:val="24"/>
          <w:lang w:val="hy-AM"/>
        </w:rPr>
        <w:t>Ե</w:t>
      </w:r>
      <w:r w:rsidR="00582E6B" w:rsidRPr="006140E4">
        <w:rPr>
          <w:rFonts w:ascii="Sylfaen" w:hAnsi="Sylfaen"/>
          <w:color w:val="000000" w:themeColor="text1"/>
          <w:sz w:val="24"/>
          <w:szCs w:val="24"/>
          <w:lang w:val="hy-AM"/>
        </w:rPr>
        <w:t xml:space="preserve">րրորդ </w:t>
      </w:r>
      <w:r w:rsidR="0008682E" w:rsidRPr="006140E4">
        <w:rPr>
          <w:rFonts w:ascii="Sylfaen" w:hAnsi="Sylfaen"/>
          <w:color w:val="000000" w:themeColor="text1"/>
          <w:sz w:val="24"/>
          <w:szCs w:val="24"/>
          <w:lang w:val="hy-AM"/>
        </w:rPr>
        <w:t>իտերացիայից հետո կլաստերային կենտրոններին պատկանելիությունը չի փոխվում, այդ պատճառով ալգորիթմը կանգ է առնում:</w:t>
      </w:r>
    </w:p>
    <w:p w14:paraId="2FBACB98" w14:textId="77777777" w:rsidR="00CE27FA" w:rsidRPr="006140E4" w:rsidRDefault="00435115" w:rsidP="00DF1843">
      <w:pPr>
        <w:spacing w:after="0" w:line="360" w:lineRule="auto"/>
        <w:ind w:firstLine="708"/>
        <w:jc w:val="both"/>
        <w:rPr>
          <w:rFonts w:ascii="Sylfaen" w:hAnsi="Sylfaen"/>
          <w:color w:val="000000" w:themeColor="text1"/>
          <w:sz w:val="24"/>
          <w:szCs w:val="24"/>
          <w:lang w:val="hy-AM"/>
        </w:rPr>
      </w:pPr>
      <w:r w:rsidRPr="006140E4">
        <w:rPr>
          <w:rFonts w:ascii="Sylfaen" w:hAnsi="Sylfaen"/>
          <w:color w:val="000000" w:themeColor="text1"/>
          <w:sz w:val="24"/>
          <w:szCs w:val="24"/>
          <w:lang w:val="hy-AM"/>
        </w:rPr>
        <w:t>Ստանալով տվյալների նոր կետեր ՝ k-միջին ալգորիթմը կնշանակեր</w:t>
      </w:r>
      <w:r w:rsidR="005C7949" w:rsidRPr="006140E4">
        <w:rPr>
          <w:rFonts w:ascii="Sylfaen" w:hAnsi="Sylfaen"/>
          <w:color w:val="000000" w:themeColor="text1"/>
          <w:sz w:val="24"/>
          <w:szCs w:val="24"/>
          <w:lang w:val="hy-AM"/>
        </w:rPr>
        <w:t xml:space="preserve"> </w:t>
      </w:r>
      <w:r w:rsidRPr="006140E4">
        <w:rPr>
          <w:rFonts w:ascii="Sylfaen" w:hAnsi="Sylfaen"/>
          <w:color w:val="000000" w:themeColor="text1"/>
          <w:sz w:val="24"/>
          <w:szCs w:val="24"/>
          <w:lang w:val="hy-AM"/>
        </w:rPr>
        <w:t>յուրաքանչյուր տվյալների կետ մոտակա կլաստերի կենտրոնին: Հաջորդ օրինակը</w:t>
      </w:r>
      <w:r w:rsidR="005C7949" w:rsidRPr="006140E4">
        <w:rPr>
          <w:rFonts w:ascii="Sylfaen" w:hAnsi="Sylfaen"/>
          <w:color w:val="000000" w:themeColor="text1"/>
          <w:sz w:val="24"/>
          <w:szCs w:val="24"/>
          <w:lang w:val="hy-AM"/>
        </w:rPr>
        <w:t xml:space="preserve"> </w:t>
      </w:r>
      <w:r w:rsidRPr="006140E4">
        <w:rPr>
          <w:rFonts w:ascii="Sylfaen" w:hAnsi="Sylfaen"/>
          <w:color w:val="000000" w:themeColor="text1"/>
          <w:sz w:val="24"/>
          <w:szCs w:val="24"/>
          <w:lang w:val="hy-AM"/>
        </w:rPr>
        <w:t>(նկ.</w:t>
      </w:r>
      <w:r w:rsidR="00511E74" w:rsidRPr="006140E4">
        <w:rPr>
          <w:rFonts w:ascii="Sylfaen" w:hAnsi="Sylfaen"/>
          <w:color w:val="000000" w:themeColor="text1"/>
          <w:sz w:val="24"/>
          <w:szCs w:val="24"/>
          <w:lang w:val="hy-AM"/>
        </w:rPr>
        <w:t>2</w:t>
      </w:r>
      <w:r w:rsidRPr="006140E4">
        <w:rPr>
          <w:rFonts w:ascii="Sylfaen" w:hAnsi="Sylfaen"/>
          <w:color w:val="000000" w:themeColor="text1"/>
          <w:sz w:val="24"/>
          <w:szCs w:val="24"/>
          <w:lang w:val="hy-AM"/>
        </w:rPr>
        <w:t>) ցույց է տալիս կլաստերային կենտրոնների սահմանները,</w:t>
      </w:r>
      <w:r w:rsidR="00896135" w:rsidRPr="006140E4">
        <w:rPr>
          <w:rFonts w:ascii="Sylfaen" w:hAnsi="Sylfaen"/>
          <w:color w:val="000000" w:themeColor="text1"/>
          <w:sz w:val="24"/>
          <w:szCs w:val="24"/>
          <w:lang w:val="hy-AM"/>
        </w:rPr>
        <w:t xml:space="preserve"> որի</w:t>
      </w:r>
      <w:r w:rsidRPr="006140E4">
        <w:rPr>
          <w:rFonts w:ascii="Sylfaen" w:hAnsi="Sylfaen"/>
          <w:color w:val="000000" w:themeColor="text1"/>
          <w:sz w:val="24"/>
          <w:szCs w:val="24"/>
          <w:lang w:val="hy-AM"/>
        </w:rPr>
        <w:t xml:space="preserve"> հաշվարկման գործընթացը ցույց է տրված նկ. </w:t>
      </w:r>
      <w:r w:rsidR="00EB4D63" w:rsidRPr="006140E4">
        <w:rPr>
          <w:rFonts w:ascii="Sylfaen" w:hAnsi="Sylfaen"/>
          <w:color w:val="000000" w:themeColor="text1"/>
          <w:sz w:val="24"/>
          <w:szCs w:val="24"/>
          <w:lang w:val="hy-AM"/>
        </w:rPr>
        <w:t>1-ում</w:t>
      </w:r>
      <w:r w:rsidRPr="006140E4">
        <w:rPr>
          <w:rFonts w:ascii="Sylfaen" w:hAnsi="Sylfaen"/>
          <w:color w:val="000000" w:themeColor="text1"/>
          <w:sz w:val="24"/>
          <w:szCs w:val="24"/>
          <w:lang w:val="hy-AM"/>
        </w:rPr>
        <w:t>:</w:t>
      </w:r>
    </w:p>
    <w:p w14:paraId="3FC1BA06" w14:textId="31EA6FD9" w:rsidR="009A4E08" w:rsidRPr="00996817" w:rsidRDefault="009A4E08" w:rsidP="005A565B">
      <w:pPr>
        <w:keepNext/>
        <w:spacing w:after="0" w:line="360" w:lineRule="auto"/>
        <w:ind w:firstLine="708"/>
        <w:jc w:val="center"/>
        <w:rPr>
          <w:rFonts w:ascii="Sylfaen" w:hAnsi="Sylfaen"/>
          <w:color w:val="000000" w:themeColor="text1"/>
          <w:lang w:val="hy-AM"/>
        </w:rPr>
      </w:pPr>
      <w:r w:rsidRPr="009A4E08">
        <w:rPr>
          <w:rFonts w:ascii="Sylfaen" w:hAnsi="Sylfaen"/>
          <w:noProof/>
          <w:color w:val="000000" w:themeColor="text1"/>
          <w:lang w:val="hy-AM"/>
        </w:rPr>
        <w:drawing>
          <wp:inline distT="0" distB="0" distL="0" distR="0" wp14:anchorId="33D260B5" wp14:editId="79DDD6DF">
            <wp:extent cx="3424977" cy="2173184"/>
            <wp:effectExtent l="0" t="0" r="4445" b="0"/>
            <wp:docPr id="1571429730"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9730" name="Picture 1" descr="Chart, pie chart&#10;&#10;Description automatically generated"/>
                    <pic:cNvPicPr/>
                  </pic:nvPicPr>
                  <pic:blipFill rotWithShape="1">
                    <a:blip r:embed="rId21"/>
                    <a:srcRect t="1648" b="3261"/>
                    <a:stretch/>
                  </pic:blipFill>
                  <pic:spPr bwMode="auto">
                    <a:xfrm>
                      <a:off x="0" y="0"/>
                      <a:ext cx="3461755" cy="2196520"/>
                    </a:xfrm>
                    <a:prstGeom prst="rect">
                      <a:avLst/>
                    </a:prstGeom>
                    <a:ln>
                      <a:noFill/>
                    </a:ln>
                    <a:extLst>
                      <a:ext uri="{53640926-AAD7-44D8-BBD7-CCE9431645EC}">
                        <a14:shadowObscured xmlns:a14="http://schemas.microsoft.com/office/drawing/2010/main"/>
                      </a:ext>
                    </a:extLst>
                  </pic:spPr>
                </pic:pic>
              </a:graphicData>
            </a:graphic>
          </wp:inline>
        </w:drawing>
      </w:r>
    </w:p>
    <w:p w14:paraId="060A5B9D" w14:textId="54A707D3" w:rsidR="009A4E08" w:rsidRPr="006D1C18" w:rsidRDefault="009A4E08" w:rsidP="005A565B">
      <w:pPr>
        <w:pStyle w:val="Caption"/>
        <w:spacing w:line="360" w:lineRule="auto"/>
        <w:jc w:val="center"/>
        <w:rPr>
          <w:lang w:val="hy-AM"/>
        </w:rPr>
      </w:pPr>
      <w:r w:rsidRPr="002E7616">
        <w:rPr>
          <w:lang w:val="hy-AM"/>
        </w:rPr>
        <w:t xml:space="preserve">Նկ. </w:t>
      </w:r>
      <w:r>
        <w:fldChar w:fldCharType="begin"/>
      </w:r>
      <w:r w:rsidRPr="002E7616">
        <w:rPr>
          <w:lang w:val="hy-AM"/>
        </w:rPr>
        <w:instrText xml:space="preserve"> SEQ Նկ. \* ARABIC </w:instrText>
      </w:r>
      <w:r>
        <w:fldChar w:fldCharType="separate"/>
      </w:r>
      <w:r w:rsidR="00A91594">
        <w:rPr>
          <w:noProof/>
          <w:lang w:val="hy-AM"/>
        </w:rPr>
        <w:t>3</w:t>
      </w:r>
      <w:r>
        <w:fldChar w:fldCharType="end"/>
      </w:r>
    </w:p>
    <w:p w14:paraId="230787F7" w14:textId="77777777" w:rsidR="003876A0" w:rsidRPr="002E7616" w:rsidRDefault="003876A0" w:rsidP="00DF1843">
      <w:pPr>
        <w:pStyle w:val="Caption"/>
        <w:spacing w:line="360" w:lineRule="auto"/>
        <w:jc w:val="both"/>
        <w:rPr>
          <w:lang w:val="hy-AM"/>
        </w:rPr>
      </w:pPr>
    </w:p>
    <w:p w14:paraId="459BF691" w14:textId="77777777" w:rsidR="000F099B" w:rsidRPr="006E47DC" w:rsidRDefault="002E7616" w:rsidP="00DF1843">
      <w:pPr>
        <w:spacing w:after="0" w:line="360" w:lineRule="auto"/>
        <w:ind w:firstLine="708"/>
        <w:jc w:val="both"/>
        <w:rPr>
          <w:rFonts w:ascii="Sylfaen" w:hAnsi="Sylfaen"/>
          <w:color w:val="000000" w:themeColor="text1"/>
          <w:sz w:val="24"/>
          <w:szCs w:val="24"/>
          <w:lang w:val="hy-AM"/>
        </w:rPr>
      </w:pPr>
      <w:r w:rsidRPr="00BA6820">
        <w:rPr>
          <w:rFonts w:ascii="Sylfaen" w:hAnsi="Sylfaen"/>
          <w:color w:val="000000" w:themeColor="text1"/>
          <w:sz w:val="24"/>
          <w:szCs w:val="24"/>
          <w:lang w:val="hy-AM"/>
        </w:rPr>
        <w:t xml:space="preserve">Դուք կարող եք տեսնել, որ կլաստերավորումը մի փոքր նման է դասակարգմանը, քանի որ յուրաքանչյուր տարր ստանում է պիտակ: Այնուամենայնիվ, հիմք չկա պնդելու, որ այս պիտակը ճշմարիտ է, և, հետևաբար, պիտակները իրենք չեն կրում որևէ ապրիորի նշանակություն: Եկեք վերադառնանք դեմքի պատկերների կլաստերավորման օրինակին, որը մենք քննարկեցինք ավելի վաղ: Հնարավոր է, որ ալգորիթմի կողմից </w:t>
      </w:r>
      <w:r w:rsidRPr="00BA6820">
        <w:rPr>
          <w:rFonts w:ascii="Sylfaen" w:hAnsi="Sylfaen"/>
          <w:color w:val="000000" w:themeColor="text1"/>
          <w:sz w:val="24"/>
          <w:szCs w:val="24"/>
          <w:lang w:val="hy-AM"/>
        </w:rPr>
        <w:lastRenderedPageBreak/>
        <w:t xml:space="preserve">հայտնաբերված 3-րդ կլաստերը պարունակում է միայն մի տեսակի մեքենա: Սակայն </w:t>
      </w:r>
      <w:r w:rsidR="00F62F7C" w:rsidRPr="00BA6820">
        <w:rPr>
          <w:rFonts w:ascii="Sylfaen" w:hAnsi="Sylfaen"/>
          <w:color w:val="000000" w:themeColor="text1"/>
          <w:sz w:val="24"/>
          <w:szCs w:val="24"/>
          <w:lang w:val="hy-AM"/>
        </w:rPr>
        <w:t xml:space="preserve">դա </w:t>
      </w:r>
      <w:r w:rsidRPr="00BA6820">
        <w:rPr>
          <w:rFonts w:ascii="Sylfaen" w:hAnsi="Sylfaen"/>
          <w:color w:val="000000" w:themeColor="text1"/>
          <w:sz w:val="24"/>
          <w:szCs w:val="24"/>
          <w:lang w:val="hy-AM"/>
        </w:rPr>
        <w:t xml:space="preserve">կարող եք պարզել միայն նկարները դիտելուց հետո, իսկ թիվ 3-ն ինքնին կամայական է։ Միակ տեղեկությունը, որը տալիս է ձեզ ալգորիթմն այն է, որ 3-րդ կլաստերին վերագրված բոլոր </w:t>
      </w:r>
      <w:r w:rsidR="009218D9" w:rsidRPr="00BA6820">
        <w:rPr>
          <w:rFonts w:ascii="Sylfaen" w:hAnsi="Sylfaen"/>
          <w:color w:val="000000" w:themeColor="text1"/>
          <w:sz w:val="24"/>
          <w:szCs w:val="24"/>
          <w:lang w:val="hy-AM"/>
        </w:rPr>
        <w:t>մեքենաները</w:t>
      </w:r>
      <w:r w:rsidRPr="00BA6820">
        <w:rPr>
          <w:rFonts w:ascii="Sylfaen" w:hAnsi="Sylfaen"/>
          <w:color w:val="000000" w:themeColor="text1"/>
          <w:sz w:val="24"/>
          <w:szCs w:val="24"/>
          <w:lang w:val="hy-AM"/>
        </w:rPr>
        <w:t xml:space="preserve"> նման են միմյանց:</w:t>
      </w:r>
    </w:p>
    <w:p w14:paraId="3B06888B" w14:textId="16D58863" w:rsidR="00486460" w:rsidRPr="00BA6820" w:rsidRDefault="004F31DA" w:rsidP="00DF1843">
      <w:pPr>
        <w:spacing w:after="0" w:line="360" w:lineRule="auto"/>
        <w:ind w:firstLine="708"/>
        <w:jc w:val="both"/>
        <w:rPr>
          <w:rFonts w:ascii="Sylfaen" w:hAnsi="Sylfaen"/>
          <w:color w:val="000000" w:themeColor="text1"/>
          <w:sz w:val="24"/>
          <w:szCs w:val="24"/>
          <w:lang w:val="hy-AM"/>
        </w:rPr>
      </w:pPr>
      <w:r w:rsidRPr="00BA6820">
        <w:rPr>
          <w:rFonts w:ascii="Sylfaen" w:hAnsi="Sylfaen"/>
          <w:color w:val="000000" w:themeColor="text1"/>
          <w:sz w:val="24"/>
          <w:szCs w:val="24"/>
          <w:lang w:val="hy-AM"/>
        </w:rPr>
        <w:t xml:space="preserve">Կլաստերավորման դեպքում, որը մենք հենց նոր կառուցեցինք </w:t>
      </w:r>
      <w:r w:rsidR="003E2281" w:rsidRPr="00BA6820">
        <w:rPr>
          <w:rFonts w:ascii="Sylfaen" w:hAnsi="Sylfaen"/>
          <w:color w:val="000000" w:themeColor="text1"/>
          <w:sz w:val="24"/>
          <w:szCs w:val="24"/>
          <w:lang w:val="hy-AM"/>
        </w:rPr>
        <w:t>երկչափ</w:t>
      </w:r>
      <w:r w:rsidRPr="00BA6820">
        <w:rPr>
          <w:rFonts w:ascii="Sylfaen" w:hAnsi="Sylfaen"/>
          <w:color w:val="000000" w:themeColor="text1"/>
          <w:sz w:val="24"/>
          <w:szCs w:val="24"/>
          <w:lang w:val="hy-AM"/>
        </w:rPr>
        <w:t xml:space="preserve"> սինթետիկ տվյալների բազայի վրա, դա նշանակում է, որ մենք չպետք է մտահոգվենք այն փաստի վրա, որ մի խմբին տրվել է 0, մյուսին՝ 1: Ալգորիթմի նորից գործարկումը կարող է հանգեցնել կլաստերների բոլորովին այլ համարակալման: սկզբնավորման պատահական բնույթի պատճառով: Ստորև բերված է նույն տվյալների նոր </w:t>
      </w:r>
      <w:r w:rsidR="004321BB" w:rsidRPr="00BA6820">
        <w:rPr>
          <w:rFonts w:ascii="Sylfaen" w:hAnsi="Sylfaen"/>
          <w:color w:val="000000" w:themeColor="text1"/>
          <w:sz w:val="24"/>
          <w:szCs w:val="24"/>
          <w:lang w:val="hy-AM"/>
        </w:rPr>
        <w:t>գրաֆիկ:</w:t>
      </w:r>
    </w:p>
    <w:p w14:paraId="147BD9A0" w14:textId="77777777" w:rsidR="00486460" w:rsidRDefault="00486460" w:rsidP="00DF1843">
      <w:pPr>
        <w:spacing w:after="0" w:line="360" w:lineRule="auto"/>
        <w:ind w:firstLine="708"/>
        <w:jc w:val="both"/>
        <w:rPr>
          <w:rFonts w:ascii="Sylfaen" w:hAnsi="Sylfaen"/>
          <w:color w:val="000000" w:themeColor="text1"/>
          <w:lang w:val="hy-AM"/>
        </w:rPr>
      </w:pPr>
    </w:p>
    <w:p w14:paraId="464BC2ED" w14:textId="77777777" w:rsidR="000E045A" w:rsidRDefault="00486460" w:rsidP="00D16417">
      <w:pPr>
        <w:keepNext/>
        <w:spacing w:after="0" w:line="360" w:lineRule="auto"/>
        <w:jc w:val="center"/>
      </w:pPr>
      <w:r w:rsidRPr="00486460">
        <w:rPr>
          <w:rFonts w:ascii="Sylfaen" w:hAnsi="Sylfaen"/>
          <w:noProof/>
          <w:color w:val="000000" w:themeColor="text1"/>
          <w:lang w:val="hy-AM"/>
        </w:rPr>
        <w:drawing>
          <wp:inline distT="0" distB="0" distL="0" distR="0" wp14:anchorId="5DB6CF41" wp14:editId="7404839A">
            <wp:extent cx="4039548" cy="2711669"/>
            <wp:effectExtent l="0" t="0" r="0" b="0"/>
            <wp:docPr id="18682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06721" name=""/>
                    <pic:cNvPicPr/>
                  </pic:nvPicPr>
                  <pic:blipFill rotWithShape="1">
                    <a:blip r:embed="rId22"/>
                    <a:srcRect l="1672" t="1241" r="1672" b="2481"/>
                    <a:stretch/>
                  </pic:blipFill>
                  <pic:spPr bwMode="auto">
                    <a:xfrm>
                      <a:off x="0" y="0"/>
                      <a:ext cx="4064021" cy="2728097"/>
                    </a:xfrm>
                    <a:prstGeom prst="rect">
                      <a:avLst/>
                    </a:prstGeom>
                    <a:ln>
                      <a:noFill/>
                    </a:ln>
                    <a:extLst>
                      <a:ext uri="{53640926-AAD7-44D8-BBD7-CCE9431645EC}">
                        <a14:shadowObscured xmlns:a14="http://schemas.microsoft.com/office/drawing/2010/main"/>
                      </a:ext>
                    </a:extLst>
                  </pic:spPr>
                </pic:pic>
              </a:graphicData>
            </a:graphic>
          </wp:inline>
        </w:drawing>
      </w:r>
    </w:p>
    <w:p w14:paraId="2FB0FD42" w14:textId="69A802C6" w:rsidR="0003133C" w:rsidRDefault="000E045A" w:rsidP="00D16417">
      <w:pPr>
        <w:pStyle w:val="Caption"/>
        <w:spacing w:line="360" w:lineRule="auto"/>
        <w:jc w:val="center"/>
        <w:rPr>
          <w:rFonts w:ascii="Sylfaen" w:hAnsi="Sylfaen"/>
          <w:noProof/>
        </w:rPr>
      </w:pPr>
      <w:r w:rsidRPr="005A1CD5">
        <w:rPr>
          <w:rFonts w:ascii="Sylfaen" w:hAnsi="Sylfaen"/>
        </w:rPr>
        <w:t xml:space="preserve">Նկ. </w:t>
      </w:r>
      <w:r w:rsidRPr="005A1CD5">
        <w:rPr>
          <w:rFonts w:ascii="Sylfaen" w:hAnsi="Sylfaen"/>
        </w:rPr>
        <w:fldChar w:fldCharType="begin"/>
      </w:r>
      <w:r w:rsidRPr="005A1CD5">
        <w:rPr>
          <w:rFonts w:ascii="Sylfaen" w:hAnsi="Sylfaen"/>
        </w:rPr>
        <w:instrText xml:space="preserve"> SEQ Նկ. \* ARABIC </w:instrText>
      </w:r>
      <w:r w:rsidRPr="005A1CD5">
        <w:rPr>
          <w:rFonts w:ascii="Sylfaen" w:hAnsi="Sylfaen"/>
        </w:rPr>
        <w:fldChar w:fldCharType="separate"/>
      </w:r>
      <w:r w:rsidR="00A91594">
        <w:rPr>
          <w:rFonts w:ascii="Sylfaen" w:hAnsi="Sylfaen"/>
          <w:noProof/>
        </w:rPr>
        <w:t>4</w:t>
      </w:r>
      <w:r w:rsidRPr="005A1CD5">
        <w:rPr>
          <w:rFonts w:ascii="Sylfaen" w:hAnsi="Sylfaen"/>
          <w:noProof/>
        </w:rPr>
        <w:fldChar w:fldCharType="end"/>
      </w:r>
    </w:p>
    <w:p w14:paraId="46EA2DFF" w14:textId="77777777" w:rsidR="004C2068" w:rsidRPr="005A1CD5" w:rsidRDefault="004C2068" w:rsidP="00DF1843">
      <w:pPr>
        <w:pStyle w:val="Caption"/>
        <w:spacing w:line="360" w:lineRule="auto"/>
        <w:jc w:val="both"/>
        <w:rPr>
          <w:rFonts w:ascii="Sylfaen" w:hAnsi="Sylfaen"/>
          <w:noProof/>
        </w:rPr>
      </w:pPr>
    </w:p>
    <w:p w14:paraId="00B13A33" w14:textId="520D95DB" w:rsidR="00031BD8" w:rsidRPr="00C960C9" w:rsidRDefault="00031BD8" w:rsidP="00D16417">
      <w:pPr>
        <w:pStyle w:val="Heading2"/>
        <w:spacing w:line="360" w:lineRule="auto"/>
        <w:jc w:val="center"/>
        <w:rPr>
          <w:rFonts w:ascii="Sylfaen" w:hAnsi="Sylfaen"/>
          <w:b/>
          <w:bCs/>
          <w:color w:val="000000" w:themeColor="text1"/>
          <w:sz w:val="28"/>
          <w:szCs w:val="28"/>
          <w:lang w:val="hy-AM"/>
        </w:rPr>
      </w:pPr>
      <w:bookmarkStart w:id="24" w:name="_Toc134287577"/>
      <w:r w:rsidRPr="00C960C9">
        <w:rPr>
          <w:rFonts w:ascii="Sylfaen" w:hAnsi="Sylfaen"/>
          <w:b/>
          <w:bCs/>
          <w:color w:val="000000" w:themeColor="text1"/>
          <w:sz w:val="28"/>
          <w:szCs w:val="28"/>
          <w:lang w:val="en-US"/>
        </w:rPr>
        <w:t>K</w:t>
      </w:r>
      <w:r w:rsidRPr="00C960C9">
        <w:rPr>
          <w:rFonts w:ascii="Sylfaen" w:hAnsi="Sylfaen"/>
          <w:b/>
          <w:bCs/>
          <w:color w:val="000000" w:themeColor="text1"/>
          <w:sz w:val="28"/>
          <w:szCs w:val="28"/>
        </w:rPr>
        <w:t>-</w:t>
      </w:r>
      <w:r w:rsidRPr="00C960C9">
        <w:rPr>
          <w:rFonts w:ascii="Sylfaen" w:hAnsi="Sylfaen"/>
          <w:b/>
          <w:bCs/>
          <w:color w:val="000000" w:themeColor="text1"/>
          <w:sz w:val="28"/>
          <w:szCs w:val="28"/>
          <w:lang w:val="hy-AM"/>
        </w:rPr>
        <w:t>Միջինների ալգորիթմի թերությունները</w:t>
      </w:r>
      <w:bookmarkEnd w:id="24"/>
    </w:p>
    <w:p w14:paraId="5A092038" w14:textId="77777777" w:rsidR="007536AB" w:rsidRPr="0012782C" w:rsidRDefault="007536AB" w:rsidP="00DF1843">
      <w:pPr>
        <w:spacing w:after="0" w:line="360" w:lineRule="auto"/>
        <w:ind w:firstLine="708"/>
        <w:jc w:val="both"/>
        <w:rPr>
          <w:rFonts w:ascii="Sylfaen" w:hAnsi="Sylfaen"/>
          <w:b/>
          <w:bCs/>
          <w:color w:val="000000" w:themeColor="text1"/>
          <w:sz w:val="24"/>
          <w:szCs w:val="24"/>
          <w:lang w:val="hy-AM"/>
        </w:rPr>
      </w:pPr>
    </w:p>
    <w:p w14:paraId="713F02A8" w14:textId="287278E3" w:rsidR="00841218" w:rsidRDefault="00241A42" w:rsidP="00DF1843">
      <w:pPr>
        <w:spacing w:after="0" w:line="360" w:lineRule="auto"/>
        <w:ind w:firstLine="708"/>
        <w:jc w:val="both"/>
        <w:rPr>
          <w:rFonts w:ascii="Sylfaen" w:hAnsi="Sylfaen"/>
          <w:color w:val="000000" w:themeColor="text1"/>
          <w:sz w:val="24"/>
          <w:szCs w:val="24"/>
          <w:lang w:val="hy-AM"/>
        </w:rPr>
      </w:pPr>
      <w:r w:rsidRPr="0012782C">
        <w:rPr>
          <w:rFonts w:ascii="Sylfaen" w:hAnsi="Sylfaen"/>
          <w:color w:val="000000" w:themeColor="text1"/>
          <w:sz w:val="24"/>
          <w:szCs w:val="24"/>
          <w:lang w:val="hy-AM"/>
        </w:rPr>
        <w:t>Նույնիսկ եթե դուք գիտեք կլաստերների «ճիշտ» թիվը որոշակի տվյալների բազայի համար, k-means ալգորիթմը միշտ չէ, որ կարող է դրանք ընտրել: Յուրաքանչյուր կլաստեր սահմանվում է բացառապես իր կենտրոնով, ինչը նշանակում է, որ յուրաքանչյուր կլաստեր ունի ուռուցիկ ձև: Արդյունքում, k-</w:t>
      </w:r>
      <w:r w:rsidR="003170A5">
        <w:rPr>
          <w:rFonts w:ascii="Sylfaen" w:hAnsi="Sylfaen"/>
          <w:color w:val="000000" w:themeColor="text1"/>
          <w:sz w:val="24"/>
          <w:szCs w:val="24"/>
          <w:lang w:val="hy-AM"/>
        </w:rPr>
        <w:t>միջինների</w:t>
      </w:r>
      <w:r w:rsidRPr="0012782C">
        <w:rPr>
          <w:rFonts w:ascii="Sylfaen" w:hAnsi="Sylfaen"/>
          <w:color w:val="000000" w:themeColor="text1"/>
          <w:sz w:val="24"/>
          <w:szCs w:val="24"/>
          <w:lang w:val="hy-AM"/>
        </w:rPr>
        <w:t xml:space="preserve"> ալգորիթմը կարող է նկարագրել համեմատաբար պարզ ձևեր: Բացի այդ, k-</w:t>
      </w:r>
      <w:r w:rsidR="00A664BB">
        <w:rPr>
          <w:rFonts w:ascii="Sylfaen" w:hAnsi="Sylfaen"/>
          <w:color w:val="000000" w:themeColor="text1"/>
          <w:sz w:val="24"/>
          <w:szCs w:val="24"/>
          <w:lang w:val="hy-AM"/>
        </w:rPr>
        <w:t>միջինների</w:t>
      </w:r>
      <w:r w:rsidRPr="0012782C">
        <w:rPr>
          <w:rFonts w:ascii="Sylfaen" w:hAnsi="Sylfaen"/>
          <w:color w:val="000000" w:themeColor="text1"/>
          <w:sz w:val="24"/>
          <w:szCs w:val="24"/>
          <w:lang w:val="hy-AM"/>
        </w:rPr>
        <w:t xml:space="preserve"> ալգորիթմը ենթադրում է, որ բոլոր կլաստերներն ունեն նույն «տրամագիծը» որոշակի իմաստով, այն </w:t>
      </w:r>
      <w:r w:rsidRPr="0012782C">
        <w:rPr>
          <w:rFonts w:ascii="Sylfaen" w:hAnsi="Sylfaen"/>
          <w:color w:val="000000" w:themeColor="text1"/>
          <w:sz w:val="24"/>
          <w:szCs w:val="24"/>
          <w:lang w:val="hy-AM"/>
        </w:rPr>
        <w:lastRenderedPageBreak/>
        <w:t>միշտ գծում է կլաստերների միջև սահմանն այնպես, որ այն անցնում է հենց մեջտեղում՝ կլաստերների կենտրոնների միջև։ Սա երբեմն կարող է հանգեցնել անսպասելի արդյունքների, ինչպես ցույց է տրված Նկ. 4:</w:t>
      </w:r>
    </w:p>
    <w:p w14:paraId="32F467B0" w14:textId="77777777" w:rsidR="00E875F4" w:rsidRPr="0012782C" w:rsidRDefault="00E875F4" w:rsidP="00DF1843">
      <w:pPr>
        <w:spacing w:after="0" w:line="360" w:lineRule="auto"/>
        <w:ind w:firstLine="708"/>
        <w:jc w:val="both"/>
        <w:rPr>
          <w:rFonts w:ascii="Sylfaen" w:hAnsi="Sylfaen"/>
          <w:color w:val="000000" w:themeColor="text1"/>
          <w:sz w:val="24"/>
          <w:szCs w:val="24"/>
          <w:lang w:val="hy-AM"/>
        </w:rPr>
      </w:pPr>
    </w:p>
    <w:p w14:paraId="4F07A5CC" w14:textId="77777777" w:rsidR="00841218" w:rsidRPr="0012782C" w:rsidRDefault="00841218" w:rsidP="00D16417">
      <w:pPr>
        <w:keepNext/>
        <w:spacing w:after="0" w:line="360" w:lineRule="auto"/>
        <w:ind w:firstLine="708"/>
        <w:jc w:val="center"/>
        <w:rPr>
          <w:sz w:val="24"/>
          <w:szCs w:val="24"/>
        </w:rPr>
      </w:pPr>
      <w:r w:rsidRPr="0012782C">
        <w:rPr>
          <w:rFonts w:ascii="Sylfaen" w:hAnsi="Sylfaen"/>
          <w:noProof/>
          <w:color w:val="000000" w:themeColor="text1"/>
          <w:sz w:val="24"/>
          <w:szCs w:val="24"/>
          <w:lang w:val="hy-AM"/>
        </w:rPr>
        <w:drawing>
          <wp:inline distT="0" distB="0" distL="0" distR="0" wp14:anchorId="20325A96" wp14:editId="03B41005">
            <wp:extent cx="4177907" cy="2339439"/>
            <wp:effectExtent l="0" t="0" r="0" b="3810"/>
            <wp:docPr id="66904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40202" name=""/>
                    <pic:cNvPicPr/>
                  </pic:nvPicPr>
                  <pic:blipFill>
                    <a:blip r:embed="rId23"/>
                    <a:stretch>
                      <a:fillRect/>
                    </a:stretch>
                  </pic:blipFill>
                  <pic:spPr>
                    <a:xfrm>
                      <a:off x="0" y="0"/>
                      <a:ext cx="4209207" cy="2356965"/>
                    </a:xfrm>
                    <a:prstGeom prst="rect">
                      <a:avLst/>
                    </a:prstGeom>
                  </pic:spPr>
                </pic:pic>
              </a:graphicData>
            </a:graphic>
          </wp:inline>
        </w:drawing>
      </w:r>
    </w:p>
    <w:p w14:paraId="394EFB7E" w14:textId="5E1BFC70" w:rsidR="005B3B0D" w:rsidRPr="0012782C" w:rsidRDefault="00841218" w:rsidP="00D16417">
      <w:pPr>
        <w:pStyle w:val="Caption"/>
        <w:spacing w:line="360" w:lineRule="auto"/>
        <w:ind w:firstLine="708"/>
        <w:jc w:val="center"/>
      </w:pPr>
      <w:r w:rsidRPr="0012782C">
        <w:t xml:space="preserve">Նկ. </w:t>
      </w:r>
      <w:fldSimple w:instr=" SEQ Նկ. \* ARABIC ">
        <w:r w:rsidR="00A91594">
          <w:rPr>
            <w:noProof/>
          </w:rPr>
          <w:t>5</w:t>
        </w:r>
      </w:fldSimple>
    </w:p>
    <w:p w14:paraId="1CC0BF42" w14:textId="0D6C008B" w:rsidR="00FD42DB" w:rsidRDefault="00FD11A0" w:rsidP="00DF1843">
      <w:pPr>
        <w:spacing w:after="0" w:line="360" w:lineRule="auto"/>
        <w:ind w:firstLine="708"/>
        <w:jc w:val="both"/>
        <w:rPr>
          <w:rFonts w:ascii="Sylfaen" w:hAnsi="Sylfaen"/>
          <w:color w:val="000000" w:themeColor="text1"/>
          <w:sz w:val="24"/>
          <w:szCs w:val="24"/>
          <w:lang w:val="hy-AM"/>
        </w:rPr>
      </w:pPr>
      <w:r w:rsidRPr="0012782C">
        <w:rPr>
          <w:rFonts w:ascii="Sylfaen" w:hAnsi="Sylfaen"/>
          <w:color w:val="000000" w:themeColor="text1"/>
          <w:sz w:val="24"/>
          <w:szCs w:val="24"/>
          <w:lang w:val="hy-AM"/>
        </w:rPr>
        <w:t>Բացի այդ, k-means ալգորիթմը ենթադրում է, որ բոլոր ուղղությունները հավասարապես կարևոր են յուրաքանչյուր կլաստերի համար։ Հետևյալ գծապատկերը (նկ. 5) ցույց է տալիս տվյալների երկչափ տվյալների բազա՝ երեք տարբեր խմբերով: Այնուամենայնիվ, այս խմբերը երկարաձգվում են անկյունագծով: Քանի որ k-</w:t>
      </w:r>
      <w:r w:rsidR="00F43064" w:rsidRPr="0012782C">
        <w:rPr>
          <w:rFonts w:ascii="Sylfaen" w:hAnsi="Sylfaen"/>
          <w:color w:val="000000" w:themeColor="text1"/>
          <w:sz w:val="24"/>
          <w:szCs w:val="24"/>
          <w:lang w:val="hy-AM"/>
        </w:rPr>
        <w:t xml:space="preserve">միջինների </w:t>
      </w:r>
      <w:r w:rsidRPr="0012782C">
        <w:rPr>
          <w:rFonts w:ascii="Sylfaen" w:hAnsi="Sylfaen"/>
          <w:color w:val="000000" w:themeColor="text1"/>
          <w:sz w:val="24"/>
          <w:szCs w:val="24"/>
          <w:lang w:val="hy-AM"/>
        </w:rPr>
        <w:t>ալգորիթմը հաշվի է առնում միայն մոտակա կլաստերային կենտրոնի հեռավորությունը, այն չի կարող կարգավորել այս տեսակի տվյալները</w:t>
      </w:r>
      <w:r w:rsidR="003F1F41" w:rsidRPr="003F1F41">
        <w:rPr>
          <w:rFonts w:ascii="Sylfaen" w:hAnsi="Sylfaen"/>
          <w:color w:val="000000" w:themeColor="text1"/>
          <w:sz w:val="24"/>
          <w:szCs w:val="24"/>
          <w:lang w:val="hy-AM"/>
        </w:rPr>
        <w:t>[</w:t>
      </w:r>
      <w:r w:rsidR="003F1F41" w:rsidRPr="00D2623C">
        <w:rPr>
          <w:rFonts w:ascii="Sylfaen" w:hAnsi="Sylfaen"/>
          <w:color w:val="000000" w:themeColor="text1"/>
          <w:sz w:val="24"/>
          <w:szCs w:val="24"/>
          <w:lang w:val="hy-AM"/>
        </w:rPr>
        <w:t>1</w:t>
      </w:r>
      <w:r w:rsidR="003F1F41" w:rsidRPr="003F1F41">
        <w:rPr>
          <w:rFonts w:ascii="Sylfaen" w:hAnsi="Sylfaen"/>
          <w:color w:val="000000" w:themeColor="text1"/>
          <w:sz w:val="24"/>
          <w:szCs w:val="24"/>
          <w:lang w:val="hy-AM"/>
        </w:rPr>
        <w:t>]</w:t>
      </w:r>
      <w:r w:rsidR="00D940BD" w:rsidRPr="00D940BD">
        <w:rPr>
          <w:rFonts w:ascii="Sylfaen" w:hAnsi="Sylfaen"/>
          <w:color w:val="000000" w:themeColor="text1"/>
          <w:sz w:val="24"/>
          <w:szCs w:val="24"/>
          <w:lang w:val="hy-AM"/>
        </w:rPr>
        <w:t>:</w:t>
      </w:r>
    </w:p>
    <w:p w14:paraId="451F9D38" w14:textId="77777777" w:rsidR="00ED6434" w:rsidRPr="00D940BD" w:rsidRDefault="00ED6434" w:rsidP="00DF1843">
      <w:pPr>
        <w:spacing w:after="0" w:line="360" w:lineRule="auto"/>
        <w:jc w:val="both"/>
        <w:rPr>
          <w:rFonts w:ascii="Sylfaen" w:hAnsi="Sylfaen"/>
          <w:color w:val="000000" w:themeColor="text1"/>
          <w:sz w:val="24"/>
          <w:szCs w:val="24"/>
          <w:lang w:val="hy-AM"/>
        </w:rPr>
      </w:pPr>
    </w:p>
    <w:p w14:paraId="21FCA053" w14:textId="77777777" w:rsidR="00FD42DB" w:rsidRDefault="00FD42DB" w:rsidP="00D16417">
      <w:pPr>
        <w:keepNext/>
        <w:spacing w:after="0" w:line="360" w:lineRule="auto"/>
        <w:ind w:firstLine="708"/>
        <w:jc w:val="center"/>
      </w:pPr>
      <w:r w:rsidRPr="00FD42DB">
        <w:rPr>
          <w:rFonts w:ascii="Sylfaen" w:hAnsi="Sylfaen"/>
          <w:noProof/>
          <w:color w:val="000000" w:themeColor="text1"/>
          <w:lang w:val="hy-AM"/>
        </w:rPr>
        <w:drawing>
          <wp:inline distT="0" distB="0" distL="0" distR="0" wp14:anchorId="6A40E329" wp14:editId="284C349C">
            <wp:extent cx="3157870" cy="2135411"/>
            <wp:effectExtent l="0" t="0" r="4445" b="0"/>
            <wp:docPr id="72280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07727" name=""/>
                    <pic:cNvPicPr/>
                  </pic:nvPicPr>
                  <pic:blipFill rotWithShape="1">
                    <a:blip r:embed="rId24"/>
                    <a:srcRect t="1735" r="5875"/>
                    <a:stretch/>
                  </pic:blipFill>
                  <pic:spPr bwMode="auto">
                    <a:xfrm>
                      <a:off x="0" y="0"/>
                      <a:ext cx="3186158" cy="2154540"/>
                    </a:xfrm>
                    <a:prstGeom prst="rect">
                      <a:avLst/>
                    </a:prstGeom>
                    <a:ln>
                      <a:noFill/>
                    </a:ln>
                    <a:extLst>
                      <a:ext uri="{53640926-AAD7-44D8-BBD7-CCE9431645EC}">
                        <a14:shadowObscured xmlns:a14="http://schemas.microsoft.com/office/drawing/2010/main"/>
                      </a:ext>
                    </a:extLst>
                  </pic:spPr>
                </pic:pic>
              </a:graphicData>
            </a:graphic>
          </wp:inline>
        </w:drawing>
      </w:r>
    </w:p>
    <w:p w14:paraId="2806FE7F" w14:textId="651163A6" w:rsidR="003B4A95" w:rsidRPr="005B5C1C" w:rsidRDefault="00FD42DB" w:rsidP="00D16417">
      <w:pPr>
        <w:pStyle w:val="Caption"/>
        <w:spacing w:line="360" w:lineRule="auto"/>
        <w:jc w:val="center"/>
        <w:rPr>
          <w:rFonts w:ascii="Sylfaen" w:hAnsi="Sylfaen"/>
        </w:rPr>
      </w:pPr>
      <w:r w:rsidRPr="004F7AA9">
        <w:rPr>
          <w:rFonts w:ascii="Sylfaen" w:hAnsi="Sylfaen"/>
        </w:rPr>
        <w:t xml:space="preserve">Նկ. </w:t>
      </w:r>
      <w:r w:rsidRPr="004F7AA9">
        <w:rPr>
          <w:rFonts w:ascii="Sylfaen" w:hAnsi="Sylfaen"/>
        </w:rPr>
        <w:fldChar w:fldCharType="begin"/>
      </w:r>
      <w:r w:rsidRPr="004F7AA9">
        <w:rPr>
          <w:rFonts w:ascii="Sylfaen" w:hAnsi="Sylfaen"/>
        </w:rPr>
        <w:instrText xml:space="preserve"> SEQ Նկ. \* ARABIC </w:instrText>
      </w:r>
      <w:r w:rsidRPr="004F7AA9">
        <w:rPr>
          <w:rFonts w:ascii="Sylfaen" w:hAnsi="Sylfaen"/>
        </w:rPr>
        <w:fldChar w:fldCharType="separate"/>
      </w:r>
      <w:r w:rsidR="00A91594">
        <w:rPr>
          <w:rFonts w:ascii="Sylfaen" w:hAnsi="Sylfaen"/>
          <w:noProof/>
        </w:rPr>
        <w:t>6</w:t>
      </w:r>
      <w:r w:rsidRPr="004F7AA9">
        <w:rPr>
          <w:rFonts w:ascii="Sylfaen" w:hAnsi="Sylfaen"/>
          <w:noProof/>
        </w:rPr>
        <w:fldChar w:fldCharType="end"/>
      </w:r>
      <w:r w:rsidRPr="004F7AA9">
        <w:rPr>
          <w:rFonts w:ascii="Sylfaen" w:hAnsi="Sylfaen"/>
          <w:lang w:val="hy-AM"/>
        </w:rPr>
        <w:t xml:space="preserve"> </w:t>
      </w:r>
      <w:r w:rsidRPr="004F7AA9">
        <w:rPr>
          <w:rFonts w:ascii="Sylfaen" w:hAnsi="Sylfaen"/>
          <w:lang w:val="en-US"/>
        </w:rPr>
        <w:t>K</w:t>
      </w:r>
      <w:r w:rsidRPr="004F7AA9">
        <w:rPr>
          <w:rFonts w:ascii="Sylfaen" w:hAnsi="Sylfaen"/>
        </w:rPr>
        <w:t>-</w:t>
      </w:r>
      <w:r w:rsidRPr="004F7AA9">
        <w:rPr>
          <w:rFonts w:ascii="Sylfaen" w:hAnsi="Sylfaen"/>
          <w:lang w:val="hy-AM"/>
        </w:rPr>
        <w:t>միջինների ալգորիթմը չի կարողանում հայտնաբերել ոչ գնդաձև կլաստերներ:</w:t>
      </w:r>
    </w:p>
    <w:p w14:paraId="29600A1C" w14:textId="19713B92" w:rsidR="00F316E2" w:rsidRPr="007E7B2B" w:rsidRDefault="00000000" w:rsidP="00AF1A86">
      <w:pPr>
        <w:pStyle w:val="Heading1"/>
        <w:spacing w:line="360" w:lineRule="auto"/>
        <w:jc w:val="center"/>
        <w:rPr>
          <w:rFonts w:ascii="Sylfaen" w:hAnsi="Sylfaen" w:cstheme="minorHAnsi"/>
          <w:b/>
          <w:bCs/>
          <w:color w:val="000000" w:themeColor="text1"/>
          <w:sz w:val="28"/>
          <w:szCs w:val="28"/>
          <w:lang w:val="hy-AM"/>
        </w:rPr>
      </w:pPr>
      <w:bookmarkStart w:id="25" w:name="_Toc134287578"/>
      <w:r w:rsidRPr="007E7B2B">
        <w:rPr>
          <w:rFonts w:ascii="Sylfaen" w:hAnsi="Sylfaen" w:cstheme="minorHAnsi"/>
          <w:b/>
          <w:bCs/>
          <w:color w:val="000000" w:themeColor="text1"/>
          <w:sz w:val="28"/>
          <w:szCs w:val="28"/>
          <w:lang w:val="hy-AM"/>
        </w:rPr>
        <w:lastRenderedPageBreak/>
        <w:t xml:space="preserve">Գլուխ </w:t>
      </w:r>
      <w:r w:rsidR="00DD3A2A" w:rsidRPr="003A10D1">
        <w:rPr>
          <w:rFonts w:ascii="Sylfaen" w:hAnsi="Sylfaen" w:cstheme="minorHAnsi"/>
          <w:b/>
          <w:bCs/>
          <w:color w:val="000000" w:themeColor="text1"/>
          <w:sz w:val="28"/>
          <w:szCs w:val="28"/>
          <w:lang w:val="hy-AM"/>
        </w:rPr>
        <w:t>3</w:t>
      </w:r>
      <w:r w:rsidRPr="007E7B2B">
        <w:rPr>
          <w:rFonts w:ascii="Sylfaen" w:hAnsi="Sylfaen" w:cstheme="minorHAnsi"/>
          <w:b/>
          <w:bCs/>
          <w:color w:val="000000" w:themeColor="text1"/>
          <w:sz w:val="28"/>
          <w:szCs w:val="28"/>
          <w:lang w:val="hy-AM"/>
        </w:rPr>
        <w:t>. Ալգորիթմի բլոկ սխեման և մեքենայական կոդը</w:t>
      </w:r>
      <w:bookmarkEnd w:id="25"/>
    </w:p>
    <w:p w14:paraId="24CFFD9D" w14:textId="77777777" w:rsidR="00443478" w:rsidRDefault="00443478" w:rsidP="00DF1843">
      <w:pPr>
        <w:spacing w:line="360" w:lineRule="auto"/>
        <w:jc w:val="both"/>
        <w:rPr>
          <w:rFonts w:ascii="Sylfaen" w:hAnsi="Sylfaen"/>
          <w:color w:val="000000" w:themeColor="text1"/>
          <w:sz w:val="24"/>
          <w:szCs w:val="24"/>
          <w:lang w:val="hy-AM"/>
        </w:rPr>
      </w:pPr>
    </w:p>
    <w:p w14:paraId="550BA1D6" w14:textId="2CE20F96" w:rsidR="00883516" w:rsidRDefault="00883516" w:rsidP="00DF1843">
      <w:pPr>
        <w:spacing w:line="360" w:lineRule="auto"/>
        <w:jc w:val="both"/>
        <w:rPr>
          <w:rFonts w:ascii="Sylfaen" w:hAnsi="Sylfaen"/>
          <w:color w:val="000000" w:themeColor="text1"/>
          <w:sz w:val="24"/>
          <w:szCs w:val="24"/>
          <w:lang w:val="hy-AM"/>
        </w:rPr>
      </w:pPr>
      <w:r>
        <w:rPr>
          <w:rFonts w:ascii="Sylfaen" w:hAnsi="Sylfaen"/>
          <w:color w:val="000000" w:themeColor="text1"/>
          <w:sz w:val="24"/>
          <w:szCs w:val="24"/>
          <w:lang w:val="hy-AM"/>
        </w:rPr>
        <w:tab/>
      </w:r>
      <w:r w:rsidR="00736AA9">
        <w:rPr>
          <w:rFonts w:ascii="Sylfaen" w:hAnsi="Sylfaen"/>
          <w:color w:val="000000" w:themeColor="text1"/>
          <w:sz w:val="24"/>
          <w:szCs w:val="24"/>
          <w:lang w:val="hy-AM"/>
        </w:rPr>
        <w:t>Տվյալ խնդրի լուծման մեքենայական կոդի աշխատանքի արդյունքում ստանում ենք</w:t>
      </w:r>
      <w:r w:rsidR="00736AA9" w:rsidRPr="00736AA9">
        <w:rPr>
          <w:rFonts w:ascii="Sylfaen" w:hAnsi="Sylfaen"/>
          <w:color w:val="000000" w:themeColor="text1"/>
          <w:sz w:val="24"/>
          <w:szCs w:val="24"/>
          <w:lang w:val="hy-AM"/>
        </w:rPr>
        <w:t xml:space="preserve"> հիստոգրամա, որը ցույց է տալիս </w:t>
      </w:r>
      <w:r w:rsidR="00EB59C1">
        <w:rPr>
          <w:rFonts w:ascii="Sylfaen" w:hAnsi="Sylfaen"/>
          <w:color w:val="000000" w:themeColor="text1"/>
          <w:sz w:val="24"/>
          <w:szCs w:val="24"/>
          <w:lang w:val="hy-AM"/>
        </w:rPr>
        <w:t xml:space="preserve">տվյալ դեպքում՝ </w:t>
      </w:r>
      <w:r w:rsidR="00736AA9" w:rsidRPr="00736AA9">
        <w:rPr>
          <w:rFonts w:ascii="Sylfaen" w:hAnsi="Sylfaen"/>
          <w:color w:val="000000" w:themeColor="text1"/>
          <w:sz w:val="24"/>
          <w:szCs w:val="24"/>
          <w:lang w:val="hy-AM"/>
        </w:rPr>
        <w:t>3 կլաստերներից յուրաքանչյուրի կետերի քանակը, որոնք առաջանում են պատկերների հավաքածուի խմբավորման արդյունքում: Նաև յուրաքանչյուր կլաստերի համար ցուցադրվում է պատկերների մի խումբ, որոնք վերագրվել են այս կլաստերին: Սա կարող է օգնել տեսողականորեն գնահատել, թե որ պատկերներն են առավել նման միմյանց այդ հավաքածուում:</w:t>
      </w:r>
    </w:p>
    <w:p w14:paraId="5227EF03" w14:textId="669135B9" w:rsidR="00787FE0" w:rsidRDefault="00787FE0" w:rsidP="00DF1843">
      <w:pPr>
        <w:spacing w:line="360" w:lineRule="auto"/>
        <w:jc w:val="both"/>
        <w:rPr>
          <w:rFonts w:ascii="Sylfaen" w:hAnsi="Sylfaen"/>
          <w:color w:val="000000" w:themeColor="text1"/>
          <w:sz w:val="24"/>
          <w:szCs w:val="24"/>
          <w:lang w:val="hy-AM"/>
        </w:rPr>
      </w:pPr>
      <w:r>
        <w:rPr>
          <w:rFonts w:ascii="Sylfaen" w:hAnsi="Sylfaen"/>
          <w:color w:val="000000" w:themeColor="text1"/>
          <w:sz w:val="24"/>
          <w:szCs w:val="24"/>
          <w:lang w:val="hy-AM"/>
        </w:rPr>
        <w:tab/>
        <w:t>Կոդի առավել օպտիմալ աշխատանքի համար ընտրել եմ Պայթոն ծրագրավորման լեզուն: Բարդ բանաձևերի և հիստոգրամայի համար ծրագրում ներմուծել եմ հետևյալ գրադարանները.</w:t>
      </w:r>
    </w:p>
    <w:p w14:paraId="1EE5C295" w14:textId="77777777" w:rsidR="00787FE0" w:rsidRPr="00787FE0" w:rsidRDefault="00787FE0" w:rsidP="00DF1843">
      <w:pPr>
        <w:pStyle w:val="ListParagraph"/>
        <w:numPr>
          <w:ilvl w:val="0"/>
          <w:numId w:val="13"/>
        </w:numPr>
        <w:spacing w:line="360" w:lineRule="auto"/>
        <w:jc w:val="both"/>
        <w:rPr>
          <w:rFonts w:ascii="Sylfaen" w:hAnsi="Sylfaen"/>
          <w:color w:val="000000" w:themeColor="text1"/>
          <w:sz w:val="24"/>
          <w:szCs w:val="24"/>
          <w:lang w:val="hy-AM"/>
        </w:rPr>
      </w:pPr>
      <w:r w:rsidRPr="00787FE0">
        <w:rPr>
          <w:rFonts w:ascii="Sylfaen" w:hAnsi="Sylfaen"/>
          <w:color w:val="000000" w:themeColor="text1"/>
          <w:sz w:val="24"/>
          <w:szCs w:val="24"/>
          <w:lang w:val="hy-AM"/>
        </w:rPr>
        <w:t xml:space="preserve">cv2 (OpenCV) պատկերների մշակման և համակարգչային տեսողության գրադարան է: Այս կոդում այն </w:t>
      </w:r>
      <w:r w:rsidRPr="00787FE0">
        <w:rPr>
          <w:rFonts w:ascii="Times New Roman" w:hAnsi="Times New Roman" w:cs="Times New Roman"/>
          <w:color w:val="000000" w:themeColor="text1"/>
          <w:sz w:val="24"/>
          <w:szCs w:val="24"/>
          <w:lang w:val="hy-AM"/>
        </w:rPr>
        <w:t>​​</w:t>
      </w:r>
      <w:r w:rsidRPr="00787FE0">
        <w:rPr>
          <w:rFonts w:ascii="Sylfaen" w:hAnsi="Sylfaen"/>
          <w:color w:val="000000" w:themeColor="text1"/>
          <w:sz w:val="24"/>
          <w:szCs w:val="24"/>
          <w:lang w:val="hy-AM"/>
        </w:rPr>
        <w:t>օգտագործվում է ֆայլերից պատկերներ կարդալու, դրանց չափերը փոխելու և գունային տարածությունները փոխարկելու համար:</w:t>
      </w:r>
    </w:p>
    <w:p w14:paraId="6F668653" w14:textId="77777777" w:rsidR="00787FE0" w:rsidRPr="00787FE0" w:rsidRDefault="00787FE0" w:rsidP="00DF1843">
      <w:pPr>
        <w:pStyle w:val="ListParagraph"/>
        <w:numPr>
          <w:ilvl w:val="0"/>
          <w:numId w:val="13"/>
        </w:numPr>
        <w:spacing w:line="360" w:lineRule="auto"/>
        <w:jc w:val="both"/>
        <w:rPr>
          <w:rFonts w:ascii="Sylfaen" w:hAnsi="Sylfaen"/>
          <w:color w:val="000000" w:themeColor="text1"/>
          <w:sz w:val="24"/>
          <w:szCs w:val="24"/>
          <w:lang w:val="hy-AM"/>
        </w:rPr>
      </w:pPr>
      <w:r w:rsidRPr="00787FE0">
        <w:rPr>
          <w:rFonts w:ascii="Sylfaen" w:hAnsi="Sylfaen"/>
          <w:color w:val="000000" w:themeColor="text1"/>
          <w:sz w:val="24"/>
          <w:szCs w:val="24"/>
          <w:lang w:val="hy-AM"/>
        </w:rPr>
        <w:t xml:space="preserve">numpy-ը զանգվածների և տվյալների մատրիցների հետ աշխատելու գրադարան է: Այս կոդում այն </w:t>
      </w:r>
      <w:r w:rsidRPr="00787FE0">
        <w:rPr>
          <w:rFonts w:ascii="Times New Roman" w:hAnsi="Times New Roman" w:cs="Times New Roman"/>
          <w:color w:val="000000" w:themeColor="text1"/>
          <w:sz w:val="24"/>
          <w:szCs w:val="24"/>
          <w:lang w:val="hy-AM"/>
        </w:rPr>
        <w:t>​​</w:t>
      </w:r>
      <w:r w:rsidRPr="00787FE0">
        <w:rPr>
          <w:rFonts w:ascii="Sylfaen" w:hAnsi="Sylfaen"/>
          <w:color w:val="000000" w:themeColor="text1"/>
          <w:sz w:val="24"/>
          <w:szCs w:val="24"/>
          <w:lang w:val="hy-AM"/>
        </w:rPr>
        <w:t>օգտագործվում է պատկերները և դրանց ատրիբուտները պահելու համար, ինչպես նաև զանգվածի գործողություններ կատարելու համար, օրինակ՝ մի քանի պատկերներ մեկ զանգվածի մեջ միավորելը։</w:t>
      </w:r>
    </w:p>
    <w:p w14:paraId="4B3C00D5" w14:textId="1CFCB4B5" w:rsidR="00787FE0" w:rsidRPr="00787FE0" w:rsidRDefault="00787FE0" w:rsidP="00DF1843">
      <w:pPr>
        <w:pStyle w:val="ListParagraph"/>
        <w:numPr>
          <w:ilvl w:val="0"/>
          <w:numId w:val="13"/>
        </w:numPr>
        <w:spacing w:line="360" w:lineRule="auto"/>
        <w:jc w:val="both"/>
        <w:rPr>
          <w:rFonts w:ascii="Sylfaen" w:hAnsi="Sylfaen"/>
          <w:color w:val="000000" w:themeColor="text1"/>
          <w:sz w:val="24"/>
          <w:szCs w:val="24"/>
          <w:lang w:val="hy-AM"/>
        </w:rPr>
      </w:pPr>
      <w:r w:rsidRPr="00787FE0">
        <w:rPr>
          <w:rFonts w:ascii="Sylfaen" w:hAnsi="Sylfaen"/>
          <w:color w:val="000000" w:themeColor="text1"/>
          <w:sz w:val="24"/>
          <w:szCs w:val="24"/>
          <w:lang w:val="hy-AM"/>
        </w:rPr>
        <w:t xml:space="preserve">matplotlib-ը տվյալների վիզուալիզացիայի գրադարան է: Այս կոդում այն </w:t>
      </w:r>
      <w:r w:rsidRPr="00787FE0">
        <w:rPr>
          <w:rFonts w:ascii="Times New Roman" w:hAnsi="Times New Roman" w:cs="Times New Roman"/>
          <w:color w:val="000000" w:themeColor="text1"/>
          <w:sz w:val="24"/>
          <w:szCs w:val="24"/>
          <w:lang w:val="hy-AM"/>
        </w:rPr>
        <w:t>​​</w:t>
      </w:r>
      <w:r w:rsidRPr="00787FE0">
        <w:rPr>
          <w:rFonts w:ascii="Sylfaen" w:hAnsi="Sylfaen"/>
          <w:color w:val="000000" w:themeColor="text1"/>
          <w:sz w:val="24"/>
          <w:szCs w:val="24"/>
          <w:lang w:val="hy-AM"/>
        </w:rPr>
        <w:t xml:space="preserve">օգտագործվում է </w:t>
      </w:r>
      <w:r w:rsidR="00E027F9">
        <w:rPr>
          <w:rFonts w:ascii="Sylfaen" w:hAnsi="Sylfaen"/>
          <w:color w:val="000000" w:themeColor="text1"/>
          <w:sz w:val="24"/>
          <w:szCs w:val="24"/>
          <w:lang w:val="hy-AM"/>
        </w:rPr>
        <w:t>կլաստերիզացիայից հետո կետերի խմբավորման արդյունքները գրաֆիկական տեսքով ցույց տալու համար</w:t>
      </w:r>
      <w:r w:rsidRPr="00787FE0">
        <w:rPr>
          <w:rFonts w:ascii="Sylfaen" w:hAnsi="Sylfaen"/>
          <w:color w:val="000000" w:themeColor="text1"/>
          <w:sz w:val="24"/>
          <w:szCs w:val="24"/>
          <w:lang w:val="hy-AM"/>
        </w:rPr>
        <w:t>։</w:t>
      </w:r>
    </w:p>
    <w:p w14:paraId="489EA10E" w14:textId="1D9DF89B" w:rsidR="00787FE0" w:rsidRDefault="006964BD" w:rsidP="00DF1843">
      <w:pPr>
        <w:spacing w:line="360" w:lineRule="auto"/>
        <w:ind w:firstLine="360"/>
        <w:jc w:val="both"/>
        <w:rPr>
          <w:rFonts w:ascii="Sylfaen" w:hAnsi="Sylfaen"/>
          <w:color w:val="000000" w:themeColor="text1"/>
          <w:sz w:val="24"/>
          <w:szCs w:val="24"/>
          <w:lang w:val="hy-AM"/>
        </w:rPr>
      </w:pPr>
      <w:r>
        <w:rPr>
          <w:rFonts w:ascii="Sylfaen" w:hAnsi="Sylfaen"/>
          <w:color w:val="000000" w:themeColor="text1"/>
          <w:sz w:val="24"/>
          <w:szCs w:val="24"/>
          <w:lang w:val="hy-AM"/>
        </w:rPr>
        <w:t>Եթե ավելի մանրամասն, ապա</w:t>
      </w:r>
      <w:r w:rsidR="00787FE0" w:rsidRPr="00787FE0">
        <w:rPr>
          <w:rFonts w:ascii="Sylfaen" w:hAnsi="Sylfaen"/>
          <w:color w:val="000000" w:themeColor="text1"/>
          <w:sz w:val="24"/>
          <w:szCs w:val="24"/>
          <w:lang w:val="hy-AM"/>
        </w:rPr>
        <w:t xml:space="preserve"> այս կոդը կատարում է բազմաթիվ պատկերների k-means խմբավորում: Նախ, պատկերները բեռնվում և</w:t>
      </w:r>
      <w:r w:rsidR="00C124CF">
        <w:rPr>
          <w:rFonts w:ascii="Sylfaen" w:hAnsi="Sylfaen"/>
          <w:color w:val="000000" w:themeColor="text1"/>
          <w:sz w:val="24"/>
          <w:szCs w:val="24"/>
          <w:lang w:val="hy-AM"/>
        </w:rPr>
        <w:t xml:space="preserve"> բերվում են նույն չափերի</w:t>
      </w:r>
      <w:r w:rsidR="00787FE0" w:rsidRPr="00787FE0">
        <w:rPr>
          <w:rFonts w:ascii="Sylfaen" w:hAnsi="Sylfaen"/>
          <w:color w:val="000000" w:themeColor="text1"/>
          <w:sz w:val="24"/>
          <w:szCs w:val="24"/>
          <w:lang w:val="hy-AM"/>
        </w:rPr>
        <w:t>: Այնուհետև բոլոր պատկերների պիքսելները միավորվում են մի շարք հատկանիշների մեջ, որոնցից յուրաքանչյուրը ներկայացնում է պիքսելի գույնը RGB ձևաչափով: Կլաստերների թիվը տրվում է n_clusters պարամետրով, այս դեպքում՝ 3: Այնուհետև կլաստերավորումը կատարվում է K</w:t>
      </w:r>
      <w:r w:rsidR="000B5F47">
        <w:rPr>
          <w:rFonts w:ascii="Sylfaen" w:hAnsi="Sylfaen"/>
          <w:color w:val="000000" w:themeColor="text1"/>
          <w:sz w:val="24"/>
          <w:szCs w:val="24"/>
          <w:lang w:val="hy-AM"/>
        </w:rPr>
        <w:t>-միջիններ</w:t>
      </w:r>
      <w:r w:rsidR="00787FE0" w:rsidRPr="00787FE0">
        <w:rPr>
          <w:rFonts w:ascii="Sylfaen" w:hAnsi="Sylfaen"/>
          <w:color w:val="000000" w:themeColor="text1"/>
          <w:sz w:val="24"/>
          <w:szCs w:val="24"/>
          <w:lang w:val="hy-AM"/>
        </w:rPr>
        <w:t xml:space="preserve">ի միջոցով sklearn գրադարանից: Այնուհետև հիստոգրամը գծագրվում է՝ օգտագործելով matplotlib-ի hist ֆունկցիան՝ </w:t>
      </w:r>
      <w:r w:rsidR="00787FE0" w:rsidRPr="00787FE0">
        <w:rPr>
          <w:rFonts w:ascii="Sylfaen" w:hAnsi="Sylfaen"/>
          <w:color w:val="000000" w:themeColor="text1"/>
          <w:sz w:val="24"/>
          <w:szCs w:val="24"/>
          <w:lang w:val="hy-AM"/>
        </w:rPr>
        <w:lastRenderedPageBreak/>
        <w:t>ցուցադրելով յուրաքանչյուր կլաստերի կետերի քանակը: Վերջապես, յուրաքանչյուր կլաստերի համար ցուցադրվում են պատկերների մի խումբ, որոնք պատկանում են այդ կլաստերին՝ օգտագործելով matplotlib-ի գործառույթները:</w:t>
      </w:r>
    </w:p>
    <w:p w14:paraId="670F7B81" w14:textId="520085A5" w:rsidR="0037354B" w:rsidRPr="00787FE0" w:rsidRDefault="0037354B" w:rsidP="00DF1843">
      <w:pPr>
        <w:spacing w:line="360" w:lineRule="auto"/>
        <w:ind w:firstLine="360"/>
        <w:jc w:val="both"/>
        <w:rPr>
          <w:rFonts w:ascii="Sylfaen" w:hAnsi="Sylfaen"/>
          <w:color w:val="000000" w:themeColor="text1"/>
          <w:sz w:val="24"/>
          <w:szCs w:val="24"/>
          <w:lang w:val="hy-AM"/>
        </w:rPr>
      </w:pPr>
      <w:r>
        <w:rPr>
          <w:rFonts w:ascii="Sylfaen" w:hAnsi="Sylfaen"/>
          <w:color w:val="000000" w:themeColor="text1"/>
          <w:sz w:val="24"/>
          <w:szCs w:val="24"/>
          <w:lang w:val="hy-AM"/>
        </w:rPr>
        <w:t>Կոդի բացատրությունը, նաև կարելի է դիտարկել նկ.6-ում պատկերված բլոկ-սխեմայի միջոցով, որտեղ նշված են հիմնական քայլերը:</w:t>
      </w:r>
    </w:p>
    <w:p w14:paraId="3C2C7525" w14:textId="70FAFCB5" w:rsidR="002B41F5" w:rsidRPr="007E7B2B" w:rsidRDefault="00495622" w:rsidP="00DF1843">
      <w:pPr>
        <w:spacing w:line="360" w:lineRule="auto"/>
        <w:jc w:val="both"/>
        <w:rPr>
          <w:color w:val="000000" w:themeColor="text1"/>
          <w:lang w:val="hy-AM"/>
        </w:rPr>
      </w:pPr>
      <w:r w:rsidRPr="00AA7AB4">
        <w:rPr>
          <w:rFonts w:cstheme="minorHAnsi"/>
          <w:noProof/>
          <w:color w:val="000000" w:themeColor="text1"/>
          <w:lang w:val="en-US"/>
        </w:rPr>
        <w:drawing>
          <wp:anchor distT="0" distB="0" distL="114300" distR="114300" simplePos="0" relativeHeight="251663360" behindDoc="0" locked="0" layoutInCell="1" allowOverlap="1" wp14:anchorId="3A4E7FD5" wp14:editId="7729A91B">
            <wp:simplePos x="0" y="0"/>
            <wp:positionH relativeFrom="page">
              <wp:posOffset>2000531</wp:posOffset>
            </wp:positionH>
            <wp:positionV relativeFrom="page">
              <wp:posOffset>2610736</wp:posOffset>
            </wp:positionV>
            <wp:extent cx="3763645" cy="5997575"/>
            <wp:effectExtent l="0" t="0" r="8255" b="3175"/>
            <wp:wrapSquare wrapText="bothSides"/>
            <wp:docPr id="1758097298" name="Picture 1" descr="Diagram,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97298" name="Picture 1" descr="Diagram, text, table&#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t="700" b="1867"/>
                    <a:stretch/>
                  </pic:blipFill>
                  <pic:spPr bwMode="auto">
                    <a:xfrm>
                      <a:off x="0" y="0"/>
                      <a:ext cx="3763645" cy="599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9C8ADF" w14:textId="02B685FF" w:rsidR="00443478" w:rsidRPr="006E47DC" w:rsidRDefault="00443478" w:rsidP="00DF1843">
      <w:pPr>
        <w:spacing w:line="360" w:lineRule="auto"/>
        <w:jc w:val="both"/>
        <w:rPr>
          <w:rFonts w:cstheme="minorHAnsi"/>
          <w:color w:val="000000" w:themeColor="text1"/>
          <w:lang w:val="hy-AM"/>
        </w:rPr>
      </w:pPr>
    </w:p>
    <w:p w14:paraId="1BB7E5F0" w14:textId="1FAAA7FB" w:rsidR="003B4A95" w:rsidRPr="006E47DC" w:rsidRDefault="003B4A95" w:rsidP="00DF1843">
      <w:pPr>
        <w:spacing w:line="360" w:lineRule="auto"/>
        <w:jc w:val="both"/>
        <w:rPr>
          <w:rFonts w:ascii="Sylfaen" w:hAnsi="Sylfaen" w:cstheme="minorHAnsi"/>
          <w:color w:val="000000" w:themeColor="text1"/>
          <w:sz w:val="24"/>
          <w:szCs w:val="24"/>
          <w:lang w:val="hy-AM"/>
        </w:rPr>
      </w:pPr>
      <w:r w:rsidRPr="006E47DC">
        <w:rPr>
          <w:rFonts w:ascii="Sylfaen" w:hAnsi="Sylfaen" w:cstheme="minorHAnsi"/>
          <w:color w:val="000000" w:themeColor="text1"/>
          <w:sz w:val="24"/>
          <w:szCs w:val="24"/>
          <w:lang w:val="hy-AM"/>
        </w:rPr>
        <w:br/>
      </w:r>
    </w:p>
    <w:p w14:paraId="5654A983" w14:textId="5C592563" w:rsidR="000C4100" w:rsidRPr="00495622" w:rsidRDefault="00074ADA" w:rsidP="00495622">
      <w:pPr>
        <w:spacing w:after="0" w:line="360" w:lineRule="auto"/>
        <w:jc w:val="both"/>
        <w:rPr>
          <w:rFonts w:ascii="Sylfaen" w:hAnsi="Sylfaen" w:cstheme="minorHAnsi"/>
          <w:color w:val="000000" w:themeColor="text1"/>
          <w:sz w:val="24"/>
          <w:szCs w:val="24"/>
          <w:lang w:val="hy-AM"/>
        </w:rPr>
      </w:pPr>
      <w:r>
        <w:rPr>
          <w:noProof/>
        </w:rPr>
        <mc:AlternateContent>
          <mc:Choice Requires="wps">
            <w:drawing>
              <wp:anchor distT="0" distB="0" distL="114300" distR="114300" simplePos="0" relativeHeight="251668480" behindDoc="0" locked="0" layoutInCell="1" allowOverlap="1" wp14:anchorId="4314CC65" wp14:editId="79965CDF">
                <wp:simplePos x="0" y="0"/>
                <wp:positionH relativeFrom="column">
                  <wp:posOffset>741045</wp:posOffset>
                </wp:positionH>
                <wp:positionV relativeFrom="paragraph">
                  <wp:posOffset>5244489</wp:posOffset>
                </wp:positionV>
                <wp:extent cx="4451350" cy="635"/>
                <wp:effectExtent l="0" t="0" r="0" b="0"/>
                <wp:wrapSquare wrapText="bothSides"/>
                <wp:docPr id="1115387861" name="Text Box 1"/>
                <wp:cNvGraphicFramePr/>
                <a:graphic xmlns:a="http://schemas.openxmlformats.org/drawingml/2006/main">
                  <a:graphicData uri="http://schemas.microsoft.com/office/word/2010/wordprocessingShape">
                    <wps:wsp>
                      <wps:cNvSpPr txBox="1"/>
                      <wps:spPr>
                        <a:xfrm>
                          <a:off x="0" y="0"/>
                          <a:ext cx="4451350" cy="635"/>
                        </a:xfrm>
                        <a:prstGeom prst="rect">
                          <a:avLst/>
                        </a:prstGeom>
                        <a:solidFill>
                          <a:prstClr val="white"/>
                        </a:solidFill>
                        <a:ln>
                          <a:noFill/>
                        </a:ln>
                      </wps:spPr>
                      <wps:txbx>
                        <w:txbxContent>
                          <w:p w14:paraId="05506DB1" w14:textId="6BC189EE" w:rsidR="0049107E" w:rsidRPr="00A91594" w:rsidRDefault="0049107E" w:rsidP="0049107E">
                            <w:pPr>
                              <w:pStyle w:val="Caption"/>
                              <w:rPr>
                                <w:rFonts w:cstheme="minorHAnsi"/>
                                <w:noProof/>
                                <w:color w:val="000000" w:themeColor="text1"/>
                              </w:rPr>
                            </w:pPr>
                            <w:r>
                              <w:t xml:space="preserve">Նկ. </w:t>
                            </w:r>
                            <w:fldSimple w:instr=" SEQ Նկ. \* ARABIC ">
                              <w:r w:rsidR="00A91594">
                                <w:rPr>
                                  <w:noProof/>
                                </w:rPr>
                                <w:t>7</w:t>
                              </w:r>
                            </w:fldSimple>
                            <w:r>
                              <w:rPr>
                                <w:lang w:val="hy-AM"/>
                              </w:rPr>
                              <w:t xml:space="preserve"> Մեքենայական կոդը բացատրող ընդհանրացված բլոկ-սխեմա: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4CC65" id="_x0000_s1028" type="#_x0000_t202" style="position:absolute;left:0;text-align:left;margin-left:58.35pt;margin-top:412.95pt;width:35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rAHGg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t7PJzYxCkmJ3N7N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" stroked="f">
                <v:textbox style="mso-fit-shape-to-text:t" inset="0,0,0,0">
                  <w:txbxContent>
                    <w:p w14:paraId="05506DB1" w14:textId="6BC189EE" w:rsidR="0049107E" w:rsidRPr="00A91594" w:rsidRDefault="0049107E" w:rsidP="0049107E">
                      <w:pPr>
                        <w:pStyle w:val="Caption"/>
                        <w:rPr>
                          <w:rFonts w:cstheme="minorHAnsi"/>
                          <w:noProof/>
                          <w:color w:val="000000" w:themeColor="text1"/>
                        </w:rPr>
                      </w:pPr>
                      <w:r>
                        <w:t xml:space="preserve">Նկ. </w:t>
                      </w:r>
                      <w:fldSimple w:instr=" SEQ Նկ. \* ARABIC ">
                        <w:r w:rsidR="00A91594">
                          <w:rPr>
                            <w:noProof/>
                          </w:rPr>
                          <w:t>7</w:t>
                        </w:r>
                      </w:fldSimple>
                      <w:r>
                        <w:rPr>
                          <w:lang w:val="hy-AM"/>
                        </w:rPr>
                        <w:t xml:space="preserve"> Մեքենայական կոդը բացատրող ընդհանրացված բլոկ-սխեմա:</w:t>
                      </w:r>
                    </w:p>
                  </w:txbxContent>
                </v:textbox>
                <w10:wrap type="square"/>
              </v:shape>
            </w:pict>
          </mc:Fallback>
        </mc:AlternateContent>
      </w:r>
      <w:r w:rsidR="003B4A95" w:rsidRPr="006E47DC">
        <w:rPr>
          <w:rFonts w:ascii="Sylfaen" w:hAnsi="Sylfaen" w:cstheme="minorHAnsi"/>
          <w:color w:val="000000" w:themeColor="text1"/>
          <w:sz w:val="24"/>
          <w:szCs w:val="24"/>
          <w:lang w:val="hy-AM"/>
        </w:rPr>
        <w:br w:type="page"/>
      </w:r>
    </w:p>
    <w:p w14:paraId="6D48FF5B" w14:textId="03CFC63C" w:rsidR="00F316E2" w:rsidRDefault="0042784A" w:rsidP="00676505">
      <w:pPr>
        <w:pStyle w:val="Heading2"/>
        <w:spacing w:line="360" w:lineRule="auto"/>
        <w:jc w:val="center"/>
        <w:rPr>
          <w:rFonts w:ascii="Sylfaen" w:hAnsi="Sylfaen" w:cstheme="minorHAnsi"/>
          <w:b/>
          <w:bCs/>
          <w:color w:val="000000" w:themeColor="text1"/>
          <w:sz w:val="28"/>
          <w:szCs w:val="28"/>
          <w:lang w:val="hy-AM"/>
        </w:rPr>
      </w:pPr>
      <w:bookmarkStart w:id="26" w:name="_Toc134287579"/>
      <w:r w:rsidRPr="0042784A">
        <w:rPr>
          <w:rFonts w:ascii="Sylfaen" w:hAnsi="Sylfaen" w:cstheme="minorHAnsi"/>
          <w:b/>
          <w:bCs/>
          <w:color w:val="000000" w:themeColor="text1"/>
          <w:sz w:val="28"/>
          <w:szCs w:val="28"/>
          <w:lang w:val="hy-AM"/>
        </w:rPr>
        <w:lastRenderedPageBreak/>
        <w:t>Մեքենայական կոդը</w:t>
      </w:r>
      <w:bookmarkEnd w:id="26"/>
    </w:p>
    <w:p w14:paraId="460DE36E" w14:textId="77777777" w:rsidR="00676505" w:rsidRPr="00676505" w:rsidRDefault="00676505" w:rsidP="00676505">
      <w:pPr>
        <w:rPr>
          <w:lang w:val="hy-AM"/>
        </w:rPr>
      </w:pPr>
    </w:p>
    <w:p w14:paraId="546D9AC1"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import </w:t>
      </w:r>
      <w:proofErr w:type="gramStart"/>
      <w:r w:rsidRPr="001718F5">
        <w:rPr>
          <w:rFonts w:ascii="Sylfaen" w:hAnsi="Sylfaen" w:cstheme="minorHAnsi"/>
          <w:color w:val="000000" w:themeColor="text1"/>
          <w:sz w:val="24"/>
          <w:szCs w:val="24"/>
          <w:lang w:val="en-US"/>
        </w:rPr>
        <w:t>cv2</w:t>
      </w:r>
      <w:proofErr w:type="gramEnd"/>
    </w:p>
    <w:p w14:paraId="0BD6CE6F"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import numpy as </w:t>
      </w:r>
      <w:proofErr w:type="gramStart"/>
      <w:r w:rsidRPr="001718F5">
        <w:rPr>
          <w:rFonts w:ascii="Sylfaen" w:hAnsi="Sylfaen" w:cstheme="minorHAnsi"/>
          <w:color w:val="000000" w:themeColor="text1"/>
          <w:sz w:val="24"/>
          <w:szCs w:val="24"/>
          <w:lang w:val="en-US"/>
        </w:rPr>
        <w:t>np</w:t>
      </w:r>
      <w:proofErr w:type="gramEnd"/>
    </w:p>
    <w:p w14:paraId="4ABA3684"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import </w:t>
      </w:r>
      <w:proofErr w:type="gramStart"/>
      <w:r w:rsidRPr="001718F5">
        <w:rPr>
          <w:rFonts w:ascii="Sylfaen" w:hAnsi="Sylfaen" w:cstheme="minorHAnsi"/>
          <w:color w:val="000000" w:themeColor="text1"/>
          <w:sz w:val="24"/>
          <w:szCs w:val="24"/>
          <w:lang w:val="en-US"/>
        </w:rPr>
        <w:t>matplotlib.pyplot</w:t>
      </w:r>
      <w:proofErr w:type="gramEnd"/>
      <w:r w:rsidRPr="001718F5">
        <w:rPr>
          <w:rFonts w:ascii="Sylfaen" w:hAnsi="Sylfaen" w:cstheme="minorHAnsi"/>
          <w:color w:val="000000" w:themeColor="text1"/>
          <w:sz w:val="24"/>
          <w:szCs w:val="24"/>
          <w:lang w:val="en-US"/>
        </w:rPr>
        <w:t xml:space="preserve"> as plt</w:t>
      </w:r>
    </w:p>
    <w:p w14:paraId="64CA36A6"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from </w:t>
      </w:r>
      <w:proofErr w:type="gramStart"/>
      <w:r w:rsidRPr="001718F5">
        <w:rPr>
          <w:rFonts w:ascii="Sylfaen" w:hAnsi="Sylfaen" w:cstheme="minorHAnsi"/>
          <w:color w:val="000000" w:themeColor="text1"/>
          <w:sz w:val="24"/>
          <w:szCs w:val="24"/>
          <w:lang w:val="en-US"/>
        </w:rPr>
        <w:t>sklearn.cluster</w:t>
      </w:r>
      <w:proofErr w:type="gramEnd"/>
      <w:r w:rsidRPr="001718F5">
        <w:rPr>
          <w:rFonts w:ascii="Sylfaen" w:hAnsi="Sylfaen" w:cstheme="minorHAnsi"/>
          <w:color w:val="000000" w:themeColor="text1"/>
          <w:sz w:val="24"/>
          <w:szCs w:val="24"/>
          <w:lang w:val="en-US"/>
        </w:rPr>
        <w:t xml:space="preserve"> import KMeans</w:t>
      </w:r>
    </w:p>
    <w:p w14:paraId="3C9F7032"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p>
    <w:p w14:paraId="4BA00B99" w14:textId="4179CF73"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w:t>
      </w:r>
      <w:r w:rsidRPr="001718F5">
        <w:rPr>
          <w:rFonts w:ascii="Sylfaen" w:hAnsi="Sylfaen" w:cstheme="minorHAnsi"/>
          <w:color w:val="000000" w:themeColor="text1"/>
          <w:sz w:val="24"/>
          <w:szCs w:val="24"/>
          <w:lang w:val="hy-AM"/>
        </w:rPr>
        <w:t>նկարների բեռնում</w:t>
      </w:r>
    </w:p>
    <w:p w14:paraId="55E9D9D4"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image1 = cv2.imread('image1.jpg')</w:t>
      </w:r>
    </w:p>
    <w:p w14:paraId="07566D6A"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image2 = cv2.imread('image2.jpg')</w:t>
      </w:r>
    </w:p>
    <w:p w14:paraId="19B0355B"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image3 = cv2.imread('image3.jpg')</w:t>
      </w:r>
    </w:p>
    <w:p w14:paraId="17FBA03B"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images = </w:t>
      </w:r>
      <w:proofErr w:type="gramStart"/>
      <w:r w:rsidRPr="001718F5">
        <w:rPr>
          <w:rFonts w:ascii="Sylfaen" w:hAnsi="Sylfaen" w:cstheme="minorHAnsi"/>
          <w:color w:val="000000" w:themeColor="text1"/>
          <w:sz w:val="24"/>
          <w:szCs w:val="24"/>
          <w:lang w:val="en-US"/>
        </w:rPr>
        <w:t>np.array</w:t>
      </w:r>
      <w:proofErr w:type="gramEnd"/>
      <w:r w:rsidRPr="001718F5">
        <w:rPr>
          <w:rFonts w:ascii="Sylfaen" w:hAnsi="Sylfaen" w:cstheme="minorHAnsi"/>
          <w:color w:val="000000" w:themeColor="text1"/>
          <w:sz w:val="24"/>
          <w:szCs w:val="24"/>
          <w:lang w:val="en-US"/>
        </w:rPr>
        <w:t>([image1, image2, image3])</w:t>
      </w:r>
    </w:p>
    <w:p w14:paraId="2B3EA571"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p>
    <w:p w14:paraId="1D5DA7C2" w14:textId="12766170"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w:t>
      </w:r>
      <w:r w:rsidRPr="001718F5">
        <w:rPr>
          <w:rFonts w:ascii="Sylfaen" w:hAnsi="Sylfaen" w:cstheme="minorHAnsi"/>
          <w:color w:val="000000" w:themeColor="text1"/>
          <w:sz w:val="24"/>
          <w:szCs w:val="24"/>
          <w:lang w:val="hy-AM"/>
        </w:rPr>
        <w:t>նկարների մասշտաբավորում</w:t>
      </w:r>
    </w:p>
    <w:p w14:paraId="2CF990CC" w14:textId="12766170"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max_width = max([</w:t>
      </w:r>
      <w:proofErr w:type="gramStart"/>
      <w:r w:rsidRPr="001718F5">
        <w:rPr>
          <w:rFonts w:ascii="Sylfaen" w:hAnsi="Sylfaen" w:cstheme="minorHAnsi"/>
          <w:color w:val="000000" w:themeColor="text1"/>
          <w:sz w:val="24"/>
          <w:szCs w:val="24"/>
          <w:lang w:val="en-US"/>
        </w:rPr>
        <w:t>image.shape</w:t>
      </w:r>
      <w:proofErr w:type="gramEnd"/>
      <w:r w:rsidRPr="001718F5">
        <w:rPr>
          <w:rFonts w:ascii="Sylfaen" w:hAnsi="Sylfaen" w:cstheme="minorHAnsi"/>
          <w:color w:val="000000" w:themeColor="text1"/>
          <w:sz w:val="24"/>
          <w:szCs w:val="24"/>
          <w:lang w:val="en-US"/>
        </w:rPr>
        <w:t>[1] for image in images])</w:t>
      </w:r>
    </w:p>
    <w:p w14:paraId="7D34BB58"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max_height = max([</w:t>
      </w:r>
      <w:proofErr w:type="gramStart"/>
      <w:r w:rsidRPr="001718F5">
        <w:rPr>
          <w:rFonts w:ascii="Sylfaen" w:hAnsi="Sylfaen" w:cstheme="minorHAnsi"/>
          <w:color w:val="000000" w:themeColor="text1"/>
          <w:sz w:val="24"/>
          <w:szCs w:val="24"/>
          <w:lang w:val="en-US"/>
        </w:rPr>
        <w:t>image.shape</w:t>
      </w:r>
      <w:proofErr w:type="gramEnd"/>
      <w:r w:rsidRPr="001718F5">
        <w:rPr>
          <w:rFonts w:ascii="Sylfaen" w:hAnsi="Sylfaen" w:cstheme="minorHAnsi"/>
          <w:color w:val="000000" w:themeColor="text1"/>
          <w:sz w:val="24"/>
          <w:szCs w:val="24"/>
          <w:lang w:val="en-US"/>
        </w:rPr>
        <w:t>[0] for image in images])</w:t>
      </w:r>
    </w:p>
    <w:p w14:paraId="6B042BFB"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resized_images = [cv2.resize(image, (max_width, max_height)) for image in images]</w:t>
      </w:r>
    </w:p>
    <w:p w14:paraId="1A1836B2"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p>
    <w:p w14:paraId="2DF6FD8B" w14:textId="46020216"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w:t>
      </w:r>
      <w:r w:rsidR="00897977" w:rsidRPr="001718F5">
        <w:rPr>
          <w:rFonts w:ascii="Sylfaen" w:hAnsi="Sylfaen" w:cstheme="minorHAnsi"/>
          <w:color w:val="000000" w:themeColor="text1"/>
          <w:sz w:val="24"/>
          <w:szCs w:val="24"/>
          <w:lang w:val="hy-AM"/>
        </w:rPr>
        <w:t>նկարների բնութագրերի ստացում</w:t>
      </w:r>
    </w:p>
    <w:p w14:paraId="77697DC8"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features = </w:t>
      </w:r>
      <w:proofErr w:type="gramStart"/>
      <w:r w:rsidRPr="001718F5">
        <w:rPr>
          <w:rFonts w:ascii="Sylfaen" w:hAnsi="Sylfaen" w:cstheme="minorHAnsi"/>
          <w:color w:val="000000" w:themeColor="text1"/>
          <w:sz w:val="24"/>
          <w:szCs w:val="24"/>
          <w:lang w:val="en-US"/>
        </w:rPr>
        <w:t>np.vstack</w:t>
      </w:r>
      <w:proofErr w:type="gramEnd"/>
      <w:r w:rsidRPr="001718F5">
        <w:rPr>
          <w:rFonts w:ascii="Sylfaen" w:hAnsi="Sylfaen" w:cstheme="minorHAnsi"/>
          <w:color w:val="000000" w:themeColor="text1"/>
          <w:sz w:val="24"/>
          <w:szCs w:val="24"/>
          <w:lang w:val="en-US"/>
        </w:rPr>
        <w:t>([image.reshape(-1, 3) for image in resized_images])</w:t>
      </w:r>
    </w:p>
    <w:p w14:paraId="250B5C04"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p>
    <w:p w14:paraId="3FD5D0C2" w14:textId="23A9495D" w:rsidR="00643B0A" w:rsidRPr="001718F5" w:rsidRDefault="00643B0A" w:rsidP="001718F5">
      <w:pPr>
        <w:spacing w:after="0" w:line="360" w:lineRule="auto"/>
        <w:jc w:val="both"/>
        <w:rPr>
          <w:rFonts w:ascii="Sylfaen" w:hAnsi="Sylfaen" w:cstheme="minorHAnsi"/>
          <w:color w:val="000000" w:themeColor="text1"/>
          <w:sz w:val="24"/>
          <w:szCs w:val="24"/>
          <w:lang w:val="hy-AM"/>
        </w:rPr>
      </w:pPr>
      <w:r w:rsidRPr="001718F5">
        <w:rPr>
          <w:rFonts w:ascii="Sylfaen" w:hAnsi="Sylfaen" w:cstheme="minorHAnsi"/>
          <w:color w:val="000000" w:themeColor="text1"/>
          <w:sz w:val="24"/>
          <w:szCs w:val="24"/>
          <w:lang w:val="en-US"/>
        </w:rPr>
        <w:t xml:space="preserve"># </w:t>
      </w:r>
      <w:r w:rsidR="00B4171F" w:rsidRPr="001718F5">
        <w:rPr>
          <w:rFonts w:ascii="Sylfaen" w:hAnsi="Sylfaen" w:cstheme="minorHAnsi"/>
          <w:color w:val="000000" w:themeColor="text1"/>
          <w:sz w:val="24"/>
          <w:szCs w:val="24"/>
          <w:lang w:val="en-US"/>
        </w:rPr>
        <w:t>K-</w:t>
      </w:r>
      <w:r w:rsidR="00B4171F" w:rsidRPr="001718F5">
        <w:rPr>
          <w:rFonts w:ascii="Sylfaen" w:hAnsi="Sylfaen" w:cstheme="minorHAnsi"/>
          <w:color w:val="000000" w:themeColor="text1"/>
          <w:sz w:val="24"/>
          <w:szCs w:val="24"/>
          <w:lang w:val="hy-AM"/>
        </w:rPr>
        <w:t>միջինների մեթոդով կլաստերիզացիա</w:t>
      </w:r>
    </w:p>
    <w:p w14:paraId="08B66B03"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n_clusters = 3</w:t>
      </w:r>
    </w:p>
    <w:p w14:paraId="5933FEF8"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kmeans = </w:t>
      </w:r>
      <w:proofErr w:type="gramStart"/>
      <w:r w:rsidRPr="001718F5">
        <w:rPr>
          <w:rFonts w:ascii="Sylfaen" w:hAnsi="Sylfaen" w:cstheme="minorHAnsi"/>
          <w:color w:val="000000" w:themeColor="text1"/>
          <w:sz w:val="24"/>
          <w:szCs w:val="24"/>
          <w:lang w:val="en-US"/>
        </w:rPr>
        <w:t>KMeans(</w:t>
      </w:r>
      <w:proofErr w:type="gramEnd"/>
      <w:r w:rsidRPr="001718F5">
        <w:rPr>
          <w:rFonts w:ascii="Sylfaen" w:hAnsi="Sylfaen" w:cstheme="minorHAnsi"/>
          <w:color w:val="000000" w:themeColor="text1"/>
          <w:sz w:val="24"/>
          <w:szCs w:val="24"/>
          <w:lang w:val="en-US"/>
        </w:rPr>
        <w:t>n_clusters=n_clusters, random_state=0, n_init=10).fit(features)</w:t>
      </w:r>
    </w:p>
    <w:p w14:paraId="3AC968BB"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labels = </w:t>
      </w:r>
      <w:proofErr w:type="gramStart"/>
      <w:r w:rsidRPr="001718F5">
        <w:rPr>
          <w:rFonts w:ascii="Sylfaen" w:hAnsi="Sylfaen" w:cstheme="minorHAnsi"/>
          <w:color w:val="000000" w:themeColor="text1"/>
          <w:sz w:val="24"/>
          <w:szCs w:val="24"/>
          <w:lang w:val="en-US"/>
        </w:rPr>
        <w:t>kmeans.labels</w:t>
      </w:r>
      <w:proofErr w:type="gramEnd"/>
      <w:r w:rsidRPr="001718F5">
        <w:rPr>
          <w:rFonts w:ascii="Sylfaen" w:hAnsi="Sylfaen" w:cstheme="minorHAnsi"/>
          <w:color w:val="000000" w:themeColor="text1"/>
          <w:sz w:val="24"/>
          <w:szCs w:val="24"/>
          <w:lang w:val="en-US"/>
        </w:rPr>
        <w:t>_.astype(int)</w:t>
      </w:r>
    </w:p>
    <w:p w14:paraId="5BC39257"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p>
    <w:p w14:paraId="78D20D96" w14:textId="039CE4A9" w:rsidR="00643B0A" w:rsidRPr="001718F5" w:rsidRDefault="00643B0A" w:rsidP="001718F5">
      <w:pPr>
        <w:spacing w:after="0" w:line="360" w:lineRule="auto"/>
        <w:jc w:val="both"/>
        <w:rPr>
          <w:rFonts w:ascii="Sylfaen" w:hAnsi="Sylfaen" w:cstheme="minorHAnsi"/>
          <w:color w:val="000000" w:themeColor="text1"/>
          <w:sz w:val="24"/>
          <w:szCs w:val="24"/>
          <w:lang w:val="hy-AM"/>
        </w:rPr>
      </w:pPr>
      <w:r w:rsidRPr="001718F5">
        <w:rPr>
          <w:rFonts w:ascii="Sylfaen" w:hAnsi="Sylfaen" w:cstheme="minorHAnsi"/>
          <w:color w:val="000000" w:themeColor="text1"/>
          <w:sz w:val="24"/>
          <w:szCs w:val="24"/>
          <w:lang w:val="en-US"/>
        </w:rPr>
        <w:t xml:space="preserve"># </w:t>
      </w:r>
      <w:r w:rsidR="00323023" w:rsidRPr="001718F5">
        <w:rPr>
          <w:rFonts w:ascii="Sylfaen" w:hAnsi="Sylfaen" w:cstheme="minorHAnsi"/>
          <w:color w:val="000000" w:themeColor="text1"/>
          <w:sz w:val="24"/>
          <w:szCs w:val="24"/>
          <w:lang w:val="hy-AM"/>
        </w:rPr>
        <w:t>կլաստերիզացման արդյունքների գրաֆիկական տեսք</w:t>
      </w:r>
    </w:p>
    <w:p w14:paraId="2D60289B" w14:textId="71D61A52" w:rsidR="00643B0A" w:rsidRPr="001718F5" w:rsidRDefault="00643B0A" w:rsidP="001718F5">
      <w:pPr>
        <w:spacing w:after="0" w:line="360" w:lineRule="auto"/>
        <w:jc w:val="both"/>
        <w:rPr>
          <w:rFonts w:ascii="Sylfaen" w:hAnsi="Sylfaen" w:cstheme="minorHAnsi"/>
          <w:color w:val="000000" w:themeColor="text1"/>
          <w:sz w:val="24"/>
          <w:szCs w:val="24"/>
          <w:lang w:val="hy-AM"/>
        </w:rPr>
      </w:pPr>
      <w:r w:rsidRPr="001718F5">
        <w:rPr>
          <w:rFonts w:ascii="Sylfaen" w:hAnsi="Sylfaen" w:cstheme="minorHAnsi"/>
          <w:color w:val="000000" w:themeColor="text1"/>
          <w:sz w:val="24"/>
          <w:szCs w:val="24"/>
          <w:lang w:val="hy-AM"/>
        </w:rPr>
        <w:t xml:space="preserve">colors = ['#FF5733', '#FFC300', '#DAF7A6'] # </w:t>
      </w:r>
      <w:r w:rsidR="00DB4E10" w:rsidRPr="001718F5">
        <w:rPr>
          <w:rFonts w:ascii="Sylfaen" w:hAnsi="Sylfaen" w:cstheme="minorHAnsi"/>
          <w:color w:val="000000" w:themeColor="text1"/>
          <w:sz w:val="24"/>
          <w:szCs w:val="24"/>
          <w:lang w:val="hy-AM"/>
        </w:rPr>
        <w:t>կլաստերների գունավորում</w:t>
      </w:r>
    </w:p>
    <w:p w14:paraId="5D02988D"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proofErr w:type="gramStart"/>
      <w:r w:rsidRPr="001718F5">
        <w:rPr>
          <w:rFonts w:ascii="Sylfaen" w:hAnsi="Sylfaen" w:cstheme="minorHAnsi"/>
          <w:color w:val="000000" w:themeColor="text1"/>
          <w:sz w:val="24"/>
          <w:szCs w:val="24"/>
          <w:lang w:val="en-US"/>
        </w:rPr>
        <w:t>plt.scatter</w:t>
      </w:r>
      <w:proofErr w:type="gramEnd"/>
      <w:r w:rsidRPr="001718F5">
        <w:rPr>
          <w:rFonts w:ascii="Sylfaen" w:hAnsi="Sylfaen" w:cstheme="minorHAnsi"/>
          <w:color w:val="000000" w:themeColor="text1"/>
          <w:sz w:val="24"/>
          <w:szCs w:val="24"/>
          <w:lang w:val="en-US"/>
        </w:rPr>
        <w:t>(features[:, 0], features[:, 1], c=[colors[label] for label in labels], s=1) # scatter plot</w:t>
      </w:r>
    </w:p>
    <w:p w14:paraId="47A335AF"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proofErr w:type="gramStart"/>
      <w:r w:rsidRPr="001718F5">
        <w:rPr>
          <w:rFonts w:ascii="Sylfaen" w:hAnsi="Sylfaen" w:cstheme="minorHAnsi"/>
          <w:color w:val="000000" w:themeColor="text1"/>
          <w:sz w:val="24"/>
          <w:szCs w:val="24"/>
          <w:lang w:val="en-US"/>
        </w:rPr>
        <w:t>plt.axis</w:t>
      </w:r>
      <w:proofErr w:type="gramEnd"/>
      <w:r w:rsidRPr="001718F5">
        <w:rPr>
          <w:rFonts w:ascii="Sylfaen" w:hAnsi="Sylfaen" w:cstheme="minorHAnsi"/>
          <w:color w:val="000000" w:themeColor="text1"/>
          <w:sz w:val="24"/>
          <w:szCs w:val="24"/>
          <w:lang w:val="en-US"/>
        </w:rPr>
        <w:t>('off')</w:t>
      </w:r>
    </w:p>
    <w:p w14:paraId="5B4F59F5"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proofErr w:type="gramStart"/>
      <w:r w:rsidRPr="001718F5">
        <w:rPr>
          <w:rFonts w:ascii="Sylfaen" w:hAnsi="Sylfaen" w:cstheme="minorHAnsi"/>
          <w:color w:val="000000" w:themeColor="text1"/>
          <w:sz w:val="24"/>
          <w:szCs w:val="24"/>
          <w:lang w:val="en-US"/>
        </w:rPr>
        <w:lastRenderedPageBreak/>
        <w:t>plt.show</w:t>
      </w:r>
      <w:proofErr w:type="gramEnd"/>
      <w:r w:rsidRPr="001718F5">
        <w:rPr>
          <w:rFonts w:ascii="Sylfaen" w:hAnsi="Sylfaen" w:cstheme="minorHAnsi"/>
          <w:color w:val="000000" w:themeColor="text1"/>
          <w:sz w:val="24"/>
          <w:szCs w:val="24"/>
          <w:lang w:val="en-US"/>
        </w:rPr>
        <w:t>()</w:t>
      </w:r>
    </w:p>
    <w:p w14:paraId="0E3AEE9D"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p>
    <w:p w14:paraId="05E0B203" w14:textId="7B3B926E" w:rsidR="00643B0A" w:rsidRPr="001718F5" w:rsidRDefault="00643B0A" w:rsidP="001718F5">
      <w:pPr>
        <w:spacing w:after="0" w:line="360" w:lineRule="auto"/>
        <w:jc w:val="both"/>
        <w:rPr>
          <w:rFonts w:ascii="Sylfaen" w:hAnsi="Sylfaen" w:cstheme="minorHAnsi"/>
          <w:color w:val="000000" w:themeColor="text1"/>
          <w:sz w:val="24"/>
          <w:szCs w:val="24"/>
          <w:lang w:val="hy-AM"/>
        </w:rPr>
      </w:pPr>
      <w:r w:rsidRPr="001718F5">
        <w:rPr>
          <w:rFonts w:ascii="Sylfaen" w:hAnsi="Sylfaen" w:cstheme="minorHAnsi"/>
          <w:color w:val="000000" w:themeColor="text1"/>
          <w:sz w:val="24"/>
          <w:szCs w:val="24"/>
          <w:lang w:val="en-US"/>
        </w:rPr>
        <w:t xml:space="preserve"># </w:t>
      </w:r>
      <w:r w:rsidR="000F29DC" w:rsidRPr="001718F5">
        <w:rPr>
          <w:rFonts w:ascii="Sylfaen" w:hAnsi="Sylfaen" w:cstheme="minorHAnsi"/>
          <w:color w:val="000000" w:themeColor="text1"/>
          <w:sz w:val="24"/>
          <w:szCs w:val="24"/>
          <w:lang w:val="hy-AM"/>
        </w:rPr>
        <w:t>արտատպում</w:t>
      </w:r>
    </w:p>
    <w:p w14:paraId="1819E0AE"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for i in range(n_clusters):</w:t>
      </w:r>
    </w:p>
    <w:p w14:paraId="33CD208B"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indices = (labels == i</w:t>
      </w:r>
      <w:proofErr w:type="gramStart"/>
      <w:r w:rsidRPr="001718F5">
        <w:rPr>
          <w:rFonts w:ascii="Sylfaen" w:hAnsi="Sylfaen" w:cstheme="minorHAnsi"/>
          <w:color w:val="000000" w:themeColor="text1"/>
          <w:sz w:val="24"/>
          <w:szCs w:val="24"/>
          <w:lang w:val="en-US"/>
        </w:rPr>
        <w:t>).nonzero</w:t>
      </w:r>
      <w:proofErr w:type="gramEnd"/>
      <w:r w:rsidRPr="001718F5">
        <w:rPr>
          <w:rFonts w:ascii="Sylfaen" w:hAnsi="Sylfaen" w:cstheme="minorHAnsi"/>
          <w:color w:val="000000" w:themeColor="text1"/>
          <w:sz w:val="24"/>
          <w:szCs w:val="24"/>
          <w:lang w:val="en-US"/>
        </w:rPr>
        <w:t>()[0]</w:t>
      </w:r>
    </w:p>
    <w:p w14:paraId="5F664A36"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if len(indices) &gt; 0:</w:t>
      </w:r>
    </w:p>
    <w:p w14:paraId="7239F206"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cluster = [resized_images[j] for j in indices if j &lt; len(resized_images)]</w:t>
      </w:r>
    </w:p>
    <w:p w14:paraId="3406CC69"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w:t>
      </w:r>
      <w:proofErr w:type="gramStart"/>
      <w:r w:rsidRPr="001718F5">
        <w:rPr>
          <w:rFonts w:ascii="Sylfaen" w:hAnsi="Sylfaen" w:cstheme="minorHAnsi"/>
          <w:color w:val="000000" w:themeColor="text1"/>
          <w:sz w:val="24"/>
          <w:szCs w:val="24"/>
          <w:lang w:val="en-US"/>
        </w:rPr>
        <w:t>plt.figure</w:t>
      </w:r>
      <w:proofErr w:type="gramEnd"/>
      <w:r w:rsidRPr="001718F5">
        <w:rPr>
          <w:rFonts w:ascii="Sylfaen" w:hAnsi="Sylfaen" w:cstheme="minorHAnsi"/>
          <w:color w:val="000000" w:themeColor="text1"/>
          <w:sz w:val="24"/>
          <w:szCs w:val="24"/>
          <w:lang w:val="en-US"/>
        </w:rPr>
        <w:t>(figsize=(10, 10))</w:t>
      </w:r>
    </w:p>
    <w:p w14:paraId="03DCB848"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for j, image in enumerate(cluster):</w:t>
      </w:r>
    </w:p>
    <w:p w14:paraId="4596575B"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w:t>
      </w:r>
      <w:proofErr w:type="gramStart"/>
      <w:r w:rsidRPr="001718F5">
        <w:rPr>
          <w:rFonts w:ascii="Sylfaen" w:hAnsi="Sylfaen" w:cstheme="minorHAnsi"/>
          <w:color w:val="000000" w:themeColor="text1"/>
          <w:sz w:val="24"/>
          <w:szCs w:val="24"/>
          <w:lang w:val="en-US"/>
        </w:rPr>
        <w:t>plt.subplot</w:t>
      </w:r>
      <w:proofErr w:type="gramEnd"/>
      <w:r w:rsidRPr="001718F5">
        <w:rPr>
          <w:rFonts w:ascii="Sylfaen" w:hAnsi="Sylfaen" w:cstheme="minorHAnsi"/>
          <w:color w:val="000000" w:themeColor="text1"/>
          <w:sz w:val="24"/>
          <w:szCs w:val="24"/>
          <w:lang w:val="en-US"/>
        </w:rPr>
        <w:t>(1, len(cluster), j+1)</w:t>
      </w:r>
    </w:p>
    <w:p w14:paraId="33A2168D"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w:t>
      </w:r>
      <w:proofErr w:type="gramStart"/>
      <w:r w:rsidRPr="001718F5">
        <w:rPr>
          <w:rFonts w:ascii="Sylfaen" w:hAnsi="Sylfaen" w:cstheme="minorHAnsi"/>
          <w:color w:val="000000" w:themeColor="text1"/>
          <w:sz w:val="24"/>
          <w:szCs w:val="24"/>
          <w:lang w:val="en-US"/>
        </w:rPr>
        <w:t>plt.imshow</w:t>
      </w:r>
      <w:proofErr w:type="gramEnd"/>
      <w:r w:rsidRPr="001718F5">
        <w:rPr>
          <w:rFonts w:ascii="Sylfaen" w:hAnsi="Sylfaen" w:cstheme="minorHAnsi"/>
          <w:color w:val="000000" w:themeColor="text1"/>
          <w:sz w:val="24"/>
          <w:szCs w:val="24"/>
          <w:lang w:val="en-US"/>
        </w:rPr>
        <w:t>(cv2.cvtColor(image, cv2.COLOR_BGR2RGB))</w:t>
      </w:r>
    </w:p>
    <w:p w14:paraId="6C47E68D" w14:textId="77777777" w:rsidR="00643B0A"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w:t>
      </w:r>
      <w:proofErr w:type="gramStart"/>
      <w:r w:rsidRPr="001718F5">
        <w:rPr>
          <w:rFonts w:ascii="Sylfaen" w:hAnsi="Sylfaen" w:cstheme="minorHAnsi"/>
          <w:color w:val="000000" w:themeColor="text1"/>
          <w:sz w:val="24"/>
          <w:szCs w:val="24"/>
          <w:lang w:val="en-US"/>
        </w:rPr>
        <w:t>plt.axis</w:t>
      </w:r>
      <w:proofErr w:type="gramEnd"/>
      <w:r w:rsidRPr="001718F5">
        <w:rPr>
          <w:rFonts w:ascii="Sylfaen" w:hAnsi="Sylfaen" w:cstheme="minorHAnsi"/>
          <w:color w:val="000000" w:themeColor="text1"/>
          <w:sz w:val="24"/>
          <w:szCs w:val="24"/>
          <w:lang w:val="en-US"/>
        </w:rPr>
        <w:t>('off')</w:t>
      </w:r>
    </w:p>
    <w:p w14:paraId="5083FCC1" w14:textId="12CBAF57" w:rsidR="00C90BC4" w:rsidRPr="001718F5" w:rsidRDefault="00643B0A" w:rsidP="001718F5">
      <w:pPr>
        <w:spacing w:after="0" w:line="360" w:lineRule="auto"/>
        <w:jc w:val="both"/>
        <w:rPr>
          <w:rFonts w:ascii="Sylfaen" w:hAnsi="Sylfaen" w:cstheme="minorHAnsi"/>
          <w:color w:val="000000" w:themeColor="text1"/>
          <w:sz w:val="24"/>
          <w:szCs w:val="24"/>
          <w:lang w:val="en-US"/>
        </w:rPr>
      </w:pPr>
      <w:r w:rsidRPr="001718F5">
        <w:rPr>
          <w:rFonts w:ascii="Sylfaen" w:hAnsi="Sylfaen" w:cstheme="minorHAnsi"/>
          <w:color w:val="000000" w:themeColor="text1"/>
          <w:sz w:val="24"/>
          <w:szCs w:val="24"/>
          <w:lang w:val="en-US"/>
        </w:rPr>
        <w:t xml:space="preserve">        </w:t>
      </w:r>
      <w:proofErr w:type="gramStart"/>
      <w:r w:rsidRPr="001718F5">
        <w:rPr>
          <w:rFonts w:ascii="Sylfaen" w:hAnsi="Sylfaen" w:cstheme="minorHAnsi"/>
          <w:color w:val="000000" w:themeColor="text1"/>
          <w:sz w:val="24"/>
          <w:szCs w:val="24"/>
          <w:lang w:val="en-US"/>
        </w:rPr>
        <w:t>plt.show</w:t>
      </w:r>
      <w:proofErr w:type="gramEnd"/>
      <w:r w:rsidRPr="001718F5">
        <w:rPr>
          <w:rFonts w:ascii="Sylfaen" w:hAnsi="Sylfaen" w:cstheme="minorHAnsi"/>
          <w:color w:val="000000" w:themeColor="text1"/>
          <w:sz w:val="24"/>
          <w:szCs w:val="24"/>
          <w:lang w:val="en-US"/>
        </w:rPr>
        <w:t>()</w:t>
      </w:r>
    </w:p>
    <w:p w14:paraId="2ECD3DE1" w14:textId="3E4984D1" w:rsidR="00643B0A" w:rsidRPr="008B71C5" w:rsidRDefault="00C90BC4" w:rsidP="009C469A">
      <w:pPr>
        <w:spacing w:after="0" w:line="240" w:lineRule="auto"/>
        <w:rPr>
          <w:rFonts w:cstheme="minorHAnsi"/>
          <w:color w:val="000000" w:themeColor="text1"/>
          <w:lang w:val="en-US"/>
        </w:rPr>
      </w:pPr>
      <w:r>
        <w:rPr>
          <w:rFonts w:cstheme="minorHAnsi"/>
          <w:color w:val="000000" w:themeColor="text1"/>
          <w:lang w:val="en-US"/>
        </w:rPr>
        <w:br w:type="page"/>
      </w:r>
    </w:p>
    <w:p w14:paraId="1725DFA1" w14:textId="00E3D286" w:rsidR="00F316E2" w:rsidRPr="007E7B2B" w:rsidRDefault="00000000" w:rsidP="00BC7CD1">
      <w:pPr>
        <w:pStyle w:val="Heading1"/>
        <w:spacing w:line="360" w:lineRule="auto"/>
        <w:jc w:val="center"/>
        <w:rPr>
          <w:rFonts w:ascii="Sylfaen" w:hAnsi="Sylfaen" w:cstheme="minorHAnsi"/>
          <w:b/>
          <w:bCs/>
          <w:color w:val="000000" w:themeColor="text1"/>
          <w:sz w:val="28"/>
          <w:szCs w:val="28"/>
          <w:lang w:val="hy-AM"/>
        </w:rPr>
      </w:pPr>
      <w:bookmarkStart w:id="27" w:name="_Toc134287580"/>
      <w:r w:rsidRPr="007E7B2B">
        <w:rPr>
          <w:rFonts w:ascii="Sylfaen" w:hAnsi="Sylfaen" w:cstheme="minorHAnsi"/>
          <w:b/>
          <w:bCs/>
          <w:color w:val="000000" w:themeColor="text1"/>
          <w:sz w:val="28"/>
          <w:szCs w:val="28"/>
          <w:lang w:val="hy-AM"/>
        </w:rPr>
        <w:lastRenderedPageBreak/>
        <w:t xml:space="preserve">Գլուխ </w:t>
      </w:r>
      <w:r w:rsidR="00F333D7" w:rsidRPr="003A10D1">
        <w:rPr>
          <w:rFonts w:ascii="Sylfaen" w:hAnsi="Sylfaen" w:cstheme="minorHAnsi"/>
          <w:b/>
          <w:bCs/>
          <w:color w:val="000000" w:themeColor="text1"/>
          <w:sz w:val="28"/>
          <w:szCs w:val="28"/>
          <w:lang w:val="hy-AM"/>
        </w:rPr>
        <w:t>5</w:t>
      </w:r>
      <w:r w:rsidRPr="007E7B2B">
        <w:rPr>
          <w:rFonts w:ascii="Sylfaen" w:hAnsi="Sylfaen" w:cstheme="minorHAnsi"/>
          <w:b/>
          <w:bCs/>
          <w:color w:val="000000" w:themeColor="text1"/>
          <w:sz w:val="28"/>
          <w:szCs w:val="28"/>
          <w:lang w:val="hy-AM"/>
        </w:rPr>
        <w:t>. Տնտեսագիտական հատված</w:t>
      </w:r>
      <w:bookmarkEnd w:id="27"/>
    </w:p>
    <w:p w14:paraId="2300EE45" w14:textId="77777777" w:rsidR="00F316E2" w:rsidRPr="007E7B2B" w:rsidRDefault="00000000" w:rsidP="00BC7CD1">
      <w:pPr>
        <w:tabs>
          <w:tab w:val="left" w:pos="567"/>
        </w:tabs>
        <w:spacing w:line="360" w:lineRule="auto"/>
        <w:ind w:firstLine="567"/>
        <w:jc w:val="center"/>
        <w:rPr>
          <w:rFonts w:ascii="Sylfaen" w:hAnsi="Sylfaen" w:cstheme="minorHAnsi"/>
          <w:b/>
          <w:color w:val="000000" w:themeColor="text1"/>
          <w:sz w:val="28"/>
          <w:szCs w:val="28"/>
          <w:lang w:val="af-ZA"/>
        </w:rPr>
      </w:pPr>
      <w:r w:rsidRPr="007E7B2B">
        <w:rPr>
          <w:rFonts w:ascii="Sylfaen" w:hAnsi="Sylfaen" w:cstheme="minorHAnsi"/>
          <w:b/>
          <w:color w:val="000000" w:themeColor="text1"/>
          <w:sz w:val="28"/>
          <w:szCs w:val="28"/>
          <w:lang w:val="af-ZA"/>
        </w:rPr>
        <w:t>Օբյեկտների հաջորդական խմբավորման խնդրի լուծումը առանց ուսոցչի ուսուցման ծրագրային փաթեթի</w:t>
      </w:r>
      <w:r w:rsidRPr="007E7B2B">
        <w:rPr>
          <w:rFonts w:ascii="Sylfaen" w:hAnsi="Sylfaen" w:cstheme="minorHAnsi"/>
          <w:b/>
          <w:color w:val="000000" w:themeColor="text1"/>
          <w:sz w:val="28"/>
          <w:szCs w:val="28"/>
          <w:lang w:val="hy-AM"/>
        </w:rPr>
        <w:t xml:space="preserve"> ինքնարժեքի</w:t>
      </w:r>
      <w:r w:rsidRPr="007E7B2B">
        <w:rPr>
          <w:rFonts w:ascii="Sylfaen" w:hAnsi="Sylfaen" w:cstheme="minorHAnsi"/>
          <w:b/>
          <w:color w:val="000000" w:themeColor="text1"/>
          <w:sz w:val="28"/>
          <w:szCs w:val="28"/>
          <w:lang w:val="af-ZA"/>
        </w:rPr>
        <w:t xml:space="preserve"> և գնի </w:t>
      </w:r>
      <w:r w:rsidRPr="007E7B2B">
        <w:rPr>
          <w:rFonts w:ascii="Sylfaen" w:hAnsi="Sylfaen" w:cstheme="minorHAnsi"/>
          <w:b/>
          <w:color w:val="000000" w:themeColor="text1"/>
          <w:sz w:val="28"/>
          <w:szCs w:val="28"/>
          <w:lang w:val="hy-AM"/>
        </w:rPr>
        <w:t>հաշվարկը</w:t>
      </w:r>
    </w:p>
    <w:p w14:paraId="75C18B2E"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lang w:val="af-ZA"/>
        </w:rPr>
      </w:pPr>
    </w:p>
    <w:p w14:paraId="1D0553CE"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en-US"/>
        </w:rPr>
        <w:t>Ժամանակակից</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տնտեսական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պայմաններում</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ցանկացած</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գործունեություն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առնչվում</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է</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տնտեսական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հարցերի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հետ</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Նոր</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տեխնիկայի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տեխնոլոգիական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պրոցեսների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տեխնիկա</w:t>
      </w:r>
      <w:r w:rsidRPr="007E7B2B">
        <w:rPr>
          <w:rFonts w:ascii="Sylfaen" w:hAnsi="Sylfaen" w:cstheme="minorHAnsi"/>
          <w:color w:val="000000" w:themeColor="text1"/>
          <w:sz w:val="24"/>
          <w:szCs w:val="24"/>
          <w:lang w:val="af-ZA"/>
        </w:rPr>
        <w:t>-</w:t>
      </w:r>
      <w:r w:rsidRPr="007E7B2B">
        <w:rPr>
          <w:rFonts w:ascii="Sylfaen" w:hAnsi="Sylfaen" w:cstheme="minorHAnsi"/>
          <w:color w:val="000000" w:themeColor="text1"/>
          <w:sz w:val="24"/>
          <w:szCs w:val="24"/>
          <w:lang w:val="en-US"/>
        </w:rPr>
        <w:t>տնտեսական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հիմնավորման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համար</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մասնավորապես</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մեր</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աշխատանքի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պայմաններում</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կարևորագույն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տնտեսական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հիմնահարցերից</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է</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ինքնարժեքի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որոշումը</w:t>
      </w:r>
      <w:r w:rsidRPr="007E7B2B">
        <w:rPr>
          <w:rFonts w:ascii="Sylfaen" w:hAnsi="Sylfaen" w:cstheme="minorHAnsi"/>
          <w:color w:val="000000" w:themeColor="text1"/>
          <w:sz w:val="24"/>
          <w:szCs w:val="24"/>
          <w:lang w:val="af-ZA"/>
        </w:rPr>
        <w:t>:</w:t>
      </w:r>
    </w:p>
    <w:p w14:paraId="706CD57B"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af-ZA"/>
        </w:rPr>
      </w:pPr>
      <w:r w:rsidRPr="007E7B2B">
        <w:rPr>
          <w:rFonts w:ascii="Sylfaen" w:hAnsi="Sylfaen" w:cstheme="minorHAnsi"/>
          <w:color w:val="000000" w:themeColor="text1"/>
          <w:sz w:val="24"/>
          <w:szCs w:val="24"/>
          <w:lang w:val="af-ZA"/>
        </w:rPr>
        <w:tab/>
      </w:r>
      <w:r w:rsidRPr="007E7B2B">
        <w:rPr>
          <w:rFonts w:ascii="Sylfaen" w:hAnsi="Sylfaen" w:cstheme="minorHAnsi"/>
          <w:color w:val="000000" w:themeColor="text1"/>
          <w:sz w:val="24"/>
          <w:szCs w:val="24"/>
          <w:lang w:val="en-US"/>
        </w:rPr>
        <w:t>Արտադրանքի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կամ</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ծառայությունների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ինքնարժեքը</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դա</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արտադրանքի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ծառայությունների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արտադրության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և</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իրացման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վրա</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կատարված</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բոլոր</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ծախսերի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գումարն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է</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դրամական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արտահայտությամբ</w:t>
      </w:r>
      <w:r w:rsidRPr="007E7B2B">
        <w:rPr>
          <w:rFonts w:ascii="Sylfaen" w:hAnsi="Sylfaen" w:cstheme="minorHAnsi"/>
          <w:color w:val="000000" w:themeColor="text1"/>
          <w:sz w:val="24"/>
          <w:szCs w:val="24"/>
          <w:lang w:val="af-ZA"/>
        </w:rPr>
        <w:t>:</w:t>
      </w:r>
    </w:p>
    <w:p w14:paraId="1A46D31C"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af-ZA"/>
        </w:rPr>
      </w:pPr>
      <w:r w:rsidRPr="007E7B2B">
        <w:rPr>
          <w:rFonts w:ascii="Sylfaen" w:hAnsi="Sylfaen" w:cstheme="minorHAnsi"/>
          <w:color w:val="000000" w:themeColor="text1"/>
          <w:sz w:val="24"/>
          <w:szCs w:val="24"/>
          <w:lang w:val="af-ZA"/>
        </w:rPr>
        <w:tab/>
      </w:r>
      <w:r w:rsidRPr="007E7B2B">
        <w:rPr>
          <w:rFonts w:ascii="Sylfaen" w:hAnsi="Sylfaen" w:cstheme="minorHAnsi"/>
          <w:color w:val="000000" w:themeColor="text1"/>
          <w:sz w:val="24"/>
          <w:szCs w:val="24"/>
          <w:lang w:val="hy-AM"/>
        </w:rPr>
        <w:t>Ին</w:t>
      </w:r>
      <w:r w:rsidRPr="007E7B2B">
        <w:rPr>
          <w:rFonts w:ascii="Sylfaen" w:hAnsi="Sylfaen" w:cstheme="minorHAnsi"/>
          <w:color w:val="000000" w:themeColor="text1"/>
          <w:sz w:val="24"/>
          <w:szCs w:val="24"/>
          <w:lang w:val="en-US"/>
        </w:rPr>
        <w:t>քնարժեքի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մեջ</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իրենց</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արտահայտությունն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են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գտնում</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սպառված</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շրջանառու</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ֆոնդերը</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կենդանի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աշխատանքի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մի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մասը</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որը</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աշխատողներին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վճարում</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է</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աշխատավարձի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ձևով</w:t>
      </w:r>
      <w:r w:rsidRPr="007E7B2B">
        <w:rPr>
          <w:rFonts w:ascii="Sylfaen" w:hAnsi="Sylfaen" w:cstheme="minorHAnsi"/>
          <w:color w:val="000000" w:themeColor="text1"/>
          <w:sz w:val="24"/>
          <w:szCs w:val="24"/>
          <w:lang w:val="af-ZA"/>
        </w:rPr>
        <w:t>:</w:t>
      </w:r>
    </w:p>
    <w:p w14:paraId="2A1DA3BA"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af-ZA"/>
        </w:rPr>
      </w:pPr>
      <w:r w:rsidRPr="007E7B2B">
        <w:rPr>
          <w:rFonts w:ascii="Sylfaen" w:hAnsi="Sylfaen" w:cstheme="minorHAnsi"/>
          <w:color w:val="000000" w:themeColor="text1"/>
          <w:sz w:val="24"/>
          <w:szCs w:val="24"/>
          <w:lang w:val="af-ZA"/>
        </w:rPr>
        <w:tab/>
      </w:r>
      <w:r w:rsidRPr="007E7B2B">
        <w:rPr>
          <w:rFonts w:ascii="Sylfaen" w:hAnsi="Sylfaen" w:cstheme="minorHAnsi"/>
          <w:color w:val="000000" w:themeColor="text1"/>
          <w:sz w:val="24"/>
          <w:szCs w:val="24"/>
          <w:lang w:val="hy-AM"/>
        </w:rPr>
        <w:t>Ինքնարժեքի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մեջ</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մտնող</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ծախսերը</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դասակարգվում</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են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ըստ</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տնտեսական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տարերի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և</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ըստ</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կալկուլյացիոն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հոդվածների</w:t>
      </w:r>
      <w:r w:rsidRPr="007E7B2B">
        <w:rPr>
          <w:rFonts w:ascii="Sylfaen" w:hAnsi="Sylfaen" w:cstheme="minorHAnsi"/>
          <w:color w:val="000000" w:themeColor="text1"/>
          <w:sz w:val="24"/>
          <w:szCs w:val="24"/>
          <w:lang w:val="af-ZA"/>
        </w:rPr>
        <w:t>:</w:t>
      </w:r>
    </w:p>
    <w:p w14:paraId="4E1EE625"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af-ZA"/>
        </w:rPr>
      </w:pPr>
      <w:r w:rsidRPr="007E7B2B">
        <w:rPr>
          <w:rFonts w:ascii="Sylfaen" w:hAnsi="Sylfaen" w:cstheme="minorHAnsi"/>
          <w:color w:val="000000" w:themeColor="text1"/>
          <w:sz w:val="24"/>
          <w:szCs w:val="24"/>
          <w:lang w:val="af-ZA"/>
        </w:rPr>
        <w:tab/>
      </w:r>
      <w:r w:rsidRPr="007E7B2B">
        <w:rPr>
          <w:rFonts w:ascii="Sylfaen" w:hAnsi="Sylfaen" w:cstheme="minorHAnsi"/>
          <w:color w:val="000000" w:themeColor="text1"/>
          <w:sz w:val="24"/>
          <w:szCs w:val="24"/>
          <w:lang w:val="en-US"/>
        </w:rPr>
        <w:t>Ներկայումս</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կիրառվում</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է</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ծախսերի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ըստ</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կալկուլյացիոն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հիմնական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հոդվածների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հետևյալ</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դասակարգումը</w:t>
      </w:r>
      <w:r w:rsidRPr="007E7B2B">
        <w:rPr>
          <w:rFonts w:ascii="Sylfaen" w:hAnsi="Sylfaen" w:cstheme="minorHAnsi"/>
          <w:color w:val="000000" w:themeColor="text1"/>
          <w:sz w:val="24"/>
          <w:szCs w:val="24"/>
          <w:lang w:val="af-ZA"/>
        </w:rPr>
        <w:t>`</w:t>
      </w:r>
    </w:p>
    <w:p w14:paraId="126FEF8A" w14:textId="77777777" w:rsidR="00F316E2" w:rsidRPr="007E7B2B" w:rsidRDefault="00000000" w:rsidP="00DF1843">
      <w:pPr>
        <w:tabs>
          <w:tab w:val="left" w:pos="567"/>
          <w:tab w:val="left" w:pos="851"/>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af-ZA"/>
        </w:rPr>
        <w:t>1.</w:t>
      </w:r>
      <w:r w:rsidRPr="007E7B2B">
        <w:rPr>
          <w:rFonts w:ascii="Sylfaen" w:hAnsi="Sylfaen" w:cstheme="minorHAnsi"/>
          <w:color w:val="000000" w:themeColor="text1"/>
          <w:sz w:val="24"/>
          <w:szCs w:val="24"/>
          <w:lang w:val="af-ZA"/>
        </w:rPr>
        <w:tab/>
      </w:r>
      <w:r w:rsidRPr="007E7B2B">
        <w:rPr>
          <w:rFonts w:ascii="Sylfaen" w:hAnsi="Sylfaen" w:cstheme="minorHAnsi"/>
          <w:color w:val="000000" w:themeColor="text1"/>
          <w:sz w:val="24"/>
          <w:szCs w:val="24"/>
          <w:lang w:val="hy-AM"/>
        </w:rPr>
        <w:t>հ</w:t>
      </w:r>
      <w:r w:rsidRPr="007E7B2B">
        <w:rPr>
          <w:rFonts w:ascii="Sylfaen" w:hAnsi="Sylfaen" w:cstheme="minorHAnsi"/>
          <w:color w:val="000000" w:themeColor="text1"/>
          <w:sz w:val="24"/>
          <w:szCs w:val="24"/>
          <w:lang w:val="en-US"/>
        </w:rPr>
        <w:t>ամալրող</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առարկաներ</w:t>
      </w:r>
      <w:r w:rsidRPr="007E7B2B">
        <w:rPr>
          <w:rFonts w:ascii="Sylfaen" w:hAnsi="Sylfaen" w:cstheme="minorHAnsi"/>
          <w:color w:val="000000" w:themeColor="text1"/>
          <w:sz w:val="24"/>
          <w:szCs w:val="24"/>
          <w:lang w:val="hy-AM"/>
        </w:rPr>
        <w:t>,</w:t>
      </w:r>
    </w:p>
    <w:p w14:paraId="6B45294B" w14:textId="77777777" w:rsidR="00F316E2" w:rsidRPr="007E7B2B" w:rsidRDefault="00000000" w:rsidP="00DF1843">
      <w:pPr>
        <w:tabs>
          <w:tab w:val="left" w:pos="567"/>
          <w:tab w:val="left" w:pos="851"/>
        </w:tabs>
        <w:spacing w:after="0" w:line="360" w:lineRule="auto"/>
        <w:ind w:firstLine="567"/>
        <w:jc w:val="both"/>
        <w:rPr>
          <w:rFonts w:ascii="Sylfaen" w:hAnsi="Sylfaen" w:cstheme="minorHAnsi"/>
          <w:color w:val="000000" w:themeColor="text1"/>
          <w:sz w:val="24"/>
          <w:szCs w:val="24"/>
          <w:lang w:val="af-ZA"/>
        </w:rPr>
      </w:pPr>
      <w:r w:rsidRPr="007E7B2B">
        <w:rPr>
          <w:rFonts w:ascii="Sylfaen" w:hAnsi="Sylfaen" w:cstheme="minorHAnsi"/>
          <w:color w:val="000000" w:themeColor="text1"/>
          <w:sz w:val="24"/>
          <w:szCs w:val="24"/>
          <w:lang w:val="af-ZA"/>
        </w:rPr>
        <w:t>2.</w:t>
      </w:r>
      <w:r w:rsidRPr="007E7B2B">
        <w:rPr>
          <w:rFonts w:ascii="Sylfaen" w:hAnsi="Sylfaen" w:cstheme="minorHAnsi"/>
          <w:color w:val="000000" w:themeColor="text1"/>
          <w:sz w:val="24"/>
          <w:szCs w:val="24"/>
          <w:lang w:val="af-ZA"/>
        </w:rPr>
        <w:tab/>
      </w:r>
      <w:r w:rsidRPr="007E7B2B">
        <w:rPr>
          <w:rFonts w:ascii="Sylfaen" w:hAnsi="Sylfaen" w:cstheme="minorHAnsi"/>
          <w:color w:val="000000" w:themeColor="text1"/>
          <w:sz w:val="24"/>
          <w:szCs w:val="24"/>
          <w:lang w:val="hy-AM"/>
        </w:rPr>
        <w:t>էլեկտրաէ</w:t>
      </w:r>
      <w:r w:rsidRPr="007E7B2B">
        <w:rPr>
          <w:rFonts w:ascii="Sylfaen" w:hAnsi="Sylfaen" w:cstheme="minorHAnsi"/>
          <w:color w:val="000000" w:themeColor="text1"/>
          <w:sz w:val="24"/>
          <w:szCs w:val="24"/>
          <w:lang w:val="en-US"/>
        </w:rPr>
        <w:t>ներգիա</w:t>
      </w:r>
      <w:r w:rsidRPr="007E7B2B">
        <w:rPr>
          <w:rFonts w:ascii="Sylfaen" w:hAnsi="Sylfaen" w:cstheme="minorHAnsi"/>
          <w:color w:val="000000" w:themeColor="text1"/>
          <w:sz w:val="24"/>
          <w:szCs w:val="24"/>
          <w:lang w:val="hy-AM"/>
        </w:rPr>
        <w:t>յի ծախսեր,</w:t>
      </w:r>
    </w:p>
    <w:p w14:paraId="574E09DF" w14:textId="77777777" w:rsidR="00F316E2" w:rsidRPr="007E7B2B" w:rsidRDefault="00000000" w:rsidP="00DF1843">
      <w:pPr>
        <w:tabs>
          <w:tab w:val="left" w:pos="567"/>
          <w:tab w:val="left" w:pos="851"/>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af-ZA"/>
        </w:rPr>
        <w:t>3.</w:t>
      </w:r>
      <w:r w:rsidRPr="007E7B2B">
        <w:rPr>
          <w:rFonts w:ascii="Sylfaen" w:hAnsi="Sylfaen" w:cstheme="minorHAnsi"/>
          <w:color w:val="000000" w:themeColor="text1"/>
          <w:sz w:val="24"/>
          <w:szCs w:val="24"/>
          <w:lang w:val="af-ZA"/>
        </w:rPr>
        <w:tab/>
      </w:r>
      <w:r w:rsidRPr="007E7B2B">
        <w:rPr>
          <w:rFonts w:ascii="Sylfaen" w:hAnsi="Sylfaen" w:cstheme="minorHAnsi"/>
          <w:color w:val="000000" w:themeColor="text1"/>
          <w:sz w:val="24"/>
          <w:szCs w:val="24"/>
          <w:lang w:val="hy-AM"/>
        </w:rPr>
        <w:t xml:space="preserve">աշխատողների </w:t>
      </w:r>
      <w:r w:rsidRPr="007E7B2B">
        <w:rPr>
          <w:rFonts w:ascii="Sylfaen" w:hAnsi="Sylfaen" w:cstheme="minorHAnsi"/>
          <w:color w:val="000000" w:themeColor="text1"/>
          <w:sz w:val="24"/>
          <w:szCs w:val="24"/>
          <w:lang w:val="en-US"/>
        </w:rPr>
        <w:t>հիմնական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en-US"/>
        </w:rPr>
        <w:t>աշխատավարձ</w:t>
      </w:r>
      <w:r w:rsidRPr="007E7B2B">
        <w:rPr>
          <w:rFonts w:ascii="Sylfaen" w:hAnsi="Sylfaen" w:cstheme="minorHAnsi"/>
          <w:color w:val="000000" w:themeColor="text1"/>
          <w:sz w:val="24"/>
          <w:szCs w:val="24"/>
          <w:lang w:val="hy-AM"/>
        </w:rPr>
        <w:t>,</w:t>
      </w:r>
    </w:p>
    <w:p w14:paraId="67DD91F1" w14:textId="77777777" w:rsidR="00F316E2" w:rsidRPr="007E7B2B" w:rsidRDefault="00000000" w:rsidP="00DF1843">
      <w:pPr>
        <w:tabs>
          <w:tab w:val="left" w:pos="567"/>
          <w:tab w:val="left" w:pos="851"/>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af-ZA"/>
        </w:rPr>
        <w:t>4.</w:t>
      </w:r>
      <w:r w:rsidRPr="007E7B2B">
        <w:rPr>
          <w:rFonts w:ascii="Sylfaen" w:hAnsi="Sylfaen" w:cstheme="minorHAnsi"/>
          <w:color w:val="000000" w:themeColor="text1"/>
          <w:sz w:val="24"/>
          <w:szCs w:val="24"/>
          <w:lang w:val="af-ZA"/>
        </w:rPr>
        <w:tab/>
      </w:r>
      <w:r w:rsidRPr="007E7B2B">
        <w:rPr>
          <w:rFonts w:ascii="Sylfaen" w:hAnsi="Sylfaen" w:cstheme="minorHAnsi"/>
          <w:color w:val="000000" w:themeColor="text1"/>
          <w:sz w:val="24"/>
          <w:szCs w:val="24"/>
          <w:lang w:val="hy-AM"/>
        </w:rPr>
        <w:t>աշխատողների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լրացուցիչ</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աշխատավարձ,</w:t>
      </w:r>
    </w:p>
    <w:p w14:paraId="3A34B3E7" w14:textId="77777777" w:rsidR="00F316E2" w:rsidRPr="007E7B2B" w:rsidRDefault="00000000" w:rsidP="00DF1843">
      <w:pPr>
        <w:tabs>
          <w:tab w:val="left" w:pos="567"/>
          <w:tab w:val="left" w:pos="851"/>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af-ZA"/>
        </w:rPr>
        <w:t>5.</w:t>
      </w:r>
      <w:r w:rsidRPr="007E7B2B">
        <w:rPr>
          <w:rFonts w:ascii="Sylfaen" w:hAnsi="Sylfaen" w:cstheme="minorHAnsi"/>
          <w:color w:val="000000" w:themeColor="text1"/>
          <w:sz w:val="24"/>
          <w:szCs w:val="24"/>
          <w:lang w:val="af-ZA"/>
        </w:rPr>
        <w:tab/>
      </w:r>
      <w:r w:rsidRPr="007E7B2B">
        <w:rPr>
          <w:rFonts w:ascii="Sylfaen" w:hAnsi="Sylfaen" w:cstheme="minorHAnsi"/>
          <w:color w:val="000000" w:themeColor="text1"/>
          <w:sz w:val="24"/>
          <w:szCs w:val="24"/>
          <w:lang w:val="hy-AM"/>
        </w:rPr>
        <w:t>սարքավորումների</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շահագործման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և</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պահպանման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ծախսեր,</w:t>
      </w:r>
    </w:p>
    <w:p w14:paraId="12E6673C" w14:textId="77777777" w:rsidR="00F316E2" w:rsidRPr="007E7B2B" w:rsidRDefault="00000000" w:rsidP="00DF1843">
      <w:pPr>
        <w:tabs>
          <w:tab w:val="left" w:pos="567"/>
          <w:tab w:val="left" w:pos="851"/>
        </w:tabs>
        <w:spacing w:after="0" w:line="360" w:lineRule="auto"/>
        <w:ind w:firstLine="567"/>
        <w:jc w:val="both"/>
        <w:rPr>
          <w:rFonts w:ascii="Sylfaen" w:eastAsia="MS Mincho" w:hAnsi="Sylfaen" w:cstheme="minorHAnsi"/>
          <w:color w:val="000000" w:themeColor="text1"/>
          <w:sz w:val="24"/>
          <w:szCs w:val="24"/>
          <w:lang w:val="hy-AM"/>
        </w:rPr>
      </w:pPr>
      <w:r w:rsidRPr="007E7B2B">
        <w:rPr>
          <w:rFonts w:ascii="Sylfaen" w:hAnsi="Sylfaen" w:cstheme="minorHAnsi"/>
          <w:color w:val="000000" w:themeColor="text1"/>
          <w:sz w:val="24"/>
          <w:szCs w:val="24"/>
          <w:lang w:val="hy-AM"/>
        </w:rPr>
        <w:t>6</w:t>
      </w:r>
      <w:r w:rsidRPr="007E7B2B">
        <w:rPr>
          <w:rFonts w:ascii="Times New Roman" w:eastAsia="MS Mincho" w:hAnsi="Times New Roman" w:cs="Times New Roman"/>
          <w:color w:val="000000" w:themeColor="text1"/>
          <w:sz w:val="24"/>
          <w:szCs w:val="24"/>
          <w:lang w:val="hy-AM"/>
        </w:rPr>
        <w:t>․</w:t>
      </w:r>
      <w:r w:rsidRPr="007E7B2B">
        <w:rPr>
          <w:rFonts w:ascii="Sylfaen" w:eastAsia="MS Mincho" w:hAnsi="Sylfaen" w:cstheme="minorHAnsi"/>
          <w:color w:val="000000" w:themeColor="text1"/>
          <w:sz w:val="24"/>
          <w:szCs w:val="24"/>
          <w:lang w:val="hy-AM"/>
        </w:rPr>
        <w:t xml:space="preserve"> տարածքի վարձակալության համար ծախս, </w:t>
      </w:r>
    </w:p>
    <w:p w14:paraId="2C1312C2" w14:textId="77777777" w:rsidR="00F316E2" w:rsidRPr="007E7B2B" w:rsidRDefault="00000000" w:rsidP="00DF1843">
      <w:pPr>
        <w:tabs>
          <w:tab w:val="left" w:pos="567"/>
          <w:tab w:val="left" w:pos="851"/>
        </w:tabs>
        <w:spacing w:after="0" w:line="360" w:lineRule="auto"/>
        <w:ind w:firstLine="567"/>
        <w:jc w:val="both"/>
        <w:rPr>
          <w:rFonts w:ascii="Sylfaen" w:hAnsi="Sylfaen" w:cstheme="minorHAnsi"/>
          <w:b/>
          <w:color w:val="000000" w:themeColor="text1"/>
          <w:sz w:val="24"/>
          <w:szCs w:val="24"/>
          <w:u w:val="single"/>
          <w:lang w:val="hy-AM"/>
        </w:rPr>
      </w:pPr>
      <w:r w:rsidRPr="007E7B2B">
        <w:rPr>
          <w:rFonts w:ascii="Sylfaen" w:hAnsi="Sylfaen" w:cstheme="minorHAnsi"/>
          <w:bCs/>
          <w:color w:val="000000" w:themeColor="text1"/>
          <w:sz w:val="24"/>
          <w:szCs w:val="24"/>
          <w:lang w:val="hy-AM"/>
        </w:rPr>
        <w:t>7</w:t>
      </w:r>
      <w:r w:rsidRPr="007E7B2B">
        <w:rPr>
          <w:rFonts w:ascii="Times New Roman" w:eastAsia="MS Mincho" w:hAnsi="Times New Roman" w:cs="Times New Roman"/>
          <w:bCs/>
          <w:color w:val="000000" w:themeColor="text1"/>
          <w:sz w:val="24"/>
          <w:szCs w:val="24"/>
          <w:lang w:val="hy-AM"/>
        </w:rPr>
        <w:t>․</w:t>
      </w:r>
      <w:r w:rsidRPr="007E7B2B">
        <w:rPr>
          <w:rFonts w:ascii="Sylfaen" w:eastAsia="MS Mincho" w:hAnsi="Sylfaen" w:cstheme="minorHAnsi"/>
          <w:bCs/>
          <w:color w:val="000000" w:themeColor="text1"/>
          <w:sz w:val="24"/>
          <w:szCs w:val="24"/>
          <w:lang w:val="hy-AM"/>
        </w:rPr>
        <w:t xml:space="preserve"> ը</w:t>
      </w:r>
      <w:r w:rsidRPr="007E7B2B">
        <w:rPr>
          <w:rFonts w:ascii="Sylfaen" w:hAnsi="Sylfaen" w:cstheme="minorHAnsi"/>
          <w:bCs/>
          <w:color w:val="000000" w:themeColor="text1"/>
          <w:sz w:val="24"/>
          <w:szCs w:val="24"/>
          <w:lang w:val="hy-AM"/>
        </w:rPr>
        <w:t>նդ</w:t>
      </w:r>
      <w:r w:rsidRPr="007E7B2B">
        <w:rPr>
          <w:rFonts w:ascii="Sylfaen" w:hAnsi="Sylfaen" w:cstheme="minorHAnsi"/>
          <w:color w:val="000000" w:themeColor="text1"/>
          <w:sz w:val="24"/>
          <w:szCs w:val="24"/>
          <w:lang w:val="hy-AM"/>
        </w:rPr>
        <w:t>հանուր</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տնտեսական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ծախսեր։</w:t>
      </w:r>
    </w:p>
    <w:p w14:paraId="72C36B86"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u w:val="single"/>
          <w:lang w:val="hy-AM"/>
        </w:rPr>
      </w:pPr>
    </w:p>
    <w:p w14:paraId="4E00E5B8"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Փաթեթը, որի ինքնարժեքն ու գինը ենթակա է որոշման, իրենից ներկայացնում է՝ օբյեկտների հաջորդական խմբավորման խնդրի լուծումը առանց ուսուցչի ուսուցման ծրագրային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փաթեթ:</w:t>
      </w:r>
    </w:p>
    <w:p w14:paraId="1379AF5E"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lastRenderedPageBreak/>
        <w:t xml:space="preserve">Հաշվարկի համար ելքային տվյալներ են հանդիսանում` </w:t>
      </w:r>
    </w:p>
    <w:p w14:paraId="3E4975BA"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փաթեթի մեջ մտնող համալրող առարկաների քանակն ու անվանացանկը;</w:t>
      </w:r>
    </w:p>
    <w:p w14:paraId="23362C7A"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w:t>
      </w:r>
      <w:r w:rsidRPr="007E7B2B">
        <w:rPr>
          <w:rFonts w:ascii="Sylfaen" w:hAnsi="Sylfaen" w:cstheme="minorHAnsi"/>
          <w:color w:val="000000" w:themeColor="text1"/>
          <w:sz w:val="24"/>
          <w:szCs w:val="24"/>
          <w:lang w:val="hy-AM"/>
        </w:rPr>
        <w:tab/>
        <w:t xml:space="preserve">ժամանակի ամփոփ նորմերը, աշխատանքի կարգն ու աշխատավարձի ձևերը, </w:t>
      </w:r>
    </w:p>
    <w:p w14:paraId="7054F7DE"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w:t>
      </w:r>
      <w:r w:rsidRPr="007E7B2B">
        <w:rPr>
          <w:rFonts w:ascii="Sylfaen" w:hAnsi="Sylfaen" w:cstheme="minorHAnsi"/>
          <w:color w:val="000000" w:themeColor="text1"/>
          <w:sz w:val="24"/>
          <w:szCs w:val="24"/>
          <w:lang w:val="hy-AM"/>
        </w:rPr>
        <w:tab/>
        <w:t>ժամավճարային և գործարքային պարգևատրման չափերը (40%),</w:t>
      </w:r>
    </w:p>
    <w:p w14:paraId="06B5FEA8"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w:t>
      </w:r>
      <w:r w:rsidRPr="007E7B2B">
        <w:rPr>
          <w:rFonts w:ascii="Sylfaen" w:hAnsi="Sylfaen" w:cstheme="minorHAnsi"/>
          <w:color w:val="000000" w:themeColor="text1"/>
          <w:sz w:val="24"/>
          <w:szCs w:val="24"/>
          <w:lang w:val="hy-AM"/>
        </w:rPr>
        <w:tab/>
        <w:t>լրացուցիչ աշխատավարձի չափերը (16%),</w:t>
      </w:r>
    </w:p>
    <w:p w14:paraId="0EF72204"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w:t>
      </w:r>
      <w:r w:rsidRPr="007E7B2B">
        <w:rPr>
          <w:rFonts w:ascii="Sylfaen" w:hAnsi="Sylfaen" w:cstheme="minorHAnsi"/>
          <w:color w:val="000000" w:themeColor="text1"/>
          <w:sz w:val="24"/>
          <w:szCs w:val="24"/>
          <w:lang w:val="hy-AM"/>
        </w:rPr>
        <w:tab/>
        <w:t>սարքավորումների պահպանման և շահագործման ծախսերի դրույքաչափերը(2.4%),</w:t>
      </w:r>
    </w:p>
    <w:p w14:paraId="39E0A2A9"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w:t>
      </w:r>
      <w:r w:rsidRPr="007E7B2B">
        <w:rPr>
          <w:rFonts w:ascii="Sylfaen" w:hAnsi="Sylfaen" w:cstheme="minorHAnsi"/>
          <w:color w:val="000000" w:themeColor="text1"/>
          <w:sz w:val="24"/>
          <w:szCs w:val="24"/>
          <w:lang w:val="hy-AM"/>
        </w:rPr>
        <w:tab/>
        <w:t>ընդհանուր տնտեսական ծախսերի դրույքաչափը (132%):</w:t>
      </w:r>
    </w:p>
    <w:p w14:paraId="79CCF180" w14:textId="77777777" w:rsidR="00F316E2" w:rsidRPr="007E7B2B" w:rsidRDefault="00F316E2" w:rsidP="00DF1843">
      <w:pPr>
        <w:tabs>
          <w:tab w:val="left" w:pos="567"/>
        </w:tabs>
        <w:spacing w:after="0" w:line="360" w:lineRule="auto"/>
        <w:jc w:val="both"/>
        <w:rPr>
          <w:rFonts w:ascii="Sylfaen" w:hAnsi="Sylfaen" w:cstheme="minorHAnsi"/>
          <w:color w:val="000000" w:themeColor="text1"/>
          <w:sz w:val="24"/>
          <w:szCs w:val="24"/>
          <w:lang w:val="hy-AM"/>
        </w:rPr>
      </w:pPr>
    </w:p>
    <w:p w14:paraId="4659BFF9" w14:textId="77777777" w:rsidR="00F316E2" w:rsidRPr="007E7B2B" w:rsidRDefault="00000000" w:rsidP="00BC7CD1">
      <w:pPr>
        <w:pStyle w:val="Heading2"/>
        <w:spacing w:line="360" w:lineRule="auto"/>
        <w:jc w:val="center"/>
        <w:rPr>
          <w:rFonts w:ascii="Sylfaen" w:hAnsi="Sylfaen" w:cstheme="minorHAnsi"/>
          <w:b/>
          <w:color w:val="000000" w:themeColor="text1"/>
          <w:sz w:val="28"/>
          <w:szCs w:val="28"/>
          <w:lang w:val="hy-AM"/>
        </w:rPr>
      </w:pPr>
      <w:bookmarkStart w:id="28" w:name="_Toc134287581"/>
      <w:r w:rsidRPr="007E7B2B">
        <w:rPr>
          <w:rFonts w:ascii="Sylfaen" w:hAnsi="Sylfaen" w:cstheme="minorHAnsi"/>
          <w:b/>
          <w:color w:val="000000" w:themeColor="text1"/>
          <w:sz w:val="28"/>
          <w:szCs w:val="28"/>
          <w:lang w:val="hy-AM"/>
        </w:rPr>
        <w:t>3.1 Համալրող առարկաների ծախսի հաշվարկ</w:t>
      </w:r>
      <w:bookmarkEnd w:id="28"/>
    </w:p>
    <w:p w14:paraId="7C2692B0"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8"/>
          <w:szCs w:val="28"/>
          <w:lang w:val="hy-AM"/>
        </w:rPr>
      </w:pPr>
    </w:p>
    <w:p w14:paraId="6ED664F8"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Գնված բաղադրիչների արժեքը որոշվում է հետևյալ բանաձևով`</w:t>
      </w:r>
    </w:p>
    <w:p w14:paraId="31EC61D3"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C</w:t>
      </w:r>
      <w:r w:rsidRPr="007E7B2B">
        <w:rPr>
          <w:rFonts w:ascii="Sylfaen" w:hAnsi="Sylfaen" w:cstheme="minorHAnsi"/>
          <w:color w:val="000000" w:themeColor="text1"/>
          <w:sz w:val="24"/>
          <w:szCs w:val="24"/>
          <w:vertAlign w:val="subscript"/>
          <w:lang w:val="hy-AM"/>
        </w:rPr>
        <w:t xml:space="preserve">пк </w:t>
      </w:r>
      <w:r w:rsidRPr="007E7B2B">
        <w:rPr>
          <w:rFonts w:ascii="Sylfaen" w:hAnsi="Sylfaen" w:cstheme="minorHAnsi"/>
          <w:color w:val="000000" w:themeColor="text1"/>
          <w:sz w:val="24"/>
          <w:szCs w:val="24"/>
          <w:lang w:val="hy-AM"/>
        </w:rPr>
        <w:t>= ∑M</w:t>
      </w:r>
      <w:r w:rsidRPr="007E7B2B">
        <w:rPr>
          <w:rFonts w:ascii="Sylfaen" w:hAnsi="Sylfaen" w:cstheme="minorHAnsi"/>
          <w:color w:val="000000" w:themeColor="text1"/>
          <w:sz w:val="24"/>
          <w:szCs w:val="24"/>
          <w:vertAlign w:val="subscript"/>
          <w:lang w:val="hy-AM"/>
        </w:rPr>
        <w:t>пkj</w:t>
      </w:r>
      <w:r w:rsidRPr="007E7B2B">
        <w:rPr>
          <w:rFonts w:ascii="Sylfaen" w:hAnsi="Sylfaen" w:cstheme="minorHAnsi"/>
          <w:color w:val="000000" w:themeColor="text1"/>
          <w:sz w:val="24"/>
          <w:szCs w:val="24"/>
          <w:lang w:val="hy-AM"/>
        </w:rPr>
        <w:t>*P</w:t>
      </w:r>
      <w:r w:rsidRPr="007E7B2B">
        <w:rPr>
          <w:rFonts w:ascii="Sylfaen" w:hAnsi="Sylfaen" w:cstheme="minorHAnsi"/>
          <w:color w:val="000000" w:themeColor="text1"/>
          <w:sz w:val="24"/>
          <w:szCs w:val="24"/>
          <w:vertAlign w:val="subscript"/>
          <w:lang w:val="hy-AM"/>
        </w:rPr>
        <w:t>пkj</w:t>
      </w:r>
      <w:r w:rsidRPr="007E7B2B">
        <w:rPr>
          <w:rFonts w:ascii="Sylfaen" w:hAnsi="Sylfaen" w:cstheme="minorHAnsi"/>
          <w:color w:val="000000" w:themeColor="text1"/>
          <w:sz w:val="24"/>
          <w:szCs w:val="24"/>
          <w:lang w:val="hy-AM"/>
        </w:rPr>
        <w:t>,</w:t>
      </w:r>
    </w:p>
    <w:p w14:paraId="5471AC80"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M</w:t>
      </w:r>
      <w:r w:rsidRPr="007E7B2B">
        <w:rPr>
          <w:rFonts w:ascii="Sylfaen" w:hAnsi="Sylfaen" w:cstheme="minorHAnsi"/>
          <w:color w:val="000000" w:themeColor="text1"/>
          <w:sz w:val="24"/>
          <w:szCs w:val="24"/>
          <w:vertAlign w:val="subscript"/>
          <w:lang w:val="hy-AM"/>
        </w:rPr>
        <w:t xml:space="preserve">пkj </w:t>
      </w:r>
      <w:r w:rsidRPr="007E7B2B">
        <w:rPr>
          <w:rFonts w:ascii="Sylfaen" w:hAnsi="Sylfaen" w:cstheme="minorHAnsi"/>
          <w:color w:val="000000" w:themeColor="text1"/>
          <w:sz w:val="24"/>
          <w:szCs w:val="24"/>
          <w:lang w:val="hy-AM"/>
        </w:rPr>
        <w:t>j-րդ տեսակի գնված բաղադրիչների քանակն է, հատ, P</w:t>
      </w:r>
      <w:r w:rsidRPr="007E7B2B">
        <w:rPr>
          <w:rFonts w:ascii="Sylfaen" w:hAnsi="Sylfaen" w:cstheme="minorHAnsi"/>
          <w:color w:val="000000" w:themeColor="text1"/>
          <w:sz w:val="24"/>
          <w:szCs w:val="24"/>
          <w:vertAlign w:val="subscript"/>
          <w:lang w:val="hy-AM"/>
        </w:rPr>
        <w:t>пkj</w:t>
      </w:r>
      <w:r w:rsidRPr="007E7B2B">
        <w:rPr>
          <w:rFonts w:ascii="Sylfaen" w:hAnsi="Sylfaen" w:cstheme="minorHAnsi"/>
          <w:color w:val="000000" w:themeColor="text1"/>
          <w:sz w:val="24"/>
          <w:szCs w:val="24"/>
          <w:lang w:val="hy-AM"/>
        </w:rPr>
        <w:t xml:space="preserve"> j-րդ գնված բաղադրիչի գինը, դրամ: Հաշվարկի արդյունքները բերված են աղյուսակ 1-ում:</w:t>
      </w:r>
    </w:p>
    <w:p w14:paraId="27F383F7" w14:textId="77777777" w:rsidR="00F316E2" w:rsidRPr="007E7B2B" w:rsidRDefault="00000000" w:rsidP="00DF1843">
      <w:pPr>
        <w:tabs>
          <w:tab w:val="left" w:pos="567"/>
        </w:tabs>
        <w:spacing w:after="0" w:line="360" w:lineRule="auto"/>
        <w:ind w:firstLine="567"/>
        <w:jc w:val="both"/>
        <w:rPr>
          <w:rFonts w:ascii="Sylfaen" w:hAnsi="Sylfaen" w:cstheme="minorHAnsi"/>
          <w:i/>
          <w:color w:val="000000" w:themeColor="text1"/>
          <w:sz w:val="24"/>
          <w:szCs w:val="24"/>
          <w:lang w:val="en-US"/>
        </w:rPr>
      </w:pPr>
      <w:r w:rsidRPr="007E7B2B">
        <w:rPr>
          <w:rFonts w:ascii="Sylfaen" w:hAnsi="Sylfaen" w:cstheme="minorHAnsi"/>
          <w:i/>
          <w:color w:val="000000" w:themeColor="text1"/>
          <w:sz w:val="24"/>
          <w:szCs w:val="24"/>
          <w:lang w:val="en-US"/>
        </w:rPr>
        <w:t xml:space="preserve">Աղյուսակ </w:t>
      </w:r>
      <w:r w:rsidRPr="007E7B2B">
        <w:rPr>
          <w:rFonts w:ascii="Sylfaen" w:hAnsi="Sylfaen" w:cstheme="minorHAnsi"/>
          <w:i/>
          <w:color w:val="000000" w:themeColor="text1"/>
          <w:sz w:val="24"/>
          <w:szCs w:val="24"/>
          <w:lang w:val="hy-AM"/>
        </w:rPr>
        <w:t>1</w:t>
      </w:r>
      <w:r w:rsidRPr="007E7B2B">
        <w:rPr>
          <w:rFonts w:ascii="Sylfaen" w:hAnsi="Sylfaen" w:cstheme="minorHAnsi"/>
          <w:i/>
          <w:color w:val="000000" w:themeColor="text1"/>
          <w:sz w:val="24"/>
          <w:szCs w:val="24"/>
          <w:lang w:val="en-US"/>
        </w:rPr>
        <w:t>.</w:t>
      </w:r>
    </w:p>
    <w:tbl>
      <w:tblPr>
        <w:tblW w:w="7823" w:type="dxa"/>
        <w:jc w:val="center"/>
        <w:tblLayout w:type="fixed"/>
        <w:tblLook w:val="04A0" w:firstRow="1" w:lastRow="0" w:firstColumn="1" w:lastColumn="0" w:noHBand="0" w:noVBand="1"/>
      </w:tblPr>
      <w:tblGrid>
        <w:gridCol w:w="2663"/>
        <w:gridCol w:w="1840"/>
        <w:gridCol w:w="1477"/>
        <w:gridCol w:w="1843"/>
      </w:tblGrid>
      <w:tr w:rsidR="007E7B2B" w:rsidRPr="00F91C42" w14:paraId="4F200F2A" w14:textId="77777777">
        <w:trPr>
          <w:jc w:val="center"/>
        </w:trPr>
        <w:tc>
          <w:tcPr>
            <w:tcW w:w="2662" w:type="dxa"/>
            <w:tcBorders>
              <w:top w:val="single" w:sz="4" w:space="0" w:color="000000"/>
              <w:left w:val="single" w:sz="4" w:space="0" w:color="000000"/>
              <w:bottom w:val="single" w:sz="4" w:space="0" w:color="000000"/>
              <w:right w:val="single" w:sz="4" w:space="0" w:color="000000"/>
            </w:tcBorders>
            <w:vAlign w:val="center"/>
          </w:tcPr>
          <w:p w14:paraId="441A6FED"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Բաղադրիչի անվանումն ու տեսակը</w:t>
            </w:r>
          </w:p>
        </w:tc>
        <w:tc>
          <w:tcPr>
            <w:tcW w:w="1840" w:type="dxa"/>
            <w:tcBorders>
              <w:top w:val="single" w:sz="4" w:space="0" w:color="000000"/>
              <w:left w:val="single" w:sz="4" w:space="0" w:color="000000"/>
              <w:bottom w:val="single" w:sz="4" w:space="0" w:color="000000"/>
              <w:right w:val="single" w:sz="4" w:space="0" w:color="000000"/>
            </w:tcBorders>
            <w:vAlign w:val="center"/>
          </w:tcPr>
          <w:p w14:paraId="45449EBB"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Մեկ </w:t>
            </w:r>
            <w:r w:rsidRPr="007E7B2B">
              <w:rPr>
                <w:rFonts w:ascii="Sylfaen" w:hAnsi="Sylfaen" w:cstheme="minorHAnsi"/>
                <w:color w:val="000000" w:themeColor="text1"/>
                <w:sz w:val="24"/>
                <w:szCs w:val="24"/>
                <w:lang w:val="hy-AM"/>
              </w:rPr>
              <w:t>փաթեթին</w:t>
            </w:r>
            <w:r w:rsidRPr="007E7B2B">
              <w:rPr>
                <w:rFonts w:ascii="Sylfaen" w:hAnsi="Sylfaen" w:cstheme="minorHAnsi"/>
                <w:color w:val="000000" w:themeColor="text1"/>
                <w:sz w:val="24"/>
                <w:szCs w:val="24"/>
                <w:lang w:val="en-US"/>
              </w:rPr>
              <w:t xml:space="preserve"> ընկնող </w:t>
            </w:r>
            <w:proofErr w:type="gramStart"/>
            <w:r w:rsidRPr="007E7B2B">
              <w:rPr>
                <w:rFonts w:ascii="Sylfaen" w:hAnsi="Sylfaen" w:cstheme="minorHAnsi"/>
                <w:color w:val="000000" w:themeColor="text1"/>
                <w:sz w:val="24"/>
                <w:szCs w:val="24"/>
                <w:lang w:val="en-US"/>
              </w:rPr>
              <w:t>քանակ.հատ</w:t>
            </w:r>
            <w:proofErr w:type="gramEnd"/>
          </w:p>
        </w:tc>
        <w:tc>
          <w:tcPr>
            <w:tcW w:w="1477" w:type="dxa"/>
            <w:tcBorders>
              <w:top w:val="single" w:sz="4" w:space="0" w:color="000000"/>
              <w:left w:val="single" w:sz="4" w:space="0" w:color="000000"/>
              <w:bottom w:val="single" w:sz="4" w:space="0" w:color="000000"/>
              <w:right w:val="single" w:sz="4" w:space="0" w:color="000000"/>
            </w:tcBorders>
            <w:vAlign w:val="center"/>
          </w:tcPr>
          <w:p w14:paraId="748A3848"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Միավորի </w:t>
            </w:r>
            <w:proofErr w:type="gramStart"/>
            <w:r w:rsidRPr="007E7B2B">
              <w:rPr>
                <w:rFonts w:ascii="Sylfaen" w:hAnsi="Sylfaen" w:cstheme="minorHAnsi"/>
                <w:color w:val="000000" w:themeColor="text1"/>
                <w:sz w:val="24"/>
                <w:szCs w:val="24"/>
                <w:lang w:val="en-US"/>
              </w:rPr>
              <w:t>գինը.դրամ</w:t>
            </w:r>
            <w:proofErr w:type="gramEnd"/>
          </w:p>
        </w:tc>
        <w:tc>
          <w:tcPr>
            <w:tcW w:w="1843" w:type="dxa"/>
            <w:tcBorders>
              <w:top w:val="single" w:sz="4" w:space="0" w:color="000000"/>
              <w:left w:val="single" w:sz="4" w:space="0" w:color="000000"/>
              <w:bottom w:val="single" w:sz="4" w:space="0" w:color="000000"/>
              <w:right w:val="single" w:sz="4" w:space="0" w:color="000000"/>
            </w:tcBorders>
            <w:vAlign w:val="center"/>
          </w:tcPr>
          <w:p w14:paraId="759E25E1"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Մեկ </w:t>
            </w:r>
            <w:r w:rsidRPr="007E7B2B">
              <w:rPr>
                <w:rFonts w:ascii="Sylfaen" w:hAnsi="Sylfaen" w:cstheme="minorHAnsi"/>
                <w:color w:val="000000" w:themeColor="text1"/>
                <w:sz w:val="24"/>
                <w:szCs w:val="24"/>
                <w:lang w:val="hy-AM"/>
              </w:rPr>
              <w:t>փաթեթի</w:t>
            </w:r>
            <w:r w:rsidRPr="007E7B2B">
              <w:rPr>
                <w:rFonts w:ascii="Sylfaen" w:hAnsi="Sylfaen" w:cstheme="minorHAnsi"/>
                <w:color w:val="000000" w:themeColor="text1"/>
                <w:sz w:val="24"/>
                <w:szCs w:val="24"/>
                <w:lang w:val="en-US"/>
              </w:rPr>
              <w:t xml:space="preserve">ն ընկնող </w:t>
            </w:r>
            <w:proofErr w:type="gramStart"/>
            <w:r w:rsidRPr="007E7B2B">
              <w:rPr>
                <w:rFonts w:ascii="Sylfaen" w:hAnsi="Sylfaen" w:cstheme="minorHAnsi"/>
                <w:color w:val="000000" w:themeColor="text1"/>
                <w:sz w:val="24"/>
                <w:szCs w:val="24"/>
                <w:lang w:val="en-US"/>
              </w:rPr>
              <w:t>արժեք.դրամ</w:t>
            </w:r>
            <w:proofErr w:type="gramEnd"/>
          </w:p>
        </w:tc>
      </w:tr>
      <w:tr w:rsidR="007E7B2B" w:rsidRPr="007E7B2B" w14:paraId="7E37C7AB" w14:textId="77777777">
        <w:trPr>
          <w:jc w:val="center"/>
        </w:trPr>
        <w:tc>
          <w:tcPr>
            <w:tcW w:w="2662" w:type="dxa"/>
            <w:tcBorders>
              <w:top w:val="single" w:sz="4" w:space="0" w:color="000000"/>
              <w:left w:val="single" w:sz="4" w:space="0" w:color="000000"/>
              <w:bottom w:val="single" w:sz="4" w:space="0" w:color="000000"/>
              <w:right w:val="single" w:sz="4" w:space="0" w:color="000000"/>
            </w:tcBorders>
            <w:vAlign w:val="center"/>
          </w:tcPr>
          <w:p w14:paraId="1BF2A3CA"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Համակարգիչ</w:t>
            </w:r>
          </w:p>
        </w:tc>
        <w:tc>
          <w:tcPr>
            <w:tcW w:w="1840" w:type="dxa"/>
            <w:tcBorders>
              <w:top w:val="single" w:sz="4" w:space="0" w:color="000000"/>
              <w:left w:val="single" w:sz="4" w:space="0" w:color="000000"/>
              <w:bottom w:val="single" w:sz="4" w:space="0" w:color="000000"/>
              <w:right w:val="single" w:sz="4" w:space="0" w:color="000000"/>
            </w:tcBorders>
            <w:vAlign w:val="center"/>
          </w:tcPr>
          <w:p w14:paraId="46823494"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5</w:t>
            </w:r>
          </w:p>
        </w:tc>
        <w:tc>
          <w:tcPr>
            <w:tcW w:w="1477" w:type="dxa"/>
            <w:tcBorders>
              <w:top w:val="single" w:sz="4" w:space="0" w:color="000000"/>
              <w:left w:val="single" w:sz="4" w:space="0" w:color="000000"/>
              <w:bottom w:val="single" w:sz="4" w:space="0" w:color="000000"/>
              <w:right w:val="single" w:sz="4" w:space="0" w:color="000000"/>
            </w:tcBorders>
            <w:vAlign w:val="center"/>
          </w:tcPr>
          <w:p w14:paraId="0C27F473"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650000</w:t>
            </w:r>
          </w:p>
        </w:tc>
        <w:tc>
          <w:tcPr>
            <w:tcW w:w="1843" w:type="dxa"/>
            <w:tcBorders>
              <w:top w:val="single" w:sz="4" w:space="0" w:color="000000"/>
              <w:left w:val="single" w:sz="4" w:space="0" w:color="000000"/>
              <w:bottom w:val="single" w:sz="4" w:space="0" w:color="000000"/>
              <w:right w:val="single" w:sz="4" w:space="0" w:color="000000"/>
            </w:tcBorders>
            <w:vAlign w:val="center"/>
          </w:tcPr>
          <w:p w14:paraId="73D99BB8"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3250000</w:t>
            </w:r>
          </w:p>
        </w:tc>
      </w:tr>
      <w:tr w:rsidR="007E7B2B" w:rsidRPr="007E7B2B" w14:paraId="6E97F25C" w14:textId="77777777">
        <w:trPr>
          <w:jc w:val="center"/>
        </w:trPr>
        <w:tc>
          <w:tcPr>
            <w:tcW w:w="2662" w:type="dxa"/>
            <w:tcBorders>
              <w:top w:val="single" w:sz="4" w:space="0" w:color="000000"/>
              <w:left w:val="single" w:sz="4" w:space="0" w:color="000000"/>
              <w:bottom w:val="single" w:sz="4" w:space="0" w:color="000000"/>
              <w:right w:val="single" w:sz="4" w:space="0" w:color="000000"/>
            </w:tcBorders>
            <w:vAlign w:val="center"/>
          </w:tcPr>
          <w:p w14:paraId="3CF3E5A1"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Պրինտեր</w:t>
            </w:r>
          </w:p>
        </w:tc>
        <w:tc>
          <w:tcPr>
            <w:tcW w:w="1840" w:type="dxa"/>
            <w:tcBorders>
              <w:top w:val="single" w:sz="4" w:space="0" w:color="000000"/>
              <w:left w:val="single" w:sz="4" w:space="0" w:color="000000"/>
              <w:bottom w:val="single" w:sz="4" w:space="0" w:color="000000"/>
              <w:right w:val="single" w:sz="4" w:space="0" w:color="000000"/>
            </w:tcBorders>
            <w:vAlign w:val="center"/>
          </w:tcPr>
          <w:p w14:paraId="73BD2ABA"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2</w:t>
            </w:r>
          </w:p>
        </w:tc>
        <w:tc>
          <w:tcPr>
            <w:tcW w:w="1477" w:type="dxa"/>
            <w:tcBorders>
              <w:top w:val="single" w:sz="4" w:space="0" w:color="000000"/>
              <w:left w:val="single" w:sz="4" w:space="0" w:color="000000"/>
              <w:bottom w:val="single" w:sz="4" w:space="0" w:color="000000"/>
              <w:right w:val="single" w:sz="4" w:space="0" w:color="000000"/>
            </w:tcBorders>
            <w:vAlign w:val="center"/>
          </w:tcPr>
          <w:p w14:paraId="3B1D0839"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80000</w:t>
            </w:r>
          </w:p>
        </w:tc>
        <w:tc>
          <w:tcPr>
            <w:tcW w:w="1843" w:type="dxa"/>
            <w:tcBorders>
              <w:top w:val="single" w:sz="4" w:space="0" w:color="000000"/>
              <w:left w:val="single" w:sz="4" w:space="0" w:color="000000"/>
              <w:bottom w:val="single" w:sz="4" w:space="0" w:color="000000"/>
              <w:right w:val="single" w:sz="4" w:space="0" w:color="000000"/>
            </w:tcBorders>
            <w:vAlign w:val="center"/>
          </w:tcPr>
          <w:p w14:paraId="63D146DA"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160000</w:t>
            </w:r>
          </w:p>
        </w:tc>
      </w:tr>
      <w:tr w:rsidR="007E7B2B" w:rsidRPr="007E7B2B" w14:paraId="47548662" w14:textId="77777777">
        <w:trPr>
          <w:jc w:val="center"/>
        </w:trPr>
        <w:tc>
          <w:tcPr>
            <w:tcW w:w="2662" w:type="dxa"/>
            <w:tcBorders>
              <w:top w:val="single" w:sz="4" w:space="0" w:color="000000"/>
              <w:left w:val="single" w:sz="4" w:space="0" w:color="000000"/>
              <w:bottom w:val="single" w:sz="4" w:space="0" w:color="000000"/>
              <w:right w:val="single" w:sz="4" w:space="0" w:color="000000"/>
            </w:tcBorders>
            <w:vAlign w:val="center"/>
          </w:tcPr>
          <w:p w14:paraId="5639931B"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Գրենական պարագաներ</w:t>
            </w:r>
          </w:p>
        </w:tc>
        <w:tc>
          <w:tcPr>
            <w:tcW w:w="1840" w:type="dxa"/>
            <w:tcBorders>
              <w:top w:val="single" w:sz="4" w:space="0" w:color="000000"/>
              <w:left w:val="single" w:sz="4" w:space="0" w:color="000000"/>
              <w:bottom w:val="single" w:sz="4" w:space="0" w:color="000000"/>
              <w:right w:val="single" w:sz="4" w:space="0" w:color="000000"/>
            </w:tcBorders>
            <w:vAlign w:val="center"/>
          </w:tcPr>
          <w:p w14:paraId="79CD4AFF"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1</w:t>
            </w:r>
          </w:p>
        </w:tc>
        <w:tc>
          <w:tcPr>
            <w:tcW w:w="1477" w:type="dxa"/>
            <w:tcBorders>
              <w:top w:val="single" w:sz="4" w:space="0" w:color="000000"/>
              <w:left w:val="single" w:sz="4" w:space="0" w:color="000000"/>
              <w:bottom w:val="single" w:sz="4" w:space="0" w:color="000000"/>
              <w:right w:val="single" w:sz="4" w:space="0" w:color="000000"/>
            </w:tcBorders>
            <w:vAlign w:val="center"/>
          </w:tcPr>
          <w:p w14:paraId="53C310D2"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85000</w:t>
            </w:r>
          </w:p>
        </w:tc>
        <w:tc>
          <w:tcPr>
            <w:tcW w:w="1843" w:type="dxa"/>
            <w:tcBorders>
              <w:top w:val="single" w:sz="4" w:space="0" w:color="000000"/>
              <w:left w:val="single" w:sz="4" w:space="0" w:color="000000"/>
              <w:bottom w:val="single" w:sz="4" w:space="0" w:color="000000"/>
              <w:right w:val="single" w:sz="4" w:space="0" w:color="000000"/>
            </w:tcBorders>
            <w:vAlign w:val="center"/>
          </w:tcPr>
          <w:p w14:paraId="7D692F9D"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85000</w:t>
            </w:r>
          </w:p>
        </w:tc>
      </w:tr>
      <w:tr w:rsidR="007E7B2B" w:rsidRPr="007E7B2B" w14:paraId="75D2D7E0" w14:textId="77777777">
        <w:trPr>
          <w:jc w:val="center"/>
        </w:trPr>
        <w:tc>
          <w:tcPr>
            <w:tcW w:w="2662" w:type="dxa"/>
            <w:tcBorders>
              <w:top w:val="single" w:sz="4" w:space="0" w:color="000000"/>
              <w:left w:val="single" w:sz="4" w:space="0" w:color="000000"/>
              <w:bottom w:val="single" w:sz="4" w:space="0" w:color="000000"/>
              <w:right w:val="single" w:sz="4" w:space="0" w:color="000000"/>
            </w:tcBorders>
            <w:vAlign w:val="center"/>
          </w:tcPr>
          <w:p w14:paraId="10B42A42"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Մոդեմ</w:t>
            </w:r>
          </w:p>
        </w:tc>
        <w:tc>
          <w:tcPr>
            <w:tcW w:w="1840" w:type="dxa"/>
            <w:tcBorders>
              <w:top w:val="single" w:sz="4" w:space="0" w:color="000000"/>
              <w:left w:val="single" w:sz="4" w:space="0" w:color="000000"/>
              <w:bottom w:val="single" w:sz="4" w:space="0" w:color="000000"/>
              <w:right w:val="single" w:sz="4" w:space="0" w:color="000000"/>
            </w:tcBorders>
            <w:vAlign w:val="center"/>
          </w:tcPr>
          <w:p w14:paraId="6AC5D27B"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3 </w:t>
            </w:r>
          </w:p>
        </w:tc>
        <w:tc>
          <w:tcPr>
            <w:tcW w:w="1477" w:type="dxa"/>
            <w:tcBorders>
              <w:top w:val="single" w:sz="4" w:space="0" w:color="000000"/>
              <w:left w:val="single" w:sz="4" w:space="0" w:color="000000"/>
              <w:bottom w:val="single" w:sz="4" w:space="0" w:color="000000"/>
              <w:right w:val="single" w:sz="4" w:space="0" w:color="000000"/>
            </w:tcBorders>
            <w:vAlign w:val="center"/>
          </w:tcPr>
          <w:p w14:paraId="4228B4D7"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45000</w:t>
            </w:r>
          </w:p>
        </w:tc>
        <w:tc>
          <w:tcPr>
            <w:tcW w:w="1843" w:type="dxa"/>
            <w:tcBorders>
              <w:top w:val="single" w:sz="4" w:space="0" w:color="000000"/>
              <w:left w:val="single" w:sz="4" w:space="0" w:color="000000"/>
              <w:bottom w:val="single" w:sz="4" w:space="0" w:color="000000"/>
              <w:right w:val="single" w:sz="4" w:space="0" w:color="000000"/>
            </w:tcBorders>
            <w:vAlign w:val="center"/>
          </w:tcPr>
          <w:p w14:paraId="2EAE7532"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135000</w:t>
            </w:r>
          </w:p>
        </w:tc>
      </w:tr>
      <w:tr w:rsidR="00F316E2" w:rsidRPr="007E7B2B" w14:paraId="4DEDBB47" w14:textId="77777777">
        <w:trPr>
          <w:jc w:val="center"/>
        </w:trPr>
        <w:tc>
          <w:tcPr>
            <w:tcW w:w="2662" w:type="dxa"/>
            <w:tcBorders>
              <w:top w:val="single" w:sz="4" w:space="0" w:color="000000"/>
              <w:left w:val="single" w:sz="4" w:space="0" w:color="000000"/>
              <w:bottom w:val="single" w:sz="4" w:space="0" w:color="000000"/>
              <w:right w:val="single" w:sz="4" w:space="0" w:color="000000"/>
            </w:tcBorders>
            <w:vAlign w:val="center"/>
          </w:tcPr>
          <w:p w14:paraId="34B0AEFA"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Ընդամենը</w:t>
            </w:r>
          </w:p>
        </w:tc>
        <w:tc>
          <w:tcPr>
            <w:tcW w:w="1840" w:type="dxa"/>
            <w:tcBorders>
              <w:top w:val="single" w:sz="4" w:space="0" w:color="000000"/>
              <w:left w:val="single" w:sz="4" w:space="0" w:color="000000"/>
              <w:bottom w:val="single" w:sz="4" w:space="0" w:color="000000"/>
              <w:right w:val="single" w:sz="4" w:space="0" w:color="000000"/>
            </w:tcBorders>
            <w:vAlign w:val="center"/>
          </w:tcPr>
          <w:p w14:paraId="7935775F" w14:textId="77777777" w:rsidR="00F316E2" w:rsidRPr="007E7B2B" w:rsidRDefault="00F316E2"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p>
        </w:tc>
        <w:tc>
          <w:tcPr>
            <w:tcW w:w="1477" w:type="dxa"/>
            <w:tcBorders>
              <w:top w:val="single" w:sz="4" w:space="0" w:color="000000"/>
              <w:left w:val="single" w:sz="4" w:space="0" w:color="000000"/>
              <w:bottom w:val="single" w:sz="4" w:space="0" w:color="000000"/>
              <w:right w:val="single" w:sz="4" w:space="0" w:color="000000"/>
            </w:tcBorders>
            <w:vAlign w:val="center"/>
          </w:tcPr>
          <w:p w14:paraId="13316D74" w14:textId="77777777" w:rsidR="00F316E2" w:rsidRPr="007E7B2B" w:rsidRDefault="00F316E2"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6A40AB04"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3630000</w:t>
            </w:r>
          </w:p>
        </w:tc>
      </w:tr>
    </w:tbl>
    <w:p w14:paraId="3436722D" w14:textId="77777777" w:rsidR="00F316E2" w:rsidRPr="007E7B2B" w:rsidRDefault="00F316E2" w:rsidP="00DF1843">
      <w:pPr>
        <w:tabs>
          <w:tab w:val="left" w:pos="567"/>
        </w:tabs>
        <w:spacing w:after="0" w:line="360" w:lineRule="auto"/>
        <w:ind w:firstLine="567"/>
        <w:jc w:val="both"/>
        <w:rPr>
          <w:rFonts w:ascii="Sylfaen" w:hAnsi="Sylfaen" w:cstheme="minorHAnsi"/>
          <w:color w:val="000000" w:themeColor="text1"/>
          <w:sz w:val="24"/>
          <w:szCs w:val="24"/>
          <w:lang w:val="en-US"/>
        </w:rPr>
      </w:pPr>
    </w:p>
    <w:p w14:paraId="19FC0DFB" w14:textId="4DB10E18" w:rsidR="00F316E2"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Ընդամենը` 3630000</w:t>
      </w:r>
      <w:r w:rsidRPr="007E7B2B">
        <w:rPr>
          <w:rFonts w:ascii="Sylfaen" w:hAnsi="Sylfaen" w:cstheme="minorHAnsi"/>
          <w:color w:val="000000" w:themeColor="text1"/>
          <w:sz w:val="24"/>
          <w:szCs w:val="24"/>
          <w:lang w:val="hy-AM"/>
        </w:rPr>
        <w:tab/>
      </w:r>
      <w:r w:rsidRPr="007E7B2B">
        <w:rPr>
          <w:rFonts w:ascii="Sylfaen" w:hAnsi="Sylfaen" w:cstheme="minorHAnsi"/>
          <w:color w:val="000000" w:themeColor="text1"/>
          <w:sz w:val="24"/>
          <w:szCs w:val="24"/>
          <w:lang w:val="en-US"/>
        </w:rPr>
        <w:t>դրամ:</w:t>
      </w:r>
    </w:p>
    <w:p w14:paraId="32206BB5" w14:textId="77777777" w:rsidR="00783F31" w:rsidRDefault="00783F31" w:rsidP="00DF1843">
      <w:pPr>
        <w:tabs>
          <w:tab w:val="left" w:pos="567"/>
        </w:tabs>
        <w:spacing w:after="0" w:line="360" w:lineRule="auto"/>
        <w:ind w:firstLine="567"/>
        <w:jc w:val="both"/>
        <w:rPr>
          <w:rFonts w:ascii="Sylfaen" w:hAnsi="Sylfaen" w:cstheme="minorHAnsi"/>
          <w:color w:val="000000" w:themeColor="text1"/>
          <w:sz w:val="24"/>
          <w:szCs w:val="24"/>
          <w:lang w:val="en-US"/>
        </w:rPr>
      </w:pPr>
    </w:p>
    <w:p w14:paraId="67091AE8" w14:textId="77777777" w:rsidR="0008115C" w:rsidRPr="00C1233B" w:rsidRDefault="0008115C" w:rsidP="00DF1843">
      <w:pPr>
        <w:tabs>
          <w:tab w:val="left" w:pos="567"/>
        </w:tabs>
        <w:spacing w:after="0" w:line="360" w:lineRule="auto"/>
        <w:ind w:firstLine="567"/>
        <w:jc w:val="both"/>
        <w:rPr>
          <w:rFonts w:ascii="Sylfaen" w:hAnsi="Sylfaen" w:cstheme="minorHAnsi"/>
          <w:color w:val="000000" w:themeColor="text1"/>
          <w:sz w:val="24"/>
          <w:szCs w:val="24"/>
          <w:lang w:val="en-US"/>
        </w:rPr>
      </w:pPr>
    </w:p>
    <w:p w14:paraId="75B119C4" w14:textId="77777777" w:rsidR="00F316E2" w:rsidRPr="007E7B2B" w:rsidRDefault="00000000" w:rsidP="00BC7CD1">
      <w:pPr>
        <w:pStyle w:val="Heading2"/>
        <w:spacing w:line="360" w:lineRule="auto"/>
        <w:jc w:val="center"/>
        <w:rPr>
          <w:rFonts w:ascii="Sylfaen" w:hAnsi="Sylfaen" w:cstheme="minorHAnsi"/>
          <w:b/>
          <w:color w:val="000000" w:themeColor="text1"/>
          <w:sz w:val="28"/>
          <w:szCs w:val="28"/>
          <w:lang w:val="hy-AM"/>
        </w:rPr>
      </w:pPr>
      <w:bookmarkStart w:id="29" w:name="_Toc134287582"/>
      <w:r w:rsidRPr="007E7B2B">
        <w:rPr>
          <w:rFonts w:ascii="Sylfaen" w:hAnsi="Sylfaen" w:cstheme="minorHAnsi"/>
          <w:b/>
          <w:color w:val="000000" w:themeColor="text1"/>
          <w:sz w:val="28"/>
          <w:szCs w:val="28"/>
          <w:lang w:val="en-US"/>
        </w:rPr>
        <w:lastRenderedPageBreak/>
        <w:t>3.2 Էլեկտրաէներգիայի ծախսի հաշվարկ</w:t>
      </w:r>
      <w:bookmarkEnd w:id="29"/>
    </w:p>
    <w:p w14:paraId="26366E43"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8"/>
          <w:szCs w:val="28"/>
          <w:lang w:val="hy-AM"/>
        </w:rPr>
      </w:pPr>
    </w:p>
    <w:p w14:paraId="1130D623"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Համակարգիչները և այլ սարքավորումները աշխատեցնելու համար էլեկտաէներգիայի տարեկան ծախսը որոշվում է հետևյալ բանաձևով`</w:t>
      </w:r>
    </w:p>
    <w:p w14:paraId="1993AF5E" w14:textId="77777777" w:rsidR="00F316E2" w:rsidRPr="007E7B2B" w:rsidRDefault="00000000" w:rsidP="00DF1843">
      <w:pPr>
        <w:tabs>
          <w:tab w:val="left" w:pos="567"/>
        </w:tabs>
        <w:spacing w:after="0" w:line="360" w:lineRule="auto"/>
        <w:ind w:firstLine="567"/>
        <w:jc w:val="both"/>
        <w:rPr>
          <w:rFonts w:ascii="Sylfaen" w:hAnsi="Sylfaen" w:cstheme="minorHAnsi"/>
          <w:b/>
          <w:color w:val="000000" w:themeColor="text1"/>
          <w:sz w:val="24"/>
          <w:szCs w:val="24"/>
          <w:lang w:val="hy-AM"/>
        </w:rPr>
      </w:pPr>
      <w:r w:rsidRPr="007E7B2B">
        <w:rPr>
          <w:rFonts w:ascii="Sylfaen" w:hAnsi="Sylfaen" w:cstheme="minorHAnsi"/>
          <w:b/>
          <w:color w:val="000000" w:themeColor="text1"/>
          <w:sz w:val="24"/>
          <w:szCs w:val="24"/>
          <w:lang w:val="hy-AM"/>
        </w:rPr>
        <w:t>¾=W*U</w:t>
      </w:r>
      <w:r w:rsidRPr="007E7B2B">
        <w:rPr>
          <w:rFonts w:ascii="Sylfaen" w:hAnsi="Sylfaen" w:cstheme="minorHAnsi"/>
          <w:b/>
          <w:color w:val="000000" w:themeColor="text1"/>
          <w:sz w:val="24"/>
          <w:szCs w:val="24"/>
          <w:vertAlign w:val="subscript"/>
          <w:lang w:val="hy-AM"/>
        </w:rPr>
        <w:t>¾</w:t>
      </w:r>
    </w:p>
    <w:p w14:paraId="51BB7AE5"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W-ն էլեկտրաէներգիայի տարեկան ծախսն է, U</w:t>
      </w:r>
      <w:r w:rsidRPr="007E7B2B">
        <w:rPr>
          <w:rFonts w:ascii="Sylfaen" w:hAnsi="Sylfaen" w:cstheme="minorHAnsi"/>
          <w:color w:val="000000" w:themeColor="text1"/>
          <w:sz w:val="24"/>
          <w:szCs w:val="24"/>
          <w:vertAlign w:val="subscript"/>
          <w:lang w:val="hy-AM"/>
        </w:rPr>
        <w:t>Է</w:t>
      </w:r>
      <w:r w:rsidRPr="007E7B2B">
        <w:rPr>
          <w:rFonts w:ascii="Sylfaen" w:hAnsi="Sylfaen" w:cstheme="minorHAnsi"/>
          <w:color w:val="000000" w:themeColor="text1"/>
          <w:sz w:val="24"/>
          <w:szCs w:val="24"/>
          <w:lang w:val="hy-AM"/>
        </w:rPr>
        <w:t>-ն 1 կվ/ժ էլեկտրաէներգիայի արժեքն է (≈50 դրամ)։</w:t>
      </w:r>
    </w:p>
    <w:p w14:paraId="2066838D"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Էլեկտրաէներգիայի ամսեկան ծախսը մոտավոր կկազմի W≈200կՎտ/ժ, Է=200*50=10000 դրամ/ամսական և 10000*12=120000 դրամ/տարեկան:</w:t>
      </w:r>
    </w:p>
    <w:p w14:paraId="17D18254" w14:textId="77777777" w:rsidR="00F316E2" w:rsidRPr="007E7B2B" w:rsidRDefault="00F316E2" w:rsidP="00DF1843">
      <w:pPr>
        <w:tabs>
          <w:tab w:val="left" w:pos="567"/>
        </w:tabs>
        <w:spacing w:after="0" w:line="360" w:lineRule="auto"/>
        <w:ind w:firstLine="567"/>
        <w:jc w:val="both"/>
        <w:rPr>
          <w:rFonts w:ascii="Sylfaen" w:hAnsi="Sylfaen" w:cstheme="minorHAnsi"/>
          <w:color w:val="000000" w:themeColor="text1"/>
          <w:sz w:val="28"/>
          <w:szCs w:val="28"/>
          <w:lang w:val="hy-AM"/>
        </w:rPr>
      </w:pPr>
    </w:p>
    <w:p w14:paraId="5B819CA4" w14:textId="77777777" w:rsidR="00F316E2" w:rsidRPr="007E7B2B" w:rsidRDefault="00F316E2" w:rsidP="00DF1843">
      <w:pPr>
        <w:tabs>
          <w:tab w:val="left" w:pos="567"/>
        </w:tabs>
        <w:spacing w:after="0" w:line="360" w:lineRule="auto"/>
        <w:ind w:firstLine="567"/>
        <w:jc w:val="both"/>
        <w:rPr>
          <w:rFonts w:ascii="Sylfaen" w:hAnsi="Sylfaen" w:cstheme="minorHAnsi"/>
          <w:color w:val="000000" w:themeColor="text1"/>
          <w:sz w:val="28"/>
          <w:szCs w:val="28"/>
          <w:lang w:val="hy-AM"/>
        </w:rPr>
      </w:pPr>
    </w:p>
    <w:p w14:paraId="16632E66" w14:textId="77777777" w:rsidR="00F316E2" w:rsidRPr="007E7B2B" w:rsidRDefault="00000000" w:rsidP="00BC7CD1">
      <w:pPr>
        <w:pStyle w:val="Heading2"/>
        <w:spacing w:line="360" w:lineRule="auto"/>
        <w:jc w:val="center"/>
        <w:rPr>
          <w:rFonts w:ascii="Sylfaen" w:hAnsi="Sylfaen" w:cstheme="minorHAnsi"/>
          <w:b/>
          <w:color w:val="000000" w:themeColor="text1"/>
          <w:sz w:val="24"/>
          <w:szCs w:val="24"/>
          <w:lang w:val="hy-AM"/>
        </w:rPr>
      </w:pPr>
      <w:bookmarkStart w:id="30" w:name="_Toc134287583"/>
      <w:r w:rsidRPr="007E7B2B">
        <w:rPr>
          <w:rFonts w:ascii="Sylfaen" w:hAnsi="Sylfaen" w:cstheme="minorHAnsi"/>
          <w:b/>
          <w:color w:val="000000" w:themeColor="text1"/>
          <w:sz w:val="28"/>
          <w:szCs w:val="28"/>
          <w:lang w:val="hy-AM"/>
        </w:rPr>
        <w:t>3.3 Աշխատողների հիմնական աշխատավարձի հաշվարկը</w:t>
      </w:r>
      <w:bookmarkEnd w:id="30"/>
    </w:p>
    <w:p w14:paraId="75F7CB54"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lang w:val="hy-AM"/>
        </w:rPr>
      </w:pPr>
    </w:p>
    <w:p w14:paraId="3E405246"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Աշխատողների հիմնական աշխատավարձի մեջ մտնում են`</w:t>
      </w:r>
    </w:p>
    <w:p w14:paraId="44A10B8A"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գործարքային դրույքաչափերով աշխատավարձ,</w:t>
      </w:r>
    </w:p>
    <w:p w14:paraId="71448B3D"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ժամավճարային աշխատավարձ,</w:t>
      </w:r>
    </w:p>
    <w:p w14:paraId="6D9EA8C1"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պարգևավճար:</w:t>
      </w:r>
    </w:p>
    <w:p w14:paraId="7ABCEF38"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Գործարքային աշխատավարձն ըստ տարիֆային համակարգի որոշվում է հետևյալ բանաձևով`</w:t>
      </w:r>
    </w:p>
    <w:p w14:paraId="3D3221F8"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w:t>
      </w:r>
      <w:r w:rsidRPr="007E7B2B">
        <w:rPr>
          <w:rFonts w:ascii="Sylfaen" w:hAnsi="Sylfaen" w:cstheme="minorHAnsi"/>
          <w:color w:val="000000" w:themeColor="text1"/>
          <w:sz w:val="24"/>
          <w:szCs w:val="24"/>
          <w:vertAlign w:val="subscript"/>
          <w:lang w:val="hy-AM"/>
        </w:rPr>
        <w:t>հիմ.</w:t>
      </w:r>
      <w:r w:rsidRPr="007E7B2B">
        <w:rPr>
          <w:rFonts w:ascii="Sylfaen" w:hAnsi="Sylfaen" w:cstheme="minorHAnsi"/>
          <w:color w:val="000000" w:themeColor="text1"/>
          <w:sz w:val="24"/>
          <w:szCs w:val="24"/>
          <w:lang w:val="hy-AM"/>
        </w:rPr>
        <w:t>= Ժ</w:t>
      </w:r>
      <w:r w:rsidRPr="007E7B2B">
        <w:rPr>
          <w:rFonts w:ascii="Sylfaen" w:hAnsi="Sylfaen" w:cstheme="minorHAnsi"/>
          <w:color w:val="000000" w:themeColor="text1"/>
          <w:sz w:val="24"/>
          <w:szCs w:val="24"/>
          <w:vertAlign w:val="subscript"/>
          <w:lang w:val="hy-AM"/>
        </w:rPr>
        <w:t>դ.</w:t>
      </w:r>
      <w:r w:rsidRPr="007E7B2B">
        <w:rPr>
          <w:rFonts w:ascii="Sylfaen" w:hAnsi="Sylfaen" w:cstheme="minorHAnsi"/>
          <w:color w:val="000000" w:themeColor="text1"/>
          <w:sz w:val="24"/>
          <w:szCs w:val="24"/>
          <w:lang w:val="hy-AM"/>
        </w:rPr>
        <w:t>*Ա</w:t>
      </w:r>
      <w:r w:rsidRPr="007E7B2B">
        <w:rPr>
          <w:rFonts w:ascii="Sylfaen" w:hAnsi="Sylfaen" w:cstheme="minorHAnsi"/>
          <w:color w:val="000000" w:themeColor="text1"/>
          <w:sz w:val="24"/>
          <w:szCs w:val="24"/>
          <w:vertAlign w:val="subscript"/>
          <w:lang w:val="hy-AM"/>
        </w:rPr>
        <w:t>արտ.</w:t>
      </w:r>
      <w:r w:rsidRPr="007E7B2B">
        <w:rPr>
          <w:rFonts w:ascii="Sylfaen" w:hAnsi="Sylfaen" w:cstheme="minorHAnsi"/>
          <w:color w:val="000000" w:themeColor="text1"/>
          <w:sz w:val="24"/>
          <w:szCs w:val="24"/>
          <w:lang w:val="hy-AM"/>
        </w:rPr>
        <w:t>,</w:t>
      </w:r>
    </w:p>
    <w:p w14:paraId="474DECDA"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Ժ</w:t>
      </w:r>
      <w:r w:rsidRPr="007E7B2B">
        <w:rPr>
          <w:rFonts w:ascii="Sylfaen" w:hAnsi="Sylfaen" w:cstheme="minorHAnsi"/>
          <w:color w:val="000000" w:themeColor="text1"/>
          <w:sz w:val="24"/>
          <w:szCs w:val="24"/>
          <w:vertAlign w:val="subscript"/>
          <w:lang w:val="hy-AM"/>
        </w:rPr>
        <w:t>դ.</w:t>
      </w:r>
      <w:r w:rsidRPr="007E7B2B">
        <w:rPr>
          <w:rFonts w:ascii="Sylfaen" w:hAnsi="Sylfaen" w:cstheme="minorHAnsi"/>
          <w:color w:val="000000" w:themeColor="text1"/>
          <w:sz w:val="24"/>
          <w:szCs w:val="24"/>
          <w:lang w:val="hy-AM"/>
        </w:rPr>
        <w:t>-ն ժամային դրույքաչափն է, Ա</w:t>
      </w:r>
      <w:r w:rsidRPr="007E7B2B">
        <w:rPr>
          <w:rFonts w:ascii="Sylfaen" w:hAnsi="Sylfaen" w:cstheme="minorHAnsi"/>
          <w:color w:val="000000" w:themeColor="text1"/>
          <w:sz w:val="24"/>
          <w:szCs w:val="24"/>
          <w:vertAlign w:val="subscript"/>
          <w:lang w:val="hy-AM"/>
        </w:rPr>
        <w:t>արտ.</w:t>
      </w:r>
      <w:r w:rsidRPr="007E7B2B">
        <w:rPr>
          <w:rFonts w:ascii="Sylfaen" w:hAnsi="Sylfaen" w:cstheme="minorHAnsi"/>
          <w:color w:val="000000" w:themeColor="text1"/>
          <w:sz w:val="24"/>
          <w:szCs w:val="24"/>
          <w:lang w:val="hy-AM"/>
        </w:rPr>
        <w:t>-ն</w:t>
      </w:r>
      <w:r w:rsidRPr="007E7B2B">
        <w:rPr>
          <w:rFonts w:ascii="Sylfaen" w:hAnsi="Sylfaen" w:cstheme="minorHAnsi"/>
          <w:color w:val="000000" w:themeColor="text1"/>
          <w:sz w:val="24"/>
          <w:szCs w:val="24"/>
          <w:lang w:val="hy-AM"/>
        </w:rPr>
        <w:tab/>
        <w:t>՝ ժամային նորմը: Հաշվարկման արդյունքները բերված են աղյուսակ 2-ում:</w:t>
      </w:r>
    </w:p>
    <w:p w14:paraId="13844529"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i/>
          <w:color w:val="000000" w:themeColor="text1"/>
          <w:sz w:val="24"/>
          <w:szCs w:val="24"/>
          <w:lang w:val="en-US"/>
        </w:rPr>
        <w:t>Աղյուսակ</w:t>
      </w:r>
      <w:r w:rsidRPr="007E7B2B">
        <w:rPr>
          <w:rFonts w:ascii="Sylfaen" w:hAnsi="Sylfaen" w:cstheme="minorHAnsi"/>
          <w:i/>
          <w:color w:val="000000" w:themeColor="text1"/>
          <w:sz w:val="24"/>
          <w:szCs w:val="24"/>
        </w:rPr>
        <w:t xml:space="preserve"> </w:t>
      </w:r>
      <w:r w:rsidRPr="007E7B2B">
        <w:rPr>
          <w:rFonts w:ascii="Sylfaen" w:hAnsi="Sylfaen" w:cstheme="minorHAnsi"/>
          <w:i/>
          <w:color w:val="000000" w:themeColor="text1"/>
          <w:sz w:val="24"/>
          <w:szCs w:val="24"/>
          <w:lang w:val="hy-AM"/>
        </w:rPr>
        <w:t>2</w:t>
      </w:r>
    </w:p>
    <w:tbl>
      <w:tblPr>
        <w:tblpPr w:leftFromText="180" w:rightFromText="180" w:vertAnchor="text" w:horzAnchor="margin" w:tblpXSpec="center" w:tblpY="413"/>
        <w:tblW w:w="7846" w:type="dxa"/>
        <w:jc w:val="center"/>
        <w:tblLayout w:type="fixed"/>
        <w:tblLook w:val="04A0" w:firstRow="1" w:lastRow="0" w:firstColumn="1" w:lastColumn="0" w:noHBand="0" w:noVBand="1"/>
      </w:tblPr>
      <w:tblGrid>
        <w:gridCol w:w="1813"/>
        <w:gridCol w:w="1581"/>
        <w:gridCol w:w="1475"/>
        <w:gridCol w:w="1334"/>
        <w:gridCol w:w="1643"/>
      </w:tblGrid>
      <w:tr w:rsidR="007E7B2B" w:rsidRPr="007E7B2B" w14:paraId="6FB6FA9E" w14:textId="77777777">
        <w:trPr>
          <w:trHeight w:val="571"/>
          <w:jc w:val="center"/>
        </w:trPr>
        <w:tc>
          <w:tcPr>
            <w:tcW w:w="1813" w:type="dxa"/>
            <w:tcBorders>
              <w:top w:val="single" w:sz="4" w:space="0" w:color="000000"/>
              <w:left w:val="single" w:sz="4" w:space="0" w:color="000000"/>
              <w:bottom w:val="single" w:sz="4" w:space="0" w:color="000000"/>
              <w:right w:val="single" w:sz="4" w:space="0" w:color="000000"/>
            </w:tcBorders>
            <w:vAlign w:val="center"/>
          </w:tcPr>
          <w:p w14:paraId="545DE0D4"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Գործառույթի հաջորդական.</w:t>
            </w:r>
          </w:p>
        </w:tc>
        <w:tc>
          <w:tcPr>
            <w:tcW w:w="1581" w:type="dxa"/>
            <w:tcBorders>
              <w:top w:val="single" w:sz="4" w:space="0" w:color="000000"/>
              <w:left w:val="single" w:sz="4" w:space="0" w:color="000000"/>
              <w:bottom w:val="single" w:sz="4" w:space="0" w:color="000000"/>
              <w:right w:val="single" w:sz="4" w:space="0" w:color="000000"/>
            </w:tcBorders>
            <w:vAlign w:val="center"/>
          </w:tcPr>
          <w:p w14:paraId="308701EE"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Վճարման ձև</w:t>
            </w:r>
          </w:p>
        </w:tc>
        <w:tc>
          <w:tcPr>
            <w:tcW w:w="1475" w:type="dxa"/>
            <w:tcBorders>
              <w:top w:val="single" w:sz="4" w:space="0" w:color="000000"/>
              <w:left w:val="single" w:sz="4" w:space="0" w:color="000000"/>
              <w:bottom w:val="single" w:sz="4" w:space="0" w:color="000000"/>
              <w:right w:val="single" w:sz="4" w:space="0" w:color="000000"/>
            </w:tcBorders>
            <w:vAlign w:val="center"/>
          </w:tcPr>
          <w:p w14:paraId="4661C3EE"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Ժամանա-կային նորմ</w:t>
            </w:r>
          </w:p>
        </w:tc>
        <w:tc>
          <w:tcPr>
            <w:tcW w:w="1334" w:type="dxa"/>
            <w:tcBorders>
              <w:top w:val="single" w:sz="4" w:space="0" w:color="000000"/>
              <w:left w:val="single" w:sz="4" w:space="0" w:color="000000"/>
              <w:bottom w:val="single" w:sz="4" w:space="0" w:color="000000"/>
              <w:right w:val="single" w:sz="4" w:space="0" w:color="000000"/>
            </w:tcBorders>
            <w:vAlign w:val="center"/>
          </w:tcPr>
          <w:p w14:paraId="2FA64B57"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Ժամային դրույք</w:t>
            </w:r>
          </w:p>
        </w:tc>
        <w:tc>
          <w:tcPr>
            <w:tcW w:w="1643" w:type="dxa"/>
            <w:tcBorders>
              <w:top w:val="single" w:sz="4" w:space="0" w:color="000000"/>
              <w:left w:val="single" w:sz="4" w:space="0" w:color="000000"/>
              <w:bottom w:val="single" w:sz="4" w:space="0" w:color="000000"/>
              <w:right w:val="single" w:sz="4" w:space="0" w:color="000000"/>
            </w:tcBorders>
            <w:vAlign w:val="center"/>
          </w:tcPr>
          <w:p w14:paraId="19A52632"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Տարիֆային ֆոնդ</w:t>
            </w:r>
          </w:p>
        </w:tc>
      </w:tr>
      <w:tr w:rsidR="007E7B2B" w:rsidRPr="007E7B2B" w14:paraId="14CDCC49" w14:textId="77777777">
        <w:trPr>
          <w:trHeight w:val="571"/>
          <w:jc w:val="center"/>
        </w:trPr>
        <w:tc>
          <w:tcPr>
            <w:tcW w:w="1813" w:type="dxa"/>
            <w:tcBorders>
              <w:top w:val="single" w:sz="4" w:space="0" w:color="000000"/>
              <w:left w:val="single" w:sz="4" w:space="0" w:color="000000"/>
              <w:bottom w:val="single" w:sz="4" w:space="0" w:color="000000"/>
              <w:right w:val="single" w:sz="4" w:space="0" w:color="000000"/>
            </w:tcBorders>
            <w:vAlign w:val="center"/>
          </w:tcPr>
          <w:p w14:paraId="59B970EA"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Նախապատ-րաստում</w:t>
            </w:r>
          </w:p>
        </w:tc>
        <w:tc>
          <w:tcPr>
            <w:tcW w:w="1581" w:type="dxa"/>
            <w:tcBorders>
              <w:top w:val="single" w:sz="4" w:space="0" w:color="000000"/>
              <w:left w:val="single" w:sz="4" w:space="0" w:color="000000"/>
              <w:bottom w:val="single" w:sz="4" w:space="0" w:color="000000"/>
              <w:right w:val="single" w:sz="4" w:space="0" w:color="000000"/>
            </w:tcBorders>
            <w:vAlign w:val="center"/>
          </w:tcPr>
          <w:p w14:paraId="3A2DA20A"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Գործարքա-պարգևա-վճարային</w:t>
            </w:r>
          </w:p>
        </w:tc>
        <w:tc>
          <w:tcPr>
            <w:tcW w:w="1475" w:type="dxa"/>
            <w:tcBorders>
              <w:top w:val="single" w:sz="4" w:space="0" w:color="000000"/>
              <w:left w:val="single" w:sz="4" w:space="0" w:color="000000"/>
              <w:bottom w:val="single" w:sz="4" w:space="0" w:color="000000"/>
              <w:right w:val="single" w:sz="4" w:space="0" w:color="000000"/>
            </w:tcBorders>
            <w:vAlign w:val="center"/>
          </w:tcPr>
          <w:p w14:paraId="03AE3C18"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30</w:t>
            </w:r>
          </w:p>
        </w:tc>
        <w:tc>
          <w:tcPr>
            <w:tcW w:w="1334" w:type="dxa"/>
            <w:tcBorders>
              <w:top w:val="single" w:sz="4" w:space="0" w:color="000000"/>
              <w:left w:val="single" w:sz="4" w:space="0" w:color="000000"/>
              <w:bottom w:val="single" w:sz="4" w:space="0" w:color="000000"/>
              <w:right w:val="single" w:sz="4" w:space="0" w:color="000000"/>
            </w:tcBorders>
            <w:vAlign w:val="center"/>
          </w:tcPr>
          <w:p w14:paraId="4E440BC1"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3500</w:t>
            </w:r>
          </w:p>
        </w:tc>
        <w:tc>
          <w:tcPr>
            <w:tcW w:w="1643" w:type="dxa"/>
            <w:tcBorders>
              <w:top w:val="single" w:sz="4" w:space="0" w:color="000000"/>
              <w:left w:val="single" w:sz="4" w:space="0" w:color="000000"/>
              <w:bottom w:val="single" w:sz="4" w:space="0" w:color="000000"/>
              <w:right w:val="single" w:sz="4" w:space="0" w:color="000000"/>
            </w:tcBorders>
            <w:vAlign w:val="center"/>
          </w:tcPr>
          <w:p w14:paraId="2383DD4E"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105000</w:t>
            </w:r>
          </w:p>
        </w:tc>
      </w:tr>
      <w:tr w:rsidR="007E7B2B" w:rsidRPr="007E7B2B" w14:paraId="466D296E" w14:textId="77777777">
        <w:trPr>
          <w:trHeight w:val="571"/>
          <w:jc w:val="center"/>
        </w:trPr>
        <w:tc>
          <w:tcPr>
            <w:tcW w:w="1813" w:type="dxa"/>
            <w:tcBorders>
              <w:top w:val="single" w:sz="4" w:space="0" w:color="000000"/>
              <w:left w:val="single" w:sz="4" w:space="0" w:color="000000"/>
              <w:bottom w:val="single" w:sz="4" w:space="0" w:color="000000"/>
              <w:right w:val="single" w:sz="4" w:space="0" w:color="000000"/>
            </w:tcBorders>
            <w:vAlign w:val="center"/>
          </w:tcPr>
          <w:p w14:paraId="3622C2EB"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lastRenderedPageBreak/>
              <w:t>Մշակում</w:t>
            </w:r>
          </w:p>
        </w:tc>
        <w:tc>
          <w:tcPr>
            <w:tcW w:w="1581" w:type="dxa"/>
            <w:tcBorders>
              <w:top w:val="single" w:sz="4" w:space="0" w:color="000000"/>
              <w:left w:val="single" w:sz="4" w:space="0" w:color="000000"/>
              <w:bottom w:val="single" w:sz="4" w:space="0" w:color="000000"/>
              <w:right w:val="single" w:sz="4" w:space="0" w:color="000000"/>
            </w:tcBorders>
            <w:vAlign w:val="center"/>
          </w:tcPr>
          <w:p w14:paraId="6E9C8643"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Գործարքա-պարգևա-վճարային</w:t>
            </w:r>
          </w:p>
        </w:tc>
        <w:tc>
          <w:tcPr>
            <w:tcW w:w="1475" w:type="dxa"/>
            <w:tcBorders>
              <w:top w:val="single" w:sz="4" w:space="0" w:color="000000"/>
              <w:left w:val="single" w:sz="4" w:space="0" w:color="000000"/>
              <w:bottom w:val="single" w:sz="4" w:space="0" w:color="000000"/>
              <w:right w:val="single" w:sz="4" w:space="0" w:color="000000"/>
            </w:tcBorders>
            <w:vAlign w:val="center"/>
          </w:tcPr>
          <w:p w14:paraId="05D7B0D4"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27</w:t>
            </w:r>
          </w:p>
        </w:tc>
        <w:tc>
          <w:tcPr>
            <w:tcW w:w="1334" w:type="dxa"/>
            <w:tcBorders>
              <w:top w:val="single" w:sz="4" w:space="0" w:color="000000"/>
              <w:left w:val="single" w:sz="4" w:space="0" w:color="000000"/>
              <w:bottom w:val="single" w:sz="4" w:space="0" w:color="000000"/>
              <w:right w:val="single" w:sz="4" w:space="0" w:color="000000"/>
            </w:tcBorders>
            <w:vAlign w:val="center"/>
          </w:tcPr>
          <w:p w14:paraId="3EA76B7D"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5000</w:t>
            </w:r>
          </w:p>
        </w:tc>
        <w:tc>
          <w:tcPr>
            <w:tcW w:w="1643" w:type="dxa"/>
            <w:tcBorders>
              <w:top w:val="single" w:sz="4" w:space="0" w:color="000000"/>
              <w:left w:val="single" w:sz="4" w:space="0" w:color="000000"/>
              <w:bottom w:val="single" w:sz="4" w:space="0" w:color="000000"/>
              <w:right w:val="single" w:sz="4" w:space="0" w:color="000000"/>
            </w:tcBorders>
            <w:vAlign w:val="center"/>
          </w:tcPr>
          <w:p w14:paraId="37D37646"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135000</w:t>
            </w:r>
          </w:p>
        </w:tc>
      </w:tr>
      <w:tr w:rsidR="007E7B2B" w:rsidRPr="007E7B2B" w14:paraId="79CFB394" w14:textId="77777777">
        <w:trPr>
          <w:trHeight w:val="571"/>
          <w:jc w:val="center"/>
        </w:trPr>
        <w:tc>
          <w:tcPr>
            <w:tcW w:w="1813" w:type="dxa"/>
            <w:tcBorders>
              <w:top w:val="single" w:sz="4" w:space="0" w:color="000000"/>
              <w:left w:val="single" w:sz="4" w:space="0" w:color="000000"/>
              <w:bottom w:val="single" w:sz="4" w:space="0" w:color="000000"/>
              <w:right w:val="single" w:sz="4" w:space="0" w:color="000000"/>
            </w:tcBorders>
            <w:vAlign w:val="center"/>
          </w:tcPr>
          <w:p w14:paraId="64DB3E2B"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Կարգավորում</w:t>
            </w:r>
          </w:p>
        </w:tc>
        <w:tc>
          <w:tcPr>
            <w:tcW w:w="1581" w:type="dxa"/>
            <w:tcBorders>
              <w:top w:val="single" w:sz="4" w:space="0" w:color="000000"/>
              <w:left w:val="single" w:sz="4" w:space="0" w:color="000000"/>
              <w:bottom w:val="single" w:sz="4" w:space="0" w:color="000000"/>
              <w:right w:val="single" w:sz="4" w:space="0" w:color="000000"/>
            </w:tcBorders>
            <w:vAlign w:val="center"/>
          </w:tcPr>
          <w:p w14:paraId="49ECF653"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Գործարքա-պարգևա-վճարային</w:t>
            </w:r>
          </w:p>
        </w:tc>
        <w:tc>
          <w:tcPr>
            <w:tcW w:w="1475" w:type="dxa"/>
            <w:tcBorders>
              <w:top w:val="single" w:sz="4" w:space="0" w:color="000000"/>
              <w:left w:val="single" w:sz="4" w:space="0" w:color="000000"/>
              <w:bottom w:val="single" w:sz="4" w:space="0" w:color="000000"/>
              <w:right w:val="single" w:sz="4" w:space="0" w:color="000000"/>
            </w:tcBorders>
            <w:vAlign w:val="center"/>
          </w:tcPr>
          <w:p w14:paraId="22B2ADEA"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25</w:t>
            </w:r>
          </w:p>
        </w:tc>
        <w:tc>
          <w:tcPr>
            <w:tcW w:w="1334" w:type="dxa"/>
            <w:tcBorders>
              <w:top w:val="single" w:sz="4" w:space="0" w:color="000000"/>
              <w:left w:val="single" w:sz="4" w:space="0" w:color="000000"/>
              <w:bottom w:val="single" w:sz="4" w:space="0" w:color="000000"/>
              <w:right w:val="single" w:sz="4" w:space="0" w:color="000000"/>
            </w:tcBorders>
            <w:vAlign w:val="center"/>
          </w:tcPr>
          <w:p w14:paraId="3BC6A2BB"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5000</w:t>
            </w:r>
          </w:p>
        </w:tc>
        <w:tc>
          <w:tcPr>
            <w:tcW w:w="1643" w:type="dxa"/>
            <w:tcBorders>
              <w:top w:val="single" w:sz="4" w:space="0" w:color="000000"/>
              <w:left w:val="single" w:sz="4" w:space="0" w:color="000000"/>
              <w:bottom w:val="single" w:sz="4" w:space="0" w:color="000000"/>
              <w:right w:val="single" w:sz="4" w:space="0" w:color="000000"/>
            </w:tcBorders>
            <w:vAlign w:val="center"/>
          </w:tcPr>
          <w:p w14:paraId="4E5DA6AA"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125000</w:t>
            </w:r>
          </w:p>
        </w:tc>
      </w:tr>
      <w:tr w:rsidR="007E7B2B" w:rsidRPr="007E7B2B" w14:paraId="1598F3FF" w14:textId="77777777">
        <w:trPr>
          <w:trHeight w:val="571"/>
          <w:jc w:val="center"/>
        </w:trPr>
        <w:tc>
          <w:tcPr>
            <w:tcW w:w="1813" w:type="dxa"/>
            <w:tcBorders>
              <w:top w:val="single" w:sz="4" w:space="0" w:color="000000"/>
              <w:left w:val="single" w:sz="4" w:space="0" w:color="000000"/>
              <w:bottom w:val="single" w:sz="4" w:space="0" w:color="000000"/>
              <w:right w:val="single" w:sz="4" w:space="0" w:color="000000"/>
            </w:tcBorders>
            <w:vAlign w:val="center"/>
          </w:tcPr>
          <w:p w14:paraId="30291D38"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Տե</w:t>
            </w:r>
            <w:r w:rsidRPr="007E7B2B">
              <w:rPr>
                <w:rFonts w:ascii="Sylfaen" w:hAnsi="Sylfaen" w:cstheme="minorHAnsi"/>
                <w:color w:val="000000" w:themeColor="text1"/>
                <w:sz w:val="24"/>
                <w:szCs w:val="24"/>
                <w:lang w:val="hy-AM"/>
              </w:rPr>
              <w:t>ստավորում</w:t>
            </w:r>
          </w:p>
        </w:tc>
        <w:tc>
          <w:tcPr>
            <w:tcW w:w="1581" w:type="dxa"/>
            <w:tcBorders>
              <w:top w:val="single" w:sz="4" w:space="0" w:color="000000"/>
              <w:left w:val="single" w:sz="4" w:space="0" w:color="000000"/>
              <w:bottom w:val="single" w:sz="4" w:space="0" w:color="000000"/>
              <w:right w:val="single" w:sz="4" w:space="0" w:color="000000"/>
            </w:tcBorders>
            <w:vAlign w:val="center"/>
          </w:tcPr>
          <w:p w14:paraId="3452A8EA"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Գործարքա-պարգևա-վճարային</w:t>
            </w:r>
          </w:p>
        </w:tc>
        <w:tc>
          <w:tcPr>
            <w:tcW w:w="1475" w:type="dxa"/>
            <w:tcBorders>
              <w:top w:val="single" w:sz="4" w:space="0" w:color="000000"/>
              <w:left w:val="single" w:sz="4" w:space="0" w:color="000000"/>
              <w:bottom w:val="single" w:sz="4" w:space="0" w:color="000000"/>
              <w:right w:val="single" w:sz="4" w:space="0" w:color="000000"/>
            </w:tcBorders>
            <w:vAlign w:val="center"/>
          </w:tcPr>
          <w:p w14:paraId="6226DBFE"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25</w:t>
            </w:r>
          </w:p>
        </w:tc>
        <w:tc>
          <w:tcPr>
            <w:tcW w:w="1334" w:type="dxa"/>
            <w:tcBorders>
              <w:top w:val="single" w:sz="4" w:space="0" w:color="000000"/>
              <w:left w:val="single" w:sz="4" w:space="0" w:color="000000"/>
              <w:bottom w:val="single" w:sz="4" w:space="0" w:color="000000"/>
              <w:right w:val="single" w:sz="4" w:space="0" w:color="000000"/>
            </w:tcBorders>
            <w:vAlign w:val="center"/>
          </w:tcPr>
          <w:p w14:paraId="07D287F4"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4500</w:t>
            </w:r>
          </w:p>
        </w:tc>
        <w:tc>
          <w:tcPr>
            <w:tcW w:w="1643" w:type="dxa"/>
            <w:tcBorders>
              <w:top w:val="single" w:sz="4" w:space="0" w:color="000000"/>
              <w:left w:val="single" w:sz="4" w:space="0" w:color="000000"/>
              <w:bottom w:val="single" w:sz="4" w:space="0" w:color="000000"/>
              <w:right w:val="single" w:sz="4" w:space="0" w:color="000000"/>
            </w:tcBorders>
            <w:vAlign w:val="center"/>
          </w:tcPr>
          <w:p w14:paraId="32B6459A"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112500</w:t>
            </w:r>
          </w:p>
        </w:tc>
      </w:tr>
      <w:tr w:rsidR="007E7B2B" w:rsidRPr="007E7B2B" w14:paraId="2BE60AA9" w14:textId="77777777">
        <w:trPr>
          <w:trHeight w:val="571"/>
          <w:jc w:val="center"/>
        </w:trPr>
        <w:tc>
          <w:tcPr>
            <w:tcW w:w="1813" w:type="dxa"/>
            <w:tcBorders>
              <w:top w:val="single" w:sz="4" w:space="0" w:color="000000"/>
              <w:left w:val="single" w:sz="4" w:space="0" w:color="000000"/>
              <w:bottom w:val="single" w:sz="4" w:space="0" w:color="000000"/>
              <w:right w:val="single" w:sz="4" w:space="0" w:color="000000"/>
            </w:tcBorders>
            <w:vAlign w:val="center"/>
          </w:tcPr>
          <w:p w14:paraId="27D54951"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Ընդամենը</w:t>
            </w:r>
          </w:p>
        </w:tc>
        <w:tc>
          <w:tcPr>
            <w:tcW w:w="4390" w:type="dxa"/>
            <w:gridSpan w:val="3"/>
            <w:tcBorders>
              <w:top w:val="single" w:sz="4" w:space="0" w:color="000000"/>
              <w:left w:val="single" w:sz="4" w:space="0" w:color="000000"/>
              <w:bottom w:val="single" w:sz="4" w:space="0" w:color="000000"/>
              <w:right w:val="single" w:sz="4" w:space="0" w:color="000000"/>
            </w:tcBorders>
            <w:vAlign w:val="center"/>
          </w:tcPr>
          <w:p w14:paraId="3C6A6D6F" w14:textId="77777777" w:rsidR="00F316E2" w:rsidRPr="007E7B2B" w:rsidRDefault="00F316E2"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p>
        </w:tc>
        <w:tc>
          <w:tcPr>
            <w:tcW w:w="1643" w:type="dxa"/>
            <w:tcBorders>
              <w:top w:val="single" w:sz="4" w:space="0" w:color="000000"/>
              <w:left w:val="single" w:sz="4" w:space="0" w:color="000000"/>
              <w:bottom w:val="single" w:sz="4" w:space="0" w:color="000000"/>
              <w:right w:val="single" w:sz="4" w:space="0" w:color="000000"/>
            </w:tcBorders>
            <w:vAlign w:val="center"/>
          </w:tcPr>
          <w:p w14:paraId="59F52054"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477500</w:t>
            </w:r>
          </w:p>
        </w:tc>
      </w:tr>
    </w:tbl>
    <w:p w14:paraId="3333CE8F" w14:textId="77777777" w:rsidR="00F316E2" w:rsidRPr="007E7B2B" w:rsidRDefault="00F316E2" w:rsidP="00DF1843">
      <w:pPr>
        <w:tabs>
          <w:tab w:val="left" w:pos="567"/>
        </w:tabs>
        <w:spacing w:after="0" w:line="360" w:lineRule="auto"/>
        <w:ind w:firstLine="567"/>
        <w:jc w:val="both"/>
        <w:rPr>
          <w:rFonts w:ascii="Sylfaen" w:hAnsi="Sylfaen" w:cstheme="minorHAnsi"/>
          <w:color w:val="000000" w:themeColor="text1"/>
          <w:sz w:val="24"/>
          <w:szCs w:val="24"/>
          <w:lang w:val="en-US"/>
        </w:rPr>
      </w:pPr>
    </w:p>
    <w:p w14:paraId="658823A1" w14:textId="77777777" w:rsidR="00F316E2" w:rsidRPr="007E7B2B" w:rsidRDefault="00F316E2" w:rsidP="00DF1843">
      <w:pPr>
        <w:tabs>
          <w:tab w:val="left" w:pos="567"/>
        </w:tabs>
        <w:spacing w:after="0" w:line="360" w:lineRule="auto"/>
        <w:ind w:firstLine="567"/>
        <w:jc w:val="both"/>
        <w:rPr>
          <w:rFonts w:ascii="Sylfaen" w:hAnsi="Sylfaen" w:cstheme="minorHAnsi"/>
          <w:color w:val="000000" w:themeColor="text1"/>
          <w:sz w:val="24"/>
          <w:szCs w:val="24"/>
          <w:lang w:val="hy-AM"/>
        </w:rPr>
      </w:pPr>
    </w:p>
    <w:p w14:paraId="32CBD5F8"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Պարգևատրման չափը որոշվում է հետևյալ բանաձևով`</w:t>
      </w:r>
    </w:p>
    <w:p w14:paraId="50DC55F2"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Պ= Ա</w:t>
      </w:r>
      <w:r w:rsidRPr="007E7B2B">
        <w:rPr>
          <w:rFonts w:ascii="Sylfaen" w:hAnsi="Sylfaen" w:cstheme="minorHAnsi"/>
          <w:color w:val="000000" w:themeColor="text1"/>
          <w:sz w:val="24"/>
          <w:szCs w:val="24"/>
          <w:vertAlign w:val="subscript"/>
          <w:lang w:val="hy-AM"/>
        </w:rPr>
        <w:t>հիմ</w:t>
      </w:r>
      <w:r w:rsidRPr="007E7B2B">
        <w:rPr>
          <w:rFonts w:ascii="Sylfaen" w:hAnsi="Sylfaen" w:cstheme="minorHAnsi"/>
          <w:color w:val="000000" w:themeColor="text1"/>
          <w:sz w:val="24"/>
          <w:szCs w:val="24"/>
          <w:lang w:val="hy-AM"/>
        </w:rPr>
        <w:t xml:space="preserve"> * Պ</w:t>
      </w:r>
      <w:r w:rsidRPr="007E7B2B">
        <w:rPr>
          <w:rFonts w:ascii="Sylfaen" w:hAnsi="Sylfaen" w:cstheme="minorHAnsi"/>
          <w:color w:val="000000" w:themeColor="text1"/>
          <w:sz w:val="24"/>
          <w:szCs w:val="24"/>
          <w:vertAlign w:val="subscript"/>
          <w:lang w:val="hy-AM"/>
        </w:rPr>
        <w:t>դ</w:t>
      </w:r>
      <w:r w:rsidRPr="007E7B2B">
        <w:rPr>
          <w:rFonts w:ascii="Sylfaen" w:hAnsi="Sylfaen" w:cstheme="minorHAnsi"/>
          <w:color w:val="000000" w:themeColor="text1"/>
          <w:sz w:val="24"/>
          <w:szCs w:val="24"/>
          <w:lang w:val="hy-AM"/>
        </w:rPr>
        <w:t>/100%,</w:t>
      </w:r>
    </w:p>
    <w:p w14:paraId="2FDA105D"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Պ</w:t>
      </w:r>
      <w:r w:rsidRPr="007E7B2B">
        <w:rPr>
          <w:rFonts w:ascii="Sylfaen" w:hAnsi="Sylfaen" w:cstheme="minorHAnsi"/>
          <w:color w:val="000000" w:themeColor="text1"/>
          <w:sz w:val="24"/>
          <w:szCs w:val="24"/>
          <w:vertAlign w:val="subscript"/>
          <w:lang w:val="hy-AM"/>
        </w:rPr>
        <w:t>դ</w:t>
      </w:r>
      <w:r w:rsidRPr="007E7B2B">
        <w:rPr>
          <w:rFonts w:ascii="Sylfaen" w:hAnsi="Sylfaen" w:cstheme="minorHAnsi"/>
          <w:color w:val="000000" w:themeColor="text1"/>
          <w:sz w:val="24"/>
          <w:szCs w:val="24"/>
          <w:lang w:val="hy-AM"/>
        </w:rPr>
        <w:t xml:space="preserve"> -պարգևատրման դրույքաչափ, 28 %</w:t>
      </w:r>
    </w:p>
    <w:p w14:paraId="5BB28564"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Պ = 477500*28/100% = 133700 դրամ:</w:t>
      </w:r>
    </w:p>
    <w:p w14:paraId="6AB443B6"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Ընդամենը հիմնական աշխատավարձը կկազմի`</w:t>
      </w:r>
    </w:p>
    <w:p w14:paraId="20969D06"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  </w:t>
      </w:r>
      <w:r w:rsidRPr="007E7B2B">
        <w:rPr>
          <w:rFonts w:ascii="Sylfaen" w:hAnsi="Sylfaen" w:cstheme="minorHAnsi"/>
          <w:color w:val="000000" w:themeColor="text1"/>
          <w:sz w:val="24"/>
          <w:szCs w:val="24"/>
          <w:lang w:val="hy-AM"/>
        </w:rPr>
        <w:tab/>
      </w:r>
      <w:r w:rsidRPr="007E7B2B">
        <w:rPr>
          <w:rFonts w:ascii="Sylfaen" w:hAnsi="Sylfaen" w:cstheme="minorHAnsi"/>
          <w:color w:val="000000" w:themeColor="text1"/>
          <w:sz w:val="24"/>
          <w:szCs w:val="24"/>
          <w:lang w:val="hy-AM"/>
        </w:rPr>
        <w:tab/>
      </w:r>
      <w:r w:rsidRPr="007E7B2B">
        <w:rPr>
          <w:rFonts w:ascii="Sylfaen" w:hAnsi="Sylfaen" w:cstheme="minorHAnsi"/>
          <w:color w:val="000000" w:themeColor="text1"/>
          <w:sz w:val="24"/>
          <w:szCs w:val="24"/>
          <w:lang w:val="hy-AM"/>
        </w:rPr>
        <w:tab/>
        <w:t>611200 դրամ/ամսական կամ` 7334400 դրամ/տարեկան:</w:t>
      </w:r>
    </w:p>
    <w:p w14:paraId="4D12A4FA" w14:textId="77777777" w:rsidR="00F316E2" w:rsidRPr="007E7B2B" w:rsidRDefault="00F316E2" w:rsidP="00DF1843">
      <w:pPr>
        <w:tabs>
          <w:tab w:val="left" w:pos="567"/>
        </w:tabs>
        <w:spacing w:after="0" w:line="360" w:lineRule="auto"/>
        <w:ind w:firstLine="567"/>
        <w:jc w:val="both"/>
        <w:rPr>
          <w:rFonts w:ascii="Sylfaen" w:hAnsi="Sylfaen" w:cstheme="minorHAnsi"/>
          <w:color w:val="000000" w:themeColor="text1"/>
          <w:sz w:val="28"/>
          <w:szCs w:val="28"/>
          <w:lang w:val="hy-AM"/>
        </w:rPr>
      </w:pPr>
    </w:p>
    <w:p w14:paraId="5F4FF4B1" w14:textId="77777777" w:rsidR="00F316E2" w:rsidRPr="007E7B2B" w:rsidRDefault="00000000" w:rsidP="00BC7CD1">
      <w:pPr>
        <w:pStyle w:val="Heading2"/>
        <w:spacing w:line="360" w:lineRule="auto"/>
        <w:jc w:val="center"/>
        <w:rPr>
          <w:rFonts w:ascii="Sylfaen" w:hAnsi="Sylfaen" w:cstheme="minorHAnsi"/>
          <w:b/>
          <w:color w:val="000000" w:themeColor="text1"/>
          <w:sz w:val="24"/>
          <w:szCs w:val="24"/>
          <w:lang w:val="hy-AM"/>
        </w:rPr>
      </w:pPr>
      <w:bookmarkStart w:id="31" w:name="_Toc134287584"/>
      <w:r w:rsidRPr="007E7B2B">
        <w:rPr>
          <w:rFonts w:ascii="Sylfaen" w:hAnsi="Sylfaen" w:cstheme="minorHAnsi"/>
          <w:b/>
          <w:color w:val="000000" w:themeColor="text1"/>
          <w:sz w:val="28"/>
          <w:szCs w:val="28"/>
          <w:lang w:val="hy-AM"/>
        </w:rPr>
        <w:t>3.4 Աշխատողների լրացուցիչ աշխատավարձի հաշվարկը</w:t>
      </w:r>
      <w:bookmarkEnd w:id="31"/>
    </w:p>
    <w:p w14:paraId="196B1D65"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lang w:val="hy-AM"/>
        </w:rPr>
      </w:pPr>
    </w:p>
    <w:p w14:paraId="3D535F2B"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Լրացուցիչ աշխատավարձի մեջ մտնում են` հերթական և լրացուցիչ գործողումների, արձակուրդների վճարները, պետական հանձնարարականների կատարման հետ կապված ծախսերը և այլն: Աշխատողների լրացուցիչ աշխատավարձը հաշվարկվում է հետևյալ բանաձևով`</w:t>
      </w:r>
    </w:p>
    <w:p w14:paraId="4276C64B"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w:t>
      </w:r>
      <w:r w:rsidRPr="007E7B2B">
        <w:rPr>
          <w:rFonts w:ascii="Sylfaen" w:hAnsi="Sylfaen" w:cstheme="minorHAnsi"/>
          <w:color w:val="000000" w:themeColor="text1"/>
          <w:sz w:val="24"/>
          <w:szCs w:val="24"/>
          <w:vertAlign w:val="subscript"/>
          <w:lang w:val="hy-AM"/>
        </w:rPr>
        <w:t xml:space="preserve"> լր.  </w:t>
      </w:r>
      <w:r w:rsidRPr="007E7B2B">
        <w:rPr>
          <w:rFonts w:ascii="Sylfaen" w:hAnsi="Sylfaen" w:cstheme="minorHAnsi"/>
          <w:color w:val="000000" w:themeColor="text1"/>
          <w:sz w:val="24"/>
          <w:szCs w:val="24"/>
          <w:lang w:val="hy-AM"/>
        </w:rPr>
        <w:t>= ԸԱ</w:t>
      </w:r>
      <w:r w:rsidRPr="007E7B2B">
        <w:rPr>
          <w:rFonts w:ascii="Sylfaen" w:hAnsi="Sylfaen" w:cstheme="minorHAnsi"/>
          <w:color w:val="000000" w:themeColor="text1"/>
          <w:sz w:val="24"/>
          <w:szCs w:val="24"/>
          <w:vertAlign w:val="subscript"/>
          <w:lang w:val="hy-AM"/>
        </w:rPr>
        <w:t>հիմ.</w:t>
      </w:r>
      <w:r w:rsidRPr="007E7B2B">
        <w:rPr>
          <w:rFonts w:ascii="Sylfaen" w:hAnsi="Sylfaen" w:cstheme="minorHAnsi"/>
          <w:color w:val="000000" w:themeColor="text1"/>
          <w:sz w:val="24"/>
          <w:szCs w:val="24"/>
          <w:lang w:val="hy-AM"/>
        </w:rPr>
        <w:t xml:space="preserve"> * Ա</w:t>
      </w:r>
      <w:r w:rsidRPr="007E7B2B">
        <w:rPr>
          <w:rFonts w:ascii="Sylfaen" w:hAnsi="Sylfaen" w:cstheme="minorHAnsi"/>
          <w:color w:val="000000" w:themeColor="text1"/>
          <w:sz w:val="24"/>
          <w:szCs w:val="24"/>
          <w:vertAlign w:val="subscript"/>
          <w:lang w:val="hy-AM"/>
        </w:rPr>
        <w:t>լր.դ</w:t>
      </w:r>
      <w:r w:rsidRPr="007E7B2B">
        <w:rPr>
          <w:rFonts w:ascii="Sylfaen" w:hAnsi="Sylfaen" w:cstheme="minorHAnsi"/>
          <w:color w:val="000000" w:themeColor="text1"/>
          <w:sz w:val="24"/>
          <w:szCs w:val="24"/>
          <w:lang w:val="hy-AM"/>
        </w:rPr>
        <w:t xml:space="preserve">/100, </w:t>
      </w:r>
    </w:p>
    <w:p w14:paraId="61A204A2"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ԸԱ</w:t>
      </w:r>
      <w:r w:rsidRPr="007E7B2B">
        <w:rPr>
          <w:rFonts w:ascii="Sylfaen" w:hAnsi="Sylfaen" w:cstheme="minorHAnsi"/>
          <w:color w:val="000000" w:themeColor="text1"/>
          <w:sz w:val="24"/>
          <w:szCs w:val="24"/>
          <w:vertAlign w:val="subscript"/>
          <w:lang w:val="hy-AM"/>
        </w:rPr>
        <w:t>լր.դ</w:t>
      </w:r>
      <w:r w:rsidRPr="007E7B2B">
        <w:rPr>
          <w:rFonts w:ascii="Sylfaen" w:hAnsi="Sylfaen" w:cstheme="minorHAnsi"/>
          <w:color w:val="000000" w:themeColor="text1"/>
          <w:sz w:val="24"/>
          <w:szCs w:val="24"/>
          <w:lang w:val="hy-AM"/>
        </w:rPr>
        <w:t xml:space="preserve"> – Ընդհանուր հիմնական աշխատավարձն է, իսկ Ա</w:t>
      </w:r>
      <w:r w:rsidRPr="007E7B2B">
        <w:rPr>
          <w:rFonts w:ascii="Sylfaen" w:hAnsi="Sylfaen" w:cstheme="minorHAnsi"/>
          <w:color w:val="000000" w:themeColor="text1"/>
          <w:sz w:val="24"/>
          <w:szCs w:val="24"/>
          <w:vertAlign w:val="subscript"/>
          <w:lang w:val="hy-AM"/>
        </w:rPr>
        <w:t>լր.դ</w:t>
      </w:r>
      <w:r w:rsidRPr="007E7B2B">
        <w:rPr>
          <w:rFonts w:ascii="Sylfaen" w:hAnsi="Sylfaen" w:cstheme="minorHAnsi"/>
          <w:color w:val="000000" w:themeColor="text1"/>
          <w:sz w:val="24"/>
          <w:szCs w:val="24"/>
          <w:lang w:val="hy-AM"/>
        </w:rPr>
        <w:t>-ն լրացուցիչ աշխատավարձի դրույքաչափն է, 15%:</w:t>
      </w:r>
    </w:p>
    <w:p w14:paraId="1F98AF71"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w:t>
      </w:r>
      <w:r w:rsidRPr="007E7B2B">
        <w:rPr>
          <w:rFonts w:ascii="Sylfaen" w:hAnsi="Sylfaen" w:cstheme="minorHAnsi"/>
          <w:color w:val="000000" w:themeColor="text1"/>
          <w:sz w:val="24"/>
          <w:szCs w:val="24"/>
          <w:vertAlign w:val="subscript"/>
          <w:lang w:val="hy-AM"/>
        </w:rPr>
        <w:t xml:space="preserve">լր.  </w:t>
      </w:r>
      <w:r w:rsidRPr="007E7B2B">
        <w:rPr>
          <w:rFonts w:ascii="Sylfaen" w:hAnsi="Sylfaen" w:cstheme="minorHAnsi"/>
          <w:color w:val="000000" w:themeColor="text1"/>
          <w:sz w:val="24"/>
          <w:szCs w:val="24"/>
          <w:lang w:val="hy-AM"/>
        </w:rPr>
        <w:t xml:space="preserve">= 611200*15%/100% = 91680 դրամ/ամսական կամ </w:t>
      </w:r>
    </w:p>
    <w:p w14:paraId="3F8F4DCE"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1100160 դրամ/տարեկան:</w:t>
      </w:r>
    </w:p>
    <w:p w14:paraId="77A8A3CF" w14:textId="77777777" w:rsidR="00F316E2" w:rsidRPr="007E7B2B" w:rsidRDefault="00F316E2" w:rsidP="00DF1843">
      <w:pPr>
        <w:tabs>
          <w:tab w:val="left" w:pos="567"/>
        </w:tabs>
        <w:spacing w:after="0" w:line="360" w:lineRule="auto"/>
        <w:jc w:val="both"/>
        <w:rPr>
          <w:rFonts w:ascii="Sylfaen" w:hAnsi="Sylfaen" w:cstheme="minorHAnsi"/>
          <w:color w:val="000000" w:themeColor="text1"/>
          <w:sz w:val="24"/>
          <w:szCs w:val="24"/>
          <w:lang w:val="hy-AM"/>
        </w:rPr>
      </w:pPr>
    </w:p>
    <w:p w14:paraId="1BA14373" w14:textId="77777777" w:rsidR="00F316E2" w:rsidRPr="007E7B2B" w:rsidRDefault="00000000" w:rsidP="00BC7CD1">
      <w:pPr>
        <w:pStyle w:val="Heading2"/>
        <w:spacing w:line="360" w:lineRule="auto"/>
        <w:jc w:val="center"/>
        <w:rPr>
          <w:rFonts w:ascii="Sylfaen" w:hAnsi="Sylfaen" w:cstheme="minorHAnsi"/>
          <w:b/>
          <w:color w:val="000000" w:themeColor="text1"/>
          <w:sz w:val="24"/>
          <w:szCs w:val="24"/>
          <w:lang w:val="hy-AM"/>
        </w:rPr>
      </w:pPr>
      <w:bookmarkStart w:id="32" w:name="_Toc134287585"/>
      <w:r w:rsidRPr="007E7B2B">
        <w:rPr>
          <w:rFonts w:ascii="Sylfaen" w:hAnsi="Sylfaen" w:cstheme="minorHAnsi"/>
          <w:b/>
          <w:color w:val="000000" w:themeColor="text1"/>
          <w:sz w:val="28"/>
          <w:szCs w:val="28"/>
          <w:lang w:val="hy-AM"/>
        </w:rPr>
        <w:lastRenderedPageBreak/>
        <w:t>3.5</w:t>
      </w:r>
      <w:r w:rsidRPr="007E7B2B">
        <w:rPr>
          <w:rFonts w:ascii="Times New Roman" w:eastAsia="MS Mincho" w:hAnsi="Times New Roman" w:cs="Times New Roman"/>
          <w:b/>
          <w:color w:val="000000" w:themeColor="text1"/>
          <w:sz w:val="28"/>
          <w:szCs w:val="28"/>
          <w:lang w:val="hy-AM"/>
        </w:rPr>
        <w:t>․</w:t>
      </w:r>
      <w:r w:rsidRPr="007E7B2B">
        <w:rPr>
          <w:rFonts w:ascii="Sylfaen" w:eastAsia="MS Mincho" w:hAnsi="Sylfaen" w:cstheme="minorHAnsi"/>
          <w:b/>
          <w:color w:val="000000" w:themeColor="text1"/>
          <w:sz w:val="28"/>
          <w:szCs w:val="28"/>
          <w:lang w:val="hy-AM"/>
        </w:rPr>
        <w:t xml:space="preserve"> </w:t>
      </w:r>
      <w:r w:rsidRPr="007E7B2B">
        <w:rPr>
          <w:rFonts w:ascii="Sylfaen" w:hAnsi="Sylfaen" w:cstheme="minorHAnsi"/>
          <w:b/>
          <w:color w:val="000000" w:themeColor="text1"/>
          <w:sz w:val="28"/>
          <w:szCs w:val="28"/>
          <w:lang w:val="hy-AM"/>
        </w:rPr>
        <w:t>Սարքավորումների պահպանման և շահագործման ծախսերի հաշվարկը</w:t>
      </w:r>
      <w:bookmarkEnd w:id="32"/>
    </w:p>
    <w:p w14:paraId="14A54103"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lang w:val="hy-AM"/>
        </w:rPr>
      </w:pPr>
    </w:p>
    <w:p w14:paraId="22BBC657"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Սարքավորումների պահպանման և շահագործման ծախսերի թվին են պատկանում ամորտիզացիոն, ընթացիկ վերանորոգման, տրանզիտորային միջոցների, գործիքների և հարմարանքների վերանորոգման և այլ ծախսերը: Սարքավորումների պահպանման և շահագործման ծախսերի թվին են պատկանում ամորտիզացիոն, ընթացիկ վերանորոգման, տրանզիստորային միջոցների, գործիքների և հարմարանքների վերանորոգման և այլ ծախսերը:</w:t>
      </w:r>
    </w:p>
    <w:p w14:paraId="2B2BECF0" w14:textId="77777777" w:rsidR="00F316E2" w:rsidRPr="007E7B2B" w:rsidRDefault="00F316E2" w:rsidP="00DF1843">
      <w:pPr>
        <w:tabs>
          <w:tab w:val="left" w:pos="567"/>
        </w:tabs>
        <w:spacing w:after="0" w:line="360" w:lineRule="auto"/>
        <w:jc w:val="both"/>
        <w:rPr>
          <w:rFonts w:ascii="Sylfaen" w:hAnsi="Sylfaen" w:cstheme="minorHAnsi"/>
          <w:b/>
          <w:color w:val="000000" w:themeColor="text1"/>
          <w:sz w:val="24"/>
          <w:szCs w:val="24"/>
          <w:lang w:val="hy-AM"/>
        </w:rPr>
      </w:pPr>
    </w:p>
    <w:p w14:paraId="4F2D6FBB" w14:textId="77777777" w:rsidR="00F316E2" w:rsidRPr="007E7B2B" w:rsidRDefault="00000000" w:rsidP="00BC7CD1">
      <w:pPr>
        <w:pStyle w:val="Heading3"/>
        <w:spacing w:line="360" w:lineRule="auto"/>
        <w:jc w:val="center"/>
        <w:rPr>
          <w:rFonts w:ascii="Sylfaen" w:hAnsi="Sylfaen" w:cstheme="minorHAnsi"/>
          <w:b/>
          <w:color w:val="000000" w:themeColor="text1"/>
          <w:sz w:val="28"/>
          <w:szCs w:val="28"/>
          <w:lang w:val="hy-AM"/>
        </w:rPr>
      </w:pPr>
      <w:bookmarkStart w:id="33" w:name="_Toc134287586"/>
      <w:r w:rsidRPr="007E7B2B">
        <w:rPr>
          <w:rFonts w:ascii="Sylfaen" w:hAnsi="Sylfaen" w:cstheme="minorHAnsi"/>
          <w:b/>
          <w:color w:val="000000" w:themeColor="text1"/>
          <w:sz w:val="28"/>
          <w:szCs w:val="28"/>
          <w:lang w:val="hy-AM"/>
        </w:rPr>
        <w:t>3.5.1 Հիմնական միջոցների ամորտիզացիա</w:t>
      </w:r>
      <w:bookmarkEnd w:id="33"/>
    </w:p>
    <w:p w14:paraId="1D2429C9" w14:textId="77777777" w:rsidR="00F316E2" w:rsidRPr="007E7B2B" w:rsidRDefault="00F316E2" w:rsidP="00DF1843">
      <w:pPr>
        <w:tabs>
          <w:tab w:val="left" w:pos="567"/>
          <w:tab w:val="left" w:pos="2600"/>
        </w:tabs>
        <w:spacing w:after="0" w:line="360" w:lineRule="auto"/>
        <w:ind w:firstLine="567"/>
        <w:jc w:val="both"/>
        <w:rPr>
          <w:rFonts w:ascii="Sylfaen" w:hAnsi="Sylfaen" w:cstheme="minorHAnsi"/>
          <w:b/>
          <w:color w:val="000000" w:themeColor="text1"/>
          <w:sz w:val="24"/>
          <w:szCs w:val="24"/>
          <w:lang w:val="hy-AM"/>
        </w:rPr>
      </w:pPr>
    </w:p>
    <w:p w14:paraId="0F63B720" w14:textId="77777777" w:rsidR="00F316E2" w:rsidRPr="007E7B2B" w:rsidRDefault="00000000" w:rsidP="00DF1843">
      <w:pPr>
        <w:tabs>
          <w:tab w:val="left" w:pos="567"/>
          <w:tab w:val="left" w:pos="2600"/>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Հիմնական միջոցների տարեկան ամորտիզացիան (Ա</w:t>
      </w:r>
      <w:r w:rsidRPr="007E7B2B">
        <w:rPr>
          <w:rFonts w:ascii="Sylfaen" w:hAnsi="Sylfaen" w:cstheme="minorHAnsi"/>
          <w:color w:val="000000" w:themeColor="text1"/>
          <w:sz w:val="24"/>
          <w:szCs w:val="24"/>
          <w:vertAlign w:val="subscript"/>
          <w:lang w:val="hy-AM"/>
        </w:rPr>
        <w:t>Տ</w:t>
      </w:r>
      <w:r w:rsidRPr="007E7B2B">
        <w:rPr>
          <w:rFonts w:ascii="Sylfaen" w:hAnsi="Sylfaen" w:cstheme="minorHAnsi"/>
          <w:color w:val="000000" w:themeColor="text1"/>
          <w:sz w:val="24"/>
          <w:szCs w:val="24"/>
          <w:lang w:val="hy-AM"/>
        </w:rPr>
        <w:t>) հաշվարկվում է հետևյալ բանաձևով`</w:t>
      </w:r>
    </w:p>
    <w:p w14:paraId="7F74F574" w14:textId="77777777" w:rsidR="00F316E2" w:rsidRPr="007E7B2B" w:rsidRDefault="00000000" w:rsidP="00DF1843">
      <w:pPr>
        <w:tabs>
          <w:tab w:val="left" w:pos="567"/>
          <w:tab w:val="left" w:pos="2600"/>
        </w:tabs>
        <w:spacing w:after="0" w:line="360" w:lineRule="auto"/>
        <w:ind w:firstLine="567"/>
        <w:jc w:val="both"/>
        <w:rPr>
          <w:rFonts w:ascii="Sylfaen" w:hAnsi="Sylfaen" w:cstheme="minorHAnsi"/>
          <w:b/>
          <w:color w:val="000000" w:themeColor="text1"/>
          <w:sz w:val="24"/>
          <w:szCs w:val="24"/>
          <w:lang w:val="hy-AM"/>
        </w:rPr>
      </w:pPr>
      <w:r w:rsidRPr="007E7B2B">
        <w:rPr>
          <w:rFonts w:ascii="Sylfaen" w:hAnsi="Sylfaen" w:cstheme="minorHAnsi"/>
          <w:b/>
          <w:color w:val="000000" w:themeColor="text1"/>
          <w:sz w:val="24"/>
          <w:szCs w:val="24"/>
          <w:lang w:val="hy-AM"/>
        </w:rPr>
        <w:t>Ա</w:t>
      </w:r>
      <w:r w:rsidRPr="007E7B2B">
        <w:rPr>
          <w:rFonts w:ascii="Sylfaen" w:hAnsi="Sylfaen" w:cstheme="minorHAnsi"/>
          <w:b/>
          <w:color w:val="000000" w:themeColor="text1"/>
          <w:sz w:val="24"/>
          <w:szCs w:val="24"/>
          <w:vertAlign w:val="subscript"/>
          <w:lang w:val="hy-AM"/>
        </w:rPr>
        <w:t>Տ</w:t>
      </w:r>
      <w:r w:rsidRPr="007E7B2B">
        <w:rPr>
          <w:rFonts w:ascii="Sylfaen" w:hAnsi="Sylfaen" w:cstheme="minorHAnsi"/>
          <w:b/>
          <w:color w:val="000000" w:themeColor="text1"/>
          <w:sz w:val="24"/>
          <w:szCs w:val="24"/>
          <w:lang w:val="hy-AM"/>
        </w:rPr>
        <w:t>=Հ</w:t>
      </w:r>
      <w:r w:rsidRPr="007E7B2B">
        <w:rPr>
          <w:rFonts w:ascii="Sylfaen" w:hAnsi="Sylfaen" w:cstheme="minorHAnsi"/>
          <w:b/>
          <w:color w:val="000000" w:themeColor="text1"/>
          <w:sz w:val="24"/>
          <w:szCs w:val="24"/>
          <w:vertAlign w:val="subscript"/>
          <w:lang w:val="hy-AM"/>
        </w:rPr>
        <w:t>Ա</w:t>
      </w:r>
      <w:r w:rsidRPr="007E7B2B">
        <w:rPr>
          <w:rFonts w:ascii="Sylfaen" w:hAnsi="Sylfaen" w:cstheme="minorHAnsi"/>
          <w:b/>
          <w:color w:val="000000" w:themeColor="text1"/>
          <w:sz w:val="24"/>
          <w:szCs w:val="24"/>
          <w:lang w:val="hy-AM"/>
        </w:rPr>
        <w:t>/Ն,</w:t>
      </w:r>
    </w:p>
    <w:p w14:paraId="44F95123" w14:textId="77777777" w:rsidR="00F316E2" w:rsidRPr="007E7B2B" w:rsidRDefault="00000000" w:rsidP="00DF1843">
      <w:pPr>
        <w:tabs>
          <w:tab w:val="left" w:pos="567"/>
          <w:tab w:val="left" w:pos="2600"/>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Հ</w:t>
      </w:r>
      <w:r w:rsidRPr="007E7B2B">
        <w:rPr>
          <w:rFonts w:ascii="Sylfaen" w:hAnsi="Sylfaen" w:cstheme="minorHAnsi"/>
          <w:color w:val="000000" w:themeColor="text1"/>
          <w:sz w:val="24"/>
          <w:szCs w:val="24"/>
          <w:vertAlign w:val="subscript"/>
          <w:lang w:val="hy-AM"/>
        </w:rPr>
        <w:t>Ա</w:t>
      </w:r>
      <w:r w:rsidRPr="007E7B2B">
        <w:rPr>
          <w:rFonts w:ascii="Sylfaen" w:hAnsi="Sylfaen" w:cstheme="minorHAnsi"/>
          <w:color w:val="000000" w:themeColor="text1"/>
          <w:sz w:val="24"/>
          <w:szCs w:val="24"/>
          <w:lang w:val="hy-AM"/>
        </w:rPr>
        <w:t>-ն հիմնական միջոցների սկզբնական արժեքն է, Ն-ն հիմնական միջոցների օգտակար գործունեության ժամկետն է:</w:t>
      </w:r>
    </w:p>
    <w:p w14:paraId="2BAA7811" w14:textId="77777777" w:rsidR="00F316E2" w:rsidRPr="007E7B2B" w:rsidRDefault="00000000" w:rsidP="00DF1843">
      <w:pPr>
        <w:tabs>
          <w:tab w:val="left" w:pos="567"/>
          <w:tab w:val="left" w:pos="2600"/>
        </w:tabs>
        <w:spacing w:after="0" w:line="360" w:lineRule="auto"/>
        <w:ind w:firstLine="567"/>
        <w:jc w:val="both"/>
        <w:rPr>
          <w:rFonts w:ascii="Sylfaen" w:hAnsi="Sylfaen" w:cstheme="minorHAnsi"/>
          <w:i/>
          <w:color w:val="000000" w:themeColor="text1"/>
          <w:sz w:val="24"/>
          <w:szCs w:val="24"/>
          <w:lang w:val="en-US"/>
        </w:rPr>
      </w:pPr>
      <w:r w:rsidRPr="007E7B2B">
        <w:rPr>
          <w:rFonts w:ascii="Sylfaen" w:hAnsi="Sylfaen" w:cstheme="minorHAnsi"/>
          <w:i/>
          <w:color w:val="000000" w:themeColor="text1"/>
          <w:sz w:val="24"/>
          <w:szCs w:val="24"/>
          <w:lang w:val="en-US"/>
        </w:rPr>
        <w:t xml:space="preserve">Աղյուսակ </w:t>
      </w:r>
      <w:r w:rsidRPr="007E7B2B">
        <w:rPr>
          <w:rFonts w:ascii="Sylfaen" w:hAnsi="Sylfaen" w:cstheme="minorHAnsi"/>
          <w:i/>
          <w:color w:val="000000" w:themeColor="text1"/>
          <w:sz w:val="24"/>
          <w:szCs w:val="24"/>
          <w:lang w:val="hy-AM"/>
        </w:rPr>
        <w:t>3</w:t>
      </w:r>
      <w:r w:rsidRPr="007E7B2B">
        <w:rPr>
          <w:rFonts w:ascii="Sylfaen" w:hAnsi="Sylfaen" w:cstheme="minorHAnsi"/>
          <w:i/>
          <w:color w:val="000000" w:themeColor="text1"/>
          <w:sz w:val="24"/>
          <w:szCs w:val="24"/>
          <w:lang w:val="en-US"/>
        </w:rPr>
        <w:t>.</w:t>
      </w:r>
    </w:p>
    <w:tbl>
      <w:tblPr>
        <w:tblpPr w:leftFromText="180" w:rightFromText="180" w:vertAnchor="text" w:horzAnchor="margin" w:tblpY="315"/>
        <w:tblW w:w="9700" w:type="dxa"/>
        <w:tblLayout w:type="fixed"/>
        <w:tblLook w:val="04A0" w:firstRow="1" w:lastRow="0" w:firstColumn="1" w:lastColumn="0" w:noHBand="0" w:noVBand="1"/>
      </w:tblPr>
      <w:tblGrid>
        <w:gridCol w:w="2385"/>
        <w:gridCol w:w="6"/>
        <w:gridCol w:w="2203"/>
        <w:gridCol w:w="2697"/>
        <w:gridCol w:w="2409"/>
      </w:tblGrid>
      <w:tr w:rsidR="007E7B2B" w:rsidRPr="007E7B2B" w14:paraId="01F00B36" w14:textId="77777777">
        <w:trPr>
          <w:trHeight w:val="825"/>
        </w:trPr>
        <w:tc>
          <w:tcPr>
            <w:tcW w:w="2392" w:type="dxa"/>
            <w:gridSpan w:val="2"/>
            <w:vMerge w:val="restart"/>
            <w:tcBorders>
              <w:top w:val="single" w:sz="4" w:space="0" w:color="000000"/>
              <w:left w:val="single" w:sz="4" w:space="0" w:color="000000"/>
              <w:bottom w:val="single" w:sz="4" w:space="0" w:color="000000"/>
              <w:right w:val="single" w:sz="4" w:space="0" w:color="000000"/>
            </w:tcBorders>
            <w:vAlign w:val="center"/>
          </w:tcPr>
          <w:p w14:paraId="45CD0189"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Հիմնական միջոցի անվանումն ու տեսակը</w:t>
            </w:r>
          </w:p>
        </w:tc>
        <w:tc>
          <w:tcPr>
            <w:tcW w:w="2204" w:type="dxa"/>
            <w:vMerge w:val="restart"/>
            <w:tcBorders>
              <w:top w:val="single" w:sz="4" w:space="0" w:color="000000"/>
              <w:left w:val="single" w:sz="4" w:space="0" w:color="000000"/>
              <w:bottom w:val="single" w:sz="4" w:space="0" w:color="000000"/>
              <w:right w:val="single" w:sz="4" w:space="0" w:color="000000"/>
            </w:tcBorders>
            <w:vAlign w:val="center"/>
          </w:tcPr>
          <w:p w14:paraId="64C0CB0B"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Հիմնական միջոցի սկզբնական արժեքը</w:t>
            </w:r>
          </w:p>
        </w:tc>
        <w:tc>
          <w:tcPr>
            <w:tcW w:w="5103" w:type="dxa"/>
            <w:gridSpan w:val="2"/>
            <w:tcBorders>
              <w:top w:val="single" w:sz="4" w:space="0" w:color="000000"/>
              <w:left w:val="single" w:sz="4" w:space="0" w:color="000000"/>
              <w:bottom w:val="single" w:sz="4" w:space="0" w:color="000000"/>
              <w:right w:val="single" w:sz="4" w:space="0" w:color="000000"/>
            </w:tcBorders>
            <w:vAlign w:val="center"/>
          </w:tcPr>
          <w:p w14:paraId="533A62E0"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Ամորտիզացիոն հատկացումներ</w:t>
            </w:r>
          </w:p>
        </w:tc>
      </w:tr>
      <w:tr w:rsidR="007E7B2B" w:rsidRPr="007E7B2B" w14:paraId="4D2FF1BE" w14:textId="77777777">
        <w:trPr>
          <w:trHeight w:val="795"/>
        </w:trPr>
        <w:tc>
          <w:tcPr>
            <w:tcW w:w="2392" w:type="dxa"/>
            <w:gridSpan w:val="2"/>
            <w:vMerge/>
            <w:tcBorders>
              <w:top w:val="single" w:sz="4" w:space="0" w:color="000000"/>
              <w:left w:val="single" w:sz="4" w:space="0" w:color="000000"/>
              <w:bottom w:val="single" w:sz="4" w:space="0" w:color="000000"/>
              <w:right w:val="single" w:sz="4" w:space="0" w:color="000000"/>
            </w:tcBorders>
            <w:vAlign w:val="center"/>
          </w:tcPr>
          <w:p w14:paraId="70EAD64E" w14:textId="77777777" w:rsidR="00F316E2" w:rsidRPr="007E7B2B" w:rsidRDefault="00F316E2" w:rsidP="00DF1843">
            <w:pPr>
              <w:widowControl w:val="0"/>
              <w:spacing w:after="0" w:line="360" w:lineRule="auto"/>
              <w:jc w:val="both"/>
              <w:rPr>
                <w:rFonts w:ascii="Sylfaen" w:hAnsi="Sylfaen" w:cstheme="minorHAnsi"/>
                <w:color w:val="000000" w:themeColor="text1"/>
                <w:sz w:val="24"/>
                <w:szCs w:val="24"/>
                <w:lang w:val="en-US"/>
              </w:rPr>
            </w:pPr>
          </w:p>
        </w:tc>
        <w:tc>
          <w:tcPr>
            <w:tcW w:w="2204" w:type="dxa"/>
            <w:vMerge/>
            <w:tcBorders>
              <w:top w:val="single" w:sz="4" w:space="0" w:color="000000"/>
              <w:left w:val="single" w:sz="4" w:space="0" w:color="000000"/>
              <w:bottom w:val="single" w:sz="4" w:space="0" w:color="000000"/>
              <w:right w:val="single" w:sz="4" w:space="0" w:color="000000"/>
            </w:tcBorders>
            <w:vAlign w:val="center"/>
          </w:tcPr>
          <w:p w14:paraId="7C2C574F" w14:textId="77777777" w:rsidR="00F316E2" w:rsidRPr="007E7B2B" w:rsidRDefault="00F316E2" w:rsidP="00DF1843">
            <w:pPr>
              <w:widowControl w:val="0"/>
              <w:spacing w:after="0" w:line="360" w:lineRule="auto"/>
              <w:jc w:val="both"/>
              <w:rPr>
                <w:rFonts w:ascii="Sylfaen" w:hAnsi="Sylfaen" w:cstheme="minorHAnsi"/>
                <w:color w:val="000000" w:themeColor="text1"/>
                <w:sz w:val="24"/>
                <w:szCs w:val="24"/>
                <w:lang w:val="en-US"/>
              </w:rPr>
            </w:pPr>
          </w:p>
        </w:tc>
        <w:tc>
          <w:tcPr>
            <w:tcW w:w="2693" w:type="dxa"/>
            <w:tcBorders>
              <w:top w:val="single" w:sz="4" w:space="0" w:color="000000"/>
              <w:left w:val="single" w:sz="4" w:space="0" w:color="000000"/>
              <w:bottom w:val="single" w:sz="4" w:space="0" w:color="000000"/>
              <w:right w:val="single" w:sz="4" w:space="0" w:color="000000"/>
            </w:tcBorders>
            <w:vAlign w:val="center"/>
          </w:tcPr>
          <w:p w14:paraId="4C1E74E6"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ՀՄ օգտակար գործողության ժամկետ, տարի</w:t>
            </w:r>
          </w:p>
        </w:tc>
        <w:tc>
          <w:tcPr>
            <w:tcW w:w="2410" w:type="dxa"/>
            <w:tcBorders>
              <w:top w:val="single" w:sz="4" w:space="0" w:color="000000"/>
              <w:left w:val="single" w:sz="4" w:space="0" w:color="000000"/>
              <w:bottom w:val="single" w:sz="4" w:space="0" w:color="000000"/>
              <w:right w:val="single" w:sz="4" w:space="0" w:color="000000"/>
            </w:tcBorders>
            <w:vAlign w:val="center"/>
          </w:tcPr>
          <w:p w14:paraId="4777777E"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Ամորտիզացիոն ծախս</w:t>
            </w:r>
          </w:p>
        </w:tc>
      </w:tr>
      <w:tr w:rsidR="007E7B2B" w:rsidRPr="007E7B2B" w14:paraId="259D9370" w14:textId="77777777">
        <w:tc>
          <w:tcPr>
            <w:tcW w:w="2392" w:type="dxa"/>
            <w:gridSpan w:val="2"/>
            <w:tcBorders>
              <w:top w:val="single" w:sz="4" w:space="0" w:color="000000"/>
              <w:left w:val="single" w:sz="4" w:space="0" w:color="000000"/>
              <w:bottom w:val="single" w:sz="4" w:space="0" w:color="000000"/>
              <w:right w:val="single" w:sz="4" w:space="0" w:color="000000"/>
            </w:tcBorders>
            <w:vAlign w:val="center"/>
          </w:tcPr>
          <w:p w14:paraId="4359DF1D"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rPr>
              <w:t>Ս</w:t>
            </w:r>
            <w:r w:rsidRPr="007E7B2B">
              <w:rPr>
                <w:rFonts w:ascii="Sylfaen" w:hAnsi="Sylfaen" w:cstheme="minorHAnsi"/>
                <w:color w:val="000000" w:themeColor="text1"/>
                <w:sz w:val="24"/>
                <w:szCs w:val="24"/>
                <w:lang w:val="en-US"/>
              </w:rPr>
              <w:t>արքավորումներ</w:t>
            </w:r>
            <w:r w:rsidRPr="007E7B2B">
              <w:rPr>
                <w:rFonts w:ascii="Sylfaen" w:hAnsi="Sylfaen" w:cstheme="minorHAnsi"/>
                <w:color w:val="000000" w:themeColor="text1"/>
                <w:sz w:val="24"/>
                <w:szCs w:val="24"/>
                <w:lang w:val="hy-AM"/>
              </w:rPr>
              <w:t>, շենքեր</w:t>
            </w:r>
          </w:p>
        </w:tc>
        <w:tc>
          <w:tcPr>
            <w:tcW w:w="2204" w:type="dxa"/>
            <w:tcBorders>
              <w:top w:val="single" w:sz="4" w:space="0" w:color="000000"/>
              <w:left w:val="single" w:sz="4" w:space="0" w:color="000000"/>
              <w:bottom w:val="single" w:sz="4" w:space="0" w:color="000000"/>
              <w:right w:val="single" w:sz="4" w:space="0" w:color="000000"/>
            </w:tcBorders>
            <w:vAlign w:val="center"/>
          </w:tcPr>
          <w:p w14:paraId="69D1343F"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2500000</w:t>
            </w:r>
          </w:p>
        </w:tc>
        <w:tc>
          <w:tcPr>
            <w:tcW w:w="2693" w:type="dxa"/>
            <w:tcBorders>
              <w:top w:val="single" w:sz="4" w:space="0" w:color="000000"/>
              <w:left w:val="single" w:sz="4" w:space="0" w:color="000000"/>
              <w:bottom w:val="single" w:sz="4" w:space="0" w:color="000000"/>
              <w:right w:val="single" w:sz="4" w:space="0" w:color="000000"/>
            </w:tcBorders>
            <w:vAlign w:val="center"/>
          </w:tcPr>
          <w:p w14:paraId="19CE577D"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5</w:t>
            </w:r>
          </w:p>
        </w:tc>
        <w:tc>
          <w:tcPr>
            <w:tcW w:w="2410" w:type="dxa"/>
            <w:tcBorders>
              <w:top w:val="single" w:sz="4" w:space="0" w:color="000000"/>
              <w:left w:val="single" w:sz="4" w:space="0" w:color="000000"/>
              <w:bottom w:val="single" w:sz="4" w:space="0" w:color="000000"/>
              <w:right w:val="single" w:sz="4" w:space="0" w:color="000000"/>
            </w:tcBorders>
            <w:vAlign w:val="center"/>
          </w:tcPr>
          <w:p w14:paraId="1BFF20E4"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500000</w:t>
            </w:r>
          </w:p>
        </w:tc>
      </w:tr>
      <w:tr w:rsidR="007E7B2B" w:rsidRPr="007E7B2B" w14:paraId="2A3574E3" w14:textId="77777777">
        <w:trPr>
          <w:trHeight w:val="762"/>
        </w:trPr>
        <w:tc>
          <w:tcPr>
            <w:tcW w:w="2392" w:type="dxa"/>
            <w:gridSpan w:val="2"/>
            <w:tcBorders>
              <w:top w:val="single" w:sz="4" w:space="0" w:color="000000"/>
              <w:left w:val="single" w:sz="4" w:space="0" w:color="000000"/>
              <w:bottom w:val="single" w:sz="4" w:space="0" w:color="000000"/>
              <w:right w:val="single" w:sz="4" w:space="0" w:color="000000"/>
            </w:tcBorders>
            <w:vAlign w:val="center"/>
          </w:tcPr>
          <w:p w14:paraId="292DE38A"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rPr>
            </w:pPr>
            <w:r w:rsidRPr="007E7B2B">
              <w:rPr>
                <w:rFonts w:ascii="Sylfaen" w:hAnsi="Sylfaen" w:cstheme="minorHAnsi"/>
                <w:color w:val="000000" w:themeColor="text1"/>
                <w:sz w:val="24"/>
                <w:szCs w:val="24"/>
                <w:lang w:val="hy-AM"/>
              </w:rPr>
              <w:t>այլ հիմն</w:t>
            </w:r>
            <w:r w:rsidRPr="007E7B2B">
              <w:rPr>
                <w:rFonts w:ascii="Times New Roman" w:eastAsia="MS Mincho" w:hAnsi="Times New Roman" w:cs="Times New Roman"/>
                <w:color w:val="000000" w:themeColor="text1"/>
                <w:sz w:val="24"/>
                <w:szCs w:val="24"/>
                <w:lang w:val="hy-AM"/>
              </w:rPr>
              <w:t>․</w:t>
            </w:r>
            <w:r w:rsidRPr="007E7B2B">
              <w:rPr>
                <w:rFonts w:ascii="Sylfaen" w:hAnsi="Sylfaen" w:cstheme="minorHAnsi"/>
                <w:color w:val="000000" w:themeColor="text1"/>
                <w:sz w:val="24"/>
                <w:szCs w:val="24"/>
                <w:lang w:val="hy-AM"/>
              </w:rPr>
              <w:t xml:space="preserve"> միջոցներ</w:t>
            </w:r>
          </w:p>
          <w:p w14:paraId="607EF348"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rPr>
            </w:pPr>
            <w:r w:rsidRPr="007E7B2B">
              <w:rPr>
                <w:rFonts w:ascii="Sylfaen" w:hAnsi="Sylfaen" w:cstheme="minorHAnsi"/>
                <w:color w:val="000000" w:themeColor="text1"/>
                <w:sz w:val="24"/>
                <w:szCs w:val="24"/>
              </w:rPr>
              <w:t>(</w:t>
            </w:r>
            <w:r w:rsidRPr="007E7B2B">
              <w:rPr>
                <w:rFonts w:ascii="Sylfaen" w:hAnsi="Sylfaen" w:cstheme="minorHAnsi"/>
                <w:color w:val="000000" w:themeColor="text1"/>
                <w:sz w:val="24"/>
                <w:szCs w:val="24"/>
                <w:lang w:val="en-US"/>
              </w:rPr>
              <w:t>համակարգիչ</w:t>
            </w:r>
            <w:r w:rsidRPr="007E7B2B">
              <w:rPr>
                <w:rFonts w:ascii="Sylfaen" w:hAnsi="Sylfaen" w:cstheme="minorHAnsi"/>
                <w:color w:val="000000" w:themeColor="text1"/>
                <w:sz w:val="24"/>
                <w:szCs w:val="24"/>
              </w:rPr>
              <w:t xml:space="preserve">, </w:t>
            </w:r>
            <w:r w:rsidRPr="007E7B2B">
              <w:rPr>
                <w:rFonts w:ascii="Sylfaen" w:hAnsi="Sylfaen" w:cstheme="minorHAnsi"/>
                <w:color w:val="000000" w:themeColor="text1"/>
                <w:sz w:val="24"/>
                <w:szCs w:val="24"/>
                <w:lang w:val="en-US"/>
              </w:rPr>
              <w:t>պրինտեր</w:t>
            </w:r>
            <w:r w:rsidRPr="007E7B2B">
              <w:rPr>
                <w:rFonts w:ascii="Sylfaen" w:hAnsi="Sylfaen" w:cstheme="minorHAnsi"/>
                <w:color w:val="000000" w:themeColor="text1"/>
                <w:sz w:val="24"/>
                <w:szCs w:val="24"/>
              </w:rPr>
              <w:t xml:space="preserve">, </w:t>
            </w:r>
            <w:r w:rsidRPr="007E7B2B">
              <w:rPr>
                <w:rFonts w:ascii="Sylfaen" w:hAnsi="Sylfaen" w:cstheme="minorHAnsi"/>
                <w:color w:val="000000" w:themeColor="text1"/>
                <w:sz w:val="24"/>
                <w:szCs w:val="24"/>
                <w:lang w:val="en-US"/>
              </w:rPr>
              <w:t>մոդեմ</w:t>
            </w:r>
            <w:r w:rsidRPr="007E7B2B">
              <w:rPr>
                <w:rFonts w:ascii="Sylfaen" w:hAnsi="Sylfaen" w:cstheme="minorHAnsi"/>
                <w:color w:val="000000" w:themeColor="text1"/>
                <w:sz w:val="24"/>
                <w:szCs w:val="24"/>
              </w:rPr>
              <w:t>)</w:t>
            </w:r>
          </w:p>
        </w:tc>
        <w:tc>
          <w:tcPr>
            <w:tcW w:w="2204" w:type="dxa"/>
            <w:tcBorders>
              <w:top w:val="single" w:sz="4" w:space="0" w:color="000000"/>
              <w:left w:val="single" w:sz="4" w:space="0" w:color="000000"/>
              <w:bottom w:val="single" w:sz="4" w:space="0" w:color="000000"/>
              <w:right w:val="single" w:sz="4" w:space="0" w:color="000000"/>
            </w:tcBorders>
            <w:vAlign w:val="center"/>
          </w:tcPr>
          <w:p w14:paraId="0147FC4F"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550000</w:t>
            </w:r>
          </w:p>
        </w:tc>
        <w:tc>
          <w:tcPr>
            <w:tcW w:w="2693" w:type="dxa"/>
            <w:tcBorders>
              <w:top w:val="single" w:sz="4" w:space="0" w:color="000000"/>
              <w:left w:val="single" w:sz="4" w:space="0" w:color="000000"/>
              <w:bottom w:val="single" w:sz="4" w:space="0" w:color="000000"/>
              <w:right w:val="single" w:sz="4" w:space="0" w:color="000000"/>
            </w:tcBorders>
            <w:vAlign w:val="center"/>
          </w:tcPr>
          <w:p w14:paraId="41A70C6F"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5</w:t>
            </w:r>
          </w:p>
        </w:tc>
        <w:tc>
          <w:tcPr>
            <w:tcW w:w="2410" w:type="dxa"/>
            <w:tcBorders>
              <w:top w:val="single" w:sz="4" w:space="0" w:color="000000"/>
              <w:left w:val="single" w:sz="4" w:space="0" w:color="000000"/>
              <w:bottom w:val="single" w:sz="4" w:space="0" w:color="000000"/>
              <w:right w:val="single" w:sz="4" w:space="0" w:color="000000"/>
            </w:tcBorders>
            <w:vAlign w:val="center"/>
          </w:tcPr>
          <w:p w14:paraId="4094DED5"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110000</w:t>
            </w:r>
          </w:p>
        </w:tc>
      </w:tr>
      <w:tr w:rsidR="007E7B2B" w:rsidRPr="007E7B2B" w14:paraId="3F250EC8" w14:textId="77777777">
        <w:trPr>
          <w:trHeight w:val="465"/>
        </w:trPr>
        <w:tc>
          <w:tcPr>
            <w:tcW w:w="2386" w:type="dxa"/>
            <w:tcBorders>
              <w:top w:val="single" w:sz="4" w:space="0" w:color="000000"/>
              <w:left w:val="single" w:sz="4" w:space="0" w:color="000000"/>
              <w:bottom w:val="single" w:sz="4" w:space="0" w:color="000000"/>
              <w:right w:val="single" w:sz="4" w:space="0" w:color="000000"/>
            </w:tcBorders>
          </w:tcPr>
          <w:p w14:paraId="5FD1E455" w14:textId="77777777" w:rsidR="00F316E2" w:rsidRPr="007E7B2B" w:rsidRDefault="00000000" w:rsidP="00DF1843">
            <w:pPr>
              <w:widowControl w:val="0"/>
              <w:tabs>
                <w:tab w:val="left" w:pos="567"/>
                <w:tab w:val="left" w:pos="2600"/>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Ընդամենը</w:t>
            </w:r>
          </w:p>
        </w:tc>
        <w:tc>
          <w:tcPr>
            <w:tcW w:w="2205" w:type="dxa"/>
            <w:gridSpan w:val="2"/>
            <w:tcBorders>
              <w:top w:val="single" w:sz="4" w:space="0" w:color="000000"/>
              <w:left w:val="single" w:sz="4" w:space="0" w:color="000000"/>
              <w:bottom w:val="single" w:sz="4" w:space="0" w:color="000000"/>
              <w:right w:val="single" w:sz="4" w:space="0" w:color="000000"/>
            </w:tcBorders>
          </w:tcPr>
          <w:p w14:paraId="12316FBE" w14:textId="77777777" w:rsidR="00F316E2" w:rsidRPr="007E7B2B" w:rsidRDefault="00F316E2" w:rsidP="00DF1843">
            <w:pPr>
              <w:widowControl w:val="0"/>
              <w:tabs>
                <w:tab w:val="left" w:pos="567"/>
                <w:tab w:val="left" w:pos="2600"/>
              </w:tabs>
              <w:spacing w:after="0" w:line="360" w:lineRule="auto"/>
              <w:jc w:val="both"/>
              <w:rPr>
                <w:rFonts w:ascii="Sylfaen" w:hAnsi="Sylfaen" w:cstheme="minorHAnsi"/>
                <w:color w:val="000000" w:themeColor="text1"/>
                <w:sz w:val="24"/>
                <w:szCs w:val="24"/>
                <w:lang w:val="en-US"/>
              </w:rPr>
            </w:pPr>
          </w:p>
        </w:tc>
        <w:tc>
          <w:tcPr>
            <w:tcW w:w="2698" w:type="dxa"/>
            <w:tcBorders>
              <w:top w:val="single" w:sz="4" w:space="0" w:color="000000"/>
              <w:left w:val="single" w:sz="4" w:space="0" w:color="000000"/>
              <w:bottom w:val="single" w:sz="4" w:space="0" w:color="000000"/>
              <w:right w:val="single" w:sz="4" w:space="0" w:color="000000"/>
            </w:tcBorders>
          </w:tcPr>
          <w:p w14:paraId="0D987DDB" w14:textId="77777777" w:rsidR="00F316E2" w:rsidRPr="007E7B2B" w:rsidRDefault="00F316E2" w:rsidP="00DF1843">
            <w:pPr>
              <w:widowControl w:val="0"/>
              <w:tabs>
                <w:tab w:val="left" w:pos="567"/>
                <w:tab w:val="left" w:pos="2600"/>
              </w:tabs>
              <w:spacing w:after="0" w:line="360" w:lineRule="auto"/>
              <w:jc w:val="both"/>
              <w:rPr>
                <w:rFonts w:ascii="Sylfaen" w:hAnsi="Sylfaen" w:cstheme="minorHAnsi"/>
                <w:color w:val="000000" w:themeColor="text1"/>
                <w:sz w:val="24"/>
                <w:szCs w:val="24"/>
                <w:lang w:val="en-US"/>
              </w:rPr>
            </w:pPr>
          </w:p>
        </w:tc>
        <w:tc>
          <w:tcPr>
            <w:tcW w:w="2410" w:type="dxa"/>
            <w:tcBorders>
              <w:top w:val="single" w:sz="4" w:space="0" w:color="000000"/>
              <w:left w:val="single" w:sz="4" w:space="0" w:color="000000"/>
              <w:bottom w:val="single" w:sz="4" w:space="0" w:color="000000"/>
              <w:right w:val="single" w:sz="4" w:space="0" w:color="000000"/>
            </w:tcBorders>
          </w:tcPr>
          <w:p w14:paraId="2E20E605" w14:textId="77777777" w:rsidR="00F316E2" w:rsidRPr="007E7B2B" w:rsidRDefault="00000000" w:rsidP="00DF1843">
            <w:pPr>
              <w:widowControl w:val="0"/>
              <w:tabs>
                <w:tab w:val="left" w:pos="567"/>
                <w:tab w:val="left" w:pos="2600"/>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            660000</w:t>
            </w:r>
          </w:p>
        </w:tc>
      </w:tr>
    </w:tbl>
    <w:p w14:paraId="0BB4D4A5" w14:textId="77777777" w:rsidR="00F316E2" w:rsidRPr="007E7B2B" w:rsidRDefault="00F316E2" w:rsidP="00DF1843">
      <w:pPr>
        <w:tabs>
          <w:tab w:val="left" w:pos="567"/>
          <w:tab w:val="left" w:pos="2600"/>
        </w:tabs>
        <w:spacing w:after="0" w:line="360" w:lineRule="auto"/>
        <w:ind w:firstLine="567"/>
        <w:jc w:val="both"/>
        <w:rPr>
          <w:rFonts w:ascii="Sylfaen" w:hAnsi="Sylfaen" w:cstheme="minorHAnsi"/>
          <w:color w:val="000000" w:themeColor="text1"/>
          <w:sz w:val="24"/>
          <w:szCs w:val="24"/>
          <w:lang w:val="en-US"/>
        </w:rPr>
      </w:pPr>
    </w:p>
    <w:p w14:paraId="334E6415"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 xml:space="preserve">Սարքավորումների   պահպանման և շահագործման ծախսերի գումարը որոշվում է </w:t>
      </w:r>
      <w:proofErr w:type="gramStart"/>
      <w:r w:rsidRPr="007E7B2B">
        <w:rPr>
          <w:rFonts w:ascii="Sylfaen" w:hAnsi="Sylfaen" w:cstheme="minorHAnsi"/>
          <w:color w:val="000000" w:themeColor="text1"/>
          <w:sz w:val="24"/>
          <w:szCs w:val="24"/>
          <w:lang w:val="en-US"/>
        </w:rPr>
        <w:t>հետևյալ  կերպ</w:t>
      </w:r>
      <w:proofErr w:type="gramEnd"/>
      <w:r w:rsidRPr="007E7B2B">
        <w:rPr>
          <w:rFonts w:ascii="Sylfaen" w:hAnsi="Sylfaen" w:cstheme="minorHAnsi"/>
          <w:color w:val="000000" w:themeColor="text1"/>
          <w:sz w:val="24"/>
          <w:szCs w:val="24"/>
          <w:lang w:val="en-US"/>
        </w:rPr>
        <w:t>`</w:t>
      </w:r>
    </w:p>
    <w:p w14:paraId="61623E90"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Ծ</w:t>
      </w:r>
      <w:r w:rsidRPr="007E7B2B">
        <w:rPr>
          <w:rFonts w:ascii="Sylfaen" w:hAnsi="Sylfaen" w:cstheme="minorHAnsi"/>
          <w:color w:val="000000" w:themeColor="text1"/>
          <w:sz w:val="24"/>
          <w:szCs w:val="24"/>
          <w:vertAlign w:val="subscript"/>
          <w:lang w:val="en-US"/>
        </w:rPr>
        <w:t xml:space="preserve">պ.շ. </w:t>
      </w:r>
      <w:r w:rsidRPr="007E7B2B">
        <w:rPr>
          <w:rFonts w:ascii="Sylfaen" w:hAnsi="Sylfaen" w:cstheme="minorHAnsi"/>
          <w:color w:val="000000" w:themeColor="text1"/>
          <w:sz w:val="24"/>
          <w:szCs w:val="24"/>
          <w:lang w:val="en-US"/>
        </w:rPr>
        <w:t>= Ա</w:t>
      </w:r>
      <w:r w:rsidRPr="007E7B2B">
        <w:rPr>
          <w:rFonts w:ascii="Sylfaen" w:hAnsi="Sylfaen" w:cstheme="minorHAnsi"/>
          <w:color w:val="000000" w:themeColor="text1"/>
          <w:sz w:val="24"/>
          <w:szCs w:val="24"/>
          <w:vertAlign w:val="subscript"/>
          <w:lang w:val="en-US"/>
        </w:rPr>
        <w:t>հիմ</w:t>
      </w:r>
      <w:r w:rsidRPr="007E7B2B">
        <w:rPr>
          <w:rFonts w:ascii="Sylfaen" w:hAnsi="Sylfaen" w:cstheme="minorHAnsi"/>
          <w:color w:val="000000" w:themeColor="text1"/>
          <w:sz w:val="24"/>
          <w:szCs w:val="24"/>
          <w:lang w:val="hy-AM"/>
        </w:rPr>
        <w:t>*12</w:t>
      </w:r>
      <w:r w:rsidRPr="007E7B2B">
        <w:rPr>
          <w:rFonts w:ascii="Sylfaen" w:hAnsi="Sylfaen" w:cstheme="minorHAnsi"/>
          <w:color w:val="000000" w:themeColor="text1"/>
          <w:sz w:val="24"/>
          <w:szCs w:val="24"/>
          <w:vertAlign w:val="subscript"/>
          <w:lang w:val="en-US"/>
        </w:rPr>
        <w:t xml:space="preserve"> </w:t>
      </w:r>
      <w:r w:rsidRPr="007E7B2B">
        <w:rPr>
          <w:rFonts w:ascii="Sylfaen" w:hAnsi="Sylfaen" w:cstheme="minorHAnsi"/>
          <w:color w:val="000000" w:themeColor="text1"/>
          <w:sz w:val="24"/>
          <w:szCs w:val="24"/>
          <w:lang w:val="en-US"/>
        </w:rPr>
        <w:t>* Ծ</w:t>
      </w:r>
      <w:r w:rsidRPr="007E7B2B">
        <w:rPr>
          <w:rFonts w:ascii="Sylfaen" w:hAnsi="Sylfaen" w:cstheme="minorHAnsi"/>
          <w:color w:val="000000" w:themeColor="text1"/>
          <w:sz w:val="24"/>
          <w:szCs w:val="24"/>
          <w:vertAlign w:val="subscript"/>
          <w:lang w:val="en-US"/>
        </w:rPr>
        <w:t>պ.շ.</w:t>
      </w:r>
      <w:proofErr w:type="gramStart"/>
      <w:r w:rsidRPr="007E7B2B">
        <w:rPr>
          <w:rFonts w:ascii="Sylfaen" w:hAnsi="Sylfaen" w:cstheme="minorHAnsi"/>
          <w:color w:val="000000" w:themeColor="text1"/>
          <w:sz w:val="24"/>
          <w:szCs w:val="24"/>
          <w:vertAlign w:val="subscript"/>
          <w:lang w:val="en-US"/>
        </w:rPr>
        <w:t>դ.</w:t>
      </w:r>
      <w:r w:rsidRPr="007E7B2B">
        <w:rPr>
          <w:rFonts w:ascii="Sylfaen" w:hAnsi="Sylfaen" w:cstheme="minorHAnsi"/>
          <w:color w:val="000000" w:themeColor="text1"/>
          <w:sz w:val="24"/>
          <w:szCs w:val="24"/>
          <w:lang w:val="en-US"/>
        </w:rPr>
        <w:t>/</w:t>
      </w:r>
      <w:proofErr w:type="gramEnd"/>
      <w:r w:rsidRPr="007E7B2B">
        <w:rPr>
          <w:rFonts w:ascii="Sylfaen" w:hAnsi="Sylfaen" w:cstheme="minorHAnsi"/>
          <w:color w:val="000000" w:themeColor="text1"/>
          <w:sz w:val="24"/>
          <w:szCs w:val="24"/>
          <w:lang w:val="en-US"/>
        </w:rPr>
        <w:t>100,</w:t>
      </w:r>
    </w:p>
    <w:p w14:paraId="1106F85A"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որտեղ` Ծ</w:t>
      </w:r>
      <w:r w:rsidRPr="007E7B2B">
        <w:rPr>
          <w:rFonts w:ascii="Sylfaen" w:hAnsi="Sylfaen" w:cstheme="minorHAnsi"/>
          <w:color w:val="000000" w:themeColor="text1"/>
          <w:sz w:val="24"/>
          <w:szCs w:val="24"/>
          <w:vertAlign w:val="subscript"/>
          <w:lang w:val="en-US"/>
        </w:rPr>
        <w:t>պ.շ.դ.</w:t>
      </w:r>
      <w:r w:rsidRPr="007E7B2B">
        <w:rPr>
          <w:rFonts w:ascii="Sylfaen" w:hAnsi="Sylfaen" w:cstheme="minorHAnsi"/>
          <w:color w:val="000000" w:themeColor="text1"/>
          <w:sz w:val="24"/>
          <w:szCs w:val="24"/>
          <w:lang w:val="en-US"/>
        </w:rPr>
        <w:t xml:space="preserve"> - սարքավորումների պահպանման և շահագործման ծախսերի դրույքաչափն է, </w:t>
      </w:r>
      <w:proofErr w:type="gramStart"/>
      <w:r w:rsidRPr="007E7B2B">
        <w:rPr>
          <w:rFonts w:ascii="Sylfaen" w:hAnsi="Sylfaen" w:cstheme="minorHAnsi"/>
          <w:color w:val="000000" w:themeColor="text1"/>
          <w:sz w:val="24"/>
          <w:szCs w:val="24"/>
          <w:lang w:val="en-US"/>
        </w:rPr>
        <w:t>Ա</w:t>
      </w:r>
      <w:r w:rsidRPr="007E7B2B">
        <w:rPr>
          <w:rFonts w:ascii="Sylfaen" w:hAnsi="Sylfaen" w:cstheme="minorHAnsi"/>
          <w:color w:val="000000" w:themeColor="text1"/>
          <w:sz w:val="24"/>
          <w:szCs w:val="24"/>
          <w:vertAlign w:val="subscript"/>
          <w:lang w:val="en-US"/>
        </w:rPr>
        <w:t>հիմ.</w:t>
      </w:r>
      <w:r w:rsidRPr="007E7B2B">
        <w:rPr>
          <w:rFonts w:ascii="Sylfaen" w:hAnsi="Sylfaen" w:cstheme="minorHAnsi"/>
          <w:color w:val="000000" w:themeColor="text1"/>
          <w:sz w:val="24"/>
          <w:szCs w:val="24"/>
          <w:lang w:val="en-US"/>
        </w:rPr>
        <w:t>–</w:t>
      </w:r>
      <w:proofErr w:type="gramEnd"/>
      <w:r w:rsidRPr="007E7B2B">
        <w:rPr>
          <w:rFonts w:ascii="Sylfaen" w:hAnsi="Sylfaen" w:cstheme="minorHAnsi"/>
          <w:color w:val="000000" w:themeColor="text1"/>
          <w:sz w:val="24"/>
          <w:szCs w:val="24"/>
          <w:lang w:val="en-US"/>
        </w:rPr>
        <w:t>ա</w:t>
      </w:r>
      <w:r w:rsidRPr="007E7B2B">
        <w:rPr>
          <w:rFonts w:ascii="Sylfaen" w:hAnsi="Sylfaen" w:cstheme="minorHAnsi"/>
          <w:color w:val="000000" w:themeColor="text1"/>
          <w:sz w:val="24"/>
          <w:szCs w:val="24"/>
          <w:lang w:val="hy-AM"/>
        </w:rPr>
        <w:t>շխատողների</w:t>
      </w:r>
      <w:r w:rsidRPr="007E7B2B">
        <w:rPr>
          <w:rFonts w:ascii="Sylfaen" w:hAnsi="Sylfaen" w:cstheme="minorHAnsi"/>
          <w:color w:val="000000" w:themeColor="text1"/>
          <w:sz w:val="24"/>
          <w:szCs w:val="24"/>
          <w:lang w:val="en-US"/>
        </w:rPr>
        <w:t xml:space="preserve"> տարեկան հիմնական աշխատավարձը:</w:t>
      </w:r>
    </w:p>
    <w:p w14:paraId="53724699"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Ծ</w:t>
      </w:r>
      <w:r w:rsidRPr="007E7B2B">
        <w:rPr>
          <w:rFonts w:ascii="Sylfaen" w:hAnsi="Sylfaen" w:cstheme="minorHAnsi"/>
          <w:color w:val="000000" w:themeColor="text1"/>
          <w:sz w:val="24"/>
          <w:szCs w:val="24"/>
          <w:vertAlign w:val="subscript"/>
          <w:lang w:val="en-US"/>
        </w:rPr>
        <w:t xml:space="preserve">պ.շ. </w:t>
      </w:r>
      <w:r w:rsidRPr="007E7B2B">
        <w:rPr>
          <w:rFonts w:ascii="Sylfaen" w:hAnsi="Sylfaen" w:cstheme="minorHAnsi"/>
          <w:color w:val="000000" w:themeColor="text1"/>
          <w:sz w:val="24"/>
          <w:szCs w:val="24"/>
          <w:lang w:val="en-US"/>
        </w:rPr>
        <w:t>= 477500*12*2.4/100=137520 դրամ:</w:t>
      </w:r>
    </w:p>
    <w:p w14:paraId="620B345F"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Սարքավորումների ընթացի</w:t>
      </w:r>
      <w:r w:rsidRPr="007E7B2B">
        <w:rPr>
          <w:rFonts w:ascii="Sylfaen" w:hAnsi="Sylfaen" w:cstheme="minorHAnsi"/>
          <w:color w:val="000000" w:themeColor="text1"/>
          <w:sz w:val="24"/>
          <w:szCs w:val="24"/>
          <w:lang w:val="hy-AM"/>
        </w:rPr>
        <w:t>կ</w:t>
      </w:r>
      <w:r w:rsidRPr="007E7B2B">
        <w:rPr>
          <w:rFonts w:ascii="Sylfaen" w:hAnsi="Sylfaen" w:cstheme="minorHAnsi"/>
          <w:color w:val="000000" w:themeColor="text1"/>
          <w:sz w:val="24"/>
          <w:szCs w:val="24"/>
          <w:lang w:val="en-US"/>
        </w:rPr>
        <w:t xml:space="preserve"> վերանորոգման ծախսը որոշվում է հետևյալ բանաձևով`</w:t>
      </w:r>
    </w:p>
    <w:p w14:paraId="62E503B7"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Ծ</w:t>
      </w:r>
      <w:r w:rsidRPr="007E7B2B">
        <w:rPr>
          <w:rFonts w:ascii="Sylfaen" w:hAnsi="Sylfaen" w:cstheme="minorHAnsi"/>
          <w:color w:val="000000" w:themeColor="text1"/>
          <w:sz w:val="24"/>
          <w:szCs w:val="24"/>
          <w:vertAlign w:val="subscript"/>
          <w:lang w:val="en-US"/>
        </w:rPr>
        <w:t xml:space="preserve">ը.վ. </w:t>
      </w:r>
      <w:r w:rsidRPr="007E7B2B">
        <w:rPr>
          <w:rFonts w:ascii="Sylfaen" w:hAnsi="Sylfaen" w:cstheme="minorHAnsi"/>
          <w:color w:val="000000" w:themeColor="text1"/>
          <w:sz w:val="24"/>
          <w:szCs w:val="24"/>
          <w:lang w:val="en-US"/>
        </w:rPr>
        <w:t>= Ա</w:t>
      </w:r>
      <w:r w:rsidRPr="007E7B2B">
        <w:rPr>
          <w:rFonts w:ascii="Sylfaen" w:hAnsi="Sylfaen" w:cstheme="minorHAnsi"/>
          <w:color w:val="000000" w:themeColor="text1"/>
          <w:sz w:val="24"/>
          <w:szCs w:val="24"/>
          <w:vertAlign w:val="subscript"/>
          <w:lang w:val="en-US"/>
        </w:rPr>
        <w:t xml:space="preserve">հիմ </w:t>
      </w:r>
      <w:r w:rsidRPr="007E7B2B">
        <w:rPr>
          <w:rFonts w:ascii="Sylfaen" w:hAnsi="Sylfaen" w:cstheme="minorHAnsi"/>
          <w:color w:val="000000" w:themeColor="text1"/>
          <w:sz w:val="24"/>
          <w:szCs w:val="24"/>
          <w:lang w:val="hy-AM"/>
        </w:rPr>
        <w:t>*12</w:t>
      </w:r>
      <w:r w:rsidRPr="007E7B2B">
        <w:rPr>
          <w:rFonts w:ascii="Sylfaen" w:hAnsi="Sylfaen" w:cstheme="minorHAnsi"/>
          <w:color w:val="000000" w:themeColor="text1"/>
          <w:sz w:val="24"/>
          <w:szCs w:val="24"/>
          <w:vertAlign w:val="subscript"/>
          <w:lang w:val="en-US"/>
        </w:rPr>
        <w:t xml:space="preserve"> </w:t>
      </w:r>
      <w:r w:rsidRPr="007E7B2B">
        <w:rPr>
          <w:rFonts w:ascii="Sylfaen" w:hAnsi="Sylfaen" w:cstheme="minorHAnsi"/>
          <w:color w:val="000000" w:themeColor="text1"/>
          <w:sz w:val="24"/>
          <w:szCs w:val="24"/>
          <w:lang w:val="en-US"/>
        </w:rPr>
        <w:t>* Ծ</w:t>
      </w:r>
      <w:r w:rsidRPr="007E7B2B">
        <w:rPr>
          <w:rFonts w:ascii="Sylfaen" w:hAnsi="Sylfaen" w:cstheme="minorHAnsi"/>
          <w:color w:val="000000" w:themeColor="text1"/>
          <w:sz w:val="24"/>
          <w:szCs w:val="24"/>
          <w:vertAlign w:val="subscript"/>
          <w:lang w:val="en-US"/>
        </w:rPr>
        <w:t>ը.վ.</w:t>
      </w:r>
      <w:proofErr w:type="gramStart"/>
      <w:r w:rsidRPr="007E7B2B">
        <w:rPr>
          <w:rFonts w:ascii="Sylfaen" w:hAnsi="Sylfaen" w:cstheme="minorHAnsi"/>
          <w:color w:val="000000" w:themeColor="text1"/>
          <w:sz w:val="24"/>
          <w:szCs w:val="24"/>
          <w:vertAlign w:val="subscript"/>
          <w:lang w:val="en-US"/>
        </w:rPr>
        <w:t>դ.</w:t>
      </w:r>
      <w:r w:rsidRPr="007E7B2B">
        <w:rPr>
          <w:rFonts w:ascii="Sylfaen" w:hAnsi="Sylfaen" w:cstheme="minorHAnsi"/>
          <w:color w:val="000000" w:themeColor="text1"/>
          <w:sz w:val="24"/>
          <w:szCs w:val="24"/>
          <w:lang w:val="en-US"/>
        </w:rPr>
        <w:t>/</w:t>
      </w:r>
      <w:proofErr w:type="gramEnd"/>
      <w:r w:rsidRPr="007E7B2B">
        <w:rPr>
          <w:rFonts w:ascii="Sylfaen" w:hAnsi="Sylfaen" w:cstheme="minorHAnsi"/>
          <w:color w:val="000000" w:themeColor="text1"/>
          <w:sz w:val="24"/>
          <w:szCs w:val="24"/>
          <w:lang w:val="en-US"/>
        </w:rPr>
        <w:t>100,</w:t>
      </w:r>
    </w:p>
    <w:p w14:paraId="06CC7035"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որտեղ` Ծ</w:t>
      </w:r>
      <w:r w:rsidRPr="007E7B2B">
        <w:rPr>
          <w:rFonts w:ascii="Sylfaen" w:hAnsi="Sylfaen" w:cstheme="minorHAnsi"/>
          <w:color w:val="000000" w:themeColor="text1"/>
          <w:sz w:val="24"/>
          <w:szCs w:val="24"/>
          <w:vertAlign w:val="subscript"/>
          <w:lang w:val="en-US"/>
        </w:rPr>
        <w:t>ը.վ.դ.</w:t>
      </w:r>
      <w:r w:rsidRPr="007E7B2B">
        <w:rPr>
          <w:rFonts w:ascii="Sylfaen" w:hAnsi="Sylfaen" w:cstheme="minorHAnsi"/>
          <w:color w:val="000000" w:themeColor="text1"/>
          <w:sz w:val="24"/>
          <w:szCs w:val="24"/>
          <w:lang w:val="en-US"/>
        </w:rPr>
        <w:t xml:space="preserve"> - սարքավորումների ընթացիք վերանորոգման դրույքաչափն է:</w:t>
      </w:r>
    </w:p>
    <w:p w14:paraId="6BF943DE"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Ծ</w:t>
      </w:r>
      <w:r w:rsidRPr="007E7B2B">
        <w:rPr>
          <w:rFonts w:ascii="Sylfaen" w:hAnsi="Sylfaen" w:cstheme="minorHAnsi"/>
          <w:color w:val="000000" w:themeColor="text1"/>
          <w:sz w:val="24"/>
          <w:szCs w:val="24"/>
          <w:vertAlign w:val="subscript"/>
          <w:lang w:val="en-US"/>
        </w:rPr>
        <w:t xml:space="preserve">ը.վ. </w:t>
      </w:r>
      <w:r w:rsidRPr="007E7B2B">
        <w:rPr>
          <w:rFonts w:ascii="Sylfaen" w:hAnsi="Sylfaen" w:cstheme="minorHAnsi"/>
          <w:color w:val="000000" w:themeColor="text1"/>
          <w:sz w:val="24"/>
          <w:szCs w:val="24"/>
          <w:lang w:val="en-US"/>
        </w:rPr>
        <w:t>=477500*12*5/100 = 286500 դրամ:</w:t>
      </w:r>
    </w:p>
    <w:p w14:paraId="54AD98B4" w14:textId="77777777" w:rsidR="00F316E2" w:rsidRPr="007E7B2B" w:rsidRDefault="00000000" w:rsidP="00DF1843">
      <w:pPr>
        <w:tabs>
          <w:tab w:val="left" w:pos="567"/>
          <w:tab w:val="left" w:pos="2600"/>
        </w:tabs>
        <w:spacing w:after="0" w:line="360" w:lineRule="auto"/>
        <w:ind w:firstLine="567"/>
        <w:jc w:val="both"/>
        <w:rPr>
          <w:rFonts w:ascii="Sylfaen" w:hAnsi="Sylfaen" w:cstheme="minorHAnsi"/>
          <w:i/>
          <w:color w:val="000000" w:themeColor="text1"/>
          <w:sz w:val="24"/>
          <w:szCs w:val="24"/>
          <w:lang w:val="en-US"/>
        </w:rPr>
      </w:pPr>
      <w:r w:rsidRPr="007E7B2B">
        <w:rPr>
          <w:rFonts w:ascii="Sylfaen" w:hAnsi="Sylfaen" w:cstheme="minorHAnsi"/>
          <w:i/>
          <w:color w:val="000000" w:themeColor="text1"/>
          <w:sz w:val="24"/>
          <w:szCs w:val="24"/>
          <w:lang w:val="en-US"/>
        </w:rPr>
        <w:t xml:space="preserve">Աղյուսակ </w:t>
      </w:r>
      <w:r w:rsidRPr="007E7B2B">
        <w:rPr>
          <w:rFonts w:ascii="Sylfaen" w:hAnsi="Sylfaen" w:cstheme="minorHAnsi"/>
          <w:i/>
          <w:color w:val="000000" w:themeColor="text1"/>
          <w:sz w:val="24"/>
          <w:szCs w:val="24"/>
          <w:lang w:val="hy-AM"/>
        </w:rPr>
        <w:t>4</w:t>
      </w:r>
      <w:r w:rsidRPr="007E7B2B">
        <w:rPr>
          <w:rFonts w:ascii="Sylfaen" w:hAnsi="Sylfaen" w:cstheme="minorHAnsi"/>
          <w:i/>
          <w:color w:val="000000" w:themeColor="text1"/>
          <w:sz w:val="24"/>
          <w:szCs w:val="24"/>
          <w:lang w:val="en-US"/>
        </w:rPr>
        <w:t>.</w:t>
      </w:r>
    </w:p>
    <w:tbl>
      <w:tblPr>
        <w:tblpPr w:leftFromText="180" w:rightFromText="180" w:vertAnchor="text" w:horzAnchor="margin" w:tblpY="358"/>
        <w:tblW w:w="9321" w:type="dxa"/>
        <w:tblLayout w:type="fixed"/>
        <w:tblLook w:val="04A0" w:firstRow="1" w:lastRow="0" w:firstColumn="1" w:lastColumn="0" w:noHBand="0" w:noVBand="1"/>
      </w:tblPr>
      <w:tblGrid>
        <w:gridCol w:w="5217"/>
        <w:gridCol w:w="1879"/>
        <w:gridCol w:w="2225"/>
      </w:tblGrid>
      <w:tr w:rsidR="007E7B2B" w:rsidRPr="007E7B2B" w14:paraId="60EE3C74" w14:textId="77777777">
        <w:tc>
          <w:tcPr>
            <w:tcW w:w="5217" w:type="dxa"/>
            <w:tcBorders>
              <w:top w:val="single" w:sz="4" w:space="0" w:color="000000"/>
              <w:left w:val="single" w:sz="4" w:space="0" w:color="000000"/>
              <w:bottom w:val="single" w:sz="4" w:space="0" w:color="000000"/>
              <w:right w:val="single" w:sz="4" w:space="0" w:color="000000"/>
            </w:tcBorders>
          </w:tcPr>
          <w:p w14:paraId="22C81160"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Ծախսի անվանումը</w:t>
            </w:r>
          </w:p>
        </w:tc>
        <w:tc>
          <w:tcPr>
            <w:tcW w:w="1879" w:type="dxa"/>
            <w:tcBorders>
              <w:top w:val="single" w:sz="4" w:space="0" w:color="000000"/>
              <w:left w:val="single" w:sz="4" w:space="0" w:color="000000"/>
              <w:bottom w:val="single" w:sz="4" w:space="0" w:color="000000"/>
              <w:right w:val="single" w:sz="4" w:space="0" w:color="000000"/>
            </w:tcBorders>
          </w:tcPr>
          <w:p w14:paraId="704F5D80"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Դրույքաչափը</w:t>
            </w:r>
          </w:p>
        </w:tc>
        <w:tc>
          <w:tcPr>
            <w:tcW w:w="2225" w:type="dxa"/>
            <w:tcBorders>
              <w:top w:val="single" w:sz="4" w:space="0" w:color="000000"/>
              <w:left w:val="single" w:sz="4" w:space="0" w:color="000000"/>
              <w:bottom w:val="single" w:sz="4" w:space="0" w:color="000000"/>
              <w:right w:val="single" w:sz="4" w:space="0" w:color="000000"/>
            </w:tcBorders>
          </w:tcPr>
          <w:p w14:paraId="2FC2D83C"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Տարեկան ծախսը</w:t>
            </w:r>
          </w:p>
        </w:tc>
      </w:tr>
      <w:tr w:rsidR="007E7B2B" w:rsidRPr="007E7B2B" w14:paraId="11F68950" w14:textId="77777777">
        <w:tc>
          <w:tcPr>
            <w:tcW w:w="5217" w:type="dxa"/>
            <w:tcBorders>
              <w:top w:val="single" w:sz="4" w:space="0" w:color="000000"/>
              <w:left w:val="single" w:sz="4" w:space="0" w:color="000000"/>
              <w:bottom w:val="single" w:sz="4" w:space="0" w:color="000000"/>
              <w:right w:val="single" w:sz="4" w:space="0" w:color="000000"/>
            </w:tcBorders>
          </w:tcPr>
          <w:p w14:paraId="2E9212FF"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rPr>
            </w:pPr>
            <w:r w:rsidRPr="007E7B2B">
              <w:rPr>
                <w:rFonts w:ascii="Sylfaen" w:hAnsi="Sylfaen" w:cstheme="minorHAnsi"/>
                <w:color w:val="000000" w:themeColor="text1"/>
                <w:sz w:val="24"/>
                <w:szCs w:val="24"/>
                <w:lang w:val="en-US"/>
              </w:rPr>
              <w:t>Սարքավորումների</w:t>
            </w:r>
            <w:r w:rsidRPr="007E7B2B">
              <w:rPr>
                <w:rFonts w:ascii="Sylfaen" w:hAnsi="Sylfaen" w:cstheme="minorHAnsi"/>
                <w:color w:val="000000" w:themeColor="text1"/>
                <w:sz w:val="24"/>
                <w:szCs w:val="24"/>
              </w:rPr>
              <w:t xml:space="preserve"> </w:t>
            </w:r>
            <w:r w:rsidRPr="007E7B2B">
              <w:rPr>
                <w:rFonts w:ascii="Sylfaen" w:hAnsi="Sylfaen" w:cstheme="minorHAnsi"/>
                <w:color w:val="000000" w:themeColor="text1"/>
                <w:sz w:val="24"/>
                <w:szCs w:val="24"/>
                <w:lang w:val="en-US"/>
              </w:rPr>
              <w:t>պահպանման</w:t>
            </w:r>
            <w:r w:rsidRPr="007E7B2B">
              <w:rPr>
                <w:rFonts w:ascii="Sylfaen" w:hAnsi="Sylfaen" w:cstheme="minorHAnsi"/>
                <w:color w:val="000000" w:themeColor="text1"/>
                <w:sz w:val="24"/>
                <w:szCs w:val="24"/>
              </w:rPr>
              <w:t xml:space="preserve"> </w:t>
            </w:r>
            <w:r w:rsidRPr="007E7B2B">
              <w:rPr>
                <w:rFonts w:ascii="Sylfaen" w:hAnsi="Sylfaen" w:cstheme="minorHAnsi"/>
                <w:color w:val="000000" w:themeColor="text1"/>
                <w:sz w:val="24"/>
                <w:szCs w:val="24"/>
                <w:lang w:val="en-US"/>
              </w:rPr>
              <w:t>և</w:t>
            </w:r>
            <w:r w:rsidRPr="007E7B2B">
              <w:rPr>
                <w:rFonts w:ascii="Sylfaen" w:hAnsi="Sylfaen" w:cstheme="minorHAnsi"/>
                <w:color w:val="000000" w:themeColor="text1"/>
                <w:sz w:val="24"/>
                <w:szCs w:val="24"/>
              </w:rPr>
              <w:t xml:space="preserve"> </w:t>
            </w:r>
            <w:r w:rsidRPr="007E7B2B">
              <w:rPr>
                <w:rFonts w:ascii="Sylfaen" w:hAnsi="Sylfaen" w:cstheme="minorHAnsi"/>
                <w:color w:val="000000" w:themeColor="text1"/>
                <w:sz w:val="24"/>
                <w:szCs w:val="24"/>
                <w:lang w:val="en-US"/>
              </w:rPr>
              <w:t>շահագործման</w:t>
            </w:r>
            <w:r w:rsidRPr="007E7B2B">
              <w:rPr>
                <w:rFonts w:ascii="Sylfaen" w:hAnsi="Sylfaen" w:cstheme="minorHAnsi"/>
                <w:color w:val="000000" w:themeColor="text1"/>
                <w:sz w:val="24"/>
                <w:szCs w:val="24"/>
              </w:rPr>
              <w:t xml:space="preserve"> </w:t>
            </w:r>
            <w:r w:rsidRPr="007E7B2B">
              <w:rPr>
                <w:rFonts w:ascii="Sylfaen" w:hAnsi="Sylfaen" w:cstheme="minorHAnsi"/>
                <w:color w:val="000000" w:themeColor="text1"/>
                <w:sz w:val="24"/>
                <w:szCs w:val="24"/>
                <w:lang w:val="en-US"/>
              </w:rPr>
              <w:t>ծախսեր</w:t>
            </w:r>
          </w:p>
        </w:tc>
        <w:tc>
          <w:tcPr>
            <w:tcW w:w="1879" w:type="dxa"/>
            <w:tcBorders>
              <w:top w:val="single" w:sz="4" w:space="0" w:color="000000"/>
              <w:left w:val="single" w:sz="4" w:space="0" w:color="000000"/>
              <w:bottom w:val="single" w:sz="4" w:space="0" w:color="000000"/>
              <w:right w:val="single" w:sz="4" w:space="0" w:color="000000"/>
            </w:tcBorders>
          </w:tcPr>
          <w:p w14:paraId="34EF86D8"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2.4</w:t>
            </w:r>
          </w:p>
        </w:tc>
        <w:tc>
          <w:tcPr>
            <w:tcW w:w="2225" w:type="dxa"/>
            <w:tcBorders>
              <w:top w:val="single" w:sz="4" w:space="0" w:color="000000"/>
              <w:left w:val="single" w:sz="4" w:space="0" w:color="000000"/>
              <w:bottom w:val="single" w:sz="4" w:space="0" w:color="000000"/>
              <w:right w:val="single" w:sz="4" w:space="0" w:color="000000"/>
            </w:tcBorders>
          </w:tcPr>
          <w:p w14:paraId="6414EDE0"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137520</w:t>
            </w:r>
          </w:p>
        </w:tc>
      </w:tr>
      <w:tr w:rsidR="007E7B2B" w:rsidRPr="007E7B2B" w14:paraId="06E195B2" w14:textId="77777777">
        <w:tc>
          <w:tcPr>
            <w:tcW w:w="5217" w:type="dxa"/>
            <w:tcBorders>
              <w:top w:val="single" w:sz="4" w:space="0" w:color="000000"/>
              <w:left w:val="single" w:sz="4" w:space="0" w:color="000000"/>
              <w:bottom w:val="single" w:sz="4" w:space="0" w:color="000000"/>
              <w:right w:val="single" w:sz="4" w:space="0" w:color="000000"/>
            </w:tcBorders>
          </w:tcPr>
          <w:p w14:paraId="39FE7ADC"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Սարքավորումների ընթացի</w:t>
            </w:r>
            <w:r w:rsidRPr="007E7B2B">
              <w:rPr>
                <w:rFonts w:ascii="Sylfaen" w:hAnsi="Sylfaen" w:cstheme="minorHAnsi"/>
                <w:color w:val="000000" w:themeColor="text1"/>
                <w:sz w:val="24"/>
                <w:szCs w:val="24"/>
                <w:lang w:val="hy-AM"/>
              </w:rPr>
              <w:t>կ</w:t>
            </w:r>
            <w:r w:rsidRPr="007E7B2B">
              <w:rPr>
                <w:rFonts w:ascii="Sylfaen" w:hAnsi="Sylfaen" w:cstheme="minorHAnsi"/>
                <w:color w:val="000000" w:themeColor="text1"/>
                <w:sz w:val="24"/>
                <w:szCs w:val="24"/>
                <w:lang w:val="en-US"/>
              </w:rPr>
              <w:t xml:space="preserve"> վերանորոգում</w:t>
            </w:r>
          </w:p>
        </w:tc>
        <w:tc>
          <w:tcPr>
            <w:tcW w:w="1879" w:type="dxa"/>
            <w:tcBorders>
              <w:top w:val="single" w:sz="4" w:space="0" w:color="000000"/>
              <w:left w:val="single" w:sz="4" w:space="0" w:color="000000"/>
              <w:bottom w:val="single" w:sz="4" w:space="0" w:color="000000"/>
              <w:right w:val="single" w:sz="4" w:space="0" w:color="000000"/>
            </w:tcBorders>
          </w:tcPr>
          <w:p w14:paraId="72BC179F"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5</w:t>
            </w:r>
          </w:p>
        </w:tc>
        <w:tc>
          <w:tcPr>
            <w:tcW w:w="2225" w:type="dxa"/>
            <w:tcBorders>
              <w:top w:val="single" w:sz="4" w:space="0" w:color="000000"/>
              <w:left w:val="single" w:sz="4" w:space="0" w:color="000000"/>
              <w:bottom w:val="single" w:sz="4" w:space="0" w:color="000000"/>
              <w:right w:val="single" w:sz="4" w:space="0" w:color="000000"/>
            </w:tcBorders>
          </w:tcPr>
          <w:p w14:paraId="34E31677"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rPr>
            </w:pPr>
            <w:r w:rsidRPr="007E7B2B">
              <w:rPr>
                <w:rFonts w:ascii="Sylfaen" w:hAnsi="Sylfaen" w:cstheme="minorHAnsi"/>
                <w:color w:val="000000" w:themeColor="text1"/>
                <w:sz w:val="24"/>
                <w:szCs w:val="24"/>
                <w:lang w:val="en-US"/>
              </w:rPr>
              <w:t>286500</w:t>
            </w:r>
          </w:p>
        </w:tc>
      </w:tr>
      <w:tr w:rsidR="007E7B2B" w:rsidRPr="007E7B2B" w14:paraId="526E5D44" w14:textId="77777777">
        <w:tc>
          <w:tcPr>
            <w:tcW w:w="5217" w:type="dxa"/>
            <w:tcBorders>
              <w:top w:val="single" w:sz="4" w:space="0" w:color="000000"/>
              <w:left w:val="single" w:sz="4" w:space="0" w:color="000000"/>
              <w:bottom w:val="single" w:sz="4" w:space="0" w:color="000000"/>
              <w:right w:val="single" w:sz="4" w:space="0" w:color="000000"/>
            </w:tcBorders>
          </w:tcPr>
          <w:p w14:paraId="17388590"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Սարքավորումների ամորտիզացիա</w:t>
            </w:r>
          </w:p>
        </w:tc>
        <w:tc>
          <w:tcPr>
            <w:tcW w:w="1879" w:type="dxa"/>
            <w:tcBorders>
              <w:top w:val="single" w:sz="4" w:space="0" w:color="000000"/>
              <w:left w:val="single" w:sz="4" w:space="0" w:color="000000"/>
              <w:bottom w:val="single" w:sz="4" w:space="0" w:color="000000"/>
              <w:right w:val="single" w:sz="4" w:space="0" w:color="000000"/>
            </w:tcBorders>
          </w:tcPr>
          <w:p w14:paraId="6E68AC1E"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w:t>
            </w:r>
          </w:p>
        </w:tc>
        <w:tc>
          <w:tcPr>
            <w:tcW w:w="2225" w:type="dxa"/>
            <w:tcBorders>
              <w:top w:val="single" w:sz="4" w:space="0" w:color="000000"/>
              <w:left w:val="single" w:sz="4" w:space="0" w:color="000000"/>
              <w:bottom w:val="single" w:sz="4" w:space="0" w:color="000000"/>
              <w:right w:val="single" w:sz="4" w:space="0" w:color="000000"/>
            </w:tcBorders>
          </w:tcPr>
          <w:p w14:paraId="409FEDB0"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660000</w:t>
            </w:r>
          </w:p>
        </w:tc>
      </w:tr>
      <w:tr w:rsidR="007E7B2B" w:rsidRPr="007E7B2B" w14:paraId="7EC12DF2" w14:textId="77777777">
        <w:tc>
          <w:tcPr>
            <w:tcW w:w="7096" w:type="dxa"/>
            <w:gridSpan w:val="2"/>
            <w:tcBorders>
              <w:top w:val="single" w:sz="4" w:space="0" w:color="000000"/>
              <w:left w:val="single" w:sz="4" w:space="0" w:color="000000"/>
              <w:bottom w:val="single" w:sz="4" w:space="0" w:color="000000"/>
              <w:right w:val="single" w:sz="4" w:space="0" w:color="000000"/>
            </w:tcBorders>
            <w:vAlign w:val="center"/>
          </w:tcPr>
          <w:p w14:paraId="6EFCDBDB"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rPr>
            </w:pPr>
            <w:r w:rsidRPr="007E7B2B">
              <w:rPr>
                <w:rFonts w:ascii="Sylfaen" w:hAnsi="Sylfaen" w:cstheme="minorHAnsi"/>
                <w:color w:val="000000" w:themeColor="text1"/>
                <w:sz w:val="24"/>
                <w:szCs w:val="24"/>
                <w:lang w:val="en-US"/>
              </w:rPr>
              <w:t>Ընդամենը</w:t>
            </w:r>
          </w:p>
        </w:tc>
        <w:tc>
          <w:tcPr>
            <w:tcW w:w="2225" w:type="dxa"/>
            <w:tcBorders>
              <w:top w:val="single" w:sz="4" w:space="0" w:color="000000"/>
              <w:left w:val="single" w:sz="4" w:space="0" w:color="000000"/>
              <w:bottom w:val="single" w:sz="4" w:space="0" w:color="000000"/>
              <w:right w:val="single" w:sz="4" w:space="0" w:color="000000"/>
            </w:tcBorders>
          </w:tcPr>
          <w:p w14:paraId="758B5ECF"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490020</w:t>
            </w:r>
          </w:p>
        </w:tc>
      </w:tr>
    </w:tbl>
    <w:p w14:paraId="540C9BC4"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lang w:val="hy-AM"/>
        </w:rPr>
      </w:pPr>
    </w:p>
    <w:p w14:paraId="02C09BFA" w14:textId="77777777" w:rsidR="00F316E2" w:rsidRPr="007E7B2B" w:rsidRDefault="00000000" w:rsidP="00DF1843">
      <w:pPr>
        <w:tabs>
          <w:tab w:val="left" w:pos="567"/>
        </w:tabs>
        <w:spacing w:after="0" w:line="360" w:lineRule="auto"/>
        <w:ind w:firstLine="567"/>
        <w:jc w:val="both"/>
        <w:rPr>
          <w:rFonts w:ascii="Sylfaen" w:eastAsia="MS Mincho" w:hAnsi="Sylfaen" w:cstheme="minorHAnsi"/>
          <w:b/>
          <w:color w:val="000000" w:themeColor="text1"/>
          <w:sz w:val="24"/>
          <w:szCs w:val="24"/>
          <w:lang w:val="hy-AM"/>
        </w:rPr>
      </w:pPr>
      <w:r w:rsidRPr="007E7B2B">
        <w:rPr>
          <w:rFonts w:ascii="Sylfaen" w:eastAsia="MS Mincho" w:hAnsi="Sylfaen" w:cstheme="minorHAnsi"/>
          <w:b/>
          <w:color w:val="000000" w:themeColor="text1"/>
          <w:sz w:val="24"/>
          <w:szCs w:val="24"/>
          <w:lang w:val="hy-AM"/>
        </w:rPr>
        <w:t xml:space="preserve"> </w:t>
      </w:r>
    </w:p>
    <w:p w14:paraId="322C7D45" w14:textId="77777777" w:rsidR="00F316E2" w:rsidRPr="007E7B2B" w:rsidRDefault="00000000" w:rsidP="00BC7CD1">
      <w:pPr>
        <w:pStyle w:val="Heading2"/>
        <w:spacing w:line="360" w:lineRule="auto"/>
        <w:jc w:val="center"/>
        <w:rPr>
          <w:rFonts w:ascii="Sylfaen" w:hAnsi="Sylfaen" w:cstheme="minorHAnsi"/>
          <w:b/>
          <w:color w:val="000000" w:themeColor="text1"/>
          <w:sz w:val="28"/>
          <w:szCs w:val="28"/>
          <w:lang w:val="hy-AM"/>
        </w:rPr>
      </w:pPr>
      <w:bookmarkStart w:id="34" w:name="_Toc134287587"/>
      <w:r w:rsidRPr="007E7B2B">
        <w:rPr>
          <w:rFonts w:ascii="Sylfaen" w:hAnsi="Sylfaen" w:cstheme="minorHAnsi"/>
          <w:b/>
          <w:color w:val="000000" w:themeColor="text1"/>
          <w:sz w:val="28"/>
          <w:szCs w:val="28"/>
          <w:lang w:val="en-US"/>
        </w:rPr>
        <w:t>3.</w:t>
      </w:r>
      <w:r w:rsidRPr="007E7B2B">
        <w:rPr>
          <w:rFonts w:ascii="Sylfaen" w:hAnsi="Sylfaen" w:cstheme="minorHAnsi"/>
          <w:b/>
          <w:color w:val="000000" w:themeColor="text1"/>
          <w:sz w:val="28"/>
          <w:szCs w:val="28"/>
          <w:lang w:val="hy-AM"/>
        </w:rPr>
        <w:t>6. Տարածքի վարձակալության ծախսի հաշվարկը</w:t>
      </w:r>
      <w:bookmarkEnd w:id="34"/>
    </w:p>
    <w:p w14:paraId="6FCE836D"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lang w:val="hy-AM"/>
        </w:rPr>
      </w:pPr>
    </w:p>
    <w:p w14:paraId="6094E8C1" w14:textId="77777777" w:rsidR="00F316E2" w:rsidRPr="007E7B2B" w:rsidRDefault="00000000" w:rsidP="00DF1843">
      <w:pPr>
        <w:spacing w:line="360" w:lineRule="auto"/>
        <w:ind w:firstLine="709"/>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Գործունեության արդյունավետության հիմնական պայմաններից մեկը տարածքի ճիշտ ընտրությունն է: Վարձակալվող տարածքը կգտնվի Երևանի Նոր-Նորք համայնքի Գայի պողոտայի վրա: Այս տարածքում անհրաժեշտ տարածքի վարձակալության ամսեկան ծախսը կկազմի  500000 դրամ կամ 500000 *12=6000000 դրամ տարեկան։</w:t>
      </w:r>
      <w:r w:rsidRPr="007E7B2B">
        <w:rPr>
          <w:rFonts w:ascii="Sylfaen" w:hAnsi="Sylfaen" w:cstheme="minorHAnsi"/>
          <w:color w:val="000000" w:themeColor="text1"/>
          <w:sz w:val="24"/>
          <w:szCs w:val="24"/>
          <w:lang w:val="hy-AM"/>
        </w:rPr>
        <w:br/>
      </w:r>
    </w:p>
    <w:p w14:paraId="4BB20D34" w14:textId="77777777" w:rsidR="00F316E2" w:rsidRPr="007E7B2B" w:rsidRDefault="00000000" w:rsidP="00BC7CD1">
      <w:pPr>
        <w:pStyle w:val="Heading2"/>
        <w:spacing w:line="360" w:lineRule="auto"/>
        <w:jc w:val="center"/>
        <w:rPr>
          <w:rFonts w:ascii="Sylfaen" w:hAnsi="Sylfaen" w:cstheme="minorHAnsi"/>
          <w:b/>
          <w:color w:val="000000" w:themeColor="text1"/>
          <w:sz w:val="24"/>
          <w:szCs w:val="24"/>
          <w:lang w:val="hy-AM"/>
        </w:rPr>
      </w:pPr>
      <w:bookmarkStart w:id="35" w:name="_Toc134287588"/>
      <w:r w:rsidRPr="007E7B2B">
        <w:rPr>
          <w:rFonts w:ascii="Sylfaen" w:hAnsi="Sylfaen" w:cstheme="minorHAnsi"/>
          <w:b/>
          <w:color w:val="000000" w:themeColor="text1"/>
          <w:sz w:val="28"/>
          <w:szCs w:val="28"/>
          <w:lang w:val="hy-AM"/>
        </w:rPr>
        <w:lastRenderedPageBreak/>
        <w:t>3.7</w:t>
      </w:r>
      <w:r w:rsidRPr="007E7B2B">
        <w:rPr>
          <w:rFonts w:ascii="Times New Roman" w:eastAsia="MS Mincho" w:hAnsi="Times New Roman" w:cs="Times New Roman"/>
          <w:b/>
          <w:color w:val="000000" w:themeColor="text1"/>
          <w:sz w:val="28"/>
          <w:szCs w:val="28"/>
          <w:lang w:val="hy-AM"/>
        </w:rPr>
        <w:t>․</w:t>
      </w:r>
      <w:r w:rsidRPr="007E7B2B">
        <w:rPr>
          <w:rFonts w:ascii="Sylfaen" w:eastAsia="MS Mincho" w:hAnsi="Sylfaen" w:cstheme="minorHAnsi"/>
          <w:b/>
          <w:color w:val="000000" w:themeColor="text1"/>
          <w:sz w:val="28"/>
          <w:szCs w:val="28"/>
          <w:lang w:val="hy-AM"/>
        </w:rPr>
        <w:t xml:space="preserve"> </w:t>
      </w:r>
      <w:r w:rsidRPr="007E7B2B">
        <w:rPr>
          <w:rFonts w:ascii="Sylfaen" w:hAnsi="Sylfaen" w:cstheme="minorHAnsi"/>
          <w:b/>
          <w:color w:val="000000" w:themeColor="text1"/>
          <w:sz w:val="28"/>
          <w:szCs w:val="28"/>
          <w:lang w:val="hy-AM"/>
        </w:rPr>
        <w:t>Ընդհանուր տնտեսական ծախսերի հաշվարկը</w:t>
      </w:r>
      <w:bookmarkEnd w:id="35"/>
    </w:p>
    <w:p w14:paraId="08B15C9C"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lang w:val="hy-AM"/>
        </w:rPr>
      </w:pPr>
    </w:p>
    <w:p w14:paraId="173A828C"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Ընդհանուր տնտեսավարման ծախսերի մեջ մտում են ձեռնարկության ընդհանուր կառավարման-ադմինիստրատիվ` գործարանը կառավարող անձնակազմի աշխաավարձի, գործուղման, տպագրական, փոստային-հեռագրային ծախսերը և այլ ծախսեր: Այն որոշվում է հետևյալ բանաձևով`</w:t>
      </w:r>
    </w:p>
    <w:p w14:paraId="3AAEFF57"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ԸՏԾ = Ա </w:t>
      </w:r>
      <w:r w:rsidRPr="007E7B2B">
        <w:rPr>
          <w:rFonts w:ascii="Sylfaen" w:hAnsi="Sylfaen" w:cstheme="minorHAnsi"/>
          <w:color w:val="000000" w:themeColor="text1"/>
          <w:sz w:val="24"/>
          <w:szCs w:val="24"/>
          <w:vertAlign w:val="subscript"/>
          <w:lang w:val="hy-AM"/>
        </w:rPr>
        <w:t>հիմ</w:t>
      </w:r>
      <w:r w:rsidRPr="007E7B2B">
        <w:rPr>
          <w:rFonts w:ascii="Sylfaen" w:hAnsi="Sylfaen" w:cstheme="minorHAnsi"/>
          <w:color w:val="000000" w:themeColor="text1"/>
          <w:sz w:val="24"/>
          <w:szCs w:val="24"/>
          <w:lang w:val="hy-AM"/>
        </w:rPr>
        <w:t xml:space="preserve">* %ԸՏԾ/100,    </w:t>
      </w:r>
    </w:p>
    <w:p w14:paraId="66867535"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ԸՏԾ - Ընդհանուր տնտեսավարման ծախսերի տոկոսն է 132%:</w:t>
      </w:r>
    </w:p>
    <w:p w14:paraId="4F4B72D5"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ԸՏԾ = 477500 *</w:t>
      </w:r>
      <w:r w:rsidRPr="007E7B2B">
        <w:rPr>
          <w:rFonts w:ascii="Sylfaen" w:hAnsi="Sylfaen" w:cstheme="minorHAnsi"/>
          <w:color w:val="000000" w:themeColor="text1"/>
          <w:sz w:val="24"/>
          <w:szCs w:val="24"/>
          <w:lang w:val="hy-AM"/>
        </w:rPr>
        <w:tab/>
        <w:t xml:space="preserve"> 132/100 = 630300 դրամ:</w:t>
      </w:r>
    </w:p>
    <w:p w14:paraId="1C812388" w14:textId="77777777" w:rsidR="00F316E2" w:rsidRPr="007E7B2B" w:rsidRDefault="00F316E2" w:rsidP="00DF1843">
      <w:pPr>
        <w:tabs>
          <w:tab w:val="left" w:pos="567"/>
        </w:tabs>
        <w:spacing w:after="0" w:line="360" w:lineRule="auto"/>
        <w:ind w:firstLine="567"/>
        <w:jc w:val="both"/>
        <w:rPr>
          <w:rFonts w:ascii="Sylfaen" w:hAnsi="Sylfaen" w:cstheme="minorHAnsi"/>
          <w:color w:val="000000" w:themeColor="text1"/>
          <w:sz w:val="24"/>
          <w:szCs w:val="24"/>
          <w:lang w:val="hy-AM"/>
        </w:rPr>
      </w:pPr>
    </w:p>
    <w:p w14:paraId="213CDD31" w14:textId="44BDF860" w:rsidR="00F316E2" w:rsidRPr="007E7B2B" w:rsidRDefault="00000000" w:rsidP="00BC7CD1">
      <w:pPr>
        <w:pStyle w:val="Heading2"/>
        <w:spacing w:line="360" w:lineRule="auto"/>
        <w:jc w:val="center"/>
        <w:rPr>
          <w:rFonts w:ascii="Sylfaen" w:hAnsi="Sylfaen" w:cstheme="minorHAnsi"/>
          <w:b/>
          <w:color w:val="000000" w:themeColor="text1"/>
          <w:sz w:val="24"/>
          <w:szCs w:val="24"/>
          <w:lang w:val="hy-AM"/>
        </w:rPr>
      </w:pPr>
      <w:bookmarkStart w:id="36" w:name="_Toc134287589"/>
      <w:r w:rsidRPr="007E7B2B">
        <w:rPr>
          <w:rFonts w:ascii="Sylfaen" w:hAnsi="Sylfaen" w:cstheme="minorHAnsi"/>
          <w:b/>
          <w:color w:val="000000" w:themeColor="text1"/>
          <w:sz w:val="28"/>
          <w:szCs w:val="28"/>
          <w:lang w:val="hy-AM"/>
        </w:rPr>
        <w:t>3.8. Փաթեթի ընդհանուր ինքնարժքի կալկուլացիան</w:t>
      </w:r>
      <w:bookmarkEnd w:id="36"/>
    </w:p>
    <w:p w14:paraId="36FE70E6"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lang w:val="hy-AM"/>
        </w:rPr>
      </w:pPr>
    </w:p>
    <w:p w14:paraId="5A3E0810"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Լրիվ Ինքնարժեքի կալկուլացիան բերված է աղյուսակ 5-ում:</w:t>
      </w:r>
    </w:p>
    <w:p w14:paraId="18C825DB"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i/>
          <w:color w:val="000000" w:themeColor="text1"/>
          <w:sz w:val="24"/>
          <w:szCs w:val="24"/>
          <w:lang w:val="en-US"/>
        </w:rPr>
        <w:t xml:space="preserve">Աղյուսակ </w:t>
      </w:r>
      <w:r w:rsidRPr="007E7B2B">
        <w:rPr>
          <w:rFonts w:ascii="Sylfaen" w:hAnsi="Sylfaen" w:cstheme="minorHAnsi"/>
          <w:i/>
          <w:color w:val="000000" w:themeColor="text1"/>
          <w:sz w:val="24"/>
          <w:szCs w:val="24"/>
          <w:lang w:val="hy-AM"/>
        </w:rPr>
        <w:t>5</w:t>
      </w:r>
      <w:r w:rsidRPr="007E7B2B">
        <w:rPr>
          <w:rFonts w:ascii="Sylfaen" w:hAnsi="Sylfaen" w:cstheme="minorHAnsi"/>
          <w:i/>
          <w:color w:val="000000" w:themeColor="text1"/>
          <w:sz w:val="24"/>
          <w:szCs w:val="24"/>
          <w:lang w:val="en-US"/>
        </w:rPr>
        <w:t>.</w:t>
      </w:r>
    </w:p>
    <w:tbl>
      <w:tblPr>
        <w:tblW w:w="7774" w:type="dxa"/>
        <w:jc w:val="center"/>
        <w:tblLayout w:type="fixed"/>
        <w:tblLook w:val="04A0" w:firstRow="1" w:lastRow="0" w:firstColumn="1" w:lastColumn="0" w:noHBand="0" w:noVBand="1"/>
      </w:tblPr>
      <w:tblGrid>
        <w:gridCol w:w="1121"/>
        <w:gridCol w:w="4526"/>
        <w:gridCol w:w="2127"/>
      </w:tblGrid>
      <w:tr w:rsidR="007E7B2B" w:rsidRPr="007E7B2B" w14:paraId="34FCAE2F" w14:textId="77777777">
        <w:trPr>
          <w:trHeight w:val="465"/>
          <w:jc w:val="center"/>
        </w:trPr>
        <w:tc>
          <w:tcPr>
            <w:tcW w:w="1121" w:type="dxa"/>
            <w:tcBorders>
              <w:top w:val="single" w:sz="4" w:space="0" w:color="000000"/>
              <w:left w:val="single" w:sz="4" w:space="0" w:color="000000"/>
              <w:bottom w:val="single" w:sz="4" w:space="0" w:color="000000"/>
              <w:right w:val="single" w:sz="4" w:space="0" w:color="000000"/>
            </w:tcBorders>
          </w:tcPr>
          <w:p w14:paraId="51610671"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N</w:t>
            </w:r>
          </w:p>
        </w:tc>
        <w:tc>
          <w:tcPr>
            <w:tcW w:w="4526" w:type="dxa"/>
            <w:tcBorders>
              <w:top w:val="single" w:sz="4" w:space="0" w:color="000000"/>
              <w:left w:val="single" w:sz="4" w:space="0" w:color="000000"/>
              <w:bottom w:val="single" w:sz="4" w:space="0" w:color="000000"/>
              <w:right w:val="single" w:sz="4" w:space="0" w:color="000000"/>
            </w:tcBorders>
          </w:tcPr>
          <w:p w14:paraId="12410C9F"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Ծախսերի հոդված</w:t>
            </w:r>
            <w:r w:rsidRPr="007E7B2B">
              <w:rPr>
                <w:rFonts w:ascii="Sylfaen" w:hAnsi="Sylfaen" w:cstheme="minorHAnsi"/>
                <w:color w:val="000000" w:themeColor="text1"/>
                <w:sz w:val="24"/>
                <w:szCs w:val="24"/>
                <w:lang w:val="en-US"/>
              </w:rPr>
              <w:t>ի անվանումը</w:t>
            </w:r>
          </w:p>
        </w:tc>
        <w:tc>
          <w:tcPr>
            <w:tcW w:w="2127" w:type="dxa"/>
            <w:tcBorders>
              <w:top w:val="single" w:sz="4" w:space="0" w:color="000000"/>
              <w:left w:val="single" w:sz="4" w:space="0" w:color="000000"/>
              <w:bottom w:val="single" w:sz="4" w:space="0" w:color="000000"/>
              <w:right w:val="single" w:sz="4" w:space="0" w:color="000000"/>
            </w:tcBorders>
          </w:tcPr>
          <w:p w14:paraId="648DF4FE"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գումարը, դրամ</w:t>
            </w:r>
          </w:p>
        </w:tc>
      </w:tr>
      <w:tr w:rsidR="007E7B2B" w:rsidRPr="007E7B2B" w14:paraId="1EBA114E" w14:textId="77777777">
        <w:trPr>
          <w:jc w:val="center"/>
        </w:trPr>
        <w:tc>
          <w:tcPr>
            <w:tcW w:w="1121" w:type="dxa"/>
            <w:tcBorders>
              <w:top w:val="single" w:sz="4" w:space="0" w:color="000000"/>
              <w:left w:val="single" w:sz="4" w:space="0" w:color="000000"/>
              <w:bottom w:val="single" w:sz="4" w:space="0" w:color="000000"/>
              <w:right w:val="single" w:sz="4" w:space="0" w:color="000000"/>
            </w:tcBorders>
          </w:tcPr>
          <w:p w14:paraId="5CB308DB"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1</w:t>
            </w:r>
            <w:r w:rsidRPr="007E7B2B">
              <w:rPr>
                <w:rFonts w:ascii="Sylfaen" w:hAnsi="Sylfaen" w:cstheme="minorHAnsi"/>
                <w:color w:val="000000" w:themeColor="text1"/>
                <w:sz w:val="24"/>
                <w:szCs w:val="24"/>
                <w:lang w:val="en-US"/>
              </w:rPr>
              <w:t>.</w:t>
            </w:r>
          </w:p>
        </w:tc>
        <w:tc>
          <w:tcPr>
            <w:tcW w:w="4526" w:type="dxa"/>
            <w:tcBorders>
              <w:top w:val="single" w:sz="4" w:space="0" w:color="000000"/>
              <w:left w:val="single" w:sz="4" w:space="0" w:color="000000"/>
              <w:bottom w:val="single" w:sz="4" w:space="0" w:color="000000"/>
              <w:right w:val="single" w:sz="4" w:space="0" w:color="000000"/>
            </w:tcBorders>
          </w:tcPr>
          <w:p w14:paraId="5B6793D9"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Հ</w:t>
            </w:r>
            <w:r w:rsidRPr="007E7B2B">
              <w:rPr>
                <w:rFonts w:ascii="Sylfaen" w:hAnsi="Sylfaen" w:cstheme="minorHAnsi"/>
                <w:color w:val="000000" w:themeColor="text1"/>
                <w:sz w:val="24"/>
                <w:szCs w:val="24"/>
                <w:lang w:val="en-US"/>
              </w:rPr>
              <w:t>ամալրող</w:t>
            </w:r>
            <w:r w:rsidRPr="007E7B2B">
              <w:rPr>
                <w:rFonts w:ascii="Sylfaen" w:hAnsi="Sylfaen" w:cstheme="minorHAnsi"/>
                <w:color w:val="000000" w:themeColor="text1"/>
                <w:sz w:val="24"/>
                <w:szCs w:val="24"/>
                <w:lang w:val="hy-AM"/>
              </w:rPr>
              <w:t xml:space="preserve"> ա</w:t>
            </w:r>
            <w:r w:rsidRPr="007E7B2B">
              <w:rPr>
                <w:rFonts w:ascii="Sylfaen" w:hAnsi="Sylfaen" w:cstheme="minorHAnsi"/>
                <w:color w:val="000000" w:themeColor="text1"/>
                <w:sz w:val="24"/>
                <w:szCs w:val="24"/>
                <w:lang w:val="en-US"/>
              </w:rPr>
              <w:t>ռարկաներ</w:t>
            </w:r>
          </w:p>
        </w:tc>
        <w:tc>
          <w:tcPr>
            <w:tcW w:w="2127" w:type="dxa"/>
            <w:tcBorders>
              <w:top w:val="single" w:sz="4" w:space="0" w:color="000000"/>
              <w:left w:val="single" w:sz="4" w:space="0" w:color="000000"/>
              <w:bottom w:val="single" w:sz="4" w:space="0" w:color="000000"/>
              <w:right w:val="single" w:sz="4" w:space="0" w:color="000000"/>
            </w:tcBorders>
          </w:tcPr>
          <w:p w14:paraId="2F9FC0F4"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3630000</w:t>
            </w:r>
          </w:p>
        </w:tc>
      </w:tr>
      <w:tr w:rsidR="007E7B2B" w:rsidRPr="007E7B2B" w14:paraId="7F2DCE21" w14:textId="77777777">
        <w:trPr>
          <w:trHeight w:val="447"/>
          <w:jc w:val="center"/>
        </w:trPr>
        <w:tc>
          <w:tcPr>
            <w:tcW w:w="1121" w:type="dxa"/>
            <w:tcBorders>
              <w:top w:val="single" w:sz="4" w:space="0" w:color="000000"/>
              <w:left w:val="single" w:sz="4" w:space="0" w:color="000000"/>
              <w:bottom w:val="single" w:sz="4" w:space="0" w:color="000000"/>
              <w:right w:val="single" w:sz="4" w:space="0" w:color="000000"/>
            </w:tcBorders>
          </w:tcPr>
          <w:p w14:paraId="6336ADCF"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2</w:t>
            </w:r>
            <w:r w:rsidRPr="007E7B2B">
              <w:rPr>
                <w:rFonts w:ascii="Sylfaen" w:hAnsi="Sylfaen" w:cstheme="minorHAnsi"/>
                <w:color w:val="000000" w:themeColor="text1"/>
                <w:sz w:val="24"/>
                <w:szCs w:val="24"/>
                <w:lang w:val="en-US"/>
              </w:rPr>
              <w:t>.</w:t>
            </w:r>
          </w:p>
        </w:tc>
        <w:tc>
          <w:tcPr>
            <w:tcW w:w="4526" w:type="dxa"/>
            <w:tcBorders>
              <w:top w:val="single" w:sz="4" w:space="0" w:color="000000"/>
              <w:left w:val="single" w:sz="4" w:space="0" w:color="000000"/>
              <w:bottom w:val="single" w:sz="4" w:space="0" w:color="000000"/>
              <w:right w:val="single" w:sz="4" w:space="0" w:color="000000"/>
            </w:tcBorders>
          </w:tcPr>
          <w:p w14:paraId="43B6BB2F"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Է</w:t>
            </w:r>
            <w:r w:rsidRPr="007E7B2B">
              <w:rPr>
                <w:rFonts w:ascii="Sylfaen" w:hAnsi="Sylfaen" w:cstheme="minorHAnsi"/>
                <w:color w:val="000000" w:themeColor="text1"/>
                <w:sz w:val="24"/>
                <w:szCs w:val="24"/>
                <w:lang w:val="hy-AM"/>
              </w:rPr>
              <w:t>լեկտրաէ</w:t>
            </w:r>
            <w:r w:rsidRPr="007E7B2B">
              <w:rPr>
                <w:rFonts w:ascii="Sylfaen" w:hAnsi="Sylfaen" w:cstheme="minorHAnsi"/>
                <w:color w:val="000000" w:themeColor="text1"/>
                <w:sz w:val="24"/>
                <w:szCs w:val="24"/>
                <w:lang w:val="en-US"/>
              </w:rPr>
              <w:t xml:space="preserve">ներգիա </w:t>
            </w:r>
          </w:p>
        </w:tc>
        <w:tc>
          <w:tcPr>
            <w:tcW w:w="2127" w:type="dxa"/>
            <w:tcBorders>
              <w:top w:val="single" w:sz="4" w:space="0" w:color="000000"/>
              <w:left w:val="single" w:sz="4" w:space="0" w:color="000000"/>
              <w:bottom w:val="single" w:sz="4" w:space="0" w:color="000000"/>
              <w:right w:val="single" w:sz="4" w:space="0" w:color="000000"/>
            </w:tcBorders>
          </w:tcPr>
          <w:p w14:paraId="5437E3DF"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120000</w:t>
            </w:r>
          </w:p>
        </w:tc>
      </w:tr>
      <w:tr w:rsidR="007E7B2B" w:rsidRPr="007E7B2B" w14:paraId="61597BA4" w14:textId="77777777">
        <w:trPr>
          <w:trHeight w:val="499"/>
          <w:jc w:val="center"/>
        </w:trPr>
        <w:tc>
          <w:tcPr>
            <w:tcW w:w="1121" w:type="dxa"/>
            <w:tcBorders>
              <w:top w:val="single" w:sz="4" w:space="0" w:color="000000"/>
              <w:left w:val="single" w:sz="4" w:space="0" w:color="000000"/>
              <w:bottom w:val="single" w:sz="4" w:space="0" w:color="000000"/>
              <w:right w:val="single" w:sz="4" w:space="0" w:color="000000"/>
            </w:tcBorders>
          </w:tcPr>
          <w:p w14:paraId="1B49CC50"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3</w:t>
            </w:r>
            <w:r w:rsidRPr="007E7B2B">
              <w:rPr>
                <w:rFonts w:ascii="Sylfaen" w:hAnsi="Sylfaen" w:cstheme="minorHAnsi"/>
                <w:color w:val="000000" w:themeColor="text1"/>
                <w:sz w:val="24"/>
                <w:szCs w:val="24"/>
                <w:lang w:val="en-US"/>
              </w:rPr>
              <w:t>.</w:t>
            </w:r>
          </w:p>
        </w:tc>
        <w:tc>
          <w:tcPr>
            <w:tcW w:w="4526" w:type="dxa"/>
            <w:tcBorders>
              <w:top w:val="single" w:sz="4" w:space="0" w:color="000000"/>
              <w:left w:val="single" w:sz="4" w:space="0" w:color="000000"/>
              <w:bottom w:val="single" w:sz="4" w:space="0" w:color="000000"/>
              <w:right w:val="single" w:sz="4" w:space="0" w:color="000000"/>
            </w:tcBorders>
          </w:tcPr>
          <w:p w14:paraId="792FEA82"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Ընդհանուր հ</w:t>
            </w:r>
            <w:r w:rsidRPr="007E7B2B">
              <w:rPr>
                <w:rFonts w:ascii="Sylfaen" w:hAnsi="Sylfaen" w:cstheme="minorHAnsi"/>
                <w:color w:val="000000" w:themeColor="text1"/>
                <w:sz w:val="24"/>
                <w:szCs w:val="24"/>
                <w:lang w:val="en-US"/>
              </w:rPr>
              <w:t>իմնական աշխատավարձ</w:t>
            </w:r>
          </w:p>
        </w:tc>
        <w:tc>
          <w:tcPr>
            <w:tcW w:w="2127" w:type="dxa"/>
            <w:tcBorders>
              <w:top w:val="single" w:sz="4" w:space="0" w:color="000000"/>
              <w:left w:val="single" w:sz="4" w:space="0" w:color="000000"/>
              <w:bottom w:val="single" w:sz="4" w:space="0" w:color="000000"/>
              <w:right w:val="single" w:sz="4" w:space="0" w:color="000000"/>
            </w:tcBorders>
          </w:tcPr>
          <w:p w14:paraId="3E446813"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8221200</w:t>
            </w:r>
          </w:p>
        </w:tc>
      </w:tr>
      <w:tr w:rsidR="007E7B2B" w:rsidRPr="007E7B2B" w14:paraId="710E0E3E" w14:textId="77777777">
        <w:trPr>
          <w:jc w:val="center"/>
        </w:trPr>
        <w:tc>
          <w:tcPr>
            <w:tcW w:w="1121" w:type="dxa"/>
            <w:tcBorders>
              <w:top w:val="single" w:sz="4" w:space="0" w:color="000000"/>
              <w:left w:val="single" w:sz="4" w:space="0" w:color="000000"/>
              <w:bottom w:val="single" w:sz="4" w:space="0" w:color="000000"/>
              <w:right w:val="single" w:sz="4" w:space="0" w:color="000000"/>
            </w:tcBorders>
          </w:tcPr>
          <w:p w14:paraId="40E91B25"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4</w:t>
            </w:r>
            <w:r w:rsidRPr="007E7B2B">
              <w:rPr>
                <w:rFonts w:ascii="Sylfaen" w:hAnsi="Sylfaen" w:cstheme="minorHAnsi"/>
                <w:color w:val="000000" w:themeColor="text1"/>
                <w:sz w:val="24"/>
                <w:szCs w:val="24"/>
                <w:lang w:val="en-US"/>
              </w:rPr>
              <w:t>.</w:t>
            </w:r>
          </w:p>
        </w:tc>
        <w:tc>
          <w:tcPr>
            <w:tcW w:w="4526" w:type="dxa"/>
            <w:tcBorders>
              <w:top w:val="single" w:sz="4" w:space="0" w:color="000000"/>
              <w:left w:val="single" w:sz="4" w:space="0" w:color="000000"/>
              <w:bottom w:val="single" w:sz="4" w:space="0" w:color="000000"/>
              <w:right w:val="single" w:sz="4" w:space="0" w:color="000000"/>
            </w:tcBorders>
          </w:tcPr>
          <w:p w14:paraId="49C328BE"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Լրացուցիչ աշխատավարձ</w:t>
            </w:r>
          </w:p>
        </w:tc>
        <w:tc>
          <w:tcPr>
            <w:tcW w:w="2127" w:type="dxa"/>
            <w:tcBorders>
              <w:top w:val="single" w:sz="4" w:space="0" w:color="000000"/>
              <w:left w:val="single" w:sz="4" w:space="0" w:color="000000"/>
              <w:bottom w:val="single" w:sz="4" w:space="0" w:color="000000"/>
              <w:right w:val="single" w:sz="4" w:space="0" w:color="000000"/>
            </w:tcBorders>
          </w:tcPr>
          <w:p w14:paraId="5EFED3BE"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956544</w:t>
            </w:r>
          </w:p>
        </w:tc>
      </w:tr>
      <w:tr w:rsidR="007E7B2B" w:rsidRPr="007E7B2B" w14:paraId="2F404990" w14:textId="77777777">
        <w:trPr>
          <w:jc w:val="center"/>
        </w:trPr>
        <w:tc>
          <w:tcPr>
            <w:tcW w:w="1121" w:type="dxa"/>
            <w:tcBorders>
              <w:top w:val="single" w:sz="4" w:space="0" w:color="000000"/>
              <w:left w:val="single" w:sz="4" w:space="0" w:color="000000"/>
              <w:bottom w:val="single" w:sz="4" w:space="0" w:color="000000"/>
              <w:right w:val="single" w:sz="4" w:space="0" w:color="000000"/>
            </w:tcBorders>
          </w:tcPr>
          <w:p w14:paraId="434541C8"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5</w:t>
            </w:r>
            <w:r w:rsidRPr="007E7B2B">
              <w:rPr>
                <w:rFonts w:ascii="Sylfaen" w:hAnsi="Sylfaen" w:cstheme="minorHAnsi"/>
                <w:color w:val="000000" w:themeColor="text1"/>
                <w:sz w:val="24"/>
                <w:szCs w:val="24"/>
                <w:lang w:val="en-US"/>
              </w:rPr>
              <w:t>.</w:t>
            </w:r>
          </w:p>
        </w:tc>
        <w:tc>
          <w:tcPr>
            <w:tcW w:w="4526" w:type="dxa"/>
            <w:tcBorders>
              <w:top w:val="single" w:sz="4" w:space="0" w:color="000000"/>
              <w:left w:val="single" w:sz="4" w:space="0" w:color="000000"/>
              <w:bottom w:val="single" w:sz="4" w:space="0" w:color="000000"/>
              <w:right w:val="single" w:sz="4" w:space="0" w:color="000000"/>
            </w:tcBorders>
          </w:tcPr>
          <w:p w14:paraId="52F966CE"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Սարքավորումների պահպանման և</w:t>
            </w:r>
          </w:p>
          <w:p w14:paraId="44E9BBCF"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շահագործման ծախսեր</w:t>
            </w:r>
          </w:p>
        </w:tc>
        <w:tc>
          <w:tcPr>
            <w:tcW w:w="2127" w:type="dxa"/>
            <w:tcBorders>
              <w:top w:val="single" w:sz="4" w:space="0" w:color="000000"/>
              <w:left w:val="single" w:sz="4" w:space="0" w:color="000000"/>
              <w:bottom w:val="single" w:sz="4" w:space="0" w:color="000000"/>
              <w:right w:val="single" w:sz="4" w:space="0" w:color="000000"/>
            </w:tcBorders>
          </w:tcPr>
          <w:p w14:paraId="55D6DF45"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1150620</w:t>
            </w:r>
          </w:p>
        </w:tc>
      </w:tr>
      <w:tr w:rsidR="007E7B2B" w:rsidRPr="007E7B2B" w14:paraId="353428BF" w14:textId="77777777">
        <w:trPr>
          <w:jc w:val="center"/>
        </w:trPr>
        <w:tc>
          <w:tcPr>
            <w:tcW w:w="1121" w:type="dxa"/>
            <w:tcBorders>
              <w:top w:val="single" w:sz="4" w:space="0" w:color="000000"/>
              <w:left w:val="single" w:sz="4" w:space="0" w:color="000000"/>
              <w:bottom w:val="single" w:sz="4" w:space="0" w:color="000000"/>
              <w:right w:val="single" w:sz="4" w:space="0" w:color="000000"/>
            </w:tcBorders>
          </w:tcPr>
          <w:p w14:paraId="5052D794"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6</w:t>
            </w:r>
            <w:r w:rsidRPr="007E7B2B">
              <w:rPr>
                <w:rFonts w:ascii="Sylfaen" w:hAnsi="Sylfaen" w:cstheme="minorHAnsi"/>
                <w:color w:val="000000" w:themeColor="text1"/>
                <w:sz w:val="24"/>
                <w:szCs w:val="24"/>
                <w:lang w:val="en-US"/>
              </w:rPr>
              <w:t>.</w:t>
            </w:r>
          </w:p>
        </w:tc>
        <w:tc>
          <w:tcPr>
            <w:tcW w:w="4526" w:type="dxa"/>
            <w:tcBorders>
              <w:top w:val="single" w:sz="4" w:space="0" w:color="000000"/>
              <w:left w:val="single" w:sz="4" w:space="0" w:color="000000"/>
              <w:bottom w:val="single" w:sz="4" w:space="0" w:color="000000"/>
              <w:right w:val="single" w:sz="4" w:space="0" w:color="000000"/>
            </w:tcBorders>
          </w:tcPr>
          <w:p w14:paraId="1525206F"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Տարածքի վարձակալություն</w:t>
            </w:r>
          </w:p>
        </w:tc>
        <w:tc>
          <w:tcPr>
            <w:tcW w:w="2127" w:type="dxa"/>
            <w:tcBorders>
              <w:top w:val="single" w:sz="4" w:space="0" w:color="000000"/>
              <w:left w:val="single" w:sz="4" w:space="0" w:color="000000"/>
              <w:bottom w:val="single" w:sz="4" w:space="0" w:color="000000"/>
              <w:right w:val="single" w:sz="4" w:space="0" w:color="000000"/>
            </w:tcBorders>
          </w:tcPr>
          <w:p w14:paraId="4C5A09BB"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6000000</w:t>
            </w:r>
          </w:p>
        </w:tc>
      </w:tr>
      <w:tr w:rsidR="007E7B2B" w:rsidRPr="007E7B2B" w14:paraId="75BE94E6" w14:textId="77777777">
        <w:trPr>
          <w:trHeight w:val="527"/>
          <w:jc w:val="center"/>
        </w:trPr>
        <w:tc>
          <w:tcPr>
            <w:tcW w:w="1121" w:type="dxa"/>
            <w:tcBorders>
              <w:top w:val="single" w:sz="4" w:space="0" w:color="000000"/>
              <w:left w:val="single" w:sz="4" w:space="0" w:color="000000"/>
              <w:bottom w:val="single" w:sz="4" w:space="0" w:color="000000"/>
              <w:right w:val="single" w:sz="4" w:space="0" w:color="000000"/>
            </w:tcBorders>
          </w:tcPr>
          <w:p w14:paraId="2D0BEAC0"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7</w:t>
            </w:r>
            <w:r w:rsidRPr="007E7B2B">
              <w:rPr>
                <w:rFonts w:ascii="Times New Roman" w:eastAsia="MS Gothic" w:hAnsi="Times New Roman" w:cs="Times New Roman"/>
                <w:color w:val="000000" w:themeColor="text1"/>
                <w:sz w:val="24"/>
                <w:szCs w:val="24"/>
                <w:lang w:val="hy-AM"/>
              </w:rPr>
              <w:t>․</w:t>
            </w:r>
          </w:p>
        </w:tc>
        <w:tc>
          <w:tcPr>
            <w:tcW w:w="4526" w:type="dxa"/>
            <w:tcBorders>
              <w:top w:val="single" w:sz="4" w:space="0" w:color="000000"/>
              <w:left w:val="single" w:sz="4" w:space="0" w:color="000000"/>
              <w:bottom w:val="single" w:sz="4" w:space="0" w:color="000000"/>
              <w:right w:val="single" w:sz="4" w:space="0" w:color="000000"/>
            </w:tcBorders>
          </w:tcPr>
          <w:p w14:paraId="3D39868A"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Ընդհանուր տնտեսական ծախսեր</w:t>
            </w:r>
          </w:p>
        </w:tc>
        <w:tc>
          <w:tcPr>
            <w:tcW w:w="2127" w:type="dxa"/>
            <w:tcBorders>
              <w:top w:val="single" w:sz="4" w:space="0" w:color="000000"/>
              <w:left w:val="single" w:sz="4" w:space="0" w:color="000000"/>
              <w:bottom w:val="single" w:sz="4" w:space="0" w:color="000000"/>
              <w:right w:val="single" w:sz="4" w:space="0" w:color="000000"/>
            </w:tcBorders>
          </w:tcPr>
          <w:p w14:paraId="62EB3E36" w14:textId="77777777" w:rsidR="00F316E2" w:rsidRPr="007E7B2B" w:rsidRDefault="00000000"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6</w:t>
            </w:r>
            <w:r w:rsidRPr="007E7B2B">
              <w:rPr>
                <w:rFonts w:ascii="Sylfaen" w:hAnsi="Sylfaen" w:cstheme="minorHAnsi"/>
                <w:color w:val="000000" w:themeColor="text1"/>
                <w:sz w:val="24"/>
                <w:szCs w:val="24"/>
                <w:lang w:val="en-US"/>
              </w:rPr>
              <w:t>57475</w:t>
            </w:r>
          </w:p>
        </w:tc>
      </w:tr>
      <w:tr w:rsidR="00F316E2" w:rsidRPr="007E7B2B" w14:paraId="1F34F220" w14:textId="77777777">
        <w:trPr>
          <w:trHeight w:val="699"/>
          <w:jc w:val="center"/>
        </w:trPr>
        <w:tc>
          <w:tcPr>
            <w:tcW w:w="1121" w:type="dxa"/>
            <w:tcBorders>
              <w:top w:val="single" w:sz="4" w:space="0" w:color="000000"/>
              <w:left w:val="single" w:sz="4" w:space="0" w:color="000000"/>
              <w:bottom w:val="single" w:sz="4" w:space="0" w:color="000000"/>
              <w:right w:val="single" w:sz="4" w:space="0" w:color="000000"/>
            </w:tcBorders>
          </w:tcPr>
          <w:p w14:paraId="2B63425A" w14:textId="77777777" w:rsidR="00F316E2" w:rsidRPr="007E7B2B" w:rsidRDefault="00F316E2" w:rsidP="00DF1843">
            <w:pPr>
              <w:widowControl w:val="0"/>
              <w:tabs>
                <w:tab w:val="left" w:pos="567"/>
              </w:tabs>
              <w:spacing w:after="0" w:line="360" w:lineRule="auto"/>
              <w:ind w:firstLine="567"/>
              <w:jc w:val="both"/>
              <w:rPr>
                <w:rFonts w:ascii="Sylfaen" w:hAnsi="Sylfaen" w:cstheme="minorHAnsi"/>
                <w:color w:val="000000" w:themeColor="text1"/>
                <w:sz w:val="24"/>
                <w:szCs w:val="24"/>
                <w:lang w:val="en-US"/>
              </w:rPr>
            </w:pPr>
          </w:p>
        </w:tc>
        <w:tc>
          <w:tcPr>
            <w:tcW w:w="4526" w:type="dxa"/>
            <w:tcBorders>
              <w:top w:val="single" w:sz="4" w:space="0" w:color="000000"/>
              <w:left w:val="single" w:sz="4" w:space="0" w:color="000000"/>
              <w:bottom w:val="single" w:sz="4" w:space="0" w:color="000000"/>
              <w:right w:val="single" w:sz="4" w:space="0" w:color="000000"/>
            </w:tcBorders>
          </w:tcPr>
          <w:p w14:paraId="19F547D8" w14:textId="77777777" w:rsidR="00F316E2" w:rsidRPr="007E7B2B" w:rsidRDefault="00000000" w:rsidP="00DF1843">
            <w:pPr>
              <w:widowControl w:val="0"/>
              <w:tabs>
                <w:tab w:val="left" w:pos="567"/>
              </w:tabs>
              <w:spacing w:after="0" w:line="360" w:lineRule="auto"/>
              <w:jc w:val="both"/>
              <w:rPr>
                <w:rFonts w:ascii="Sylfaen" w:hAnsi="Sylfaen" w:cstheme="minorHAnsi"/>
                <w:b/>
                <w:color w:val="000000" w:themeColor="text1"/>
                <w:sz w:val="24"/>
                <w:szCs w:val="24"/>
                <w:lang w:val="en-US"/>
              </w:rPr>
            </w:pPr>
            <w:r w:rsidRPr="007E7B2B">
              <w:rPr>
                <w:rFonts w:ascii="Sylfaen" w:hAnsi="Sylfaen" w:cstheme="minorHAnsi"/>
                <w:b/>
                <w:color w:val="000000" w:themeColor="text1"/>
                <w:sz w:val="24"/>
                <w:szCs w:val="24"/>
                <w:lang w:val="en-US"/>
              </w:rPr>
              <w:t>Լրիվ ինքնարժեք</w:t>
            </w:r>
          </w:p>
        </w:tc>
        <w:tc>
          <w:tcPr>
            <w:tcW w:w="2127" w:type="dxa"/>
            <w:tcBorders>
              <w:top w:val="single" w:sz="4" w:space="0" w:color="000000"/>
              <w:left w:val="single" w:sz="4" w:space="0" w:color="000000"/>
              <w:bottom w:val="single" w:sz="4" w:space="0" w:color="000000"/>
              <w:right w:val="single" w:sz="4" w:space="0" w:color="000000"/>
            </w:tcBorders>
          </w:tcPr>
          <w:p w14:paraId="71D1F871" w14:textId="77777777" w:rsidR="00F316E2" w:rsidRPr="007E7B2B" w:rsidRDefault="00000000" w:rsidP="00DF1843">
            <w:pPr>
              <w:widowControl w:val="0"/>
              <w:tabs>
                <w:tab w:val="left" w:pos="567"/>
              </w:tabs>
              <w:spacing w:after="0" w:line="360" w:lineRule="auto"/>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20735839</w:t>
            </w:r>
          </w:p>
        </w:tc>
      </w:tr>
    </w:tbl>
    <w:p w14:paraId="4D397ED4" w14:textId="77777777" w:rsidR="00F316E2" w:rsidRPr="007E7B2B" w:rsidRDefault="00F316E2" w:rsidP="00DF1843">
      <w:pPr>
        <w:tabs>
          <w:tab w:val="left" w:pos="567"/>
        </w:tabs>
        <w:spacing w:after="0" w:line="360" w:lineRule="auto"/>
        <w:ind w:firstLine="567"/>
        <w:jc w:val="both"/>
        <w:rPr>
          <w:rFonts w:ascii="Sylfaen" w:hAnsi="Sylfaen" w:cstheme="minorHAnsi"/>
          <w:color w:val="000000" w:themeColor="text1"/>
          <w:sz w:val="24"/>
          <w:szCs w:val="24"/>
          <w:lang w:val="en-US"/>
        </w:rPr>
      </w:pPr>
    </w:p>
    <w:p w14:paraId="31C3769D"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hy-AM"/>
        </w:rPr>
        <w:t xml:space="preserve">Օբյեկտների հաջորդական խմբավորման խնդրի լուծումը առանց ուսոցչի ուսուցման ծրագրային փաթեթի </w:t>
      </w:r>
      <w:r w:rsidRPr="007E7B2B">
        <w:rPr>
          <w:rFonts w:ascii="Sylfaen" w:hAnsi="Sylfaen" w:cstheme="minorHAnsi"/>
          <w:color w:val="000000" w:themeColor="text1"/>
          <w:sz w:val="24"/>
          <w:szCs w:val="24"/>
          <w:lang w:val="en-US"/>
        </w:rPr>
        <w:t xml:space="preserve">լրիվ ինքնարժեքը կկազմի` </w:t>
      </w:r>
    </w:p>
    <w:p w14:paraId="32AA3895"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en-US"/>
        </w:rPr>
      </w:pPr>
      <w:r w:rsidRPr="007E7B2B">
        <w:rPr>
          <w:rFonts w:ascii="Sylfaen" w:hAnsi="Sylfaen" w:cstheme="minorHAnsi"/>
          <w:color w:val="000000" w:themeColor="text1"/>
          <w:sz w:val="24"/>
          <w:szCs w:val="24"/>
          <w:lang w:val="en-US"/>
        </w:rPr>
        <w:t>Ի</w:t>
      </w:r>
      <w:r w:rsidRPr="007E7B2B">
        <w:rPr>
          <w:rFonts w:ascii="Sylfaen" w:hAnsi="Sylfaen" w:cstheme="minorHAnsi"/>
          <w:color w:val="000000" w:themeColor="text1"/>
          <w:sz w:val="24"/>
          <w:szCs w:val="24"/>
          <w:vertAlign w:val="subscript"/>
          <w:lang w:val="en-US"/>
        </w:rPr>
        <w:t>լրիվ</w:t>
      </w:r>
      <w:r w:rsidRPr="007E7B2B">
        <w:rPr>
          <w:rFonts w:ascii="Sylfaen" w:hAnsi="Sylfaen" w:cstheme="minorHAnsi"/>
          <w:color w:val="000000" w:themeColor="text1"/>
          <w:sz w:val="24"/>
          <w:szCs w:val="24"/>
          <w:lang w:val="en-US"/>
        </w:rPr>
        <w:t>= 20735839 դրամ:</w:t>
      </w:r>
    </w:p>
    <w:p w14:paraId="474973E9" w14:textId="77777777" w:rsidR="00F316E2" w:rsidRPr="007E7B2B" w:rsidRDefault="00F316E2" w:rsidP="00DF1843">
      <w:pPr>
        <w:tabs>
          <w:tab w:val="left" w:pos="567"/>
        </w:tabs>
        <w:spacing w:after="0" w:line="360" w:lineRule="auto"/>
        <w:ind w:firstLine="567"/>
        <w:jc w:val="both"/>
        <w:rPr>
          <w:rFonts w:ascii="Sylfaen" w:hAnsi="Sylfaen" w:cstheme="minorHAnsi"/>
          <w:color w:val="000000" w:themeColor="text1"/>
          <w:sz w:val="24"/>
          <w:szCs w:val="24"/>
          <w:lang w:val="en-US"/>
        </w:rPr>
      </w:pPr>
    </w:p>
    <w:p w14:paraId="67F08BEE" w14:textId="77777777" w:rsidR="00F316E2" w:rsidRPr="007E7B2B" w:rsidRDefault="00000000" w:rsidP="00BC7CD1">
      <w:pPr>
        <w:pStyle w:val="Heading2"/>
        <w:spacing w:line="360" w:lineRule="auto"/>
        <w:jc w:val="center"/>
        <w:rPr>
          <w:rFonts w:ascii="Sylfaen" w:hAnsi="Sylfaen" w:cstheme="minorHAnsi"/>
          <w:b/>
          <w:color w:val="000000" w:themeColor="text1"/>
          <w:sz w:val="24"/>
          <w:szCs w:val="24"/>
          <w:lang w:val="hy-AM"/>
        </w:rPr>
      </w:pPr>
      <w:bookmarkStart w:id="37" w:name="_Toc134287590"/>
      <w:r w:rsidRPr="007E7B2B">
        <w:rPr>
          <w:rFonts w:ascii="Sylfaen" w:hAnsi="Sylfaen" w:cstheme="minorHAnsi"/>
          <w:b/>
          <w:color w:val="000000" w:themeColor="text1"/>
          <w:sz w:val="24"/>
          <w:szCs w:val="24"/>
          <w:lang w:val="en-US"/>
        </w:rPr>
        <w:lastRenderedPageBreak/>
        <w:t>3.</w:t>
      </w:r>
      <w:r w:rsidRPr="007E7B2B">
        <w:rPr>
          <w:rFonts w:ascii="Sylfaen" w:hAnsi="Sylfaen" w:cstheme="minorHAnsi"/>
          <w:b/>
          <w:color w:val="000000" w:themeColor="text1"/>
          <w:sz w:val="24"/>
          <w:szCs w:val="24"/>
          <w:lang w:val="hy-AM"/>
        </w:rPr>
        <w:t>9</w:t>
      </w:r>
      <w:r w:rsidRPr="007E7B2B">
        <w:rPr>
          <w:rFonts w:ascii="Sylfaen" w:hAnsi="Sylfaen" w:cstheme="minorHAnsi"/>
          <w:b/>
          <w:color w:val="000000" w:themeColor="text1"/>
          <w:sz w:val="24"/>
          <w:szCs w:val="24"/>
          <w:lang w:val="en-US"/>
        </w:rPr>
        <w:t>.</w:t>
      </w:r>
      <w:r w:rsidRPr="007E7B2B">
        <w:rPr>
          <w:rFonts w:ascii="Sylfaen" w:hAnsi="Sylfaen" w:cstheme="minorHAnsi"/>
          <w:b/>
          <w:color w:val="000000" w:themeColor="text1"/>
          <w:sz w:val="28"/>
          <w:szCs w:val="28"/>
          <w:lang w:val="en-US"/>
        </w:rPr>
        <w:t xml:space="preserve"> Շահույթի և միավորի գնի հաշվարկը</w:t>
      </w:r>
      <w:bookmarkEnd w:id="37"/>
    </w:p>
    <w:p w14:paraId="123524F2" w14:textId="77777777" w:rsidR="00F316E2" w:rsidRPr="007E7B2B" w:rsidRDefault="00F316E2" w:rsidP="00DF1843">
      <w:pPr>
        <w:tabs>
          <w:tab w:val="left" w:pos="567"/>
        </w:tabs>
        <w:spacing w:after="0" w:line="360" w:lineRule="auto"/>
        <w:ind w:firstLine="567"/>
        <w:jc w:val="both"/>
        <w:rPr>
          <w:rFonts w:ascii="Sylfaen" w:hAnsi="Sylfaen" w:cstheme="minorHAnsi"/>
          <w:b/>
          <w:color w:val="000000" w:themeColor="text1"/>
          <w:sz w:val="24"/>
          <w:szCs w:val="24"/>
          <w:lang w:val="hy-AM"/>
        </w:rPr>
      </w:pPr>
    </w:p>
    <w:p w14:paraId="1BD71894"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Փաթեթի գինն իր մեջ ընդգրկում է ընկերության շահույթն ու լրիվ ինքնարժեքը: Շահույթի հաշվարկն իրականացվում է հետևյալ բանաձևով`</w:t>
      </w:r>
    </w:p>
    <w:p w14:paraId="25D6B63E"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Շ = Ի </w:t>
      </w:r>
      <w:r w:rsidRPr="007E7B2B">
        <w:rPr>
          <w:rFonts w:ascii="Sylfaen" w:hAnsi="Sylfaen" w:cstheme="minorHAnsi"/>
          <w:color w:val="000000" w:themeColor="text1"/>
          <w:sz w:val="24"/>
          <w:szCs w:val="24"/>
          <w:vertAlign w:val="subscript"/>
          <w:lang w:val="hy-AM"/>
        </w:rPr>
        <w:t>լրիվ</w:t>
      </w:r>
      <w:r w:rsidRPr="007E7B2B">
        <w:rPr>
          <w:rFonts w:ascii="Sylfaen" w:hAnsi="Sylfaen" w:cstheme="minorHAnsi"/>
          <w:color w:val="000000" w:themeColor="text1"/>
          <w:sz w:val="24"/>
          <w:szCs w:val="24"/>
          <w:lang w:val="hy-AM"/>
        </w:rPr>
        <w:t>*%Շ/100,</w:t>
      </w:r>
    </w:p>
    <w:p w14:paraId="391A1F26"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Ի</w:t>
      </w:r>
      <w:r w:rsidRPr="007E7B2B">
        <w:rPr>
          <w:rFonts w:ascii="Sylfaen" w:hAnsi="Sylfaen" w:cstheme="minorHAnsi"/>
          <w:color w:val="000000" w:themeColor="text1"/>
          <w:sz w:val="24"/>
          <w:szCs w:val="24"/>
          <w:vertAlign w:val="subscript"/>
          <w:lang w:val="hy-AM"/>
        </w:rPr>
        <w:t xml:space="preserve">լրիվ </w:t>
      </w:r>
      <w:r w:rsidRPr="007E7B2B">
        <w:rPr>
          <w:rFonts w:ascii="Sylfaen" w:hAnsi="Sylfaen" w:cstheme="minorHAnsi"/>
          <w:color w:val="000000" w:themeColor="text1"/>
          <w:sz w:val="24"/>
          <w:szCs w:val="24"/>
          <w:lang w:val="hy-AM"/>
        </w:rPr>
        <w:t>– փաթեթի լրիվ ինքնարժեքն է, %Շ –շահույթի դրույքաչափը, 20%</w:t>
      </w:r>
    </w:p>
    <w:p w14:paraId="3A29B83E"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Շ = 20735839 * 20/100= 4147168 դրամ։</w:t>
      </w:r>
    </w:p>
    <w:p w14:paraId="6D8DE847"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Գնի հաշվարկը իրականացվում է հետևյալ կերպ`</w:t>
      </w:r>
    </w:p>
    <w:p w14:paraId="7814F01D"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Գ</w:t>
      </w:r>
      <w:r w:rsidRPr="007E7B2B">
        <w:rPr>
          <w:rFonts w:ascii="Sylfaen" w:hAnsi="Sylfaen" w:cstheme="minorHAnsi"/>
          <w:color w:val="000000" w:themeColor="text1"/>
          <w:sz w:val="24"/>
          <w:szCs w:val="24"/>
          <w:vertAlign w:val="subscript"/>
          <w:lang w:val="hy-AM"/>
        </w:rPr>
        <w:t xml:space="preserve"> </w:t>
      </w:r>
      <w:r w:rsidRPr="007E7B2B">
        <w:rPr>
          <w:rFonts w:ascii="Sylfaen" w:hAnsi="Sylfaen" w:cstheme="minorHAnsi"/>
          <w:color w:val="000000" w:themeColor="text1"/>
          <w:sz w:val="24"/>
          <w:szCs w:val="24"/>
          <w:lang w:val="hy-AM"/>
        </w:rPr>
        <w:t>= Ի</w:t>
      </w:r>
      <w:r w:rsidRPr="007E7B2B">
        <w:rPr>
          <w:rFonts w:ascii="Sylfaen" w:hAnsi="Sylfaen" w:cstheme="minorHAnsi"/>
          <w:color w:val="000000" w:themeColor="text1"/>
          <w:sz w:val="24"/>
          <w:szCs w:val="24"/>
          <w:vertAlign w:val="subscript"/>
          <w:lang w:val="hy-AM"/>
        </w:rPr>
        <w:t xml:space="preserve">լրիվ </w:t>
      </w:r>
      <w:r w:rsidRPr="007E7B2B">
        <w:rPr>
          <w:rFonts w:ascii="Sylfaen" w:hAnsi="Sylfaen" w:cstheme="minorHAnsi"/>
          <w:color w:val="000000" w:themeColor="text1"/>
          <w:sz w:val="24"/>
          <w:szCs w:val="24"/>
          <w:lang w:val="hy-AM"/>
        </w:rPr>
        <w:t>+ Շ,</w:t>
      </w:r>
    </w:p>
    <w:p w14:paraId="564C8058"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Գ = 24883007 +24883007 *0,2= 29859608 դրամ:</w:t>
      </w:r>
    </w:p>
    <w:p w14:paraId="4FE49AE4"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 xml:space="preserve">Փաթեթի  բացթողնման գինը որոշվում է հետևյալ բանաձևով` </w:t>
      </w:r>
    </w:p>
    <w:p w14:paraId="1016FE63"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Գ</w:t>
      </w:r>
      <w:r w:rsidRPr="007E7B2B">
        <w:rPr>
          <w:rFonts w:ascii="Sylfaen" w:hAnsi="Sylfaen" w:cstheme="minorHAnsi"/>
          <w:color w:val="000000" w:themeColor="text1"/>
          <w:sz w:val="24"/>
          <w:szCs w:val="24"/>
          <w:vertAlign w:val="subscript"/>
          <w:lang w:val="hy-AM"/>
        </w:rPr>
        <w:t xml:space="preserve">բաց. </w:t>
      </w:r>
      <w:r w:rsidRPr="007E7B2B">
        <w:rPr>
          <w:rFonts w:ascii="Sylfaen" w:hAnsi="Sylfaen" w:cstheme="minorHAnsi"/>
          <w:color w:val="000000" w:themeColor="text1"/>
          <w:sz w:val="24"/>
          <w:szCs w:val="24"/>
          <w:lang w:val="hy-AM"/>
        </w:rPr>
        <w:t>= Գ + ԱԱՀ,</w:t>
      </w:r>
    </w:p>
    <w:p w14:paraId="5D29E279"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որտեղ` Գ</w:t>
      </w:r>
      <w:r w:rsidRPr="007E7B2B">
        <w:rPr>
          <w:rFonts w:ascii="Sylfaen" w:hAnsi="Sylfaen" w:cstheme="minorHAnsi"/>
          <w:color w:val="000000" w:themeColor="text1"/>
          <w:sz w:val="24"/>
          <w:szCs w:val="24"/>
          <w:vertAlign w:val="subscript"/>
          <w:lang w:val="hy-AM"/>
        </w:rPr>
        <w:t>բաց.</w:t>
      </w:r>
      <w:r w:rsidRPr="007E7B2B">
        <w:rPr>
          <w:rFonts w:ascii="Sylfaen" w:hAnsi="Sylfaen" w:cstheme="minorHAnsi"/>
          <w:color w:val="000000" w:themeColor="text1"/>
          <w:sz w:val="24"/>
          <w:szCs w:val="24"/>
          <w:lang w:val="hy-AM"/>
        </w:rPr>
        <w:t>– փաթեթի բացթողնման գինն է, ԱԱՀ-ն ավելացված արժեքի հարկը (20%):</w:t>
      </w:r>
    </w:p>
    <w:p w14:paraId="2AE212E0" w14:textId="77777777"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Գ</w:t>
      </w:r>
      <w:r w:rsidRPr="007E7B2B">
        <w:rPr>
          <w:rFonts w:ascii="Sylfaen" w:hAnsi="Sylfaen" w:cstheme="minorHAnsi"/>
          <w:color w:val="000000" w:themeColor="text1"/>
          <w:sz w:val="24"/>
          <w:szCs w:val="24"/>
          <w:vertAlign w:val="subscript"/>
          <w:lang w:val="hy-AM"/>
        </w:rPr>
        <w:t xml:space="preserve">բաց. </w:t>
      </w:r>
      <w:r w:rsidRPr="007E7B2B">
        <w:rPr>
          <w:rFonts w:ascii="Sylfaen" w:hAnsi="Sylfaen" w:cstheme="minorHAnsi"/>
          <w:color w:val="000000" w:themeColor="text1"/>
          <w:sz w:val="24"/>
          <w:szCs w:val="24"/>
          <w:lang w:val="hy-AM"/>
        </w:rPr>
        <w:t>=  24883007 +24883007 *0,2= 29859608 դրամ:</w:t>
      </w:r>
    </w:p>
    <w:p w14:paraId="3DFAE9D3" w14:textId="7968D585" w:rsidR="00F316E2" w:rsidRPr="007E7B2B" w:rsidRDefault="00000000" w:rsidP="00DF1843">
      <w:pPr>
        <w:tabs>
          <w:tab w:val="left" w:pos="567"/>
        </w:tabs>
        <w:spacing w:after="0" w:line="360" w:lineRule="auto"/>
        <w:ind w:firstLine="567"/>
        <w:jc w:val="both"/>
        <w:rPr>
          <w:rFonts w:ascii="Sylfaen" w:hAnsi="Sylfaen" w:cstheme="minorHAnsi"/>
          <w:color w:val="000000" w:themeColor="text1"/>
          <w:sz w:val="24"/>
          <w:szCs w:val="24"/>
          <w:lang w:val="hy-AM"/>
        </w:rPr>
      </w:pPr>
      <w:r w:rsidRPr="007E7B2B">
        <w:rPr>
          <w:rFonts w:ascii="Sylfaen" w:hAnsi="Sylfaen" w:cstheme="minorHAnsi"/>
          <w:color w:val="000000" w:themeColor="text1"/>
          <w:sz w:val="24"/>
          <w:szCs w:val="24"/>
          <w:lang w:val="hy-AM"/>
        </w:rPr>
        <w:t>Այսպիսով, կատարված հաշվարկների արդյունքում ստացանք, որ oբյեկտների հաջորդական խմբավորման խնդրի լուծումը առանց ուսոցչի ուսուցման ծրագրային</w:t>
      </w:r>
      <w:r w:rsidRPr="007E7B2B">
        <w:rPr>
          <w:rFonts w:ascii="Sylfaen" w:hAnsi="Sylfaen" w:cstheme="minorHAnsi"/>
          <w:color w:val="000000" w:themeColor="text1"/>
          <w:sz w:val="24"/>
          <w:szCs w:val="24"/>
          <w:lang w:val="af-ZA"/>
        </w:rPr>
        <w:t xml:space="preserve"> </w:t>
      </w:r>
      <w:r w:rsidRPr="007E7B2B">
        <w:rPr>
          <w:rFonts w:ascii="Sylfaen" w:hAnsi="Sylfaen" w:cstheme="minorHAnsi"/>
          <w:color w:val="000000" w:themeColor="text1"/>
          <w:sz w:val="24"/>
          <w:szCs w:val="24"/>
          <w:lang w:val="hy-AM"/>
        </w:rPr>
        <w:t>փաթեթի լրիվ ինքնարժեքը կկազմի  20735839 դրամ, իսկ գինը` 29859610 դրամ:</w:t>
      </w:r>
    </w:p>
    <w:p w14:paraId="45D44661" w14:textId="76A200AF" w:rsidR="009E3957" w:rsidRPr="007E7B2B" w:rsidRDefault="009E3957" w:rsidP="00DF1843">
      <w:pPr>
        <w:tabs>
          <w:tab w:val="left" w:pos="567"/>
        </w:tabs>
        <w:spacing w:after="0" w:line="360" w:lineRule="auto"/>
        <w:ind w:firstLine="567"/>
        <w:jc w:val="both"/>
        <w:rPr>
          <w:rFonts w:ascii="Sylfaen" w:hAnsi="Sylfaen" w:cstheme="minorHAnsi"/>
          <w:color w:val="000000" w:themeColor="text1"/>
          <w:sz w:val="24"/>
          <w:szCs w:val="24"/>
          <w:lang w:val="hy-AM"/>
        </w:rPr>
      </w:pPr>
    </w:p>
    <w:p w14:paraId="40012DA3" w14:textId="0840ADFF" w:rsidR="00462051" w:rsidRPr="007E7B2B" w:rsidRDefault="00462051" w:rsidP="00DF1843">
      <w:pPr>
        <w:tabs>
          <w:tab w:val="left" w:pos="567"/>
        </w:tabs>
        <w:spacing w:after="0" w:line="360" w:lineRule="auto"/>
        <w:ind w:firstLine="567"/>
        <w:jc w:val="both"/>
        <w:rPr>
          <w:rFonts w:ascii="Sylfaen" w:hAnsi="Sylfaen" w:cstheme="minorHAnsi"/>
          <w:color w:val="000000" w:themeColor="text1"/>
          <w:sz w:val="24"/>
          <w:szCs w:val="24"/>
          <w:lang w:val="hy-AM"/>
        </w:rPr>
      </w:pPr>
    </w:p>
    <w:p w14:paraId="47EB9682" w14:textId="25B09A4D" w:rsidR="009E3957" w:rsidRPr="007E7B2B" w:rsidRDefault="006D1C18" w:rsidP="00DF1843">
      <w:pPr>
        <w:spacing w:after="0" w:line="360" w:lineRule="auto"/>
        <w:jc w:val="both"/>
        <w:rPr>
          <w:rFonts w:ascii="Sylfaen" w:hAnsi="Sylfaen" w:cstheme="minorHAnsi"/>
          <w:color w:val="000000" w:themeColor="text1"/>
          <w:sz w:val="24"/>
          <w:szCs w:val="24"/>
          <w:lang w:val="hy-AM"/>
        </w:rPr>
      </w:pPr>
      <w:r>
        <w:rPr>
          <w:rFonts w:ascii="Sylfaen" w:hAnsi="Sylfaen" w:cstheme="minorHAnsi"/>
          <w:color w:val="000000" w:themeColor="text1"/>
          <w:sz w:val="24"/>
          <w:szCs w:val="24"/>
          <w:lang w:val="hy-AM"/>
        </w:rPr>
        <w:br w:type="page"/>
      </w:r>
    </w:p>
    <w:p w14:paraId="5DE9244F" w14:textId="4F33628D" w:rsidR="00F316E2" w:rsidRPr="007E7B2B" w:rsidRDefault="009E3957" w:rsidP="00BC7CD1">
      <w:pPr>
        <w:pStyle w:val="Heading1"/>
        <w:spacing w:line="360" w:lineRule="auto"/>
        <w:jc w:val="center"/>
        <w:rPr>
          <w:rFonts w:ascii="Sylfaen" w:hAnsi="Sylfaen"/>
          <w:b/>
          <w:bCs/>
          <w:color w:val="000000" w:themeColor="text1"/>
          <w:sz w:val="28"/>
          <w:szCs w:val="28"/>
          <w:lang w:val="hy-AM"/>
        </w:rPr>
      </w:pPr>
      <w:bookmarkStart w:id="38" w:name="_Toc134287591"/>
      <w:r w:rsidRPr="007E7B2B">
        <w:rPr>
          <w:rFonts w:ascii="Sylfaen" w:hAnsi="Sylfaen"/>
          <w:b/>
          <w:bCs/>
          <w:color w:val="000000" w:themeColor="text1"/>
          <w:sz w:val="28"/>
          <w:szCs w:val="28"/>
          <w:lang w:val="hy-AM"/>
        </w:rPr>
        <w:lastRenderedPageBreak/>
        <w:t xml:space="preserve">Գլուխ </w:t>
      </w:r>
      <w:r w:rsidR="00531DEB" w:rsidRPr="003A10D1">
        <w:rPr>
          <w:rFonts w:ascii="Sylfaen" w:hAnsi="Sylfaen"/>
          <w:b/>
          <w:bCs/>
          <w:color w:val="000000" w:themeColor="text1"/>
          <w:sz w:val="28"/>
          <w:szCs w:val="28"/>
          <w:lang w:val="hy-AM"/>
        </w:rPr>
        <w:t>6</w:t>
      </w:r>
      <w:r w:rsidR="00DF4D78" w:rsidRPr="003A10D1">
        <w:rPr>
          <w:rFonts w:ascii="Sylfaen" w:hAnsi="Sylfaen"/>
          <w:b/>
          <w:bCs/>
          <w:color w:val="000000" w:themeColor="text1"/>
          <w:sz w:val="28"/>
          <w:szCs w:val="28"/>
          <w:lang w:val="hy-AM"/>
        </w:rPr>
        <w:t xml:space="preserve">. </w:t>
      </w:r>
      <w:r w:rsidR="00DF4D78" w:rsidRPr="007E7B2B">
        <w:rPr>
          <w:rFonts w:ascii="Sylfaen" w:hAnsi="Sylfaen"/>
          <w:b/>
          <w:bCs/>
          <w:color w:val="000000" w:themeColor="text1"/>
          <w:sz w:val="28"/>
          <w:szCs w:val="28"/>
          <w:lang w:val="hy-AM"/>
        </w:rPr>
        <w:t>Բնապահպանական հատված</w:t>
      </w:r>
      <w:bookmarkEnd w:id="38"/>
    </w:p>
    <w:p w14:paraId="06BCF161" w14:textId="77777777" w:rsidR="00493587" w:rsidRPr="007E7B2B" w:rsidRDefault="00493587" w:rsidP="00DF1843">
      <w:pPr>
        <w:tabs>
          <w:tab w:val="left" w:pos="567"/>
        </w:tabs>
        <w:spacing w:after="0" w:line="360" w:lineRule="auto"/>
        <w:ind w:firstLine="567"/>
        <w:jc w:val="both"/>
        <w:rPr>
          <w:rFonts w:ascii="Sylfaen" w:hAnsi="Sylfaen"/>
          <w:b/>
          <w:bCs/>
          <w:color w:val="000000" w:themeColor="text1"/>
          <w:sz w:val="28"/>
          <w:szCs w:val="28"/>
          <w:lang w:val="hy-AM"/>
        </w:rPr>
      </w:pPr>
    </w:p>
    <w:p w14:paraId="542761EB" w14:textId="77777777" w:rsidR="00A70606" w:rsidRPr="007E7B2B" w:rsidRDefault="00A70606" w:rsidP="00BC7CD1">
      <w:pPr>
        <w:spacing w:line="360" w:lineRule="auto"/>
        <w:jc w:val="center"/>
        <w:rPr>
          <w:rFonts w:ascii="Sylfaen" w:hAnsi="Sylfaen"/>
          <w:color w:val="000000" w:themeColor="text1"/>
          <w:sz w:val="26"/>
          <w:szCs w:val="26"/>
          <w:lang w:val="fr-FR"/>
        </w:rPr>
      </w:pPr>
      <w:r w:rsidRPr="007E7B2B">
        <w:rPr>
          <w:rFonts w:ascii="Sylfaen" w:hAnsi="Sylfaen"/>
          <w:color w:val="000000" w:themeColor="text1"/>
          <w:sz w:val="28"/>
          <w:lang w:val="hy-AM"/>
        </w:rPr>
        <w:t>ՀԱՅԱՍՏԱՆԻ</w:t>
      </w:r>
      <w:r w:rsidRPr="007E7B2B">
        <w:rPr>
          <w:rFonts w:ascii="Sylfaen" w:hAnsi="Sylfaen"/>
          <w:color w:val="000000" w:themeColor="text1"/>
          <w:sz w:val="28"/>
          <w:lang w:val="fr-FR"/>
        </w:rPr>
        <w:t xml:space="preserve"> </w:t>
      </w:r>
      <w:r w:rsidRPr="007E7B2B">
        <w:rPr>
          <w:rFonts w:ascii="Sylfaen" w:hAnsi="Sylfaen"/>
          <w:color w:val="000000" w:themeColor="text1"/>
          <w:sz w:val="28"/>
          <w:lang w:val="hy-AM"/>
        </w:rPr>
        <w:t>ԱԶԳԱՅԻՆ</w:t>
      </w:r>
      <w:r w:rsidRPr="007E7B2B">
        <w:rPr>
          <w:rFonts w:ascii="Sylfaen" w:hAnsi="Sylfaen"/>
          <w:color w:val="000000" w:themeColor="text1"/>
          <w:sz w:val="28"/>
          <w:lang w:val="fr-FR"/>
        </w:rPr>
        <w:t xml:space="preserve"> </w:t>
      </w:r>
      <w:r w:rsidRPr="007E7B2B">
        <w:rPr>
          <w:rFonts w:ascii="Sylfaen" w:hAnsi="Sylfaen"/>
          <w:color w:val="000000" w:themeColor="text1"/>
          <w:sz w:val="28"/>
          <w:lang w:val="hy-AM"/>
        </w:rPr>
        <w:t>ՊՈԼԻՏԵԽՆԻԿԱԿԱՆ</w:t>
      </w:r>
      <w:r w:rsidRPr="007E7B2B">
        <w:rPr>
          <w:rFonts w:ascii="Sylfaen" w:hAnsi="Sylfaen"/>
          <w:color w:val="000000" w:themeColor="text1"/>
          <w:sz w:val="28"/>
          <w:lang w:val="fr-FR"/>
        </w:rPr>
        <w:t xml:space="preserve"> </w:t>
      </w:r>
      <w:r w:rsidRPr="007E7B2B">
        <w:rPr>
          <w:rFonts w:ascii="Sylfaen" w:hAnsi="Sylfaen"/>
          <w:color w:val="000000" w:themeColor="text1"/>
          <w:sz w:val="28"/>
          <w:lang w:val="hy-AM"/>
        </w:rPr>
        <w:t>ՀԱՄԱԼՍԱՐԱՆ</w:t>
      </w:r>
      <w:r w:rsidRPr="007E7B2B">
        <w:rPr>
          <w:rFonts w:ascii="Sylfaen" w:hAnsi="Sylfaen"/>
          <w:color w:val="000000" w:themeColor="text1"/>
          <w:sz w:val="28"/>
          <w:lang w:val="fr-FR"/>
        </w:rPr>
        <w:t xml:space="preserve"> (</w:t>
      </w:r>
      <w:r w:rsidRPr="007E7B2B">
        <w:rPr>
          <w:rFonts w:ascii="Sylfaen" w:hAnsi="Sylfaen"/>
          <w:color w:val="000000" w:themeColor="text1"/>
          <w:sz w:val="28"/>
          <w:lang w:val="hy-AM"/>
        </w:rPr>
        <w:t>ՀԻՄՆԱԴՐԱՄ</w:t>
      </w:r>
      <w:r w:rsidRPr="007E7B2B">
        <w:rPr>
          <w:rFonts w:ascii="Sylfaen" w:hAnsi="Sylfaen"/>
          <w:color w:val="000000" w:themeColor="text1"/>
          <w:sz w:val="28"/>
          <w:lang w:val="fr-FR"/>
        </w:rPr>
        <w:t>)</w:t>
      </w:r>
    </w:p>
    <w:p w14:paraId="05E444EC" w14:textId="47C04F64" w:rsidR="00A70606" w:rsidRPr="007E7B2B" w:rsidRDefault="00A70606" w:rsidP="00BC7CD1">
      <w:pPr>
        <w:spacing w:line="360" w:lineRule="auto"/>
        <w:jc w:val="center"/>
        <w:rPr>
          <w:rFonts w:ascii="Sylfaen" w:hAnsi="Sylfaen"/>
          <w:color w:val="000000" w:themeColor="text1"/>
          <w:sz w:val="28"/>
          <w:szCs w:val="28"/>
          <w:u w:val="single"/>
          <w:lang w:val="fr-FR"/>
        </w:rPr>
      </w:pPr>
      <w:r w:rsidRPr="007E7B2B">
        <w:rPr>
          <w:rFonts w:ascii="Sylfaen" w:hAnsi="Sylfaen"/>
          <w:color w:val="000000" w:themeColor="text1"/>
          <w:sz w:val="28"/>
          <w:szCs w:val="28"/>
          <w:u w:val="single"/>
        </w:rPr>
        <w:t>Էներգետիկայի</w:t>
      </w:r>
      <w:r w:rsidRPr="007E7B2B">
        <w:rPr>
          <w:rFonts w:ascii="Sylfaen" w:hAnsi="Sylfaen"/>
          <w:color w:val="000000" w:themeColor="text1"/>
          <w:sz w:val="28"/>
          <w:szCs w:val="28"/>
          <w:u w:val="single"/>
          <w:lang w:val="fr-FR"/>
        </w:rPr>
        <w:t xml:space="preserve"> </w:t>
      </w:r>
      <w:r w:rsidRPr="007E7B2B">
        <w:rPr>
          <w:rFonts w:ascii="Sylfaen" w:hAnsi="Sylfaen"/>
          <w:color w:val="000000" w:themeColor="text1"/>
          <w:sz w:val="28"/>
          <w:szCs w:val="28"/>
          <w:u w:val="single"/>
        </w:rPr>
        <w:t>և</w:t>
      </w:r>
      <w:r w:rsidRPr="007E7B2B">
        <w:rPr>
          <w:rFonts w:ascii="Sylfaen" w:hAnsi="Sylfaen"/>
          <w:color w:val="000000" w:themeColor="text1"/>
          <w:sz w:val="28"/>
          <w:szCs w:val="28"/>
          <w:u w:val="single"/>
          <w:lang w:val="fr-FR"/>
        </w:rPr>
        <w:t xml:space="preserve"> </w:t>
      </w:r>
      <w:r w:rsidRPr="007E7B2B">
        <w:rPr>
          <w:rFonts w:ascii="Sylfaen" w:hAnsi="Sylfaen"/>
          <w:color w:val="000000" w:themeColor="text1"/>
          <w:sz w:val="28"/>
          <w:szCs w:val="28"/>
          <w:u w:val="single"/>
        </w:rPr>
        <w:t>Էլեկտրատեխնիկայի</w:t>
      </w:r>
      <w:r w:rsidRPr="007E7B2B">
        <w:rPr>
          <w:rFonts w:ascii="Sylfaen" w:hAnsi="Sylfaen"/>
          <w:color w:val="000000" w:themeColor="text1"/>
          <w:sz w:val="28"/>
          <w:szCs w:val="28"/>
          <w:u w:val="single"/>
          <w:lang w:val="fr-FR"/>
        </w:rPr>
        <w:t xml:space="preserve"> </w:t>
      </w:r>
      <w:r w:rsidRPr="007E7B2B">
        <w:rPr>
          <w:rFonts w:ascii="Sylfaen" w:hAnsi="Sylfaen"/>
          <w:color w:val="000000" w:themeColor="text1"/>
          <w:sz w:val="28"/>
          <w:szCs w:val="28"/>
          <w:u w:val="single"/>
        </w:rPr>
        <w:t>ինստիտուտ</w:t>
      </w:r>
    </w:p>
    <w:p w14:paraId="2134CF54" w14:textId="34EB73A5" w:rsidR="00A70606" w:rsidRPr="007E7B2B" w:rsidRDefault="00A70606" w:rsidP="00BC7CD1">
      <w:pPr>
        <w:spacing w:line="360" w:lineRule="auto"/>
        <w:jc w:val="center"/>
        <w:rPr>
          <w:rFonts w:ascii="Sylfaen" w:hAnsi="Sylfaen"/>
          <w:color w:val="000000" w:themeColor="text1"/>
          <w:sz w:val="28"/>
          <w:szCs w:val="28"/>
          <w:u w:val="single"/>
          <w:lang w:val="af-ZA"/>
        </w:rPr>
      </w:pPr>
      <w:r w:rsidRPr="007E7B2B">
        <w:rPr>
          <w:rFonts w:ascii="Sylfaen" w:hAnsi="Sylfaen"/>
          <w:color w:val="000000" w:themeColor="text1"/>
          <w:sz w:val="28"/>
          <w:szCs w:val="28"/>
          <w:u w:val="single"/>
          <w:lang w:val="af-ZA"/>
        </w:rPr>
        <w:t>«</w:t>
      </w:r>
      <w:r w:rsidRPr="007E7B2B">
        <w:rPr>
          <w:rFonts w:ascii="Sylfaen" w:hAnsi="Sylfaen"/>
          <w:color w:val="000000" w:themeColor="text1"/>
          <w:sz w:val="28"/>
          <w:szCs w:val="28"/>
          <w:u w:val="single"/>
          <w:lang w:val="hy-AM"/>
        </w:rPr>
        <w:t>Ջերմաէներգետիկա և շրջակա միջավայրի պաշտպանություն</w:t>
      </w:r>
      <w:r w:rsidRPr="007E7B2B">
        <w:rPr>
          <w:rFonts w:ascii="Sylfaen" w:hAnsi="Sylfaen"/>
          <w:color w:val="000000" w:themeColor="text1"/>
          <w:sz w:val="28"/>
          <w:szCs w:val="28"/>
          <w:u w:val="single"/>
          <w:lang w:val="af-ZA"/>
        </w:rPr>
        <w:t>»</w:t>
      </w:r>
    </w:p>
    <w:p w14:paraId="020288D6" w14:textId="77777777" w:rsidR="00A70606" w:rsidRPr="007E7B2B" w:rsidRDefault="00A70606" w:rsidP="00BC7CD1">
      <w:pPr>
        <w:spacing w:line="360" w:lineRule="auto"/>
        <w:jc w:val="center"/>
        <w:rPr>
          <w:rFonts w:ascii="Sylfaen" w:hAnsi="Sylfaen"/>
          <w:b/>
          <w:color w:val="000000" w:themeColor="text1"/>
          <w:sz w:val="28"/>
          <w:szCs w:val="28"/>
          <w:lang w:val="hy-AM"/>
        </w:rPr>
      </w:pPr>
      <w:r w:rsidRPr="007E7B2B">
        <w:rPr>
          <w:rFonts w:ascii="Sylfaen" w:hAnsi="Sylfaen"/>
          <w:color w:val="000000" w:themeColor="text1"/>
          <w:sz w:val="28"/>
          <w:szCs w:val="28"/>
          <w:u w:val="single"/>
          <w:lang w:val="hy-AM"/>
        </w:rPr>
        <w:t>ամբիոն</w:t>
      </w:r>
    </w:p>
    <w:p w14:paraId="36481983" w14:textId="77777777" w:rsidR="00A70606" w:rsidRPr="007E7B2B" w:rsidRDefault="00A70606" w:rsidP="00DF1843">
      <w:pPr>
        <w:spacing w:line="360" w:lineRule="auto"/>
        <w:jc w:val="both"/>
        <w:rPr>
          <w:rFonts w:ascii="Sylfaen" w:hAnsi="Sylfaen"/>
          <w:b/>
          <w:color w:val="000000" w:themeColor="text1"/>
          <w:sz w:val="28"/>
          <w:szCs w:val="28"/>
          <w:lang w:val="hy-AM"/>
        </w:rPr>
      </w:pPr>
    </w:p>
    <w:p w14:paraId="07079109" w14:textId="77777777" w:rsidR="00A70606" w:rsidRPr="007E7B2B" w:rsidRDefault="00A70606" w:rsidP="00BC7CD1">
      <w:pPr>
        <w:spacing w:line="360" w:lineRule="auto"/>
        <w:jc w:val="center"/>
        <w:rPr>
          <w:rFonts w:ascii="Sylfaen" w:hAnsi="Sylfaen"/>
          <w:b/>
          <w:bCs/>
          <w:color w:val="000000" w:themeColor="text1"/>
          <w:sz w:val="36"/>
          <w:szCs w:val="28"/>
          <w:lang w:val="fr-FR"/>
        </w:rPr>
      </w:pPr>
      <w:r w:rsidRPr="007E7B2B">
        <w:rPr>
          <w:rFonts w:ascii="Sylfaen" w:hAnsi="Sylfaen"/>
          <w:b/>
          <w:bCs/>
          <w:color w:val="000000" w:themeColor="text1"/>
          <w:sz w:val="36"/>
          <w:szCs w:val="28"/>
        </w:rPr>
        <w:t>ԱՎԱՐՏԱԿԱՆ</w:t>
      </w:r>
      <w:r w:rsidRPr="007E7B2B">
        <w:rPr>
          <w:rFonts w:ascii="Sylfaen" w:hAnsi="Sylfaen"/>
          <w:b/>
          <w:bCs/>
          <w:color w:val="000000" w:themeColor="text1"/>
          <w:sz w:val="36"/>
          <w:szCs w:val="28"/>
          <w:lang w:val="fr-FR"/>
        </w:rPr>
        <w:t xml:space="preserve"> </w:t>
      </w:r>
      <w:r w:rsidRPr="007E7B2B">
        <w:rPr>
          <w:rFonts w:ascii="Sylfaen" w:hAnsi="Sylfaen"/>
          <w:b/>
          <w:bCs/>
          <w:color w:val="000000" w:themeColor="text1"/>
          <w:sz w:val="36"/>
          <w:szCs w:val="28"/>
        </w:rPr>
        <w:t>ԱՇԽԱՏԱՆՔԻ</w:t>
      </w:r>
      <w:r w:rsidRPr="007E7B2B">
        <w:rPr>
          <w:rFonts w:ascii="Sylfaen" w:hAnsi="Sylfaen"/>
          <w:b/>
          <w:bCs/>
          <w:color w:val="000000" w:themeColor="text1"/>
          <w:sz w:val="36"/>
          <w:szCs w:val="28"/>
          <w:lang w:val="fr-FR"/>
        </w:rPr>
        <w:t xml:space="preserve"> </w:t>
      </w:r>
      <w:r w:rsidRPr="007E7B2B">
        <w:rPr>
          <w:rFonts w:ascii="Sylfaen" w:hAnsi="Sylfaen"/>
          <w:b/>
          <w:bCs/>
          <w:color w:val="000000" w:themeColor="text1"/>
          <w:sz w:val="36"/>
          <w:szCs w:val="28"/>
        </w:rPr>
        <w:t>ԱՌԱՋԱԴՐԱՆՔ</w:t>
      </w:r>
    </w:p>
    <w:p w14:paraId="4853B39A" w14:textId="77777777" w:rsidR="00A70606" w:rsidRPr="007E7B2B" w:rsidRDefault="00A70606" w:rsidP="00DF1843">
      <w:pPr>
        <w:spacing w:line="360" w:lineRule="auto"/>
        <w:jc w:val="both"/>
        <w:rPr>
          <w:rFonts w:ascii="Sylfaen" w:hAnsi="Sylfaen"/>
          <w:b/>
          <w:color w:val="000000" w:themeColor="text1"/>
          <w:sz w:val="40"/>
          <w:szCs w:val="32"/>
          <w:lang w:val="fr-FR"/>
        </w:rPr>
      </w:pPr>
    </w:p>
    <w:p w14:paraId="4E1DF0AA" w14:textId="77777777" w:rsidR="00A70606" w:rsidRPr="007E7B2B" w:rsidRDefault="00A70606" w:rsidP="00BC7CD1">
      <w:pPr>
        <w:spacing w:line="360" w:lineRule="auto"/>
        <w:jc w:val="center"/>
        <w:rPr>
          <w:rFonts w:ascii="Sylfaen" w:hAnsi="Sylfaen"/>
          <w:color w:val="000000" w:themeColor="text1"/>
          <w:sz w:val="36"/>
          <w:szCs w:val="36"/>
          <w:lang w:val="fr-FR"/>
        </w:rPr>
      </w:pPr>
      <w:proofErr w:type="gramStart"/>
      <w:r w:rsidRPr="007E7B2B">
        <w:rPr>
          <w:rFonts w:ascii="Sylfaen" w:hAnsi="Sylfaen"/>
          <w:color w:val="000000" w:themeColor="text1"/>
          <w:sz w:val="36"/>
          <w:szCs w:val="36"/>
          <w:lang w:val="fr-FR"/>
        </w:rPr>
        <w:t>«</w:t>
      </w:r>
      <w:r w:rsidRPr="007E7B2B">
        <w:rPr>
          <w:rFonts w:ascii="Sylfaen" w:hAnsi="Sylfaen"/>
          <w:color w:val="000000" w:themeColor="text1"/>
          <w:sz w:val="36"/>
          <w:szCs w:val="36"/>
        </w:rPr>
        <w:t>ԲՆԱՊԱՀՊԱՆՈՒԹՅՈՒՆ</w:t>
      </w:r>
      <w:proofErr w:type="gramEnd"/>
      <w:r w:rsidRPr="007E7B2B">
        <w:rPr>
          <w:rFonts w:ascii="Sylfaen" w:hAnsi="Sylfaen"/>
          <w:color w:val="000000" w:themeColor="text1"/>
          <w:sz w:val="36"/>
          <w:szCs w:val="36"/>
          <w:lang w:val="fr-FR"/>
        </w:rPr>
        <w:t xml:space="preserve">» </w:t>
      </w:r>
      <w:r w:rsidRPr="007E7B2B">
        <w:rPr>
          <w:rFonts w:ascii="Sylfaen" w:hAnsi="Sylfaen"/>
          <w:color w:val="000000" w:themeColor="text1"/>
          <w:sz w:val="36"/>
          <w:szCs w:val="36"/>
        </w:rPr>
        <w:t>ԲԱԺՆԻՑ</w:t>
      </w:r>
    </w:p>
    <w:p w14:paraId="6DA67BCD" w14:textId="77777777" w:rsidR="00A70606" w:rsidRPr="007E7B2B" w:rsidRDefault="00A70606" w:rsidP="00DF1843">
      <w:pPr>
        <w:spacing w:line="360" w:lineRule="auto"/>
        <w:jc w:val="both"/>
        <w:rPr>
          <w:rFonts w:ascii="Sylfaen" w:hAnsi="Sylfaen"/>
          <w:b/>
          <w:color w:val="000000" w:themeColor="text1"/>
          <w:sz w:val="28"/>
          <w:szCs w:val="28"/>
          <w:lang w:val="fr-FR"/>
        </w:rPr>
      </w:pPr>
    </w:p>
    <w:p w14:paraId="26E863B5" w14:textId="77777777" w:rsidR="00A70606" w:rsidRPr="007E7B2B" w:rsidRDefault="00A70606" w:rsidP="00DF1843">
      <w:pPr>
        <w:spacing w:line="360" w:lineRule="auto"/>
        <w:jc w:val="both"/>
        <w:rPr>
          <w:rFonts w:ascii="Sylfaen" w:hAnsi="Sylfaen"/>
          <w:b/>
          <w:color w:val="000000" w:themeColor="text1"/>
          <w:sz w:val="28"/>
          <w:szCs w:val="28"/>
          <w:lang w:val="fr-FR"/>
        </w:rPr>
      </w:pPr>
    </w:p>
    <w:p w14:paraId="3C45D086" w14:textId="77777777" w:rsidR="00A70606" w:rsidRPr="007E7B2B" w:rsidRDefault="00A70606" w:rsidP="00DF1843">
      <w:pPr>
        <w:spacing w:line="360" w:lineRule="auto"/>
        <w:ind w:left="3969" w:hanging="3402"/>
        <w:jc w:val="both"/>
        <w:rPr>
          <w:rFonts w:ascii="Sylfaen" w:hAnsi="Sylfaen"/>
          <w:color w:val="000000" w:themeColor="text1"/>
          <w:sz w:val="28"/>
          <w:szCs w:val="28"/>
          <w:u w:val="single"/>
          <w:lang w:val="hy-AM"/>
        </w:rPr>
      </w:pPr>
      <w:r w:rsidRPr="007E7B2B">
        <w:rPr>
          <w:rFonts w:ascii="Sylfaen" w:hAnsi="Sylfaen"/>
          <w:color w:val="000000" w:themeColor="text1"/>
          <w:sz w:val="28"/>
          <w:szCs w:val="28"/>
          <w:lang w:val="hy-AM"/>
        </w:rPr>
        <w:t>Մասնագիտություն</w:t>
      </w:r>
      <w:r w:rsidRPr="007E7B2B">
        <w:rPr>
          <w:rFonts w:ascii="Sylfaen" w:hAnsi="Sylfaen"/>
          <w:color w:val="000000" w:themeColor="text1"/>
          <w:sz w:val="28"/>
          <w:szCs w:val="28"/>
        </w:rPr>
        <w:t>՝</w:t>
      </w:r>
      <w:r w:rsidRPr="007E7B2B">
        <w:rPr>
          <w:rFonts w:ascii="Sylfaen" w:hAnsi="Sylfaen"/>
          <w:color w:val="000000" w:themeColor="text1"/>
          <w:sz w:val="28"/>
          <w:szCs w:val="28"/>
          <w:lang w:val="af-ZA"/>
        </w:rPr>
        <w:t xml:space="preserve">  </w:t>
      </w:r>
      <w:r w:rsidRPr="007E7B2B">
        <w:rPr>
          <w:rFonts w:ascii="Sylfaen" w:hAnsi="Sylfaen"/>
          <w:color w:val="000000" w:themeColor="text1"/>
          <w:sz w:val="28"/>
          <w:szCs w:val="28"/>
          <w:lang w:val="hy-AM"/>
        </w:rPr>
        <w:tab/>
      </w:r>
      <w:r w:rsidRPr="007E7B2B">
        <w:rPr>
          <w:rFonts w:ascii="Sylfaen" w:hAnsi="Sylfaen"/>
          <w:color w:val="000000" w:themeColor="text1"/>
          <w:sz w:val="28"/>
          <w:szCs w:val="28"/>
          <w:u w:val="single"/>
          <w:lang w:val="hy-AM"/>
        </w:rPr>
        <w:t>Տեղեկատվական</w:t>
      </w:r>
      <w:r w:rsidRPr="007E7B2B">
        <w:rPr>
          <w:rFonts w:ascii="Sylfaen" w:hAnsi="Sylfaen"/>
          <w:color w:val="000000" w:themeColor="text1"/>
          <w:sz w:val="28"/>
          <w:szCs w:val="28"/>
          <w:u w:val="single"/>
          <w:lang w:val="hy-AM"/>
        </w:rPr>
        <w:tab/>
        <w:t xml:space="preserve">     համակարգեր</w:t>
      </w:r>
    </w:p>
    <w:p w14:paraId="5D5D803E" w14:textId="77777777" w:rsidR="00A70606" w:rsidRPr="007E7B2B" w:rsidRDefault="00A70606" w:rsidP="00DF1843">
      <w:pPr>
        <w:spacing w:line="360" w:lineRule="auto"/>
        <w:ind w:left="3969" w:hanging="3402"/>
        <w:jc w:val="both"/>
        <w:rPr>
          <w:rFonts w:ascii="Sylfaen" w:hAnsi="Sylfaen"/>
          <w:color w:val="000000" w:themeColor="text1"/>
          <w:sz w:val="28"/>
          <w:szCs w:val="28"/>
          <w:lang w:val="hy-AM"/>
        </w:rPr>
      </w:pPr>
      <w:r w:rsidRPr="007E7B2B">
        <w:rPr>
          <w:rFonts w:ascii="Sylfaen" w:hAnsi="Sylfaen"/>
          <w:color w:val="000000" w:themeColor="text1"/>
          <w:sz w:val="28"/>
          <w:szCs w:val="28"/>
          <w:lang w:val="hy-AM"/>
        </w:rPr>
        <w:t>Կրթական ծրագիր՝</w:t>
      </w:r>
      <w:r w:rsidRPr="007E7B2B">
        <w:rPr>
          <w:rFonts w:ascii="Sylfaen" w:hAnsi="Sylfaen"/>
          <w:color w:val="000000" w:themeColor="text1"/>
          <w:sz w:val="28"/>
          <w:szCs w:val="28"/>
          <w:lang w:val="af-ZA"/>
        </w:rPr>
        <w:t xml:space="preserve">  </w:t>
      </w:r>
      <w:r w:rsidRPr="007E7B2B">
        <w:rPr>
          <w:rFonts w:ascii="Sylfaen" w:hAnsi="Sylfaen"/>
          <w:color w:val="000000" w:themeColor="text1"/>
          <w:sz w:val="28"/>
          <w:szCs w:val="28"/>
          <w:lang w:val="hy-AM"/>
        </w:rPr>
        <w:tab/>
      </w:r>
      <w:r w:rsidRPr="007E7B2B">
        <w:rPr>
          <w:rFonts w:ascii="Sylfaen" w:hAnsi="Sylfaen"/>
          <w:color w:val="000000" w:themeColor="text1"/>
          <w:sz w:val="28"/>
          <w:szCs w:val="28"/>
          <w:u w:val="single"/>
          <w:lang w:val="hy-AM"/>
        </w:rPr>
        <w:t>Տեղեկատվական</w:t>
      </w:r>
      <w:r w:rsidRPr="007E7B2B">
        <w:rPr>
          <w:rFonts w:ascii="Sylfaen" w:hAnsi="Sylfaen"/>
          <w:color w:val="000000" w:themeColor="text1"/>
          <w:sz w:val="28"/>
          <w:szCs w:val="28"/>
          <w:u w:val="single"/>
          <w:lang w:val="hy-AM"/>
        </w:rPr>
        <w:tab/>
        <w:t xml:space="preserve">     համակարգեր</w:t>
      </w:r>
    </w:p>
    <w:p w14:paraId="670DA303" w14:textId="77777777" w:rsidR="00A70606" w:rsidRPr="007E7B2B" w:rsidRDefault="00A70606" w:rsidP="00DF1843">
      <w:pPr>
        <w:spacing w:line="360" w:lineRule="auto"/>
        <w:ind w:left="3969" w:hanging="3402"/>
        <w:jc w:val="both"/>
        <w:rPr>
          <w:rFonts w:ascii="Sylfaen" w:hAnsi="Sylfaen"/>
          <w:color w:val="000000" w:themeColor="text1"/>
          <w:sz w:val="28"/>
          <w:szCs w:val="28"/>
          <w:lang w:val="hy-AM"/>
        </w:rPr>
      </w:pPr>
      <w:r w:rsidRPr="007E7B2B">
        <w:rPr>
          <w:rFonts w:ascii="Sylfaen" w:hAnsi="Sylfaen"/>
          <w:color w:val="000000" w:themeColor="text1"/>
          <w:sz w:val="28"/>
          <w:szCs w:val="28"/>
          <w:lang w:val="hy-AM"/>
        </w:rPr>
        <w:t>Ինստիտուտ</w:t>
      </w:r>
      <w:r w:rsidRPr="007E7B2B">
        <w:rPr>
          <w:rFonts w:ascii="Sylfaen" w:hAnsi="Sylfaen"/>
          <w:color w:val="000000" w:themeColor="text1"/>
          <w:sz w:val="28"/>
          <w:szCs w:val="28"/>
          <w:lang w:val="af-ZA"/>
        </w:rPr>
        <w:t>/</w:t>
      </w:r>
      <w:r w:rsidRPr="007E7B2B">
        <w:rPr>
          <w:rFonts w:ascii="Sylfaen" w:hAnsi="Sylfaen"/>
          <w:color w:val="000000" w:themeColor="text1"/>
          <w:sz w:val="28"/>
          <w:szCs w:val="28"/>
          <w:lang w:val="hy-AM"/>
        </w:rPr>
        <w:t>Ֆակուլտետ՝</w:t>
      </w:r>
      <w:r w:rsidRPr="007E7B2B">
        <w:rPr>
          <w:rFonts w:ascii="Sylfaen" w:hAnsi="Sylfaen"/>
          <w:color w:val="000000" w:themeColor="text1"/>
          <w:sz w:val="28"/>
          <w:szCs w:val="28"/>
          <w:lang w:val="af-ZA"/>
        </w:rPr>
        <w:t xml:space="preserve">  </w:t>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t xml:space="preserve">  ՏՀՏԷ</w:t>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r>
    </w:p>
    <w:p w14:paraId="113397CA" w14:textId="77777777" w:rsidR="00A70606" w:rsidRPr="007E7B2B" w:rsidRDefault="00A70606" w:rsidP="00DF1843">
      <w:pPr>
        <w:spacing w:line="360" w:lineRule="auto"/>
        <w:ind w:left="3969" w:hanging="3402"/>
        <w:jc w:val="both"/>
        <w:rPr>
          <w:rFonts w:ascii="Sylfaen" w:hAnsi="Sylfaen"/>
          <w:color w:val="000000" w:themeColor="text1"/>
          <w:sz w:val="28"/>
          <w:szCs w:val="28"/>
          <w:lang w:val="hy-AM"/>
        </w:rPr>
      </w:pPr>
      <w:r w:rsidRPr="007E7B2B">
        <w:rPr>
          <w:rFonts w:ascii="Sylfaen" w:hAnsi="Sylfaen"/>
          <w:color w:val="000000" w:themeColor="text1"/>
          <w:sz w:val="28"/>
          <w:szCs w:val="28"/>
          <w:lang w:val="hy-AM"/>
        </w:rPr>
        <w:t>Խումբ՝</w:t>
      </w:r>
      <w:r w:rsidRPr="007E7B2B">
        <w:rPr>
          <w:rFonts w:ascii="Sylfaen" w:hAnsi="Sylfaen"/>
          <w:color w:val="000000" w:themeColor="text1"/>
          <w:sz w:val="28"/>
          <w:szCs w:val="28"/>
          <w:lang w:val="af-ZA"/>
        </w:rPr>
        <w:t xml:space="preserve">  </w:t>
      </w:r>
      <w:r w:rsidRPr="007E7B2B">
        <w:rPr>
          <w:rFonts w:ascii="Sylfaen" w:hAnsi="Sylfaen"/>
          <w:color w:val="000000" w:themeColor="text1"/>
          <w:sz w:val="28"/>
          <w:szCs w:val="28"/>
          <w:lang w:val="hy-AM"/>
        </w:rPr>
        <w:tab/>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t>ՏՏ 921-2</w:t>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r>
    </w:p>
    <w:p w14:paraId="0352D0DE" w14:textId="77777777" w:rsidR="00A70606" w:rsidRPr="007E7B2B" w:rsidRDefault="00A70606" w:rsidP="00DF1843">
      <w:pPr>
        <w:spacing w:line="360" w:lineRule="auto"/>
        <w:ind w:left="3969" w:hanging="3402"/>
        <w:jc w:val="both"/>
        <w:rPr>
          <w:rFonts w:ascii="Sylfaen" w:hAnsi="Sylfaen"/>
          <w:color w:val="000000" w:themeColor="text1"/>
          <w:sz w:val="28"/>
          <w:szCs w:val="28"/>
          <w:lang w:val="af-ZA"/>
        </w:rPr>
      </w:pPr>
      <w:r w:rsidRPr="007E7B2B">
        <w:rPr>
          <w:rFonts w:ascii="Sylfaen" w:hAnsi="Sylfaen"/>
          <w:color w:val="000000" w:themeColor="text1"/>
          <w:sz w:val="28"/>
          <w:szCs w:val="28"/>
          <w:lang w:val="hy-AM"/>
        </w:rPr>
        <w:t>Ուսանող՝</w:t>
      </w:r>
      <w:r w:rsidRPr="007E7B2B">
        <w:rPr>
          <w:rFonts w:ascii="Sylfaen" w:hAnsi="Sylfaen"/>
          <w:color w:val="000000" w:themeColor="text1"/>
          <w:sz w:val="28"/>
          <w:szCs w:val="28"/>
          <w:lang w:val="af-ZA"/>
        </w:rPr>
        <w:t xml:space="preserve"> </w:t>
      </w:r>
      <w:r w:rsidRPr="007E7B2B">
        <w:rPr>
          <w:rFonts w:ascii="Sylfaen" w:hAnsi="Sylfaen"/>
          <w:color w:val="000000" w:themeColor="text1"/>
          <w:sz w:val="28"/>
          <w:szCs w:val="28"/>
          <w:lang w:val="hy-AM"/>
        </w:rPr>
        <w:tab/>
        <w:t>___</w:t>
      </w:r>
      <w:r w:rsidRPr="007E7B2B">
        <w:rPr>
          <w:rFonts w:ascii="Sylfaen" w:hAnsi="Sylfaen"/>
          <w:color w:val="000000" w:themeColor="text1"/>
          <w:sz w:val="28"/>
          <w:szCs w:val="28"/>
          <w:u w:val="single"/>
          <w:lang w:val="hy-AM"/>
        </w:rPr>
        <w:t xml:space="preserve"> Գասպարյան       Գևորգ               _</w:t>
      </w:r>
    </w:p>
    <w:p w14:paraId="0E9E2FDB" w14:textId="313B14D4" w:rsidR="00A70606" w:rsidRPr="00682A37" w:rsidRDefault="00A70606" w:rsidP="00DF1843">
      <w:pPr>
        <w:spacing w:line="360" w:lineRule="auto"/>
        <w:ind w:left="3969" w:hanging="3402"/>
        <w:jc w:val="both"/>
        <w:rPr>
          <w:rFonts w:ascii="Sylfaen" w:hAnsi="Sylfaen"/>
          <w:color w:val="000000" w:themeColor="text1"/>
          <w:sz w:val="28"/>
          <w:szCs w:val="28"/>
          <w:u w:val="single"/>
          <w:lang w:val="af-ZA"/>
        </w:rPr>
      </w:pPr>
      <w:r w:rsidRPr="007E7B2B">
        <w:rPr>
          <w:rFonts w:ascii="Sylfaen" w:hAnsi="Sylfaen"/>
          <w:color w:val="000000" w:themeColor="text1"/>
          <w:sz w:val="28"/>
          <w:szCs w:val="28"/>
          <w:lang w:val="hy-AM"/>
        </w:rPr>
        <w:t>Խորհրդատու՝</w:t>
      </w:r>
      <w:r w:rsidRPr="007E7B2B">
        <w:rPr>
          <w:rFonts w:ascii="Sylfaen" w:hAnsi="Sylfaen"/>
          <w:color w:val="000000" w:themeColor="text1"/>
          <w:sz w:val="28"/>
          <w:szCs w:val="28"/>
          <w:lang w:val="af-ZA"/>
        </w:rPr>
        <w:t xml:space="preserve">   </w:t>
      </w:r>
      <w:r w:rsidRPr="007E7B2B">
        <w:rPr>
          <w:rFonts w:ascii="Sylfaen" w:hAnsi="Sylfaen"/>
          <w:color w:val="000000" w:themeColor="text1"/>
          <w:sz w:val="28"/>
          <w:szCs w:val="28"/>
          <w:lang w:val="hy-AM"/>
        </w:rPr>
        <w:t xml:space="preserve">                   </w:t>
      </w:r>
      <w:r w:rsidRPr="007E7B2B">
        <w:rPr>
          <w:rFonts w:ascii="Sylfaen" w:hAnsi="Sylfaen"/>
          <w:color w:val="000000" w:themeColor="text1"/>
          <w:sz w:val="28"/>
          <w:szCs w:val="28"/>
          <w:u w:val="single"/>
          <w:lang w:val="hy-AM"/>
        </w:rPr>
        <w:t xml:space="preserve">              </w:t>
      </w:r>
      <w:r w:rsidRPr="007E7B2B">
        <w:rPr>
          <w:rFonts w:ascii="Sylfaen" w:hAnsi="Sylfaen"/>
          <w:color w:val="000000" w:themeColor="text1"/>
          <w:sz w:val="28"/>
          <w:szCs w:val="28"/>
          <w:u w:val="single"/>
          <w:lang w:val="hy-AM"/>
        </w:rPr>
        <w:tab/>
        <w:t>Գրիգորյան   Կ</w:t>
      </w:r>
      <w:r w:rsidRPr="007E7B2B">
        <w:rPr>
          <w:color w:val="000000" w:themeColor="text1"/>
          <w:sz w:val="28"/>
          <w:szCs w:val="28"/>
          <w:u w:val="single"/>
          <w:lang w:val="hy-AM"/>
        </w:rPr>
        <w:t>․  Ա․</w:t>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r>
    </w:p>
    <w:p w14:paraId="659EA0CD" w14:textId="77777777" w:rsidR="00A70606" w:rsidRPr="007E7B2B" w:rsidRDefault="00A70606" w:rsidP="00DF1843">
      <w:pPr>
        <w:spacing w:line="360" w:lineRule="auto"/>
        <w:jc w:val="both"/>
        <w:rPr>
          <w:rFonts w:ascii="Sylfaen" w:hAnsi="Sylfaen"/>
          <w:b/>
          <w:color w:val="000000" w:themeColor="text1"/>
          <w:sz w:val="28"/>
          <w:szCs w:val="28"/>
          <w:lang w:val="hy-AM"/>
        </w:rPr>
      </w:pPr>
      <w:r w:rsidRPr="007E7B2B">
        <w:rPr>
          <w:rFonts w:ascii="Sylfaen" w:hAnsi="Sylfaen"/>
          <w:b/>
          <w:color w:val="000000" w:themeColor="text1"/>
          <w:sz w:val="28"/>
          <w:szCs w:val="28"/>
          <w:lang w:val="hy-AM"/>
        </w:rPr>
        <w:t>ԵՐԵՎԱՆ</w:t>
      </w:r>
      <w:r w:rsidRPr="007E7B2B">
        <w:rPr>
          <w:rFonts w:ascii="Sylfaen" w:hAnsi="Sylfaen"/>
          <w:b/>
          <w:color w:val="000000" w:themeColor="text1"/>
          <w:sz w:val="28"/>
          <w:szCs w:val="28"/>
          <w:lang w:val="fr-FR"/>
        </w:rPr>
        <w:t xml:space="preserve"> 202</w:t>
      </w:r>
      <w:r w:rsidRPr="007E7B2B">
        <w:rPr>
          <w:rFonts w:ascii="Sylfaen" w:hAnsi="Sylfaen"/>
          <w:b/>
          <w:color w:val="000000" w:themeColor="text1"/>
          <w:sz w:val="28"/>
          <w:szCs w:val="28"/>
          <w:lang w:val="hy-AM"/>
        </w:rPr>
        <w:t>2</w:t>
      </w:r>
    </w:p>
    <w:p w14:paraId="118BB3D0" w14:textId="77777777" w:rsidR="00A70606" w:rsidRPr="007E7B2B" w:rsidRDefault="00A70606" w:rsidP="00BC7CD1">
      <w:pPr>
        <w:spacing w:line="360" w:lineRule="auto"/>
        <w:jc w:val="center"/>
        <w:rPr>
          <w:rFonts w:ascii="Sylfaen" w:hAnsi="Sylfaen"/>
          <w:color w:val="000000" w:themeColor="text1"/>
          <w:sz w:val="28"/>
          <w:szCs w:val="28"/>
          <w:lang w:val="hy-AM"/>
        </w:rPr>
      </w:pPr>
      <w:r w:rsidRPr="007E7B2B">
        <w:rPr>
          <w:rFonts w:ascii="Sylfaen" w:hAnsi="Sylfaen"/>
          <w:color w:val="000000" w:themeColor="text1"/>
          <w:sz w:val="28"/>
          <w:szCs w:val="28"/>
          <w:lang w:val="fr-FR"/>
        </w:rPr>
        <w:br w:type="page"/>
      </w:r>
      <w:r w:rsidRPr="007E7B2B">
        <w:rPr>
          <w:rFonts w:ascii="Sylfaen" w:hAnsi="Sylfaen"/>
          <w:color w:val="000000" w:themeColor="text1"/>
          <w:sz w:val="28"/>
          <w:szCs w:val="28"/>
          <w:lang w:val="hy-AM"/>
        </w:rPr>
        <w:lastRenderedPageBreak/>
        <w:t>ԱՌԱՋԱԴՐԱՆՔԻ</w:t>
      </w:r>
      <w:r w:rsidRPr="007E7B2B">
        <w:rPr>
          <w:rFonts w:ascii="Sylfaen" w:hAnsi="Sylfaen"/>
          <w:color w:val="000000" w:themeColor="text1"/>
          <w:sz w:val="28"/>
          <w:szCs w:val="28"/>
          <w:lang w:val="fr-FR"/>
        </w:rPr>
        <w:t xml:space="preserve"> </w:t>
      </w:r>
      <w:r w:rsidRPr="007E7B2B">
        <w:rPr>
          <w:rFonts w:ascii="Sylfaen" w:hAnsi="Sylfaen"/>
          <w:color w:val="000000" w:themeColor="text1"/>
          <w:sz w:val="28"/>
          <w:szCs w:val="28"/>
          <w:lang w:val="hy-AM"/>
        </w:rPr>
        <w:t>ԹԵՄԱ</w:t>
      </w:r>
    </w:p>
    <w:p w14:paraId="377DF626" w14:textId="77777777" w:rsidR="00A70606" w:rsidRPr="007E7B2B" w:rsidRDefault="00A70606" w:rsidP="00DF1843">
      <w:pPr>
        <w:spacing w:line="360" w:lineRule="auto"/>
        <w:jc w:val="both"/>
        <w:rPr>
          <w:rFonts w:ascii="Sylfaen" w:hAnsi="Sylfaen"/>
          <w:color w:val="000000" w:themeColor="text1"/>
          <w:sz w:val="28"/>
          <w:szCs w:val="28"/>
          <w:lang w:val="fr-FR"/>
        </w:rPr>
      </w:pPr>
    </w:p>
    <w:p w14:paraId="7658E37F" w14:textId="77777777" w:rsidR="00A70606" w:rsidRPr="007E7B2B" w:rsidRDefault="00A70606" w:rsidP="00BC7CD1">
      <w:pPr>
        <w:pStyle w:val="NormalWeb"/>
        <w:shd w:val="clear" w:color="auto" w:fill="FFFFFF"/>
        <w:spacing w:before="0" w:beforeAutospacing="0" w:after="150" w:afterAutospacing="0" w:line="360" w:lineRule="auto"/>
        <w:ind w:right="-720"/>
        <w:jc w:val="center"/>
        <w:rPr>
          <w:rFonts w:ascii="Sylfaen" w:hAnsi="Sylfaen" w:cs="Calibri Light"/>
          <w:b/>
          <w:color w:val="000000" w:themeColor="text1"/>
          <w:sz w:val="28"/>
          <w:szCs w:val="28"/>
          <w:lang w:val="hy-AM"/>
        </w:rPr>
      </w:pPr>
      <w:r w:rsidRPr="007E7B2B">
        <w:rPr>
          <w:rFonts w:ascii="Sylfaen" w:hAnsi="Sylfaen" w:cs="Calibri Light"/>
          <w:b/>
          <w:color w:val="000000" w:themeColor="text1"/>
          <w:sz w:val="28"/>
          <w:szCs w:val="28"/>
          <w:lang w:val="hy-AM"/>
        </w:rPr>
        <w:t>Շրջակա միջավայրի վրա ԷՄԴ-ի ազդեցությունը նվազեցնելու ուղիները</w:t>
      </w:r>
    </w:p>
    <w:p w14:paraId="4B1C7B38" w14:textId="77777777" w:rsidR="00A70606" w:rsidRPr="007E7B2B" w:rsidRDefault="00A70606" w:rsidP="00BC7CD1">
      <w:pPr>
        <w:pStyle w:val="NormalWeb"/>
        <w:shd w:val="clear" w:color="auto" w:fill="FFFFFF"/>
        <w:spacing w:before="0" w:beforeAutospacing="0" w:after="150" w:afterAutospacing="0" w:line="360" w:lineRule="auto"/>
        <w:jc w:val="center"/>
        <w:rPr>
          <w:rFonts w:ascii="Sylfaen" w:hAnsi="Sylfaen" w:cs="Calibri Light"/>
          <w:b/>
          <w:color w:val="000000" w:themeColor="text1"/>
          <w:sz w:val="28"/>
          <w:szCs w:val="28"/>
          <w:lang w:val="hy-AM"/>
        </w:rPr>
      </w:pPr>
      <w:r w:rsidRPr="007E7B2B">
        <w:rPr>
          <w:rFonts w:ascii="Sylfaen" w:hAnsi="Sylfaen" w:cs="Calibri Light"/>
          <w:b/>
          <w:color w:val="000000" w:themeColor="text1"/>
          <w:sz w:val="28"/>
          <w:szCs w:val="28"/>
          <w:lang w:val="hy-AM"/>
        </w:rPr>
        <w:t>Էլեկտրամագնիսական էկրանավորում</w:t>
      </w:r>
    </w:p>
    <w:p w14:paraId="1EAFE565"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b/>
          <w:color w:val="000000" w:themeColor="text1"/>
          <w:lang w:val="hy-AM"/>
        </w:rPr>
      </w:pPr>
    </w:p>
    <w:p w14:paraId="5D000332" w14:textId="77777777" w:rsidR="00A70606" w:rsidRPr="007E7B2B" w:rsidRDefault="00A70606" w:rsidP="00DF1843">
      <w:pPr>
        <w:spacing w:line="360" w:lineRule="auto"/>
        <w:jc w:val="both"/>
        <w:rPr>
          <w:rFonts w:ascii="Sylfaen" w:hAnsi="Sylfaen"/>
          <w:color w:val="000000" w:themeColor="text1"/>
          <w:spacing w:val="-2"/>
          <w:lang w:val="hy-AM"/>
        </w:rPr>
      </w:pPr>
    </w:p>
    <w:p w14:paraId="64877525" w14:textId="77777777" w:rsidR="00A70606" w:rsidRPr="007E7B2B" w:rsidRDefault="00A70606" w:rsidP="00DF1843">
      <w:pPr>
        <w:spacing w:line="360" w:lineRule="auto"/>
        <w:jc w:val="both"/>
        <w:rPr>
          <w:rFonts w:ascii="Sylfaen" w:hAnsi="Sylfaen" w:cs="Arial"/>
          <w:color w:val="000000" w:themeColor="text1"/>
          <w:sz w:val="24"/>
          <w:szCs w:val="24"/>
          <w:lang w:val="hy-AM"/>
        </w:rPr>
      </w:pPr>
      <w:r w:rsidRPr="007E7B2B">
        <w:rPr>
          <w:rFonts w:ascii="Sylfaen" w:hAnsi="Sylfaen" w:cs="Arial"/>
          <w:color w:val="000000" w:themeColor="text1"/>
          <w:sz w:val="24"/>
          <w:szCs w:val="24"/>
          <w:lang w:val="hy-AM"/>
        </w:rPr>
        <w:t>ԱՌԱՋԱԴՐՎՈՂ ԳՐԱԿԱՆՈՒԹՅՈՒՆ</w:t>
      </w:r>
    </w:p>
    <w:p w14:paraId="3BA6006E" w14:textId="77777777" w:rsidR="00A70606" w:rsidRPr="007E7B2B" w:rsidRDefault="00A70606" w:rsidP="00DF1843">
      <w:pPr>
        <w:pStyle w:val="ListParagraph"/>
        <w:numPr>
          <w:ilvl w:val="0"/>
          <w:numId w:val="5"/>
        </w:numPr>
        <w:spacing w:line="360" w:lineRule="auto"/>
        <w:jc w:val="both"/>
        <w:rPr>
          <w:rFonts w:ascii="Sylfaen" w:hAnsi="Sylfaen" w:cs="Arial"/>
          <w:color w:val="000000" w:themeColor="text1"/>
          <w:sz w:val="24"/>
          <w:szCs w:val="24"/>
          <w:lang w:val="hy-AM"/>
        </w:rPr>
      </w:pPr>
      <w:r w:rsidRPr="007E7B2B">
        <w:rPr>
          <w:rFonts w:ascii="Sylfaen" w:hAnsi="Sylfaen" w:cs="Arial"/>
          <w:color w:val="000000" w:themeColor="text1"/>
          <w:sz w:val="24"/>
          <w:szCs w:val="24"/>
          <w:lang w:val="hy-AM"/>
        </w:rPr>
        <w:t xml:space="preserve">Инженерная экология: учебник, Медведева Б. Т., </w:t>
      </w:r>
      <w:r w:rsidRPr="007E7B2B">
        <w:rPr>
          <w:rFonts w:ascii="Sylfaen" w:hAnsi="Sylfaen" w:cs="Open Sans"/>
          <w:color w:val="000000" w:themeColor="text1"/>
          <w:sz w:val="24"/>
          <w:szCs w:val="24"/>
          <w:lang w:val="hy-AM"/>
        </w:rPr>
        <w:t>Москва,</w:t>
      </w:r>
      <w:r w:rsidRPr="007E7B2B">
        <w:rPr>
          <w:rFonts w:ascii="Sylfaen" w:hAnsi="Sylfaen" w:cs="Arial"/>
          <w:color w:val="000000" w:themeColor="text1"/>
          <w:sz w:val="24"/>
          <w:szCs w:val="24"/>
          <w:lang w:val="hy-AM"/>
        </w:rPr>
        <w:t xml:space="preserve"> 2002</w:t>
      </w:r>
    </w:p>
    <w:p w14:paraId="6A6B5CB1" w14:textId="77777777" w:rsidR="00A70606" w:rsidRPr="007E7B2B" w:rsidRDefault="00A70606" w:rsidP="00DF1843">
      <w:pPr>
        <w:pStyle w:val="ListParagraph"/>
        <w:numPr>
          <w:ilvl w:val="0"/>
          <w:numId w:val="5"/>
        </w:numPr>
        <w:spacing w:line="360" w:lineRule="auto"/>
        <w:jc w:val="both"/>
        <w:rPr>
          <w:rFonts w:ascii="Sylfaen" w:hAnsi="Sylfaen" w:cs="Arial"/>
          <w:color w:val="000000" w:themeColor="text1"/>
          <w:sz w:val="24"/>
          <w:szCs w:val="24"/>
          <w:lang w:val="hy-AM"/>
        </w:rPr>
      </w:pPr>
      <w:r w:rsidRPr="007E7B2B">
        <w:rPr>
          <w:rFonts w:ascii="Sylfaen" w:hAnsi="Sylfaen" w:cs="Arial"/>
          <w:color w:val="000000" w:themeColor="text1"/>
          <w:sz w:val="24"/>
          <w:szCs w:val="24"/>
          <w:lang w:val="ru-RU"/>
        </w:rPr>
        <w:t xml:space="preserve">Защита человека от электромагнитных воздействий, Авраамов Ю. С., Грачев Н. Н., Шляпин А. Д., </w:t>
      </w:r>
      <w:r w:rsidRPr="007E7B2B">
        <w:rPr>
          <w:rFonts w:ascii="Sylfaen" w:hAnsi="Sylfaen" w:cs="Open Sans"/>
          <w:color w:val="000000" w:themeColor="text1"/>
          <w:sz w:val="24"/>
          <w:szCs w:val="24"/>
          <w:lang w:val="ru-RU"/>
        </w:rPr>
        <w:t>Москва</w:t>
      </w:r>
      <w:r w:rsidRPr="007E7B2B">
        <w:rPr>
          <w:rFonts w:ascii="Sylfaen" w:hAnsi="Sylfaen" w:cs="Arial"/>
          <w:color w:val="000000" w:themeColor="text1"/>
          <w:sz w:val="24"/>
          <w:szCs w:val="24"/>
          <w:lang w:val="ru-RU"/>
        </w:rPr>
        <w:t>, 2002</w:t>
      </w:r>
    </w:p>
    <w:p w14:paraId="33CFDF3F" w14:textId="77777777" w:rsidR="00A70606" w:rsidRPr="007E7B2B" w:rsidRDefault="00A70606" w:rsidP="00DF1843">
      <w:pPr>
        <w:pStyle w:val="ListParagraph"/>
        <w:numPr>
          <w:ilvl w:val="0"/>
          <w:numId w:val="5"/>
        </w:numPr>
        <w:spacing w:line="360" w:lineRule="auto"/>
        <w:jc w:val="both"/>
        <w:rPr>
          <w:rFonts w:ascii="Sylfaen" w:hAnsi="Sylfaen" w:cs="Arial"/>
          <w:color w:val="000000" w:themeColor="text1"/>
          <w:sz w:val="24"/>
          <w:szCs w:val="24"/>
          <w:lang w:val="hy-AM"/>
        </w:rPr>
      </w:pPr>
      <w:r w:rsidRPr="007E7B2B">
        <w:rPr>
          <w:rFonts w:ascii="Sylfaen" w:hAnsi="Sylfaen" w:cs="Arial"/>
          <w:color w:val="000000" w:themeColor="text1"/>
          <w:sz w:val="24"/>
          <w:szCs w:val="24"/>
          <w:lang w:val="ru-RU"/>
        </w:rPr>
        <w:t xml:space="preserve">Инженерная экология и экологический менеджмент: учебник, </w:t>
      </w:r>
      <w:r w:rsidRPr="007E7B2B">
        <w:rPr>
          <w:rFonts w:ascii="Sylfaen" w:hAnsi="Sylfaen" w:cs="Open Sans"/>
          <w:color w:val="000000" w:themeColor="text1"/>
          <w:sz w:val="24"/>
          <w:szCs w:val="24"/>
          <w:lang w:val="ru-RU"/>
        </w:rPr>
        <w:t>Иванов Н. И., Фадин И. М., Москва, “Лотос”, 2004</w:t>
      </w:r>
    </w:p>
    <w:p w14:paraId="48B451C6" w14:textId="77777777" w:rsidR="00A70606" w:rsidRPr="007E7B2B" w:rsidRDefault="00A70606" w:rsidP="00DF1843">
      <w:pPr>
        <w:pStyle w:val="ListParagraph"/>
        <w:numPr>
          <w:ilvl w:val="0"/>
          <w:numId w:val="5"/>
        </w:numPr>
        <w:spacing w:line="360" w:lineRule="auto"/>
        <w:jc w:val="both"/>
        <w:rPr>
          <w:rFonts w:ascii="Sylfaen" w:hAnsi="Sylfaen" w:cs="Arial"/>
          <w:color w:val="000000" w:themeColor="text1"/>
          <w:sz w:val="24"/>
          <w:szCs w:val="24"/>
          <w:lang w:val="hy-AM"/>
        </w:rPr>
      </w:pPr>
      <w:r w:rsidRPr="007E7B2B">
        <w:rPr>
          <w:rFonts w:ascii="Sylfaen" w:hAnsi="Sylfaen" w:cs="Open Sans"/>
          <w:color w:val="000000" w:themeColor="text1"/>
          <w:sz w:val="24"/>
          <w:szCs w:val="24"/>
          <w:lang w:val="ru-RU"/>
        </w:rPr>
        <w:t>Курс инженерной экологии, Мазур И. И., Молдаванов О. И., 1999</w:t>
      </w:r>
    </w:p>
    <w:p w14:paraId="48B1E342" w14:textId="77777777" w:rsidR="00A70606" w:rsidRPr="007E7B2B" w:rsidRDefault="00A70606" w:rsidP="00DF1843">
      <w:pPr>
        <w:pStyle w:val="ListParagraph"/>
        <w:numPr>
          <w:ilvl w:val="0"/>
          <w:numId w:val="5"/>
        </w:numPr>
        <w:spacing w:line="360" w:lineRule="auto"/>
        <w:jc w:val="both"/>
        <w:rPr>
          <w:rFonts w:ascii="Sylfaen" w:hAnsi="Sylfaen" w:cs="Arial"/>
          <w:color w:val="000000" w:themeColor="text1"/>
          <w:sz w:val="24"/>
          <w:szCs w:val="24"/>
          <w:lang w:val="hy-AM"/>
        </w:rPr>
      </w:pPr>
      <w:r w:rsidRPr="007E7B2B">
        <w:rPr>
          <w:rFonts w:ascii="Sylfaen" w:hAnsi="Sylfaen" w:cs="Open Sans"/>
          <w:color w:val="000000" w:themeColor="text1"/>
          <w:sz w:val="24"/>
          <w:szCs w:val="24"/>
          <w:lang w:val="ru-RU"/>
        </w:rPr>
        <w:t>Компоненты и технологии №10: Утилизация продуктов производства электроники, Медведев А., Арсентьев С., 2008</w:t>
      </w:r>
    </w:p>
    <w:p w14:paraId="6B683C02" w14:textId="77777777" w:rsidR="00A70606" w:rsidRPr="007E7B2B" w:rsidRDefault="00A70606" w:rsidP="00DF1843">
      <w:pPr>
        <w:pStyle w:val="ListParagraph"/>
        <w:numPr>
          <w:ilvl w:val="0"/>
          <w:numId w:val="5"/>
        </w:numPr>
        <w:spacing w:line="360" w:lineRule="auto"/>
        <w:jc w:val="both"/>
        <w:rPr>
          <w:rFonts w:ascii="Sylfaen" w:hAnsi="Sylfaen" w:cs="Arial"/>
          <w:color w:val="000000" w:themeColor="text1"/>
          <w:sz w:val="24"/>
          <w:szCs w:val="24"/>
          <w:lang w:val="hy-AM"/>
        </w:rPr>
      </w:pPr>
      <w:r w:rsidRPr="007E7B2B">
        <w:rPr>
          <w:rFonts w:ascii="Sylfaen" w:hAnsi="Sylfaen" w:cs="Open Sans"/>
          <w:color w:val="000000" w:themeColor="text1"/>
          <w:sz w:val="24"/>
          <w:szCs w:val="24"/>
          <w:lang w:val="hy-AM"/>
        </w:rPr>
        <w:t>Ավարտական աշխատանքի «Բնապահպանություն» բաժնի կատարման և ձևակերպման ուղեցույց, Մարուխյան Ա</w:t>
      </w:r>
      <w:r w:rsidRPr="007E7B2B">
        <w:rPr>
          <w:rFonts w:ascii="Times New Roman" w:hAnsi="Times New Roman" w:cs="Times New Roman"/>
          <w:color w:val="000000" w:themeColor="text1"/>
          <w:sz w:val="24"/>
          <w:szCs w:val="24"/>
          <w:lang w:val="hy-AM"/>
        </w:rPr>
        <w:t>․</w:t>
      </w:r>
      <w:r w:rsidRPr="007E7B2B">
        <w:rPr>
          <w:rFonts w:ascii="Sylfaen" w:hAnsi="Sylfaen" w:cs="Times New Roman"/>
          <w:color w:val="000000" w:themeColor="text1"/>
          <w:sz w:val="24"/>
          <w:szCs w:val="24"/>
          <w:lang w:val="hy-AM"/>
        </w:rPr>
        <w:t xml:space="preserve"> Դ</w:t>
      </w:r>
      <w:r w:rsidRPr="007E7B2B">
        <w:rPr>
          <w:rFonts w:ascii="Times New Roman" w:hAnsi="Times New Roman" w:cs="Times New Roman"/>
          <w:color w:val="000000" w:themeColor="text1"/>
          <w:sz w:val="24"/>
          <w:szCs w:val="24"/>
          <w:lang w:val="hy-AM"/>
        </w:rPr>
        <w:t>․</w:t>
      </w:r>
      <w:r w:rsidRPr="007E7B2B">
        <w:rPr>
          <w:rFonts w:ascii="Sylfaen" w:hAnsi="Sylfaen" w:cs="Times New Roman"/>
          <w:color w:val="000000" w:themeColor="text1"/>
          <w:sz w:val="24"/>
          <w:szCs w:val="24"/>
          <w:lang w:val="hy-AM"/>
        </w:rPr>
        <w:t>, Գրիգորյան Կ</w:t>
      </w:r>
      <w:r w:rsidRPr="007E7B2B">
        <w:rPr>
          <w:rFonts w:ascii="Times New Roman" w:hAnsi="Times New Roman" w:cs="Times New Roman"/>
          <w:color w:val="000000" w:themeColor="text1"/>
          <w:sz w:val="24"/>
          <w:szCs w:val="24"/>
          <w:lang w:val="hy-AM"/>
        </w:rPr>
        <w:t>․</w:t>
      </w:r>
      <w:r w:rsidRPr="007E7B2B">
        <w:rPr>
          <w:rFonts w:ascii="Sylfaen" w:hAnsi="Sylfaen" w:cs="Times New Roman"/>
          <w:color w:val="000000" w:themeColor="text1"/>
          <w:sz w:val="24"/>
          <w:szCs w:val="24"/>
          <w:lang w:val="hy-AM"/>
        </w:rPr>
        <w:t xml:space="preserve"> Ա</w:t>
      </w:r>
      <w:r w:rsidRPr="007E7B2B">
        <w:rPr>
          <w:rFonts w:ascii="Times New Roman" w:hAnsi="Times New Roman" w:cs="Times New Roman"/>
          <w:color w:val="000000" w:themeColor="text1"/>
          <w:sz w:val="24"/>
          <w:szCs w:val="24"/>
          <w:lang w:val="hy-AM"/>
        </w:rPr>
        <w:t>․</w:t>
      </w:r>
      <w:r w:rsidRPr="007E7B2B">
        <w:rPr>
          <w:rFonts w:ascii="Sylfaen" w:hAnsi="Sylfaen" w:cs="Times New Roman"/>
          <w:color w:val="000000" w:themeColor="text1"/>
          <w:sz w:val="24"/>
          <w:szCs w:val="24"/>
          <w:lang w:val="hy-AM"/>
        </w:rPr>
        <w:t>, Երևան, Ճարտարագետ, 2019թ</w:t>
      </w:r>
      <w:r w:rsidRPr="007E7B2B">
        <w:rPr>
          <w:rFonts w:ascii="Times New Roman" w:hAnsi="Times New Roman" w:cs="Times New Roman"/>
          <w:color w:val="000000" w:themeColor="text1"/>
          <w:sz w:val="24"/>
          <w:szCs w:val="24"/>
          <w:lang w:val="hy-AM"/>
        </w:rPr>
        <w:t>․</w:t>
      </w:r>
    </w:p>
    <w:p w14:paraId="18D2FB2F" w14:textId="77777777" w:rsidR="00A70606" w:rsidRPr="007E7B2B" w:rsidRDefault="00A70606" w:rsidP="00DF1843">
      <w:pPr>
        <w:spacing w:line="360" w:lineRule="auto"/>
        <w:jc w:val="both"/>
        <w:rPr>
          <w:rFonts w:ascii="Sylfaen" w:hAnsi="Sylfaen"/>
          <w:color w:val="000000" w:themeColor="text1"/>
          <w:sz w:val="28"/>
          <w:szCs w:val="28"/>
          <w:lang w:val="hy-AM"/>
        </w:rPr>
      </w:pPr>
    </w:p>
    <w:p w14:paraId="70FB079F" w14:textId="77777777" w:rsidR="00A70606" w:rsidRPr="007E7B2B" w:rsidRDefault="00A70606" w:rsidP="00DF1843">
      <w:pPr>
        <w:spacing w:line="360" w:lineRule="auto"/>
        <w:jc w:val="both"/>
        <w:rPr>
          <w:rFonts w:ascii="Sylfaen" w:hAnsi="Sylfaen"/>
          <w:color w:val="000000" w:themeColor="text1"/>
          <w:sz w:val="26"/>
          <w:szCs w:val="26"/>
          <w:lang w:val="hy-AM"/>
        </w:rPr>
      </w:pPr>
      <w:r w:rsidRPr="007E7B2B">
        <w:rPr>
          <w:rFonts w:ascii="Sylfaen" w:hAnsi="Sylfaen"/>
          <w:color w:val="000000" w:themeColor="text1"/>
          <w:sz w:val="28"/>
          <w:szCs w:val="28"/>
          <w:lang w:val="hy-AM"/>
        </w:rPr>
        <w:t>Առաջադրանքը տրված է</w:t>
      </w:r>
      <w:r w:rsidRPr="007E7B2B">
        <w:rPr>
          <w:rFonts w:ascii="Sylfaen" w:hAnsi="Sylfaen"/>
          <w:color w:val="000000" w:themeColor="text1"/>
          <w:sz w:val="28"/>
          <w:szCs w:val="28"/>
          <w:lang w:val="hy-AM"/>
        </w:rPr>
        <w:tab/>
      </w:r>
      <w:r w:rsidRPr="007E7B2B">
        <w:rPr>
          <w:rFonts w:ascii="Sylfaen" w:hAnsi="Sylfaen"/>
          <w:color w:val="000000" w:themeColor="text1"/>
          <w:sz w:val="28"/>
          <w:szCs w:val="28"/>
          <w:lang w:val="hy-AM"/>
        </w:rPr>
        <w:tab/>
      </w:r>
      <w:r w:rsidRPr="007E7B2B">
        <w:rPr>
          <w:rFonts w:ascii="Sylfaen" w:hAnsi="Sylfaen"/>
          <w:color w:val="000000" w:themeColor="text1"/>
          <w:sz w:val="28"/>
          <w:szCs w:val="28"/>
          <w:lang w:val="hy-AM"/>
        </w:rPr>
        <w:tab/>
        <w:t xml:space="preserve"> </w:t>
      </w:r>
      <w:r w:rsidRPr="007E7B2B">
        <w:rPr>
          <w:rFonts w:ascii="Sylfaen" w:hAnsi="Sylfaen"/>
          <w:color w:val="000000" w:themeColor="text1"/>
          <w:sz w:val="26"/>
          <w:szCs w:val="26"/>
          <w:lang w:val="hy-AM"/>
        </w:rPr>
        <w:t>“_10_” հոկտեմբերի__2022թ</w:t>
      </w:r>
      <w:r w:rsidRPr="007E7B2B">
        <w:rPr>
          <w:rFonts w:ascii="Times New Roman" w:hAnsi="Times New Roman" w:cs="Times New Roman"/>
          <w:color w:val="000000" w:themeColor="text1"/>
          <w:sz w:val="26"/>
          <w:szCs w:val="26"/>
          <w:lang w:val="hy-AM"/>
        </w:rPr>
        <w:t>․</w:t>
      </w:r>
      <w:r w:rsidRPr="007E7B2B">
        <w:rPr>
          <w:rFonts w:ascii="Sylfaen" w:hAnsi="Sylfaen"/>
          <w:color w:val="000000" w:themeColor="text1"/>
          <w:sz w:val="26"/>
          <w:szCs w:val="26"/>
          <w:lang w:val="hy-AM"/>
        </w:rPr>
        <w:t>_</w:t>
      </w:r>
    </w:p>
    <w:p w14:paraId="69605EE3" w14:textId="77777777" w:rsidR="00A70606" w:rsidRPr="007E7B2B" w:rsidRDefault="00A70606" w:rsidP="00DF1843">
      <w:pPr>
        <w:spacing w:line="360" w:lineRule="auto"/>
        <w:jc w:val="both"/>
        <w:rPr>
          <w:rFonts w:ascii="Sylfaen" w:hAnsi="Sylfaen"/>
          <w:color w:val="000000" w:themeColor="text1"/>
          <w:sz w:val="26"/>
          <w:szCs w:val="26"/>
          <w:lang w:val="hy-AM"/>
        </w:rPr>
      </w:pPr>
      <w:r w:rsidRPr="007E7B2B">
        <w:rPr>
          <w:rFonts w:ascii="Sylfaen" w:hAnsi="Sylfaen"/>
          <w:color w:val="000000" w:themeColor="text1"/>
          <w:sz w:val="28"/>
          <w:szCs w:val="28"/>
          <w:lang w:val="hy-AM"/>
        </w:rPr>
        <w:t>Խորհրդատու</w:t>
      </w:r>
      <w:r w:rsidRPr="007E7B2B">
        <w:rPr>
          <w:rFonts w:ascii="Sylfaen" w:hAnsi="Sylfaen"/>
          <w:color w:val="000000" w:themeColor="text1"/>
          <w:sz w:val="28"/>
          <w:szCs w:val="28"/>
          <w:lang w:val="hy-AM"/>
        </w:rPr>
        <w:tab/>
      </w:r>
      <w:r w:rsidRPr="007E7B2B">
        <w:rPr>
          <w:rFonts w:ascii="Sylfaen" w:hAnsi="Sylfaen"/>
          <w:color w:val="000000" w:themeColor="text1"/>
          <w:sz w:val="28"/>
          <w:szCs w:val="28"/>
          <w:lang w:val="hy-AM"/>
        </w:rPr>
        <w:tab/>
      </w:r>
      <w:r w:rsidRPr="007E7B2B">
        <w:rPr>
          <w:rFonts w:ascii="Sylfaen" w:hAnsi="Sylfaen"/>
          <w:color w:val="000000" w:themeColor="text1"/>
          <w:sz w:val="28"/>
          <w:szCs w:val="28"/>
          <w:lang w:val="hy-AM"/>
        </w:rPr>
        <w:tab/>
      </w:r>
      <w:r w:rsidRPr="007E7B2B">
        <w:rPr>
          <w:rFonts w:ascii="Sylfaen" w:hAnsi="Sylfaen"/>
          <w:color w:val="000000" w:themeColor="text1"/>
          <w:sz w:val="28"/>
          <w:szCs w:val="28"/>
          <w:lang w:val="hy-AM"/>
        </w:rPr>
        <w:tab/>
      </w:r>
      <w:r w:rsidRPr="007E7B2B">
        <w:rPr>
          <w:rFonts w:ascii="Sylfaen" w:hAnsi="Sylfaen"/>
          <w:color w:val="000000" w:themeColor="text1"/>
          <w:sz w:val="28"/>
          <w:szCs w:val="28"/>
          <w:lang w:val="hy-AM"/>
        </w:rPr>
        <w:tab/>
        <w:t xml:space="preserve"> </w:t>
      </w:r>
      <w:r w:rsidRPr="007E7B2B">
        <w:rPr>
          <w:rFonts w:ascii="Sylfaen" w:hAnsi="Sylfaen"/>
          <w:color w:val="000000" w:themeColor="text1"/>
          <w:sz w:val="26"/>
          <w:szCs w:val="26"/>
          <w:lang w:val="hy-AM"/>
        </w:rPr>
        <w:t>________</w:t>
      </w:r>
      <w:r w:rsidRPr="007E7B2B">
        <w:rPr>
          <w:rFonts w:ascii="Sylfaen" w:hAnsi="Sylfaen"/>
          <w:color w:val="000000" w:themeColor="text1"/>
          <w:sz w:val="28"/>
          <w:szCs w:val="28"/>
          <w:u w:val="single"/>
          <w:lang w:val="hy-AM"/>
        </w:rPr>
        <w:t xml:space="preserve"> /Գրիգորյան</w:t>
      </w:r>
      <w:r w:rsidRPr="007E7B2B">
        <w:rPr>
          <w:rFonts w:ascii="Sylfaen" w:hAnsi="Sylfaen"/>
          <w:color w:val="000000" w:themeColor="text1"/>
          <w:sz w:val="28"/>
          <w:szCs w:val="28"/>
          <w:u w:val="single"/>
          <w:lang w:val="fr-FR"/>
        </w:rPr>
        <w:t xml:space="preserve"> Կ.Ա./</w:t>
      </w:r>
    </w:p>
    <w:p w14:paraId="31251BAF" w14:textId="648E9275" w:rsidR="004413F0" w:rsidRPr="007E7B2B" w:rsidRDefault="00A70606" w:rsidP="00DF1843">
      <w:pPr>
        <w:spacing w:line="360" w:lineRule="auto"/>
        <w:ind w:right="27"/>
        <w:jc w:val="both"/>
        <w:rPr>
          <w:rFonts w:ascii="Sylfaen" w:hAnsi="Sylfaen"/>
          <w:color w:val="000000" w:themeColor="text1"/>
          <w:sz w:val="28"/>
          <w:szCs w:val="28"/>
          <w:lang w:val="hy-AM"/>
        </w:rPr>
      </w:pPr>
      <w:r w:rsidRPr="007E7B2B">
        <w:rPr>
          <w:rFonts w:ascii="Sylfaen" w:hAnsi="Sylfaen"/>
          <w:color w:val="000000" w:themeColor="text1"/>
          <w:sz w:val="28"/>
          <w:szCs w:val="28"/>
          <w:lang w:val="hy-AM"/>
        </w:rPr>
        <w:t xml:space="preserve">Ամբիոնի վարիչ՝                                 </w:t>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r>
      <w:r w:rsidRPr="007E7B2B">
        <w:rPr>
          <w:rFonts w:ascii="Sylfaen" w:hAnsi="Sylfaen"/>
          <w:color w:val="000000" w:themeColor="text1"/>
          <w:sz w:val="28"/>
          <w:szCs w:val="28"/>
          <w:u w:val="single"/>
          <w:lang w:val="hy-AM"/>
        </w:rPr>
        <w:tab/>
        <w:t xml:space="preserve"> </w:t>
      </w:r>
      <w:r w:rsidRPr="007E7B2B">
        <w:rPr>
          <w:rFonts w:ascii="Sylfaen" w:hAnsi="Sylfaen"/>
          <w:color w:val="000000" w:themeColor="text1"/>
          <w:sz w:val="28"/>
          <w:szCs w:val="28"/>
          <w:lang w:val="hy-AM"/>
        </w:rPr>
        <w:t>Մ</w:t>
      </w:r>
      <w:r w:rsidRPr="007E7B2B">
        <w:rPr>
          <w:rFonts w:ascii="Times New Roman" w:hAnsi="Times New Roman" w:cs="Times New Roman"/>
          <w:color w:val="000000" w:themeColor="text1"/>
          <w:sz w:val="28"/>
          <w:szCs w:val="28"/>
          <w:lang w:val="hy-AM"/>
        </w:rPr>
        <w:t>․</w:t>
      </w:r>
      <w:r w:rsidRPr="007E7B2B">
        <w:rPr>
          <w:rFonts w:ascii="Sylfaen" w:hAnsi="Sylfaen"/>
          <w:color w:val="000000" w:themeColor="text1"/>
          <w:sz w:val="28"/>
          <w:szCs w:val="28"/>
          <w:lang w:val="hy-AM"/>
        </w:rPr>
        <w:t>Գ</w:t>
      </w:r>
      <w:r w:rsidRPr="007E7B2B">
        <w:rPr>
          <w:rFonts w:ascii="Times New Roman" w:hAnsi="Times New Roman" w:cs="Times New Roman"/>
          <w:color w:val="000000" w:themeColor="text1"/>
          <w:sz w:val="28"/>
          <w:szCs w:val="28"/>
          <w:lang w:val="hy-AM"/>
        </w:rPr>
        <w:t>․</w:t>
      </w:r>
      <w:r w:rsidRPr="007E7B2B">
        <w:rPr>
          <w:rFonts w:ascii="Sylfaen" w:hAnsi="Sylfaen"/>
          <w:color w:val="000000" w:themeColor="text1"/>
          <w:sz w:val="28"/>
          <w:szCs w:val="28"/>
          <w:lang w:val="hy-AM"/>
        </w:rPr>
        <w:t xml:space="preserve"> Ղազարյան</w:t>
      </w:r>
    </w:p>
    <w:p w14:paraId="4C9580B9" w14:textId="77777777" w:rsidR="004413F0" w:rsidRPr="007E7B2B" w:rsidRDefault="004413F0" w:rsidP="00DF1843">
      <w:pPr>
        <w:spacing w:after="0" w:line="360" w:lineRule="auto"/>
        <w:jc w:val="both"/>
        <w:rPr>
          <w:rFonts w:ascii="Sylfaen" w:hAnsi="Sylfaen"/>
          <w:color w:val="000000" w:themeColor="text1"/>
          <w:sz w:val="28"/>
          <w:szCs w:val="28"/>
          <w:lang w:val="hy-AM"/>
        </w:rPr>
      </w:pPr>
      <w:r w:rsidRPr="007E7B2B">
        <w:rPr>
          <w:rFonts w:ascii="Sylfaen" w:hAnsi="Sylfaen"/>
          <w:color w:val="000000" w:themeColor="text1"/>
          <w:sz w:val="28"/>
          <w:szCs w:val="28"/>
          <w:lang w:val="hy-AM"/>
        </w:rPr>
        <w:br w:type="page"/>
      </w:r>
    </w:p>
    <w:p w14:paraId="27CFA8E1" w14:textId="77777777" w:rsidR="00A70606" w:rsidRPr="007E7B2B" w:rsidRDefault="00A70606" w:rsidP="00DF1843">
      <w:pPr>
        <w:spacing w:line="360" w:lineRule="auto"/>
        <w:ind w:right="27"/>
        <w:jc w:val="both"/>
        <w:rPr>
          <w:rFonts w:ascii="Sylfaen" w:hAnsi="Sylfaen" w:cs="Arial"/>
          <w:b/>
          <w:color w:val="000000" w:themeColor="text1"/>
          <w:sz w:val="28"/>
          <w:szCs w:val="28"/>
          <w:lang w:val="hy-AM"/>
        </w:rPr>
      </w:pPr>
    </w:p>
    <w:p w14:paraId="77A3CDA8" w14:textId="77777777" w:rsidR="00A70606" w:rsidRPr="007E7B2B" w:rsidRDefault="00A70606" w:rsidP="00BC7CD1">
      <w:pPr>
        <w:pStyle w:val="NormalWeb"/>
        <w:shd w:val="clear" w:color="auto" w:fill="FFFFFF"/>
        <w:spacing w:before="0" w:beforeAutospacing="0" w:after="150" w:afterAutospacing="0" w:line="360" w:lineRule="auto"/>
        <w:ind w:right="-720"/>
        <w:jc w:val="center"/>
        <w:rPr>
          <w:rFonts w:ascii="Sylfaen" w:hAnsi="Sylfaen" w:cs="Calibri Light"/>
          <w:b/>
          <w:color w:val="000000" w:themeColor="text1"/>
          <w:sz w:val="28"/>
          <w:szCs w:val="28"/>
          <w:lang w:val="hy-AM"/>
        </w:rPr>
      </w:pPr>
      <w:r w:rsidRPr="007E7B2B">
        <w:rPr>
          <w:rFonts w:ascii="Sylfaen" w:hAnsi="Sylfaen" w:cs="Calibri Light"/>
          <w:b/>
          <w:color w:val="000000" w:themeColor="text1"/>
          <w:sz w:val="28"/>
          <w:szCs w:val="28"/>
          <w:lang w:val="hy-AM"/>
        </w:rPr>
        <w:t>Շրջակա միջավայրի վրա ԷՄԴ-ի ազդեցությունը նվազեցնելու ուղիները</w:t>
      </w:r>
    </w:p>
    <w:p w14:paraId="708F0076" w14:textId="706872D0" w:rsidR="00A70606" w:rsidRPr="00D029DF" w:rsidRDefault="00A70606" w:rsidP="00BC7CD1">
      <w:pPr>
        <w:pStyle w:val="NormalWeb"/>
        <w:shd w:val="clear" w:color="auto" w:fill="FFFFFF"/>
        <w:spacing w:before="0" w:beforeAutospacing="0" w:after="150" w:afterAutospacing="0" w:line="360" w:lineRule="auto"/>
        <w:jc w:val="center"/>
        <w:rPr>
          <w:rFonts w:ascii="Sylfaen" w:hAnsi="Sylfaen" w:cs="Calibri Light"/>
          <w:b/>
          <w:color w:val="000000" w:themeColor="text1"/>
          <w:sz w:val="28"/>
          <w:szCs w:val="28"/>
          <w:lang w:val="hy-AM"/>
        </w:rPr>
      </w:pPr>
      <w:r w:rsidRPr="007E7B2B">
        <w:rPr>
          <w:rFonts w:ascii="Sylfaen" w:hAnsi="Sylfaen" w:cs="Calibri Light"/>
          <w:b/>
          <w:color w:val="000000" w:themeColor="text1"/>
          <w:sz w:val="28"/>
          <w:szCs w:val="28"/>
          <w:lang w:val="hy-AM"/>
        </w:rPr>
        <w:t>Էլեկտրամագնիսական էկրանավորում</w:t>
      </w:r>
    </w:p>
    <w:p w14:paraId="39118F60" w14:textId="77777777" w:rsidR="00A70606" w:rsidRPr="007E7B2B" w:rsidRDefault="00A70606" w:rsidP="00DF1843">
      <w:pPr>
        <w:pStyle w:val="NormalWeb"/>
        <w:shd w:val="clear" w:color="auto" w:fill="FFFFFF"/>
        <w:spacing w:before="0" w:beforeAutospacing="0" w:after="150" w:afterAutospacing="0" w:line="360" w:lineRule="auto"/>
        <w:ind w:firstLine="720"/>
        <w:jc w:val="both"/>
        <w:rPr>
          <w:rFonts w:ascii="Sylfaen" w:hAnsi="Sylfaen" w:cs="Calibri Light"/>
          <w:color w:val="000000" w:themeColor="text1"/>
          <w:lang w:val="hy-AM"/>
        </w:rPr>
      </w:pPr>
      <w:r w:rsidRPr="007E7B2B">
        <w:rPr>
          <w:rFonts w:ascii="Sylfaen" w:hAnsi="Sylfaen" w:cs="Calibri Light"/>
          <w:color w:val="000000" w:themeColor="text1"/>
          <w:lang w:val="hy-AM"/>
        </w:rPr>
        <w:t>ԷՄԴ ազդեցությունից կենսաբանական օբյեկտների պաշտպանության միջոցառումները լինում են կազմակերպչական, ճարտարագիտատեխնիկական, պրոֆիլակտիկ, բժշկական և բուժական։</w:t>
      </w:r>
    </w:p>
    <w:p w14:paraId="71B62DEA"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Կազմակերպչական հիմնական միջոցառումներից են՝</w:t>
      </w:r>
    </w:p>
    <w:p w14:paraId="750C5441" w14:textId="77777777" w:rsidR="00A70606" w:rsidRPr="007E7B2B" w:rsidRDefault="00A70606" w:rsidP="00DF1843">
      <w:pPr>
        <w:pStyle w:val="NormalWeb"/>
        <w:numPr>
          <w:ilvl w:val="0"/>
          <w:numId w:val="1"/>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Էլեկտրամագնիսական պարամետրերի նորմավորում,</w:t>
      </w:r>
    </w:p>
    <w:p w14:paraId="75093154" w14:textId="77777777" w:rsidR="00A70606" w:rsidRPr="007E7B2B" w:rsidRDefault="00A70606" w:rsidP="00DF1843">
      <w:pPr>
        <w:pStyle w:val="NormalWeb"/>
        <w:numPr>
          <w:ilvl w:val="0"/>
          <w:numId w:val="1"/>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Ճառագայթման պարբերական հսկում,</w:t>
      </w:r>
    </w:p>
    <w:p w14:paraId="7CB65D1F" w14:textId="77777777" w:rsidR="00A70606" w:rsidRPr="007E7B2B" w:rsidRDefault="00A70606" w:rsidP="00DF1843">
      <w:pPr>
        <w:pStyle w:val="NormalWeb"/>
        <w:numPr>
          <w:ilvl w:val="0"/>
          <w:numId w:val="1"/>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Ճառագայթման աղբյուրների և ընդունիչների արդյունավետ տեղաբաշխում,</w:t>
      </w:r>
    </w:p>
    <w:p w14:paraId="7B1F66F8" w14:textId="77777777" w:rsidR="00A70606" w:rsidRPr="007E7B2B" w:rsidRDefault="00A70606" w:rsidP="00DF1843">
      <w:pPr>
        <w:pStyle w:val="NormalWeb"/>
        <w:numPr>
          <w:ilvl w:val="0"/>
          <w:numId w:val="1"/>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ԷՄԴ-ում գտնվելու ժամանակի սահմանափակում,</w:t>
      </w:r>
    </w:p>
    <w:p w14:paraId="7EBE29E8" w14:textId="77777777" w:rsidR="00A70606" w:rsidRPr="007E7B2B" w:rsidRDefault="00A70606" w:rsidP="00DF1843">
      <w:pPr>
        <w:pStyle w:val="NormalWeb"/>
        <w:numPr>
          <w:ilvl w:val="0"/>
          <w:numId w:val="1"/>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Զգուշացնող գրառումների և նշանների տեղադրում։</w:t>
      </w:r>
    </w:p>
    <w:p w14:paraId="605AA62F" w14:textId="77777777" w:rsidR="00A70606" w:rsidRPr="007E7B2B" w:rsidRDefault="00A70606" w:rsidP="00DF1843">
      <w:pPr>
        <w:pStyle w:val="NormalWeb"/>
        <w:shd w:val="clear" w:color="auto" w:fill="FFFFFF"/>
        <w:spacing w:before="0" w:beforeAutospacing="0" w:after="150" w:afterAutospacing="0" w:line="360" w:lineRule="auto"/>
        <w:ind w:left="360" w:firstLine="360"/>
        <w:jc w:val="both"/>
        <w:rPr>
          <w:rFonts w:ascii="Sylfaen" w:hAnsi="Sylfaen" w:cs="Calibri Light"/>
          <w:color w:val="000000" w:themeColor="text1"/>
          <w:lang w:val="hy-AM"/>
        </w:rPr>
      </w:pPr>
      <w:r w:rsidRPr="007E7B2B">
        <w:rPr>
          <w:rFonts w:ascii="Sylfaen" w:hAnsi="Sylfaen" w:cs="Calibri Light"/>
          <w:color w:val="000000" w:themeColor="text1"/>
          <w:lang w:val="hy-AM"/>
        </w:rPr>
        <w:t>Օրինակ, բնակելի տներում և կենցաղային էլեկտրասարքավորումների սնուցման հաղորդալարերի վնասակար ազդեցությունները նվազեցնելու համար պետք է կատարել հետևյալ ցուցումները</w:t>
      </w:r>
      <w:r w:rsidRPr="007E7B2B">
        <w:rPr>
          <w:color w:val="000000" w:themeColor="text1"/>
          <w:lang w:val="hy-AM"/>
        </w:rPr>
        <w:t>․</w:t>
      </w:r>
    </w:p>
    <w:p w14:paraId="10A6517D" w14:textId="77777777" w:rsidR="00A70606" w:rsidRPr="007E7B2B" w:rsidRDefault="00A70606" w:rsidP="00DF1843">
      <w:pPr>
        <w:pStyle w:val="NormalWeb"/>
        <w:numPr>
          <w:ilvl w:val="0"/>
          <w:numId w:val="2"/>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Չպետք է շատ մոտ գտնվել լարման տակ աշխատող լարերին,</w:t>
      </w:r>
    </w:p>
    <w:p w14:paraId="5790D7EA" w14:textId="77777777" w:rsidR="00A70606" w:rsidRPr="007E7B2B" w:rsidRDefault="00A70606" w:rsidP="00DF1843">
      <w:pPr>
        <w:pStyle w:val="NormalWeb"/>
        <w:numPr>
          <w:ilvl w:val="0"/>
          <w:numId w:val="2"/>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Խուսափել հոսանքալարերին օղակներով միացնելուց, քանի որ մածանում է ճառագայթման ինտենսիվությունը (մագնիսական դիպոլի էֆեկտ),</w:t>
      </w:r>
    </w:p>
    <w:p w14:paraId="6AB80BFD" w14:textId="77777777" w:rsidR="00A70606" w:rsidRPr="007E7B2B" w:rsidRDefault="00A70606" w:rsidP="00DF1843">
      <w:pPr>
        <w:pStyle w:val="NormalWeb"/>
        <w:numPr>
          <w:ilvl w:val="0"/>
          <w:numId w:val="2"/>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Սարքը անջատելուց հետո  խրոցը չթողնել վարդակի մեջ, քանի որ սնուցող լարը դառնում է էլեկտրական դաշտի լրացուցիչ աղբյուր,</w:t>
      </w:r>
    </w:p>
    <w:p w14:paraId="31B0DCE6" w14:textId="77777777" w:rsidR="00A70606" w:rsidRPr="007E7B2B" w:rsidRDefault="00A70606" w:rsidP="00DF1843">
      <w:pPr>
        <w:pStyle w:val="NormalWeb"/>
        <w:numPr>
          <w:ilvl w:val="0"/>
          <w:numId w:val="2"/>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Էլեկտրական սարքերը չտեղադրել բնակարանների երկաթբետոնե անկյուններում։ այս դեպքում &lt;Անկյունային անդրադարձման&gt; էֆեկտի հետևանքով ճառագայթումը բավականին մեծանում է՝ հատկապես հեռուստացույցերի, համակարգիչների էկրանները և այլն։</w:t>
      </w:r>
    </w:p>
    <w:p w14:paraId="69174449"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lastRenderedPageBreak/>
        <w:t xml:space="preserve">     Արտադրական հաճախության մագնիսական դաշտերը կարելի է թուլացնել հաստ պատերով ֆերոմագնիսական էկրանների միջոցով, որը կենցաղում անհնար է կիրառել։ Այդ պատճառով պետք է նվազեցնել միացված սարքերի մոտ գտնվելու ժամանակը։</w:t>
      </w:r>
    </w:p>
    <w:p w14:paraId="3CA39177"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 xml:space="preserve">      Էլեկտրամագնիսական էկրանները նախատեսված են ԷՄԴ թուլացման համար, որոնք առաջանում են տարածությունում ՝ աղբյուրներից որոշակի հեռավորության վրա։ ԷՄ էկրանների գործունեությունը ,որպես գծային համակարգեր, բնութագրվում են մի քանի պարամետրերով, որոնցից հիմնականը էկրանավորման արդյունավետությունն է։</w:t>
      </w:r>
    </w:p>
    <w:p w14:paraId="6A10601D"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lang w:val="hy-AM"/>
        </w:rPr>
      </w:pPr>
      <w:r w:rsidRPr="007E7B2B">
        <w:rPr>
          <w:rFonts w:ascii="Cambria" w:hAnsi="Cambria" w:cs="Cambria"/>
          <w:color w:val="000000" w:themeColor="text1"/>
          <w:lang w:val="hy-AM"/>
        </w:rPr>
        <w:t>϶</w:t>
      </w:r>
      <w:r w:rsidRPr="007E7B2B">
        <w:rPr>
          <w:rFonts w:ascii="Sylfaen" w:hAnsi="Sylfaen" w:cs="Calibri Light"/>
          <w:color w:val="000000" w:themeColor="text1"/>
          <w:lang w:val="hy-AM"/>
        </w:rPr>
        <w:t>=</w:t>
      </w:r>
      <w:r w:rsidRPr="007E7B2B">
        <w:rPr>
          <w:rFonts w:ascii="Sylfaen" w:hAnsi="Sylfaen" w:cs="Calibri Light"/>
          <w:b/>
          <w:color w:val="000000" w:themeColor="text1"/>
          <w:lang w:val="hy-AM"/>
        </w:rPr>
        <w:t>E/E</w:t>
      </w:r>
      <w:r w:rsidRPr="007E7B2B">
        <w:rPr>
          <w:rFonts w:ascii="Cambria" w:hAnsi="Cambria" w:cs="Cambria"/>
          <w:color w:val="000000" w:themeColor="text1"/>
          <w:lang w:val="hy-AM"/>
        </w:rPr>
        <w:t>϶</w:t>
      </w:r>
      <w:r w:rsidRPr="007E7B2B">
        <w:rPr>
          <w:rFonts w:ascii="Sylfaen" w:hAnsi="Sylfaen" w:cs="Calibri Light"/>
          <w:color w:val="000000" w:themeColor="text1"/>
          <w:lang w:val="hy-AM"/>
        </w:rPr>
        <w:t xml:space="preserve">  կամ  </w:t>
      </w:r>
      <w:r w:rsidRPr="007E7B2B">
        <w:rPr>
          <w:rFonts w:ascii="Cambria" w:hAnsi="Cambria" w:cs="Cambria"/>
          <w:color w:val="000000" w:themeColor="text1"/>
          <w:lang w:val="hy-AM"/>
        </w:rPr>
        <w:t>϶</w:t>
      </w:r>
      <w:r w:rsidRPr="007E7B2B">
        <w:rPr>
          <w:rFonts w:ascii="Sylfaen" w:hAnsi="Sylfaen" w:cs="Calibri Light"/>
          <w:color w:val="000000" w:themeColor="text1"/>
          <w:lang w:val="hy-AM"/>
        </w:rPr>
        <w:t>=</w:t>
      </w:r>
      <w:r w:rsidRPr="007E7B2B">
        <w:rPr>
          <w:rFonts w:ascii="Sylfaen" w:hAnsi="Sylfaen" w:cs="Calibri Light"/>
          <w:b/>
          <w:color w:val="000000" w:themeColor="text1"/>
          <w:lang w:val="hy-AM"/>
        </w:rPr>
        <w:t>H/H</w:t>
      </w:r>
      <w:r w:rsidRPr="007E7B2B">
        <w:rPr>
          <w:rFonts w:ascii="Cambria" w:hAnsi="Cambria" w:cs="Cambria"/>
          <w:color w:val="000000" w:themeColor="text1"/>
          <w:lang w:val="hy-AM"/>
        </w:rPr>
        <w:t>϶</w:t>
      </w:r>
    </w:p>
    <w:p w14:paraId="1144293B" w14:textId="77777777" w:rsidR="00A70606" w:rsidRPr="007E7B2B" w:rsidRDefault="00A70606" w:rsidP="00DF1843">
      <w:pPr>
        <w:pStyle w:val="NormalWeb"/>
        <w:shd w:val="clear" w:color="auto" w:fill="FFFFFF"/>
        <w:spacing w:before="0" w:beforeAutospacing="0" w:after="150" w:afterAutospacing="0" w:line="360" w:lineRule="auto"/>
        <w:ind w:firstLine="360"/>
        <w:jc w:val="both"/>
        <w:rPr>
          <w:rFonts w:ascii="Sylfaen" w:hAnsi="Sylfaen" w:cs="Calibri Light"/>
          <w:color w:val="000000" w:themeColor="text1"/>
          <w:lang w:val="hy-AM"/>
        </w:rPr>
      </w:pPr>
      <w:r w:rsidRPr="007E7B2B">
        <w:rPr>
          <w:rFonts w:ascii="Sylfaen" w:hAnsi="Sylfaen" w:cs="Calibri Light"/>
          <w:color w:val="000000" w:themeColor="text1"/>
          <w:lang w:val="hy-AM"/>
        </w:rPr>
        <w:t xml:space="preserve">Որտեղ, </w:t>
      </w:r>
      <w:r w:rsidRPr="007E7B2B">
        <w:rPr>
          <w:rFonts w:ascii="Sylfaen" w:hAnsi="Sylfaen" w:cs="Calibri Light"/>
          <w:b/>
          <w:color w:val="000000" w:themeColor="text1"/>
          <w:lang w:val="hy-AM"/>
        </w:rPr>
        <w:t>E</w:t>
      </w:r>
      <w:r w:rsidRPr="007E7B2B">
        <w:rPr>
          <w:rFonts w:ascii="Cambria" w:hAnsi="Cambria" w:cs="Cambria"/>
          <w:color w:val="000000" w:themeColor="text1"/>
          <w:lang w:val="hy-AM"/>
        </w:rPr>
        <w:t>϶</w:t>
      </w:r>
      <w:r w:rsidRPr="007E7B2B">
        <w:rPr>
          <w:rFonts w:ascii="Sylfaen" w:hAnsi="Sylfaen" w:cs="Calibri Light"/>
          <w:color w:val="000000" w:themeColor="text1"/>
          <w:lang w:val="hy-AM"/>
        </w:rPr>
        <w:t xml:space="preserve"> </w:t>
      </w:r>
      <w:r w:rsidRPr="007E7B2B">
        <w:rPr>
          <w:rFonts w:ascii="Sylfaen" w:hAnsi="Sylfaen" w:cs="Calibri Light"/>
          <w:b/>
          <w:color w:val="000000" w:themeColor="text1"/>
          <w:lang w:val="hy-AM"/>
        </w:rPr>
        <w:t>H</w:t>
      </w:r>
      <w:r w:rsidRPr="007E7B2B">
        <w:rPr>
          <w:rFonts w:ascii="Cambria" w:hAnsi="Cambria" w:cs="Cambria"/>
          <w:color w:val="000000" w:themeColor="text1"/>
          <w:lang w:val="hy-AM"/>
        </w:rPr>
        <w:t>϶</w:t>
      </w:r>
      <w:r w:rsidRPr="007E7B2B">
        <w:rPr>
          <w:rFonts w:ascii="Sylfaen" w:hAnsi="Sylfaen" w:cs="Calibri Light"/>
          <w:color w:val="000000" w:themeColor="text1"/>
          <w:lang w:val="hy-AM"/>
        </w:rPr>
        <w:t xml:space="preserve"> և </w:t>
      </w:r>
      <w:r w:rsidRPr="007E7B2B">
        <w:rPr>
          <w:rFonts w:ascii="Sylfaen" w:hAnsi="Sylfaen" w:cs="Calibri Light"/>
          <w:b/>
          <w:color w:val="000000" w:themeColor="text1"/>
          <w:lang w:val="hy-AM"/>
        </w:rPr>
        <w:t xml:space="preserve">E H </w:t>
      </w:r>
      <w:r w:rsidRPr="007E7B2B">
        <w:rPr>
          <w:rFonts w:ascii="Sylfaen" w:hAnsi="Sylfaen" w:cs="Calibri Light"/>
          <w:color w:val="000000" w:themeColor="text1"/>
          <w:lang w:val="hy-AM"/>
        </w:rPr>
        <w:t>համապատասխանաբար էլեկտրական և մագնիսական դաշտերի լարվածություններն են էկրանավորված տարածության որևէ կետում՝ էկրանավորումից առաջ և հետո։ Հաճախ էկրանավորման արդյունավետությունը արտահայտում են դեցիբելերով ՝</w:t>
      </w:r>
    </w:p>
    <w:p w14:paraId="7EEE7719"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sz w:val="44"/>
          <w:szCs w:val="44"/>
          <w:lang w:val="hy-AM"/>
        </w:rPr>
      </w:pPr>
      <w:r w:rsidRPr="007E7B2B">
        <w:rPr>
          <w:rFonts w:ascii="Cambria" w:hAnsi="Cambria" w:cs="Cambria"/>
          <w:color w:val="000000" w:themeColor="text1"/>
          <w:sz w:val="44"/>
          <w:szCs w:val="44"/>
          <w:lang w:val="hy-AM"/>
        </w:rPr>
        <w:t>϶</w:t>
      </w:r>
      <w:r w:rsidRPr="007E7B2B">
        <w:rPr>
          <w:rFonts w:ascii="Sylfaen" w:hAnsi="Sylfaen" w:cs="Calibri Light"/>
          <w:color w:val="000000" w:themeColor="text1"/>
          <w:sz w:val="44"/>
          <w:szCs w:val="44"/>
          <w:vertAlign w:val="subscript"/>
          <w:lang w:val="hy-AM"/>
        </w:rPr>
        <w:t>դբ=20lg</w:t>
      </w:r>
      <w:r w:rsidRPr="007E7B2B">
        <w:rPr>
          <w:rFonts w:ascii="Cambria" w:hAnsi="Cambria" w:cs="Cambria"/>
          <w:color w:val="000000" w:themeColor="text1"/>
          <w:sz w:val="44"/>
          <w:szCs w:val="44"/>
          <w:lang w:val="hy-AM"/>
        </w:rPr>
        <w:t>϶</w:t>
      </w:r>
    </w:p>
    <w:p w14:paraId="1D5C02E7"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 xml:space="preserve">    Էկրանավորման արդյունավետությունը հաշվում են՝ ելնելով մարդկանց ճառագայթման մակարդակի նորմերի պահանջներից։ Ելնելով էկրանավորման արդյունավետության մեծությունից ընտրում են էկրանի նյութը և երկրաչափական չափսերը։</w:t>
      </w:r>
    </w:p>
    <w:p w14:paraId="6DE82577" w14:textId="77777777" w:rsidR="00A70606" w:rsidRPr="007E7B2B" w:rsidRDefault="00A70606" w:rsidP="00DF1843">
      <w:pPr>
        <w:pStyle w:val="NormalWeb"/>
        <w:shd w:val="clear" w:color="auto" w:fill="FFFFFF"/>
        <w:spacing w:before="0" w:beforeAutospacing="0" w:after="150" w:afterAutospacing="0" w:line="360" w:lineRule="auto"/>
        <w:ind w:firstLine="720"/>
        <w:jc w:val="both"/>
        <w:rPr>
          <w:rFonts w:ascii="Sylfaen" w:hAnsi="Sylfaen" w:cs="Calibri Light"/>
          <w:color w:val="000000" w:themeColor="text1"/>
          <w:lang w:val="hy-AM"/>
        </w:rPr>
      </w:pPr>
      <w:r w:rsidRPr="007E7B2B">
        <w:rPr>
          <w:rFonts w:ascii="Sylfaen" w:hAnsi="Sylfaen" w:cs="Calibri Light"/>
          <w:color w:val="000000" w:themeColor="text1"/>
          <w:lang w:val="hy-AM"/>
        </w:rPr>
        <w:t xml:space="preserve">Էկրանի արդյունավետությունը էապես կախված է դաշտի առաջացման աղբյուրի բնութագրերից։  Բաց տարածությունում, երբ r  &gt;&gt;  </w:t>
      </w:r>
      <w:r w:rsidRPr="007E7B2B">
        <w:rPr>
          <w:rFonts w:ascii="Sylfaen" w:hAnsi="Sylfaen" w:cs="Calibri Light"/>
          <w:color w:val="000000" w:themeColor="text1"/>
        </w:rPr>
        <w:t>λ</w:t>
      </w:r>
      <w:r w:rsidRPr="007E7B2B">
        <w:rPr>
          <w:rFonts w:ascii="Sylfaen" w:hAnsi="Sylfaen" w:cs="Calibri Light"/>
          <w:color w:val="000000" w:themeColor="text1"/>
          <w:lang w:val="hy-AM"/>
        </w:rPr>
        <w:t xml:space="preserve"> /2</w:t>
      </w:r>
      <w:r w:rsidRPr="007E7B2B">
        <w:rPr>
          <w:rFonts w:ascii="Sylfaen" w:hAnsi="Sylfaen" w:cs="Calibri Light"/>
          <w:color w:val="000000" w:themeColor="text1"/>
        </w:rPr>
        <w:t>π</w:t>
      </w:r>
      <w:r w:rsidRPr="007E7B2B">
        <w:rPr>
          <w:rFonts w:ascii="Sylfaen" w:hAnsi="Sylfaen" w:cs="Calibri Light"/>
          <w:color w:val="000000" w:themeColor="text1"/>
          <w:lang w:val="hy-AM"/>
        </w:rPr>
        <w:t xml:space="preserve">, որտեղ r-ը աղբյուրից հեռավորությունն է , </w:t>
      </w:r>
      <w:r w:rsidRPr="007E7B2B">
        <w:rPr>
          <w:rFonts w:ascii="Sylfaen" w:hAnsi="Sylfaen" w:cs="Calibri Light"/>
          <w:color w:val="000000" w:themeColor="text1"/>
        </w:rPr>
        <w:t>λ</w:t>
      </w:r>
      <w:r w:rsidRPr="007E7B2B">
        <w:rPr>
          <w:rFonts w:ascii="Sylfaen" w:hAnsi="Sylfaen" w:cs="Calibri Light"/>
          <w:color w:val="000000" w:themeColor="text1"/>
          <w:lang w:val="hy-AM"/>
        </w:rPr>
        <w:t xml:space="preserve">-ն ալիքի երկարությունը, </w:t>
      </w:r>
      <w:r w:rsidRPr="007E7B2B">
        <w:rPr>
          <w:rFonts w:ascii="Sylfaen" w:hAnsi="Sylfaen" w:cs="Calibri Light"/>
          <w:b/>
          <w:color w:val="000000" w:themeColor="text1"/>
          <w:lang w:val="hy-AM"/>
        </w:rPr>
        <w:t xml:space="preserve">E-ն  և H-ը </w:t>
      </w:r>
      <w:r w:rsidRPr="007E7B2B">
        <w:rPr>
          <w:rFonts w:ascii="Sylfaen" w:hAnsi="Sylfaen" w:cs="Calibri Light"/>
          <w:color w:val="000000" w:themeColor="text1"/>
          <w:lang w:val="hy-AM"/>
        </w:rPr>
        <w:t xml:space="preserve">գործնականում համափուլ են, այսինքն ունենք էլեկտրամագնիսական էկրանավորում։ Երբ  r &lt;&lt; </w:t>
      </w:r>
      <w:r w:rsidRPr="007E7B2B">
        <w:rPr>
          <w:rFonts w:ascii="Sylfaen" w:hAnsi="Sylfaen" w:cs="Calibri Light"/>
          <w:color w:val="000000" w:themeColor="text1"/>
        </w:rPr>
        <w:t>λ</w:t>
      </w:r>
      <w:r w:rsidRPr="007E7B2B">
        <w:rPr>
          <w:rFonts w:ascii="Sylfaen" w:hAnsi="Sylfaen" w:cs="Calibri Light"/>
          <w:color w:val="000000" w:themeColor="text1"/>
          <w:lang w:val="hy-AM"/>
        </w:rPr>
        <w:t xml:space="preserve"> /2</w:t>
      </w:r>
      <w:r w:rsidRPr="007E7B2B">
        <w:rPr>
          <w:rFonts w:ascii="Sylfaen" w:hAnsi="Sylfaen" w:cs="Calibri Light"/>
          <w:color w:val="000000" w:themeColor="text1"/>
        </w:rPr>
        <w:t>π</w:t>
      </w:r>
      <w:r w:rsidRPr="007E7B2B">
        <w:rPr>
          <w:rFonts w:ascii="Sylfaen" w:hAnsi="Sylfaen" w:cs="Calibri Light"/>
          <w:color w:val="000000" w:themeColor="text1"/>
          <w:lang w:val="hy-AM"/>
        </w:rPr>
        <w:t>, այսինքն գործ ունենք &lt;&lt;մոտակա գոտու&gt;&gt; հետ, որում էլեկտրական և մագնիսական դաշտերը, կախված աղբյուրից, դիտարկվում են որպես քվազիէլեկտրաստատիկ կամ քվազիմագնիսաստատիկ։</w:t>
      </w:r>
    </w:p>
    <w:p w14:paraId="7DF2465B" w14:textId="77777777" w:rsidR="00A70606" w:rsidRPr="007E7B2B" w:rsidRDefault="00A70606" w:rsidP="00DF1843">
      <w:pPr>
        <w:pStyle w:val="NormalWeb"/>
        <w:shd w:val="clear" w:color="auto" w:fill="FFFFFF"/>
        <w:spacing w:before="0" w:beforeAutospacing="0" w:after="150" w:afterAutospacing="0" w:line="360" w:lineRule="auto"/>
        <w:ind w:firstLine="360"/>
        <w:jc w:val="both"/>
        <w:rPr>
          <w:rFonts w:ascii="Sylfaen" w:hAnsi="Sylfaen" w:cs="Calibri Light"/>
          <w:color w:val="000000" w:themeColor="text1"/>
          <w:lang w:val="hy-AM"/>
        </w:rPr>
      </w:pPr>
      <w:r w:rsidRPr="007E7B2B">
        <w:rPr>
          <w:rFonts w:ascii="Sylfaen" w:hAnsi="Sylfaen" w:cs="Calibri Light"/>
          <w:b/>
          <w:i/>
          <w:color w:val="000000" w:themeColor="text1"/>
          <w:u w:val="single"/>
          <w:lang w:val="hy-AM"/>
        </w:rPr>
        <w:t>ԷՄԴ  էկրանավորում</w:t>
      </w:r>
      <w:r w:rsidRPr="007E7B2B">
        <w:rPr>
          <w:rFonts w:ascii="Sylfaen" w:hAnsi="Sylfaen" w:cs="Calibri Light"/>
          <w:color w:val="000000" w:themeColor="text1"/>
          <w:lang w:val="hy-AM"/>
        </w:rPr>
        <w:t xml:space="preserve">  Միատար անսահման հարթ մետաղական էկրանի վրա հարթ ԷՄԱ-ի ուղղահայաց ընկնելու դեպքում էկրանավորման արդյունավետությունը որոշվում է հետևյալ բանաձևով</w:t>
      </w:r>
      <w:r w:rsidRPr="007E7B2B">
        <w:rPr>
          <w:color w:val="000000" w:themeColor="text1"/>
          <w:lang w:val="hy-AM"/>
        </w:rPr>
        <w:t>․</w:t>
      </w:r>
    </w:p>
    <w:p w14:paraId="52820246"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sz w:val="40"/>
          <w:szCs w:val="40"/>
          <w:lang w:val="hy-AM"/>
        </w:rPr>
      </w:pPr>
      <w:r w:rsidRPr="007E7B2B">
        <w:rPr>
          <w:rFonts w:ascii="Cambria" w:hAnsi="Cambria" w:cs="Cambria"/>
          <w:color w:val="000000" w:themeColor="text1"/>
          <w:sz w:val="40"/>
          <w:szCs w:val="40"/>
          <w:lang w:val="hy-AM"/>
        </w:rPr>
        <w:lastRenderedPageBreak/>
        <w:t>϶</w:t>
      </w:r>
      <w:r w:rsidRPr="007E7B2B">
        <w:rPr>
          <w:rFonts w:ascii="Sylfaen" w:hAnsi="Sylfaen" w:cs="Calibri Light"/>
          <w:color w:val="000000" w:themeColor="text1"/>
          <w:sz w:val="40"/>
          <w:szCs w:val="40"/>
          <w:lang w:val="hy-AM"/>
        </w:rPr>
        <w:t xml:space="preserve">  </w:t>
      </w:r>
      <m:oMath>
        <m:r>
          <m:rPr>
            <m:sty m:val="p"/>
          </m:rPr>
          <w:rPr>
            <w:rFonts w:ascii="Cambria Math" w:hAnsi="Cambria Math" w:cs="Cambria Math"/>
            <w:color w:val="000000" w:themeColor="text1"/>
            <w:sz w:val="40"/>
            <w:szCs w:val="40"/>
            <w:lang w:val="hy-AM"/>
          </w:rPr>
          <m:t>=</m:t>
        </m:r>
        <m:f>
          <m:fPr>
            <m:ctrlPr>
              <w:rPr>
                <w:rFonts w:ascii="Cambria Math" w:hAnsi="Cambria Math" w:cs="Calibri Light"/>
                <w:color w:val="000000" w:themeColor="text1"/>
                <w:sz w:val="40"/>
                <w:szCs w:val="40"/>
                <w:lang w:val="hy-AM"/>
              </w:rPr>
            </m:ctrlPr>
          </m:fPr>
          <m:num>
            <m:sSub>
              <m:sSubPr>
                <m:ctrlPr>
                  <w:rPr>
                    <w:rFonts w:ascii="Cambria Math" w:hAnsi="Cambria Math" w:cs="Calibri Light"/>
                    <w:i/>
                    <w:color w:val="000000" w:themeColor="text1"/>
                    <w:sz w:val="40"/>
                    <w:szCs w:val="40"/>
                    <w:lang w:val="hy-AM"/>
                  </w:rPr>
                </m:ctrlPr>
              </m:sSubPr>
              <m:e>
                <m:r>
                  <w:rPr>
                    <w:rFonts w:ascii="Cambria Math" w:hAnsi="Cambria Math" w:cs="Calibri Light"/>
                    <w:color w:val="000000" w:themeColor="text1"/>
                    <w:sz w:val="40"/>
                    <w:szCs w:val="40"/>
                    <w:lang w:val="hy-AM"/>
                  </w:rPr>
                  <m:t>Z</m:t>
                </m:r>
              </m:e>
              <m:sub>
                <m:r>
                  <w:rPr>
                    <w:rFonts w:ascii="Cambria Math" w:hAnsi="Cambria Math" w:cs="Calibri Light"/>
                    <w:color w:val="000000" w:themeColor="text1"/>
                    <w:sz w:val="40"/>
                    <w:szCs w:val="40"/>
                    <w:lang w:val="hy-AM"/>
                  </w:rPr>
                  <m:t>Д</m:t>
                </m:r>
              </m:sub>
            </m:sSub>
            <m:r>
              <w:rPr>
                <w:rFonts w:ascii="Cambria Math" w:hAnsi="Cambria Math" w:cs="Calibri Light"/>
                <w:color w:val="000000" w:themeColor="text1"/>
                <w:sz w:val="40"/>
                <w:szCs w:val="40"/>
                <w:lang w:val="hy-AM"/>
              </w:rPr>
              <m:t>* ∆* σ * s*h *</m:t>
            </m:r>
            <m:d>
              <m:dPr>
                <m:ctrlPr>
                  <w:rPr>
                    <w:rFonts w:ascii="Cambria Math" w:hAnsi="Cambria Math" w:cs="Calibri Light"/>
                    <w:i/>
                    <w:color w:val="000000" w:themeColor="text1"/>
                    <w:sz w:val="40"/>
                    <w:szCs w:val="40"/>
                  </w:rPr>
                </m:ctrlPr>
              </m:dPr>
              <m:e>
                <m:rad>
                  <m:radPr>
                    <m:degHide m:val="1"/>
                    <m:ctrlPr>
                      <w:rPr>
                        <w:rFonts w:ascii="Cambria Math" w:hAnsi="Cambria Math" w:cs="Calibri Light"/>
                        <w:i/>
                        <w:color w:val="000000" w:themeColor="text1"/>
                        <w:sz w:val="40"/>
                        <w:szCs w:val="40"/>
                      </w:rPr>
                    </m:ctrlPr>
                  </m:radPr>
                  <m:deg/>
                  <m:e>
                    <m:f>
                      <m:fPr>
                        <m:type m:val="lin"/>
                        <m:ctrlPr>
                          <w:rPr>
                            <w:rFonts w:ascii="Cambria Math" w:hAnsi="Cambria Math" w:cs="Calibri Light"/>
                            <w:i/>
                            <w:color w:val="000000" w:themeColor="text1"/>
                            <w:sz w:val="40"/>
                            <w:szCs w:val="40"/>
                          </w:rPr>
                        </m:ctrlPr>
                      </m:fPr>
                      <m:num>
                        <m:r>
                          <w:rPr>
                            <w:rFonts w:ascii="Cambria Math" w:hAnsi="Cambria Math" w:cs="Calibri Light"/>
                            <w:color w:val="000000" w:themeColor="text1"/>
                            <w:sz w:val="40"/>
                            <w:szCs w:val="40"/>
                            <w:lang w:val="hy-AM"/>
                          </w:rPr>
                          <m:t>2d</m:t>
                        </m:r>
                      </m:num>
                      <m:den>
                        <m:r>
                          <w:rPr>
                            <w:rFonts w:ascii="Cambria Math" w:hAnsi="Cambria Math" w:cs="Calibri Light"/>
                            <w:color w:val="000000" w:themeColor="text1"/>
                            <w:sz w:val="40"/>
                            <w:szCs w:val="40"/>
                            <w:lang w:val="hy-AM"/>
                          </w:rPr>
                          <m:t>∆</m:t>
                        </m:r>
                      </m:den>
                    </m:f>
                  </m:e>
                </m:rad>
              </m:e>
            </m:d>
            <m:r>
              <w:rPr>
                <w:rFonts w:ascii="Cambria Math" w:hAnsi="Cambria Math" w:cs="Calibri Light"/>
                <w:color w:val="000000" w:themeColor="text1"/>
                <w:sz w:val="40"/>
                <w:szCs w:val="40"/>
                <w:lang w:val="hy-AM"/>
              </w:rPr>
              <m:t xml:space="preserve"> </m:t>
            </m:r>
          </m:num>
          <m:den>
            <m:r>
              <w:rPr>
                <w:rFonts w:ascii="Cambria Math" w:hAnsi="Cambria Math" w:cs="Calibri Light"/>
                <w:color w:val="000000" w:themeColor="text1"/>
                <w:sz w:val="40"/>
                <w:szCs w:val="40"/>
                <w:lang w:val="hy-AM"/>
              </w:rPr>
              <m:t>2</m:t>
            </m:r>
            <m:rad>
              <m:radPr>
                <m:degHide m:val="1"/>
                <m:ctrlPr>
                  <w:rPr>
                    <w:rFonts w:ascii="Cambria Math" w:hAnsi="Cambria Math" w:cs="Calibri Light"/>
                    <w:i/>
                    <w:color w:val="000000" w:themeColor="text1"/>
                    <w:sz w:val="40"/>
                    <w:szCs w:val="40"/>
                    <w:lang w:val="hy-AM"/>
                  </w:rPr>
                </m:ctrlPr>
              </m:radPr>
              <m:deg/>
              <m:e>
                <m:r>
                  <w:rPr>
                    <w:rFonts w:ascii="Cambria Math" w:hAnsi="Cambria Math" w:cs="Calibri Light"/>
                    <w:color w:val="000000" w:themeColor="text1"/>
                    <w:sz w:val="40"/>
                    <w:szCs w:val="40"/>
                    <w:lang w:val="hy-AM"/>
                  </w:rPr>
                  <m:t>2</m:t>
                </m:r>
              </m:e>
            </m:rad>
          </m:den>
        </m:f>
      </m:oMath>
    </w:p>
    <w:p w14:paraId="609E22F3"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 xml:space="preserve">Որտեղ, </w:t>
      </w:r>
      <m:oMath>
        <m:sSub>
          <m:sSubPr>
            <m:ctrlPr>
              <w:rPr>
                <w:rFonts w:ascii="Cambria Math" w:hAnsi="Cambria Math" w:cs="Calibri Light"/>
                <w:i/>
                <w:color w:val="000000" w:themeColor="text1"/>
                <w:lang w:val="hy-AM"/>
              </w:rPr>
            </m:ctrlPr>
          </m:sSubPr>
          <m:e>
            <m:r>
              <w:rPr>
                <w:rFonts w:ascii="Cambria Math" w:hAnsi="Cambria Math" w:cs="Calibri Light"/>
                <w:color w:val="000000" w:themeColor="text1"/>
                <w:lang w:val="hy-AM"/>
              </w:rPr>
              <m:t>Z</m:t>
            </m:r>
          </m:e>
          <m:sub>
            <m:r>
              <w:rPr>
                <w:rFonts w:ascii="Cambria Math" w:hAnsi="Cambria Math" w:cs="Calibri Light"/>
                <w:color w:val="000000" w:themeColor="text1"/>
                <w:lang w:val="hy-AM"/>
              </w:rPr>
              <m:t>Д</m:t>
            </m:r>
          </m:sub>
        </m:sSub>
      </m:oMath>
      <w:r w:rsidRPr="007E7B2B">
        <w:rPr>
          <w:rFonts w:ascii="Sylfaen" w:hAnsi="Sylfaen" w:cs="Calibri Light"/>
          <w:color w:val="000000" w:themeColor="text1"/>
          <w:lang w:val="hy-AM"/>
        </w:rPr>
        <w:t xml:space="preserve"> – ն  օդային դիէլեկտրիկի իմպեդանսի մոդուլն է, Օմ։ Այն որոշվում է աղյուսյակից (r-ը աշխատանքային տեղի և աղբյուրի միջև հեռավորությունն է,մ),</w:t>
      </w:r>
    </w:p>
    <w:p w14:paraId="2DAFB738"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lang w:val="hy-AM"/>
        </w:rPr>
      </w:pPr>
      <m:oMath>
        <m:r>
          <w:rPr>
            <w:rFonts w:ascii="Cambria Math" w:hAnsi="Cambria Math" w:cs="Calibri Light"/>
            <w:color w:val="000000" w:themeColor="text1"/>
            <w:lang w:val="hy-AM"/>
          </w:rPr>
          <m:t>σ-ն</m:t>
        </m:r>
        <m:r>
          <m:rPr>
            <m:sty m:val="p"/>
          </m:rPr>
          <w:rPr>
            <w:rFonts w:ascii="Cambria Math" w:hAnsi="Cambria Math" w:cs="Calibri Light"/>
            <w:color w:val="000000" w:themeColor="text1"/>
            <w:lang w:val="hy-AM"/>
          </w:rPr>
          <m:t>՝</m:t>
        </m:r>
      </m:oMath>
      <w:r w:rsidRPr="007E7B2B">
        <w:rPr>
          <w:rFonts w:ascii="Sylfaen" w:hAnsi="Sylfaen" w:cs="Calibri Light"/>
          <w:color w:val="000000" w:themeColor="text1"/>
          <w:lang w:val="hy-AM"/>
        </w:rPr>
        <w:t xml:space="preserve"> Էկրանի նյութի տեսակարար հաղորդականությունը</w:t>
      </w:r>
    </w:p>
    <w:p w14:paraId="4914AB3F"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lang w:val="hy-AM"/>
        </w:rPr>
      </w:pPr>
      <m:oMathPara>
        <m:oMathParaPr>
          <m:jc m:val="left"/>
        </m:oMathParaPr>
        <m:oMath>
          <m:r>
            <w:rPr>
              <w:rFonts w:ascii="Cambria Math" w:hAnsi="Cambria Math" w:cs="Calibri Light"/>
              <w:color w:val="000000" w:themeColor="text1"/>
              <w:lang w:val="hy-AM"/>
            </w:rPr>
            <m:t>d-ն</m:t>
          </m:r>
          <m:r>
            <m:rPr>
              <m:sty m:val="p"/>
            </m:rPr>
            <w:rPr>
              <w:rFonts w:ascii="Cambria Math" w:hAnsi="Cambria Math" w:cs="Calibri Light"/>
              <w:color w:val="000000" w:themeColor="text1"/>
              <w:lang w:val="hy-AM"/>
            </w:rPr>
            <m:t>՝ էկրանի հաստությունը</m:t>
          </m:r>
        </m:oMath>
      </m:oMathPara>
    </w:p>
    <w:p w14:paraId="38FA69CD"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lang w:val="hy-AM"/>
        </w:rPr>
      </w:pPr>
      <m:oMath>
        <m:r>
          <w:rPr>
            <w:rFonts w:ascii="Cambria Math" w:hAnsi="Cambria Math" w:cs="Calibri Light"/>
            <w:color w:val="000000" w:themeColor="text1"/>
            <w:lang w:val="hy-AM"/>
          </w:rPr>
          <m:t>∆</m:t>
        </m:r>
      </m:oMath>
      <w:r w:rsidRPr="007E7B2B">
        <w:rPr>
          <w:rFonts w:ascii="Sylfaen" w:hAnsi="Sylfaen" w:cs="Calibri Light"/>
          <w:color w:val="000000" w:themeColor="text1"/>
          <w:lang w:val="hy-AM"/>
        </w:rPr>
        <w:t xml:space="preserve"> = </w:t>
      </w:r>
      <m:oMath>
        <m:f>
          <m:fPr>
            <m:type m:val="lin"/>
            <m:ctrlPr>
              <w:rPr>
                <w:rFonts w:ascii="Cambria Math" w:hAnsi="Cambria Math" w:cs="Calibri Light"/>
                <w:i/>
                <w:color w:val="000000" w:themeColor="text1"/>
              </w:rPr>
            </m:ctrlPr>
          </m:fPr>
          <m:num>
            <m:r>
              <w:rPr>
                <w:rFonts w:ascii="Cambria Math" w:hAnsi="Cambria Math" w:cs="Calibri Light"/>
                <w:color w:val="000000" w:themeColor="text1"/>
                <w:lang w:val="hy-AM"/>
              </w:rPr>
              <m:t>1</m:t>
            </m:r>
          </m:num>
          <m:den>
            <m:rad>
              <m:radPr>
                <m:degHide m:val="1"/>
                <m:ctrlPr>
                  <w:rPr>
                    <w:rFonts w:ascii="Cambria Math" w:hAnsi="Cambria Math" w:cs="Calibri Light"/>
                    <w:i/>
                    <w:color w:val="000000" w:themeColor="text1"/>
                  </w:rPr>
                </m:ctrlPr>
              </m:radPr>
              <m:deg/>
              <m:e>
                <m:r>
                  <w:rPr>
                    <w:rFonts w:ascii="Cambria Math" w:hAnsi="Cambria Math" w:cs="Calibri Light"/>
                    <w:color w:val="000000" w:themeColor="text1"/>
                    <w:lang w:val="hy-AM"/>
                  </w:rPr>
                  <m:t>μ</m:t>
                </m:r>
                <m:sSub>
                  <m:sSubPr>
                    <m:ctrlPr>
                      <w:rPr>
                        <w:rFonts w:ascii="Cambria Math" w:hAnsi="Cambria Math" w:cs="Calibri Light"/>
                        <w:i/>
                        <w:color w:val="000000" w:themeColor="text1"/>
                      </w:rPr>
                    </m:ctrlPr>
                  </m:sSubPr>
                  <m:e>
                    <m:r>
                      <w:rPr>
                        <w:rFonts w:ascii="Cambria Math" w:hAnsi="Cambria Math" w:cs="Calibri Light"/>
                        <w:color w:val="000000" w:themeColor="text1"/>
                        <w:lang w:val="hy-AM"/>
                      </w:rPr>
                      <m:t>μ</m:t>
                    </m:r>
                  </m:e>
                  <m:sub>
                    <m:r>
                      <w:rPr>
                        <w:rFonts w:ascii="Cambria Math" w:hAnsi="Cambria Math" w:cs="Calibri Light"/>
                        <w:color w:val="000000" w:themeColor="text1"/>
                        <w:lang w:val="hy-AM"/>
                      </w:rPr>
                      <m:t>0</m:t>
                    </m:r>
                  </m:sub>
                </m:sSub>
                <m:r>
                  <w:rPr>
                    <w:rFonts w:ascii="Cambria Math" w:hAnsi="Cambria Math" w:cs="Calibri Light"/>
                    <w:color w:val="000000" w:themeColor="text1"/>
                    <w:lang w:val="hy-AM"/>
                  </w:rPr>
                  <m:t>σπf</m:t>
                </m:r>
              </m:e>
            </m:rad>
          </m:den>
        </m:f>
      </m:oMath>
      <w:r w:rsidRPr="007E7B2B">
        <w:rPr>
          <w:rFonts w:ascii="Sylfaen" w:hAnsi="Sylfaen" w:cs="Calibri Light"/>
          <w:color w:val="000000" w:themeColor="text1"/>
          <w:lang w:val="hy-AM"/>
        </w:rPr>
        <w:t>- էկրանում դաշտի թափանցման խորությունն է</w:t>
      </w:r>
    </w:p>
    <w:p w14:paraId="79B9B61C"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Calibri Light"/>
          <w:color w:val="000000" w:themeColor="text1"/>
          <w:lang w:val="hy-AM"/>
        </w:rPr>
      </w:pPr>
      <m:oMath>
        <m:r>
          <m:rPr>
            <m:sty m:val="p"/>
          </m:rPr>
          <w:rPr>
            <w:rFonts w:ascii="Cambria Math" w:hAnsi="Cambria Math" w:cs="Calibri Light"/>
            <w:color w:val="000000" w:themeColor="text1"/>
            <w:lang w:val="hy-AM"/>
          </w:rPr>
          <m:t>μ</m:t>
        </m:r>
        <m:r>
          <w:rPr>
            <w:rFonts w:ascii="Cambria Math" w:hAnsi="Cambria Math" w:cs="Calibri Light"/>
            <w:color w:val="000000" w:themeColor="text1"/>
            <w:lang w:val="hy-AM"/>
          </w:rPr>
          <m:t>-ն</m:t>
        </m:r>
        <m:r>
          <m:rPr>
            <m:sty m:val="p"/>
          </m:rPr>
          <w:rPr>
            <w:rFonts w:ascii="Cambria Math" w:hAnsi="Cambria Math" w:cs="Calibri Light"/>
            <w:color w:val="000000" w:themeColor="text1"/>
            <w:lang w:val="hy-AM"/>
          </w:rPr>
          <m:t>՝</m:t>
        </m:r>
      </m:oMath>
      <w:r w:rsidRPr="007E7B2B">
        <w:rPr>
          <w:rFonts w:ascii="Sylfaen" w:hAnsi="Sylfaen" w:cs="Calibri Light"/>
          <w:color w:val="000000" w:themeColor="text1"/>
          <w:lang w:val="hy-AM"/>
        </w:rPr>
        <w:t xml:space="preserve">  էկրանի նյութի հարաբերական մագնիսական թափանցելիությունը </w:t>
      </w:r>
    </w:p>
    <w:p w14:paraId="648C4BCD" w14:textId="77777777" w:rsidR="00A70606" w:rsidRPr="007E7B2B" w:rsidRDefault="00000000" w:rsidP="00DF1843">
      <w:pPr>
        <w:pStyle w:val="NormalWeb"/>
        <w:shd w:val="clear" w:color="auto" w:fill="FFFFFF"/>
        <w:tabs>
          <w:tab w:val="left" w:pos="3052"/>
        </w:tabs>
        <w:spacing w:before="0" w:beforeAutospacing="0" w:after="150" w:afterAutospacing="0" w:line="360" w:lineRule="auto"/>
        <w:jc w:val="both"/>
        <w:rPr>
          <w:rFonts w:ascii="Sylfaen" w:hAnsi="Sylfaen" w:cs="Calibri Light"/>
          <w:color w:val="000000" w:themeColor="text1"/>
          <w:lang w:val="hy-AM"/>
        </w:rPr>
      </w:pPr>
      <m:oMath>
        <m:sSub>
          <m:sSubPr>
            <m:ctrlPr>
              <w:rPr>
                <w:rFonts w:ascii="Cambria Math" w:hAnsi="Cambria Math" w:cs="Calibri Light"/>
                <w:i/>
                <w:color w:val="000000" w:themeColor="text1"/>
              </w:rPr>
            </m:ctrlPr>
          </m:sSubPr>
          <m:e>
            <m:r>
              <w:rPr>
                <w:rFonts w:ascii="Cambria Math" w:hAnsi="Cambria Math" w:cs="Calibri Light"/>
                <w:color w:val="000000" w:themeColor="text1"/>
                <w:lang w:val="hy-AM"/>
              </w:rPr>
              <m:t>μ</m:t>
            </m:r>
          </m:e>
          <m:sub>
            <m:r>
              <w:rPr>
                <w:rFonts w:ascii="Cambria Math" w:hAnsi="Cambria Math" w:cs="Calibri Light"/>
                <w:color w:val="000000" w:themeColor="text1"/>
                <w:lang w:val="hy-AM"/>
              </w:rPr>
              <m:t>0</m:t>
            </m:r>
          </m:sub>
        </m:sSub>
      </m:oMath>
      <w:r w:rsidR="00A70606" w:rsidRPr="007E7B2B">
        <w:rPr>
          <w:rFonts w:ascii="Sylfaen" w:hAnsi="Sylfaen" w:cs="Calibri Light"/>
          <w:color w:val="000000" w:themeColor="text1"/>
          <w:lang w:val="hy-AM"/>
        </w:rPr>
        <w:t>=1,257*10</w:t>
      </w:r>
      <w:r w:rsidR="00A70606" w:rsidRPr="007E7B2B">
        <w:rPr>
          <w:rFonts w:ascii="Sylfaen" w:hAnsi="Sylfaen" w:cs="Calibri Light"/>
          <w:color w:val="000000" w:themeColor="text1"/>
          <w:vertAlign w:val="superscript"/>
          <w:lang w:val="hy-AM"/>
        </w:rPr>
        <w:t xml:space="preserve">-6 </w:t>
      </w:r>
      <w:r w:rsidR="00A70606" w:rsidRPr="007E7B2B">
        <w:rPr>
          <w:rFonts w:ascii="Sylfaen" w:hAnsi="Sylfaen" w:cs="Calibri Light"/>
          <w:color w:val="000000" w:themeColor="text1"/>
          <w:lang w:val="hy-AM"/>
        </w:rPr>
        <w:t xml:space="preserve"> Հն/մ</w:t>
      </w:r>
    </w:p>
    <w:p w14:paraId="7544EC95" w14:textId="77777777" w:rsidR="00A70606" w:rsidRPr="007E7B2B" w:rsidRDefault="00A70606" w:rsidP="00DF1843">
      <w:pPr>
        <w:pStyle w:val="NormalWeb"/>
        <w:shd w:val="clear" w:color="auto" w:fill="FFFFFF"/>
        <w:tabs>
          <w:tab w:val="left" w:pos="3052"/>
        </w:tabs>
        <w:spacing w:before="0" w:beforeAutospacing="0" w:after="150" w:afterAutospacing="0" w:line="360" w:lineRule="auto"/>
        <w:jc w:val="both"/>
        <w:rPr>
          <w:rFonts w:ascii="Sylfaen" w:hAnsi="Sylfaen" w:cs="Calibri Light"/>
          <w:color w:val="000000" w:themeColor="text1"/>
          <w:lang w:val="hy-AM"/>
        </w:rPr>
      </w:pPr>
      <m:oMath>
        <m:r>
          <w:rPr>
            <w:rFonts w:ascii="Cambria Math" w:hAnsi="Cambria Math" w:cs="Calibri Light"/>
            <w:color w:val="000000" w:themeColor="text1"/>
            <w:lang w:val="hy-AM"/>
          </w:rPr>
          <m:t>f-ն</m:t>
        </m:r>
        <m:r>
          <m:rPr>
            <m:sty m:val="p"/>
          </m:rPr>
          <w:rPr>
            <w:rFonts w:ascii="Cambria Math" w:hAnsi="Cambria Math" w:cs="Calibri Light"/>
            <w:color w:val="000000" w:themeColor="text1"/>
            <w:lang w:val="hy-AM"/>
          </w:rPr>
          <m:t>՝</m:t>
        </m:r>
      </m:oMath>
      <w:r w:rsidRPr="007E7B2B">
        <w:rPr>
          <w:rFonts w:ascii="Sylfaen" w:hAnsi="Sylfaen" w:cs="Calibri Light"/>
          <w:i/>
          <w:color w:val="000000" w:themeColor="text1"/>
          <w:lang w:val="hy-AM"/>
        </w:rPr>
        <w:t xml:space="preserve"> </w:t>
      </w:r>
      <w:r w:rsidRPr="007E7B2B">
        <w:rPr>
          <w:rFonts w:ascii="Sylfaen" w:hAnsi="Sylfaen" w:cs="Calibri Light"/>
          <w:color w:val="000000" w:themeColor="text1"/>
          <w:lang w:val="hy-AM"/>
        </w:rPr>
        <w:t>դաշտի հաճախությունը։</w:t>
      </w:r>
    </w:p>
    <w:p w14:paraId="70350CA8" w14:textId="77777777" w:rsidR="00A70606" w:rsidRPr="007E7B2B" w:rsidRDefault="00A70606" w:rsidP="00DF1843">
      <w:pPr>
        <w:pStyle w:val="NormalWeb"/>
        <w:shd w:val="clear" w:color="auto" w:fill="FFFFFF"/>
        <w:tabs>
          <w:tab w:val="left" w:pos="3052"/>
        </w:tabs>
        <w:spacing w:before="0" w:beforeAutospacing="0" w:after="150" w:afterAutospacing="0" w:line="360" w:lineRule="auto"/>
        <w:ind w:left="360"/>
        <w:jc w:val="both"/>
        <w:rPr>
          <w:rFonts w:ascii="Sylfaen" w:hAnsi="Sylfaen" w:cs="Calibri Light"/>
          <w:color w:val="000000" w:themeColor="text1"/>
          <w:lang w:val="hy-AM"/>
        </w:rPr>
      </w:pPr>
      <w:r w:rsidRPr="007E7B2B">
        <w:rPr>
          <w:rFonts w:ascii="Sylfaen" w:hAnsi="Sylfaen" w:cs="Calibri Light"/>
          <w:color w:val="000000" w:themeColor="text1"/>
          <w:lang w:val="hy-AM"/>
        </w:rPr>
        <w:t>Օդային դիէլեկտրիկի իմպեդանսի մոդուլը</w:t>
      </w:r>
    </w:p>
    <w:tbl>
      <w:tblPr>
        <w:tblStyle w:val="TableGrid"/>
        <w:tblW w:w="0" w:type="auto"/>
        <w:tblInd w:w="360" w:type="dxa"/>
        <w:tblLook w:val="04A0" w:firstRow="1" w:lastRow="0" w:firstColumn="1" w:lastColumn="0" w:noHBand="0" w:noVBand="1"/>
      </w:tblPr>
      <w:tblGrid>
        <w:gridCol w:w="4529"/>
        <w:gridCol w:w="4461"/>
      </w:tblGrid>
      <w:tr w:rsidR="007E7B2B" w:rsidRPr="007E7B2B" w14:paraId="28FC4EFA" w14:textId="77777777" w:rsidTr="00951F76">
        <w:tc>
          <w:tcPr>
            <w:tcW w:w="4529" w:type="dxa"/>
          </w:tcPr>
          <w:p w14:paraId="3E33850A" w14:textId="77777777" w:rsidR="00A70606" w:rsidRPr="007E7B2B" w:rsidRDefault="00A70606" w:rsidP="00DF1843">
            <w:pPr>
              <w:pStyle w:val="NormalWeb"/>
              <w:tabs>
                <w:tab w:val="left" w:pos="3052"/>
              </w:tabs>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Դաշտի անվանումը</w:t>
            </w:r>
          </w:p>
        </w:tc>
        <w:tc>
          <w:tcPr>
            <w:tcW w:w="4461" w:type="dxa"/>
          </w:tcPr>
          <w:p w14:paraId="59839BC9" w14:textId="77777777" w:rsidR="00A70606" w:rsidRPr="007E7B2B" w:rsidRDefault="00000000" w:rsidP="00DF1843">
            <w:pPr>
              <w:pStyle w:val="NormalWeb"/>
              <w:tabs>
                <w:tab w:val="left" w:pos="3052"/>
              </w:tabs>
              <w:spacing w:before="0" w:beforeAutospacing="0" w:after="150" w:afterAutospacing="0" w:line="360" w:lineRule="auto"/>
              <w:jc w:val="both"/>
              <w:rPr>
                <w:rFonts w:ascii="Sylfaen" w:hAnsi="Sylfaen" w:cs="Calibri Light"/>
                <w:color w:val="000000" w:themeColor="text1"/>
                <w:lang w:val="hy-AM"/>
              </w:rPr>
            </w:pPr>
            <m:oMath>
              <m:sSub>
                <m:sSubPr>
                  <m:ctrlPr>
                    <w:rPr>
                      <w:rFonts w:ascii="Cambria Math" w:hAnsi="Cambria Math" w:cs="Calibri Light"/>
                      <w:i/>
                      <w:color w:val="000000" w:themeColor="text1"/>
                      <w:lang w:val="hy-AM"/>
                    </w:rPr>
                  </m:ctrlPr>
                </m:sSubPr>
                <m:e>
                  <m:r>
                    <w:rPr>
                      <w:rFonts w:ascii="Cambria Math" w:hAnsi="Cambria Math" w:cs="Calibri Light"/>
                      <w:color w:val="000000" w:themeColor="text1"/>
                      <w:lang w:val="hy-AM"/>
                    </w:rPr>
                    <m:t>Z</m:t>
                  </m:r>
                </m:e>
                <m:sub>
                  <m:r>
                    <w:rPr>
                      <w:rFonts w:ascii="Cambria Math" w:hAnsi="Cambria Math" w:cs="Calibri Light"/>
                      <w:color w:val="000000" w:themeColor="text1"/>
                      <w:lang w:val="hy-AM"/>
                    </w:rPr>
                    <m:t>Д</m:t>
                  </m:r>
                </m:sub>
              </m:sSub>
            </m:oMath>
            <w:r w:rsidR="00A70606" w:rsidRPr="007E7B2B">
              <w:rPr>
                <w:rFonts w:ascii="Sylfaen" w:hAnsi="Sylfaen" w:cs="Calibri Light"/>
                <w:color w:val="000000" w:themeColor="text1"/>
                <w:lang w:val="hy-AM"/>
              </w:rPr>
              <w:t>,Օմ</w:t>
            </w:r>
          </w:p>
        </w:tc>
      </w:tr>
      <w:tr w:rsidR="007E7B2B" w:rsidRPr="007E7B2B" w14:paraId="7EE44628" w14:textId="77777777" w:rsidTr="00951F76">
        <w:tc>
          <w:tcPr>
            <w:tcW w:w="4529" w:type="dxa"/>
          </w:tcPr>
          <w:p w14:paraId="726EA84E" w14:textId="77777777" w:rsidR="00A70606" w:rsidRPr="007E7B2B" w:rsidRDefault="00A70606" w:rsidP="00DF1843">
            <w:pPr>
              <w:pStyle w:val="NormalWeb"/>
              <w:tabs>
                <w:tab w:val="left" w:pos="3052"/>
              </w:tabs>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Էլեկտրամագնիսական</w:t>
            </w:r>
          </w:p>
        </w:tc>
        <w:tc>
          <w:tcPr>
            <w:tcW w:w="4461" w:type="dxa"/>
          </w:tcPr>
          <w:p w14:paraId="1A3BB039" w14:textId="77777777" w:rsidR="00A70606" w:rsidRPr="007E7B2B" w:rsidRDefault="00A70606" w:rsidP="00DF1843">
            <w:pPr>
              <w:pStyle w:val="NormalWeb"/>
              <w:tabs>
                <w:tab w:val="left" w:pos="3052"/>
              </w:tabs>
              <w:spacing w:before="0" w:beforeAutospacing="0" w:after="150" w:afterAutospacing="0" w:line="360" w:lineRule="auto"/>
              <w:jc w:val="both"/>
              <w:rPr>
                <w:rFonts w:ascii="Sylfaen" w:hAnsi="Sylfaen" w:cs="Calibri Light"/>
                <w:color w:val="000000" w:themeColor="text1"/>
              </w:rPr>
            </w:pPr>
            <w:r w:rsidRPr="007E7B2B">
              <w:rPr>
                <w:rFonts w:ascii="Sylfaen" w:hAnsi="Sylfaen" w:cs="Calibri Light"/>
                <w:color w:val="000000" w:themeColor="text1"/>
              </w:rPr>
              <w:t>120π</w:t>
            </w:r>
          </w:p>
        </w:tc>
      </w:tr>
      <w:tr w:rsidR="007E7B2B" w:rsidRPr="007E7B2B" w14:paraId="78DDDB24" w14:textId="77777777" w:rsidTr="00951F76">
        <w:tc>
          <w:tcPr>
            <w:tcW w:w="4529" w:type="dxa"/>
          </w:tcPr>
          <w:p w14:paraId="1664695D" w14:textId="77777777" w:rsidR="00A70606" w:rsidRPr="007E7B2B" w:rsidRDefault="00A70606" w:rsidP="00DF1843">
            <w:pPr>
              <w:pStyle w:val="NormalWeb"/>
              <w:tabs>
                <w:tab w:val="left" w:pos="3052"/>
              </w:tabs>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Մագնիսական</w:t>
            </w:r>
          </w:p>
        </w:tc>
        <w:tc>
          <w:tcPr>
            <w:tcW w:w="4461" w:type="dxa"/>
          </w:tcPr>
          <w:p w14:paraId="252ADFF1" w14:textId="77777777" w:rsidR="00A70606" w:rsidRPr="007E7B2B" w:rsidRDefault="00A70606" w:rsidP="00DF1843">
            <w:pPr>
              <w:pStyle w:val="NormalWeb"/>
              <w:tabs>
                <w:tab w:val="left" w:pos="3052"/>
              </w:tabs>
              <w:spacing w:before="0" w:beforeAutospacing="0" w:after="150" w:afterAutospacing="0" w:line="360" w:lineRule="auto"/>
              <w:jc w:val="both"/>
              <w:rPr>
                <w:rFonts w:ascii="Sylfaen" w:hAnsi="Sylfaen" w:cs="Calibri Light"/>
                <w:color w:val="000000" w:themeColor="text1"/>
              </w:rPr>
            </w:pPr>
            <w:r w:rsidRPr="007E7B2B">
              <w:rPr>
                <w:rFonts w:ascii="Sylfaen" w:hAnsi="Sylfaen" w:cs="Calibri Light"/>
                <w:color w:val="000000" w:themeColor="text1"/>
              </w:rPr>
              <w:t>240</w:t>
            </w:r>
            <m:oMath>
              <m:f>
                <m:fPr>
                  <m:type m:val="lin"/>
                  <m:ctrlPr>
                    <w:rPr>
                      <w:rFonts w:ascii="Cambria Math" w:hAnsi="Cambria Math" w:cs="Calibri Light"/>
                      <w:i/>
                      <w:color w:val="000000" w:themeColor="text1"/>
                    </w:rPr>
                  </m:ctrlPr>
                </m:fPr>
                <m:num>
                  <m:sSup>
                    <m:sSupPr>
                      <m:ctrlPr>
                        <w:rPr>
                          <w:rFonts w:ascii="Cambria Math" w:hAnsi="Cambria Math" w:cs="Calibri Light"/>
                          <w:i/>
                          <w:color w:val="000000" w:themeColor="text1"/>
                        </w:rPr>
                      </m:ctrlPr>
                    </m:sSupPr>
                    <m:e>
                      <m:r>
                        <w:rPr>
                          <w:rFonts w:ascii="Cambria Math" w:hAnsi="Cambria Math" w:cs="Calibri Light"/>
                          <w:color w:val="000000" w:themeColor="text1"/>
                        </w:rPr>
                        <m:t>π</m:t>
                      </m:r>
                    </m:e>
                    <m:sup>
                      <m:r>
                        <w:rPr>
                          <w:rFonts w:ascii="Cambria Math" w:hAnsi="Cambria Math" w:cs="Calibri Light"/>
                          <w:color w:val="000000" w:themeColor="text1"/>
                        </w:rPr>
                        <m:t>2</m:t>
                      </m:r>
                    </m:sup>
                  </m:sSup>
                  <m:r>
                    <w:rPr>
                      <w:rFonts w:ascii="Cambria Math" w:hAnsi="Cambria Math" w:cs="Calibri Light"/>
                      <w:color w:val="000000" w:themeColor="text1"/>
                    </w:rPr>
                    <m:t>r</m:t>
                  </m:r>
                </m:num>
                <m:den>
                  <m:r>
                    <w:rPr>
                      <w:rFonts w:ascii="Cambria Math" w:hAnsi="Cambria Math" w:cs="Calibri Light"/>
                      <w:color w:val="000000" w:themeColor="text1"/>
                    </w:rPr>
                    <m:t>λ</m:t>
                  </m:r>
                </m:den>
              </m:f>
            </m:oMath>
          </w:p>
        </w:tc>
      </w:tr>
      <w:tr w:rsidR="00A70606" w:rsidRPr="007E7B2B" w14:paraId="4F417AF2" w14:textId="77777777" w:rsidTr="00951F76">
        <w:tc>
          <w:tcPr>
            <w:tcW w:w="4529" w:type="dxa"/>
          </w:tcPr>
          <w:p w14:paraId="722CF5ED" w14:textId="77777777" w:rsidR="00A70606" w:rsidRPr="007E7B2B" w:rsidRDefault="00A70606" w:rsidP="00DF1843">
            <w:pPr>
              <w:pStyle w:val="NormalWeb"/>
              <w:tabs>
                <w:tab w:val="left" w:pos="3052"/>
              </w:tabs>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Էլեկտրական</w:t>
            </w:r>
          </w:p>
        </w:tc>
        <w:tc>
          <w:tcPr>
            <w:tcW w:w="4461" w:type="dxa"/>
          </w:tcPr>
          <w:p w14:paraId="41E37D0F" w14:textId="77777777" w:rsidR="00A70606" w:rsidRPr="007E7B2B" w:rsidRDefault="00A70606" w:rsidP="00DF1843">
            <w:pPr>
              <w:pStyle w:val="NormalWeb"/>
              <w:tabs>
                <w:tab w:val="left" w:pos="3052"/>
              </w:tabs>
              <w:spacing w:before="0" w:beforeAutospacing="0" w:after="150" w:afterAutospacing="0" w:line="360" w:lineRule="auto"/>
              <w:jc w:val="both"/>
              <w:rPr>
                <w:rFonts w:ascii="Sylfaen" w:hAnsi="Sylfaen" w:cs="Calibri Light"/>
                <w:color w:val="000000" w:themeColor="text1"/>
                <w:lang w:val="hy-AM"/>
              </w:rPr>
            </w:pPr>
            <m:oMathPara>
              <m:oMath>
                <m:r>
                  <w:rPr>
                    <w:rFonts w:ascii="Cambria Math" w:hAnsi="Cambria Math" w:cs="Calibri Light"/>
                    <w:color w:val="000000" w:themeColor="text1"/>
                    <w:lang w:val="hy-AM"/>
                  </w:rPr>
                  <m:t>60</m:t>
                </m:r>
                <m:f>
                  <m:fPr>
                    <m:type m:val="lin"/>
                    <m:ctrlPr>
                      <w:rPr>
                        <w:rFonts w:ascii="Cambria Math" w:hAnsi="Cambria Math" w:cs="Calibri Light"/>
                        <w:i/>
                        <w:color w:val="000000" w:themeColor="text1"/>
                        <w:lang w:val="hy-AM"/>
                      </w:rPr>
                    </m:ctrlPr>
                  </m:fPr>
                  <m:num>
                    <m:r>
                      <w:rPr>
                        <w:rFonts w:ascii="Cambria Math" w:hAnsi="Cambria Math" w:cs="Calibri Light"/>
                        <w:color w:val="000000" w:themeColor="text1"/>
                        <w:lang w:val="hy-AM"/>
                      </w:rPr>
                      <m:t>λ</m:t>
                    </m:r>
                  </m:num>
                  <m:den>
                    <m:r>
                      <w:rPr>
                        <w:rFonts w:ascii="Cambria Math" w:hAnsi="Cambria Math" w:cs="Calibri Light"/>
                        <w:color w:val="000000" w:themeColor="text1"/>
                      </w:rPr>
                      <m:t>r</m:t>
                    </m:r>
                  </m:den>
                </m:f>
              </m:oMath>
            </m:oMathPara>
          </w:p>
        </w:tc>
      </w:tr>
    </w:tbl>
    <w:p w14:paraId="1E166F3B" w14:textId="77777777" w:rsidR="00A70606" w:rsidRPr="007E7B2B" w:rsidRDefault="00A70606" w:rsidP="00DF1843">
      <w:pPr>
        <w:pStyle w:val="NormalWeb"/>
        <w:shd w:val="clear" w:color="auto" w:fill="FFFFFF"/>
        <w:spacing w:before="0" w:beforeAutospacing="0" w:after="150" w:afterAutospacing="0" w:line="360" w:lineRule="auto"/>
        <w:jc w:val="both"/>
        <w:rPr>
          <w:rFonts w:ascii="Sylfaen" w:hAnsi="Sylfaen" w:cs="Arial"/>
          <w:color w:val="000000" w:themeColor="text1"/>
          <w:lang w:val="hy-AM"/>
        </w:rPr>
      </w:pPr>
    </w:p>
    <w:p w14:paraId="5DB5F1B0" w14:textId="77777777" w:rsidR="00A70606" w:rsidRPr="007E7B2B" w:rsidRDefault="00A70606" w:rsidP="00DF1843">
      <w:pPr>
        <w:spacing w:line="360" w:lineRule="auto"/>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Հաշվարկների համար կարելի է կիրառել հետեևյալ մոտավոր հավասարումները ՝</w:t>
      </w:r>
    </w:p>
    <w:p w14:paraId="2805E32D"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sz w:val="28"/>
          <w:szCs w:val="28"/>
          <w:lang w:val="hy-AM"/>
        </w:rPr>
      </w:pPr>
      <w:r w:rsidRPr="007E7B2B">
        <w:rPr>
          <w:rFonts w:ascii="Cambria" w:hAnsi="Cambria" w:cs="Cambria"/>
          <w:color w:val="000000" w:themeColor="text1"/>
          <w:sz w:val="36"/>
          <w:szCs w:val="36"/>
          <w:lang w:val="hy-AM"/>
        </w:rPr>
        <w:t>϶</w:t>
      </w:r>
      <w:r w:rsidRPr="007E7B2B">
        <w:rPr>
          <w:rFonts w:ascii="Sylfaen" w:hAnsi="Sylfaen" w:cs="Calibri Light"/>
          <w:color w:val="000000" w:themeColor="text1"/>
          <w:sz w:val="36"/>
          <w:szCs w:val="36"/>
          <w:lang w:val="hy-AM"/>
        </w:rPr>
        <w:t xml:space="preserve">  </w:t>
      </w:r>
      <m:oMath>
        <m:r>
          <m:rPr>
            <m:sty m:val="p"/>
          </m:rPr>
          <w:rPr>
            <w:rFonts w:ascii="Cambria Math" w:hAnsi="Cambria Math" w:cs="Cambria Math"/>
            <w:color w:val="000000" w:themeColor="text1"/>
            <w:sz w:val="36"/>
            <w:szCs w:val="36"/>
            <w:lang w:val="hy-AM"/>
          </w:rPr>
          <m:t>=</m:t>
        </m:r>
        <m:f>
          <m:fPr>
            <m:ctrlPr>
              <w:rPr>
                <w:rFonts w:ascii="Cambria Math" w:hAnsi="Cambria Math" w:cs="Calibri Light"/>
                <w:color w:val="000000" w:themeColor="text1"/>
                <w:sz w:val="36"/>
                <w:szCs w:val="36"/>
                <w:lang w:val="hy-AM"/>
              </w:rPr>
            </m:ctrlPr>
          </m:fPr>
          <m:num>
            <m:sSub>
              <m:sSubPr>
                <m:ctrlPr>
                  <w:rPr>
                    <w:rFonts w:ascii="Cambria Math" w:hAnsi="Cambria Math" w:cs="Calibri Light"/>
                    <w:i/>
                    <w:color w:val="000000" w:themeColor="text1"/>
                    <w:sz w:val="36"/>
                    <w:szCs w:val="36"/>
                    <w:lang w:val="hy-AM"/>
                  </w:rPr>
                </m:ctrlPr>
              </m:sSubPr>
              <m:e>
                <m:r>
                  <w:rPr>
                    <w:rFonts w:ascii="Cambria Math" w:hAnsi="Cambria Math" w:cs="Calibri Light"/>
                    <w:color w:val="000000" w:themeColor="text1"/>
                    <w:sz w:val="36"/>
                    <w:szCs w:val="36"/>
                    <w:lang w:val="hy-AM"/>
                  </w:rPr>
                  <m:t>Z</m:t>
                </m:r>
              </m:e>
              <m:sub>
                <m:r>
                  <w:rPr>
                    <w:rFonts w:ascii="Cambria Math" w:hAnsi="Cambria Math" w:cs="Calibri Light"/>
                    <w:color w:val="000000" w:themeColor="text1"/>
                    <w:sz w:val="36"/>
                    <w:szCs w:val="36"/>
                    <w:lang w:val="hy-AM"/>
                  </w:rPr>
                  <m:t>Д</m:t>
                </m:r>
              </m:sub>
            </m:sSub>
            <m:r>
              <w:rPr>
                <w:rFonts w:ascii="Cambria Math" w:hAnsi="Cambria Math" w:cs="Calibri Light"/>
                <w:color w:val="000000" w:themeColor="text1"/>
                <w:sz w:val="36"/>
                <w:szCs w:val="36"/>
                <w:lang w:val="hy-AM"/>
              </w:rPr>
              <m:t xml:space="preserve">*  σ * d   </m:t>
            </m:r>
          </m:num>
          <m:den>
            <m:r>
              <w:rPr>
                <w:rFonts w:ascii="Cambria Math" w:hAnsi="Cambria Math" w:cs="Calibri Light"/>
                <w:color w:val="000000" w:themeColor="text1"/>
                <w:sz w:val="36"/>
                <w:szCs w:val="36"/>
                <w:lang w:val="hy-AM"/>
              </w:rPr>
              <m:t>2</m:t>
            </m:r>
          </m:den>
        </m:f>
      </m:oMath>
      <w:r w:rsidRPr="007E7B2B">
        <w:rPr>
          <w:rFonts w:ascii="Sylfaen" w:hAnsi="Sylfaen" w:cs="Calibri Light"/>
          <w:color w:val="000000" w:themeColor="text1"/>
          <w:sz w:val="36"/>
          <w:szCs w:val="36"/>
          <w:lang w:val="hy-AM"/>
        </w:rPr>
        <w:t xml:space="preserve">   ,              </w:t>
      </w:r>
      <w:r w:rsidRPr="007E7B2B">
        <w:rPr>
          <w:rFonts w:ascii="Sylfaen" w:hAnsi="Sylfaen" w:cs="Calibri Light"/>
          <w:color w:val="000000" w:themeColor="text1"/>
          <w:lang w:val="hy-AM"/>
        </w:rPr>
        <w:t>երբ</w:t>
      </w:r>
      <w:r w:rsidRPr="007E7B2B">
        <w:rPr>
          <w:rFonts w:ascii="Sylfaen" w:hAnsi="Sylfaen" w:cs="Calibri Light"/>
          <w:color w:val="000000" w:themeColor="text1"/>
          <w:sz w:val="28"/>
          <w:szCs w:val="28"/>
          <w:lang w:val="hy-AM"/>
        </w:rPr>
        <w:t xml:space="preserve">   </w:t>
      </w:r>
      <w:r w:rsidRPr="007E7B2B">
        <w:rPr>
          <w:rFonts w:ascii="Sylfaen" w:hAnsi="Sylfaen" w:cs="Calibri Light"/>
          <w:b/>
          <w:color w:val="000000" w:themeColor="text1"/>
          <w:sz w:val="28"/>
          <w:szCs w:val="28"/>
          <w:lang w:val="hy-AM"/>
        </w:rPr>
        <w:t>d/</w:t>
      </w:r>
      <w:r w:rsidRPr="007E7B2B">
        <w:rPr>
          <w:rFonts w:ascii="Sylfaen" w:hAnsi="Sylfaen" w:cs="Calibri Light"/>
          <w:color w:val="000000" w:themeColor="text1"/>
          <w:sz w:val="28"/>
          <w:szCs w:val="28"/>
          <w:lang w:val="hy-AM"/>
        </w:rPr>
        <w:t xml:space="preserve"> </w:t>
      </w:r>
      <m:oMath>
        <m:r>
          <w:rPr>
            <w:rFonts w:ascii="Cambria Math" w:hAnsi="Cambria Math" w:cs="Calibri Light"/>
            <w:color w:val="000000" w:themeColor="text1"/>
            <w:sz w:val="28"/>
            <w:szCs w:val="28"/>
            <w:lang w:val="hy-AM"/>
          </w:rPr>
          <m:t xml:space="preserve">∆ </m:t>
        </m:r>
      </m:oMath>
      <w:r w:rsidRPr="007E7B2B">
        <w:rPr>
          <w:rFonts w:ascii="Sylfaen" w:hAnsi="Sylfaen" w:cs="Calibri Light"/>
          <w:color w:val="000000" w:themeColor="text1"/>
          <w:sz w:val="28"/>
          <w:szCs w:val="28"/>
          <w:lang w:val="hy-AM"/>
        </w:rPr>
        <w:t>&lt; 0,1</w:t>
      </w:r>
    </w:p>
    <w:p w14:paraId="04E900F4"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sz w:val="28"/>
          <w:szCs w:val="28"/>
          <w:lang w:val="hy-AM"/>
        </w:rPr>
      </w:pPr>
      <w:r w:rsidRPr="007E7B2B">
        <w:rPr>
          <w:rFonts w:ascii="Cambria" w:hAnsi="Cambria" w:cs="Cambria"/>
          <w:color w:val="000000" w:themeColor="text1"/>
          <w:sz w:val="36"/>
          <w:szCs w:val="36"/>
          <w:lang w:val="hy-AM"/>
        </w:rPr>
        <w:t>϶</w:t>
      </w:r>
      <w:r w:rsidRPr="007E7B2B">
        <w:rPr>
          <w:rFonts w:ascii="Sylfaen" w:hAnsi="Sylfaen" w:cs="Calibri Light"/>
          <w:color w:val="000000" w:themeColor="text1"/>
          <w:sz w:val="36"/>
          <w:szCs w:val="36"/>
          <w:lang w:val="hy-AM"/>
        </w:rPr>
        <w:t xml:space="preserve">  </w:t>
      </w:r>
      <m:oMath>
        <m:r>
          <m:rPr>
            <m:sty m:val="p"/>
          </m:rPr>
          <w:rPr>
            <w:rFonts w:ascii="Cambria Math" w:hAnsi="Cambria Math" w:cs="Cambria Math"/>
            <w:color w:val="000000" w:themeColor="text1"/>
            <w:sz w:val="36"/>
            <w:szCs w:val="36"/>
            <w:lang w:val="hy-AM"/>
          </w:rPr>
          <m:t>=</m:t>
        </m:r>
        <m:f>
          <m:fPr>
            <m:ctrlPr>
              <w:rPr>
                <w:rFonts w:ascii="Cambria Math" w:hAnsi="Cambria Math" w:cs="Calibri Light"/>
                <w:color w:val="000000" w:themeColor="text1"/>
                <w:sz w:val="36"/>
                <w:szCs w:val="36"/>
                <w:lang w:val="hy-AM"/>
              </w:rPr>
            </m:ctrlPr>
          </m:fPr>
          <m:num>
            <m:sSub>
              <m:sSubPr>
                <m:ctrlPr>
                  <w:rPr>
                    <w:rFonts w:ascii="Cambria Math" w:hAnsi="Cambria Math" w:cs="Calibri Light"/>
                    <w:i/>
                    <w:color w:val="000000" w:themeColor="text1"/>
                    <w:sz w:val="36"/>
                    <w:szCs w:val="36"/>
                    <w:lang w:val="hy-AM"/>
                  </w:rPr>
                </m:ctrlPr>
              </m:sSubPr>
              <m:e>
                <m:r>
                  <w:rPr>
                    <w:rFonts w:ascii="Cambria Math" w:hAnsi="Cambria Math" w:cs="Calibri Light"/>
                    <w:color w:val="000000" w:themeColor="text1"/>
                    <w:sz w:val="36"/>
                    <w:szCs w:val="36"/>
                    <w:lang w:val="hy-AM"/>
                  </w:rPr>
                  <m:t>Z</m:t>
                </m:r>
              </m:e>
              <m:sub>
                <m:r>
                  <w:rPr>
                    <w:rFonts w:ascii="Cambria Math" w:hAnsi="Cambria Math" w:cs="Calibri Light"/>
                    <w:color w:val="000000" w:themeColor="text1"/>
                    <w:sz w:val="36"/>
                    <w:szCs w:val="36"/>
                    <w:lang w:val="hy-AM"/>
                  </w:rPr>
                  <m:t>Д</m:t>
                </m:r>
              </m:sub>
            </m:sSub>
            <m:r>
              <w:rPr>
                <w:rFonts w:ascii="Cambria Math" w:hAnsi="Cambria Math" w:cs="Calibri Light"/>
                <w:color w:val="000000" w:themeColor="text1"/>
                <w:sz w:val="36"/>
                <w:szCs w:val="36"/>
                <w:lang w:val="hy-AM"/>
              </w:rPr>
              <m:t xml:space="preserve">* ∆ * σ * </m:t>
            </m:r>
            <m:r>
              <m:rPr>
                <m:sty m:val="p"/>
              </m:rPr>
              <w:rPr>
                <w:rFonts w:ascii="Cambria Math" w:hAnsi="Cambria Math" w:cs="Calibri Light"/>
                <w:color w:val="000000" w:themeColor="text1"/>
                <w:sz w:val="36"/>
                <w:szCs w:val="36"/>
                <w:lang w:val="hy-AM"/>
              </w:rPr>
              <m:t>exp⁡</m:t>
            </m:r>
            <m:r>
              <w:rPr>
                <w:rFonts w:ascii="Cambria Math" w:hAnsi="Cambria Math" w:cs="Calibri Light"/>
                <w:color w:val="000000" w:themeColor="text1"/>
                <w:sz w:val="36"/>
                <w:szCs w:val="36"/>
                <w:lang w:val="hy-AM"/>
              </w:rPr>
              <m:t>(</m:t>
            </m:r>
            <m:r>
              <m:rPr>
                <m:sty m:val="b"/>
              </m:rPr>
              <w:rPr>
                <w:rFonts w:ascii="Cambria Math" w:hAnsi="Cambria Math" w:cs="Calibri Light"/>
                <w:color w:val="000000" w:themeColor="text1"/>
                <w:sz w:val="36"/>
                <w:szCs w:val="36"/>
                <w:lang w:val="hy-AM"/>
              </w:rPr>
              <m:t>d/</m:t>
            </m:r>
            <m:r>
              <m:rPr>
                <m:sty m:val="p"/>
              </m:rPr>
              <w:rPr>
                <w:rFonts w:ascii="Cambria Math" w:hAnsi="Cambria Math" w:cs="Calibri Light"/>
                <w:color w:val="000000" w:themeColor="text1"/>
                <w:sz w:val="36"/>
                <w:szCs w:val="36"/>
                <w:lang w:val="hy-AM"/>
              </w:rPr>
              <m:t xml:space="preserve"> </m:t>
            </m:r>
            <m:r>
              <w:rPr>
                <w:rFonts w:ascii="Cambria Math" w:hAnsi="Cambria Math" w:cs="Calibri Light"/>
                <w:color w:val="000000" w:themeColor="text1"/>
                <w:sz w:val="36"/>
                <w:szCs w:val="36"/>
                <w:lang w:val="hy-AM"/>
              </w:rPr>
              <m:t xml:space="preserve">∆)  </m:t>
            </m:r>
          </m:num>
          <m:den>
            <m:r>
              <w:rPr>
                <w:rFonts w:ascii="Cambria Math" w:hAnsi="Cambria Math" w:cs="Calibri Light"/>
                <w:color w:val="000000" w:themeColor="text1"/>
                <w:sz w:val="36"/>
                <w:szCs w:val="36"/>
                <w:lang w:val="hy-AM"/>
              </w:rPr>
              <m:t>4</m:t>
            </m:r>
            <m:rad>
              <m:radPr>
                <m:degHide m:val="1"/>
                <m:ctrlPr>
                  <w:rPr>
                    <w:rFonts w:ascii="Cambria Math" w:hAnsi="Cambria Math" w:cs="Calibri Light"/>
                    <w:i/>
                    <w:color w:val="000000" w:themeColor="text1"/>
                    <w:sz w:val="36"/>
                    <w:szCs w:val="36"/>
                    <w:lang w:val="hy-AM"/>
                  </w:rPr>
                </m:ctrlPr>
              </m:radPr>
              <m:deg/>
              <m:e>
                <m:r>
                  <w:rPr>
                    <w:rFonts w:ascii="Cambria Math" w:hAnsi="Cambria Math" w:cs="Calibri Light"/>
                    <w:color w:val="000000" w:themeColor="text1"/>
                    <w:sz w:val="36"/>
                    <w:szCs w:val="36"/>
                    <w:lang w:val="hy-AM"/>
                  </w:rPr>
                  <m:t>2</m:t>
                </m:r>
              </m:e>
            </m:rad>
          </m:den>
        </m:f>
      </m:oMath>
      <w:r w:rsidRPr="007E7B2B">
        <w:rPr>
          <w:rFonts w:ascii="Sylfaen" w:hAnsi="Sylfaen" w:cs="Calibri Light"/>
          <w:color w:val="000000" w:themeColor="text1"/>
          <w:sz w:val="36"/>
          <w:szCs w:val="36"/>
          <w:lang w:val="hy-AM"/>
        </w:rPr>
        <w:t xml:space="preserve"> ,  </w:t>
      </w:r>
      <w:r w:rsidRPr="007E7B2B">
        <w:rPr>
          <w:rFonts w:ascii="Sylfaen" w:hAnsi="Sylfaen" w:cs="Calibri Light"/>
          <w:color w:val="000000" w:themeColor="text1"/>
          <w:lang w:val="hy-AM"/>
        </w:rPr>
        <w:t>երբ</w:t>
      </w:r>
      <w:r w:rsidRPr="007E7B2B">
        <w:rPr>
          <w:rFonts w:ascii="Sylfaen" w:hAnsi="Sylfaen" w:cs="Calibri Light"/>
          <w:color w:val="000000" w:themeColor="text1"/>
          <w:sz w:val="36"/>
          <w:szCs w:val="36"/>
          <w:lang w:val="hy-AM"/>
        </w:rPr>
        <w:t xml:space="preserve">   </w:t>
      </w:r>
      <w:r w:rsidRPr="007E7B2B">
        <w:rPr>
          <w:rFonts w:ascii="Sylfaen" w:hAnsi="Sylfaen" w:cs="Calibri Light"/>
          <w:b/>
          <w:color w:val="000000" w:themeColor="text1"/>
          <w:sz w:val="28"/>
          <w:szCs w:val="28"/>
          <w:lang w:val="hy-AM"/>
        </w:rPr>
        <w:t>d/</w:t>
      </w:r>
      <w:r w:rsidRPr="007E7B2B">
        <w:rPr>
          <w:rFonts w:ascii="Sylfaen" w:hAnsi="Sylfaen" w:cs="Calibri Light"/>
          <w:color w:val="000000" w:themeColor="text1"/>
          <w:sz w:val="28"/>
          <w:szCs w:val="28"/>
          <w:lang w:val="hy-AM"/>
        </w:rPr>
        <w:t xml:space="preserve"> </w:t>
      </w:r>
      <m:oMath>
        <m:r>
          <w:rPr>
            <w:rFonts w:ascii="Cambria Math" w:hAnsi="Cambria Math" w:cs="Calibri Light"/>
            <w:color w:val="000000" w:themeColor="text1"/>
            <w:sz w:val="28"/>
            <w:szCs w:val="28"/>
            <w:lang w:val="hy-AM"/>
          </w:rPr>
          <m:t>∆</m:t>
        </m:r>
      </m:oMath>
      <w:r w:rsidRPr="007E7B2B">
        <w:rPr>
          <w:rFonts w:ascii="Sylfaen" w:hAnsi="Sylfaen" w:cs="Calibri Light"/>
          <w:color w:val="000000" w:themeColor="text1"/>
          <w:sz w:val="28"/>
          <w:szCs w:val="28"/>
          <w:lang w:val="hy-AM"/>
        </w:rPr>
        <w:t xml:space="preserve"> &gt; 1</w:t>
      </w:r>
    </w:p>
    <w:p w14:paraId="79D64EAE" w14:textId="77777777" w:rsidR="00A70606" w:rsidRPr="007E7B2B" w:rsidRDefault="00A70606" w:rsidP="00DF1843">
      <w:pPr>
        <w:pStyle w:val="NormalWeb"/>
        <w:shd w:val="clear" w:color="auto" w:fill="FFFFFF"/>
        <w:spacing w:before="0" w:beforeAutospacing="0" w:after="150" w:afterAutospacing="0" w:line="360" w:lineRule="auto"/>
        <w:ind w:firstLine="360"/>
        <w:jc w:val="both"/>
        <w:rPr>
          <w:rFonts w:ascii="Sylfaen" w:hAnsi="Sylfaen" w:cs="Calibri Light"/>
          <w:color w:val="000000" w:themeColor="text1"/>
          <w:lang w:val="hy-AM"/>
        </w:rPr>
      </w:pPr>
      <w:r w:rsidRPr="007E7B2B">
        <w:rPr>
          <w:rFonts w:ascii="Sylfaen" w:hAnsi="Sylfaen" w:cs="Calibri Light"/>
          <w:color w:val="000000" w:themeColor="text1"/>
          <w:lang w:val="hy-AM"/>
        </w:rPr>
        <w:t xml:space="preserve">Բարձր հաճախականության տիրույթում դիտարկված դաշտերի էկրանավորման արդյունավետությունը մագնիսական բնութագրերով  էկրանների դեպքում բարձր է ոչ </w:t>
      </w:r>
      <w:r w:rsidRPr="007E7B2B">
        <w:rPr>
          <w:rFonts w:ascii="Sylfaen" w:hAnsi="Sylfaen" w:cs="Calibri Light"/>
          <w:color w:val="000000" w:themeColor="text1"/>
          <w:lang w:val="hy-AM"/>
        </w:rPr>
        <w:lastRenderedPageBreak/>
        <w:t>մագնիսականից։ Միաժամանակ, էկրանավորման շղթայում մագնիսական մետաղների կիրառումն առաջացնում է էլեկտրական կորուստներ։</w:t>
      </w:r>
    </w:p>
    <w:p w14:paraId="2D955256" w14:textId="77777777" w:rsidR="00A70606" w:rsidRPr="007E7B2B" w:rsidRDefault="00A70606" w:rsidP="00DF1843">
      <w:pPr>
        <w:pStyle w:val="NormalWeb"/>
        <w:shd w:val="clear" w:color="auto" w:fill="FFFFFF"/>
        <w:spacing w:before="0" w:beforeAutospacing="0" w:after="150" w:afterAutospacing="0" w:line="360" w:lineRule="auto"/>
        <w:ind w:firstLine="360"/>
        <w:jc w:val="both"/>
        <w:rPr>
          <w:rFonts w:ascii="Sylfaen" w:hAnsi="Sylfaen" w:cs="Calibri Light"/>
          <w:color w:val="000000" w:themeColor="text1"/>
          <w:lang w:val="hy-AM"/>
        </w:rPr>
      </w:pPr>
      <w:r w:rsidRPr="007E7B2B">
        <w:rPr>
          <w:rFonts w:ascii="Sylfaen" w:hAnsi="Sylfaen" w:cs="Calibri Light"/>
          <w:color w:val="000000" w:themeColor="text1"/>
          <w:lang w:val="hy-AM"/>
        </w:rPr>
        <w:t>Մետաղական թիթեղների համար էկրանի արդյունավետությունը հաշվարկվում է բերված հավասարումներով։ Մետաղալարից պատրաստված ցանցերի առավեությունները մետաղների թիթեղների նկատմամբ հետևյալն են</w:t>
      </w:r>
      <w:r w:rsidRPr="007E7B2B">
        <w:rPr>
          <w:color w:val="000000" w:themeColor="text1"/>
          <w:lang w:val="hy-AM"/>
        </w:rPr>
        <w:t>․</w:t>
      </w:r>
    </w:p>
    <w:p w14:paraId="54848116" w14:textId="77777777" w:rsidR="00A70606" w:rsidRPr="007E7B2B" w:rsidRDefault="00A70606" w:rsidP="00DF1843">
      <w:pPr>
        <w:pStyle w:val="NormalWeb"/>
        <w:numPr>
          <w:ilvl w:val="0"/>
          <w:numId w:val="3"/>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Փոքր զանգվածագաբարիտային պարամետրեր,</w:t>
      </w:r>
    </w:p>
    <w:p w14:paraId="7A590CA5" w14:textId="77777777" w:rsidR="00A70606" w:rsidRPr="007E7B2B" w:rsidRDefault="00A70606" w:rsidP="00DF1843">
      <w:pPr>
        <w:pStyle w:val="NormalWeb"/>
        <w:numPr>
          <w:ilvl w:val="0"/>
          <w:numId w:val="3"/>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Արտաքին միջավայրի հետ էկրանավորված խուցերն ունեն բարենպաստ ջերմափոխանակում,</w:t>
      </w:r>
    </w:p>
    <w:p w14:paraId="4547061C" w14:textId="77777777" w:rsidR="00A70606" w:rsidRPr="007E7B2B" w:rsidRDefault="00A70606" w:rsidP="00DF1843">
      <w:pPr>
        <w:pStyle w:val="NormalWeb"/>
        <w:numPr>
          <w:ilvl w:val="0"/>
          <w:numId w:val="3"/>
        </w:numPr>
        <w:shd w:val="clear" w:color="auto" w:fill="FFFFFF"/>
        <w:spacing w:before="0" w:beforeAutospacing="0" w:after="150" w:afterAutospacing="0" w:line="360" w:lineRule="auto"/>
        <w:jc w:val="both"/>
        <w:rPr>
          <w:rFonts w:ascii="Sylfaen" w:hAnsi="Sylfaen" w:cs="Calibri Light"/>
          <w:color w:val="000000" w:themeColor="text1"/>
          <w:lang w:val="hy-AM"/>
        </w:rPr>
      </w:pPr>
      <w:r w:rsidRPr="007E7B2B">
        <w:rPr>
          <w:rFonts w:ascii="Sylfaen" w:hAnsi="Sylfaen" w:cs="Calibri Light"/>
          <w:color w:val="000000" w:themeColor="text1"/>
          <w:lang w:val="hy-AM"/>
        </w:rPr>
        <w:t>Հեշտ է հետևել տեղակայանքի վրա տեղադրված ինդիկատորներին։</w:t>
      </w:r>
    </w:p>
    <w:p w14:paraId="50C236DD"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lang w:val="hy-AM"/>
        </w:rPr>
      </w:pPr>
      <w:r w:rsidRPr="007E7B2B">
        <w:rPr>
          <w:rFonts w:ascii="Sylfaen" w:hAnsi="Sylfaen" w:cs="Calibri Light"/>
          <w:color w:val="000000" w:themeColor="text1"/>
          <w:lang w:val="hy-AM"/>
        </w:rPr>
        <w:t>Ցանցային հարթ էկրանի արդյունավետությունը որոշվում է  հետևյալ բանաձևով</w:t>
      </w:r>
      <w:r w:rsidRPr="007E7B2B">
        <w:rPr>
          <w:color w:val="000000" w:themeColor="text1"/>
          <w:lang w:val="hy-AM"/>
        </w:rPr>
        <w:t>․</w:t>
      </w:r>
    </w:p>
    <w:p w14:paraId="45BF9C31"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lang w:val="hy-AM"/>
        </w:rPr>
      </w:pPr>
      <m:oMath>
        <m:r>
          <w:rPr>
            <w:rFonts w:ascii="Cambria Math" w:hAnsi="Cambria Math" w:cs="Calibri Light"/>
            <w:color w:val="000000" w:themeColor="text1"/>
            <w:lang w:val="hy-AM"/>
          </w:rPr>
          <m:t>∋=</m:t>
        </m:r>
      </m:oMath>
      <w:r w:rsidRPr="007E7B2B">
        <w:rPr>
          <w:rFonts w:ascii="Sylfaen" w:hAnsi="Sylfaen" w:cs="Calibri Light"/>
          <w:i/>
          <w:color w:val="000000" w:themeColor="text1"/>
          <w:lang w:val="hy-AM"/>
        </w:rPr>
        <w:t xml:space="preserve">  </w:t>
      </w:r>
      <m:oMath>
        <m:f>
          <m:fPr>
            <m:type m:val="lin"/>
            <m:ctrlPr>
              <w:rPr>
                <w:rFonts w:ascii="Cambria Math" w:hAnsi="Cambria Math" w:cs="Calibri Light"/>
                <w:i/>
                <w:color w:val="000000" w:themeColor="text1"/>
              </w:rPr>
            </m:ctrlPr>
          </m:fPr>
          <m:num>
            <m:r>
              <w:rPr>
                <w:rFonts w:ascii="Cambria Math" w:hAnsi="Cambria Math" w:cs="Calibri Light"/>
                <w:color w:val="000000" w:themeColor="text1"/>
                <w:lang w:val="hy-AM"/>
              </w:rPr>
              <m:t>λ</m:t>
            </m:r>
          </m:num>
          <m:den>
            <m:r>
              <w:rPr>
                <w:rFonts w:ascii="Cambria Math" w:hAnsi="Cambria Math" w:cs="Calibri Light"/>
                <w:color w:val="000000" w:themeColor="text1"/>
                <w:lang w:val="hy-AM"/>
              </w:rPr>
              <m:t>2S</m:t>
            </m:r>
            <m:d>
              <m:dPr>
                <m:begChr m:val="|"/>
                <m:endChr m:val="|"/>
                <m:ctrlPr>
                  <w:rPr>
                    <w:rFonts w:ascii="Cambria Math" w:hAnsi="Cambria Math" w:cs="Calibri Light"/>
                    <w:i/>
                    <w:color w:val="000000" w:themeColor="text1"/>
                  </w:rPr>
                </m:ctrlPr>
              </m:dPr>
              <m:e>
                <m:func>
                  <m:funcPr>
                    <m:ctrlPr>
                      <w:rPr>
                        <w:rFonts w:ascii="Cambria Math" w:hAnsi="Cambria Math" w:cs="Calibri Light"/>
                        <w:i/>
                        <w:color w:val="000000" w:themeColor="text1"/>
                      </w:rPr>
                    </m:ctrlPr>
                  </m:funcPr>
                  <m:fName>
                    <m:r>
                      <m:rPr>
                        <m:sty m:val="p"/>
                      </m:rPr>
                      <w:rPr>
                        <w:rFonts w:ascii="Cambria Math" w:hAnsi="Cambria Math" w:cs="Calibri Light"/>
                        <w:color w:val="000000" w:themeColor="text1"/>
                        <w:lang w:val="hy-AM"/>
                      </w:rPr>
                      <m:t>ln</m:t>
                    </m:r>
                  </m:fName>
                  <m:e>
                    <m:d>
                      <m:dPr>
                        <m:ctrlPr>
                          <w:rPr>
                            <w:rFonts w:ascii="Cambria Math" w:hAnsi="Cambria Math" w:cs="Calibri Light"/>
                            <w:i/>
                            <w:color w:val="000000" w:themeColor="text1"/>
                          </w:rPr>
                        </m:ctrlPr>
                      </m:dPr>
                      <m:e>
                        <m:f>
                          <m:fPr>
                            <m:ctrlPr>
                              <w:rPr>
                                <w:rFonts w:ascii="Cambria Math" w:hAnsi="Cambria Math" w:cs="Calibri Light"/>
                                <w:i/>
                                <w:color w:val="000000" w:themeColor="text1"/>
                              </w:rPr>
                            </m:ctrlPr>
                          </m:fPr>
                          <m:num>
                            <m:r>
                              <w:rPr>
                                <w:rFonts w:ascii="Cambria Math" w:hAnsi="Cambria Math" w:cs="Calibri Light"/>
                                <w:color w:val="000000" w:themeColor="text1"/>
                                <w:lang w:val="hy-AM"/>
                              </w:rPr>
                              <m:t>2s</m:t>
                            </m:r>
                          </m:num>
                          <m:den>
                            <m:r>
                              <w:rPr>
                                <w:rFonts w:ascii="Cambria Math" w:hAnsi="Cambria Math" w:cs="Calibri Light"/>
                                <w:color w:val="000000" w:themeColor="text1"/>
                                <w:lang w:val="hy-AM"/>
                              </w:rPr>
                              <m:t>D</m:t>
                            </m:r>
                          </m:den>
                        </m:f>
                      </m:e>
                    </m:d>
                    <m:r>
                      <w:rPr>
                        <w:rFonts w:ascii="Cambria Math" w:hAnsi="Cambria Math" w:cs="Calibri Light"/>
                        <w:color w:val="000000" w:themeColor="text1"/>
                        <w:lang w:val="hy-AM"/>
                      </w:rPr>
                      <m:t xml:space="preserve">-1,2+ + λR= </m:t>
                    </m:r>
                  </m:e>
                </m:func>
                <m:f>
                  <m:fPr>
                    <m:ctrlPr>
                      <w:rPr>
                        <w:rFonts w:ascii="Cambria Math" w:hAnsi="Cambria Math" w:cs="Calibri Light"/>
                        <w:i/>
                        <w:color w:val="000000" w:themeColor="text1"/>
                      </w:rPr>
                    </m:ctrlPr>
                  </m:fPr>
                  <m:num>
                    <m:r>
                      <w:rPr>
                        <w:rFonts w:ascii="Cambria Math" w:hAnsi="Cambria Math" w:cs="Calibri Light"/>
                        <w:color w:val="000000" w:themeColor="text1"/>
                        <w:lang w:val="hy-AM"/>
                      </w:rPr>
                      <m:t>α</m:t>
                    </m:r>
                    <m:d>
                      <m:dPr>
                        <m:ctrlPr>
                          <w:rPr>
                            <w:rFonts w:ascii="Cambria Math" w:hAnsi="Cambria Math" w:cs="Calibri Light"/>
                            <w:i/>
                            <w:color w:val="000000" w:themeColor="text1"/>
                          </w:rPr>
                        </m:ctrlPr>
                      </m:dPr>
                      <m:e>
                        <m:r>
                          <w:rPr>
                            <w:rFonts w:ascii="Cambria Math" w:hAnsi="Cambria Math" w:cs="Calibri Light"/>
                            <w:color w:val="000000" w:themeColor="text1"/>
                            <w:lang w:val="hy-AM"/>
                          </w:rPr>
                          <m:t>U</m:t>
                        </m:r>
                      </m:e>
                    </m:d>
                    <m:r>
                      <w:rPr>
                        <w:rFonts w:ascii="Cambria Math" w:hAnsi="Cambria Math" w:cs="Calibri Light"/>
                        <w:color w:val="000000" w:themeColor="text1"/>
                        <w:lang w:val="hy-AM"/>
                      </w:rPr>
                      <m:t>+jβ(U)</m:t>
                    </m:r>
                  </m:num>
                  <m:den>
                    <m:sSub>
                      <m:sSubPr>
                        <m:ctrlPr>
                          <w:rPr>
                            <w:rFonts w:ascii="Cambria Math" w:hAnsi="Cambria Math" w:cs="Calibri Light"/>
                            <w:i/>
                            <w:color w:val="000000" w:themeColor="text1"/>
                          </w:rPr>
                        </m:ctrlPr>
                      </m:sSubPr>
                      <m:e>
                        <m:r>
                          <w:rPr>
                            <w:rFonts w:ascii="Cambria Math" w:hAnsi="Cambria Math" w:cs="Calibri Light"/>
                            <w:color w:val="000000" w:themeColor="text1"/>
                            <w:lang w:val="hy-AM"/>
                          </w:rPr>
                          <m:t>Z</m:t>
                        </m:r>
                      </m:e>
                      <m:sub>
                        <m:r>
                          <w:rPr>
                            <w:rFonts w:ascii="Cambria Math" w:hAnsi="Cambria Math" w:cs="Calibri Light"/>
                            <w:color w:val="000000" w:themeColor="text1"/>
                            <w:lang w:val="hy-AM"/>
                          </w:rPr>
                          <m:t>D</m:t>
                        </m:r>
                      </m:sub>
                    </m:sSub>
                  </m:den>
                </m:f>
              </m:e>
            </m:d>
          </m:den>
        </m:f>
      </m:oMath>
      <w:r w:rsidRPr="007E7B2B">
        <w:rPr>
          <w:rFonts w:ascii="Sylfaen" w:hAnsi="Sylfaen" w:cs="Calibri Light"/>
          <w:i/>
          <w:color w:val="000000" w:themeColor="text1"/>
          <w:lang w:val="hy-AM"/>
        </w:rPr>
        <w:t xml:space="preserve"> </w:t>
      </w:r>
      <w:r w:rsidRPr="007E7B2B">
        <w:rPr>
          <w:rFonts w:ascii="Sylfaen" w:hAnsi="Sylfaen" w:cs="Calibri Light"/>
          <w:color w:val="000000" w:themeColor="text1"/>
          <w:lang w:val="hy-AM"/>
        </w:rPr>
        <w:t>:</w:t>
      </w:r>
    </w:p>
    <w:p w14:paraId="62D7F0D2"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lang w:val="hy-AM"/>
        </w:rPr>
      </w:pPr>
      <w:r w:rsidRPr="007E7B2B">
        <w:rPr>
          <w:rFonts w:ascii="Sylfaen" w:hAnsi="Sylfaen" w:cs="Calibri Light"/>
          <w:color w:val="000000" w:themeColor="text1"/>
          <w:lang w:val="hy-AM"/>
        </w:rPr>
        <w:t>Որտեղ, D-ն մետաղալարի տրամագիծն է, S-ը</w:t>
      </w:r>
      <w:r w:rsidRPr="007E7B2B">
        <w:rPr>
          <w:rFonts w:ascii="Sylfaen" w:hAnsi="Sylfaen"/>
          <w:color w:val="000000" w:themeColor="text1"/>
          <w:lang w:val="hy-AM"/>
        </w:rPr>
        <w:t>՝</w:t>
      </w:r>
      <w:r w:rsidRPr="007E7B2B">
        <w:rPr>
          <w:rFonts w:ascii="Sylfaen" w:hAnsi="Sylfaen" w:cs="Calibri Light"/>
          <w:color w:val="000000" w:themeColor="text1"/>
          <w:lang w:val="hy-AM"/>
        </w:rPr>
        <w:t xml:space="preserve"> ցանցի քայլը,</w:t>
      </w:r>
    </w:p>
    <w:p w14:paraId="113E8D25"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lang w:val="hy-AM"/>
        </w:rPr>
      </w:pPr>
      <w:r w:rsidRPr="007E7B2B">
        <w:rPr>
          <w:rFonts w:ascii="Sylfaen" w:hAnsi="Sylfaen" w:cs="Calibri Light"/>
          <w:color w:val="000000" w:themeColor="text1"/>
          <w:lang w:val="hy-AM"/>
        </w:rPr>
        <w:t>R=</w:t>
      </w:r>
      <m:oMath>
        <m:f>
          <m:fPr>
            <m:type m:val="lin"/>
            <m:ctrlPr>
              <w:rPr>
                <w:rFonts w:ascii="Cambria Math" w:hAnsi="Cambria Math" w:cs="Calibri Light"/>
                <w:i/>
                <w:color w:val="000000" w:themeColor="text1"/>
              </w:rPr>
            </m:ctrlPr>
          </m:fPr>
          <m:num>
            <m:r>
              <w:rPr>
                <w:rFonts w:ascii="Cambria Math" w:hAnsi="Cambria Math" w:cs="Calibri Light"/>
                <w:color w:val="000000" w:themeColor="text1"/>
                <w:lang w:val="hy-AM"/>
              </w:rPr>
              <m:t>1</m:t>
            </m:r>
          </m:num>
          <m:den>
            <m:r>
              <w:rPr>
                <w:rFonts w:ascii="Cambria Math" w:hAnsi="Cambria Math" w:cs="Calibri Light"/>
                <w:color w:val="000000" w:themeColor="text1"/>
                <w:lang w:val="hy-AM"/>
              </w:rPr>
              <m:t>πσ</m:t>
            </m:r>
            <m:sSup>
              <m:sSupPr>
                <m:ctrlPr>
                  <w:rPr>
                    <w:rFonts w:ascii="Cambria Math" w:hAnsi="Cambria Math" w:cs="Calibri Light"/>
                    <w:i/>
                    <w:color w:val="000000" w:themeColor="text1"/>
                  </w:rPr>
                </m:ctrlPr>
              </m:sSupPr>
              <m:e>
                <m:r>
                  <w:rPr>
                    <w:rFonts w:ascii="Cambria Math" w:hAnsi="Cambria Math" w:cs="Calibri Light"/>
                    <w:color w:val="000000" w:themeColor="text1"/>
                    <w:lang w:val="hy-AM"/>
                  </w:rPr>
                  <m:t>(0,5D)</m:t>
                </m:r>
              </m:e>
              <m:sup>
                <m:r>
                  <w:rPr>
                    <w:rFonts w:ascii="Cambria Math" w:hAnsi="Cambria Math" w:cs="Calibri Light"/>
                    <w:color w:val="000000" w:themeColor="text1"/>
                    <w:lang w:val="hy-AM"/>
                  </w:rPr>
                  <m:t>2</m:t>
                </m:r>
              </m:sup>
            </m:sSup>
          </m:den>
        </m:f>
      </m:oMath>
      <w:r w:rsidRPr="007E7B2B">
        <w:rPr>
          <w:rFonts w:ascii="Sylfaen" w:hAnsi="Sylfaen" w:cs="Calibri Light"/>
          <w:color w:val="000000" w:themeColor="text1"/>
          <w:lang w:val="hy-AM"/>
        </w:rPr>
        <w:t>-ն հաստատուն հոսանքին 1մ մեկ մետաղալարի դիմադրությունը</w:t>
      </w:r>
    </w:p>
    <w:p w14:paraId="27B98AA7" w14:textId="77777777" w:rsidR="00A70606"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lang w:val="hy-AM"/>
        </w:rPr>
      </w:pPr>
      <m:oMath>
        <m:r>
          <w:rPr>
            <w:rFonts w:ascii="Cambria Math" w:hAnsi="Cambria Math" w:cs="Calibri Light"/>
            <w:color w:val="000000" w:themeColor="text1"/>
            <w:lang w:val="hy-AM"/>
          </w:rPr>
          <m:t>σ</m:t>
        </m:r>
      </m:oMath>
      <w:r w:rsidRPr="007E7B2B">
        <w:rPr>
          <w:rFonts w:ascii="Sylfaen" w:hAnsi="Sylfaen" w:cs="Calibri Light"/>
          <w:color w:val="000000" w:themeColor="text1"/>
          <w:lang w:val="hy-AM"/>
        </w:rPr>
        <w:t>-ն</w:t>
      </w:r>
      <w:r w:rsidRPr="007E7B2B">
        <w:rPr>
          <w:rFonts w:ascii="Sylfaen" w:hAnsi="Sylfaen"/>
          <w:color w:val="000000" w:themeColor="text1"/>
          <w:lang w:val="hy-AM"/>
        </w:rPr>
        <w:t>՝</w:t>
      </w:r>
      <w:r w:rsidRPr="007E7B2B">
        <w:rPr>
          <w:rFonts w:ascii="Sylfaen" w:hAnsi="Sylfaen" w:cs="Calibri Light"/>
          <w:color w:val="000000" w:themeColor="text1"/>
          <w:lang w:val="hy-AM"/>
        </w:rPr>
        <w:t xml:space="preserve"> հաղորդալարի նյութի տեսակարար դիմադրությունն է , u=</w:t>
      </w:r>
      <m:oMath>
        <m:f>
          <m:fPr>
            <m:type m:val="lin"/>
            <m:ctrlPr>
              <w:rPr>
                <w:rFonts w:ascii="Cambria Math" w:hAnsi="Cambria Math" w:cs="Calibri Light"/>
                <w:i/>
                <w:color w:val="000000" w:themeColor="text1"/>
                <w:lang w:val="hy-AM"/>
              </w:rPr>
            </m:ctrlPr>
          </m:fPr>
          <m:num>
            <m:r>
              <w:rPr>
                <w:rFonts w:ascii="Cambria Math" w:hAnsi="Cambria Math" w:cs="Calibri Light"/>
                <w:color w:val="000000" w:themeColor="text1"/>
                <w:lang w:val="hy-AM"/>
              </w:rPr>
              <m:t>D</m:t>
            </m:r>
          </m:num>
          <m:den>
            <m:r>
              <w:rPr>
                <w:rFonts w:ascii="Cambria Math" w:hAnsi="Cambria Math" w:cs="Calibri Light"/>
                <w:color w:val="000000" w:themeColor="text1"/>
                <w:lang w:val="hy-AM"/>
              </w:rPr>
              <m:t>(∆</m:t>
            </m:r>
            <m:rad>
              <m:radPr>
                <m:degHide m:val="1"/>
                <m:ctrlPr>
                  <w:rPr>
                    <w:rFonts w:ascii="Cambria Math" w:hAnsi="Cambria Math" w:cs="Calibri Light"/>
                    <w:i/>
                    <w:color w:val="000000" w:themeColor="text1"/>
                    <w:lang w:val="hy-AM"/>
                  </w:rPr>
                </m:ctrlPr>
              </m:radPr>
              <m:deg/>
              <m:e>
                <m:r>
                  <w:rPr>
                    <w:rFonts w:ascii="Cambria Math" w:hAnsi="Cambria Math" w:cs="Calibri Light"/>
                    <w:color w:val="000000" w:themeColor="text1"/>
                    <w:lang w:val="hy-AM"/>
                  </w:rPr>
                  <m:t>2</m:t>
                </m:r>
              </m:e>
            </m:rad>
          </m:den>
        </m:f>
        <m:r>
          <w:rPr>
            <w:rFonts w:ascii="Cambria Math" w:hAnsi="Cambria Math" w:cs="Calibri Light"/>
            <w:color w:val="000000" w:themeColor="text1"/>
            <w:lang w:val="hy-AM"/>
          </w:rPr>
          <m:t>)</m:t>
        </m:r>
      </m:oMath>
      <w:r w:rsidRPr="007E7B2B">
        <w:rPr>
          <w:rFonts w:ascii="Sylfaen" w:hAnsi="Sylfaen" w:cs="Calibri Light"/>
          <w:color w:val="000000" w:themeColor="text1"/>
          <w:lang w:val="hy-AM"/>
        </w:rPr>
        <w:t>,</w:t>
      </w:r>
    </w:p>
    <w:p w14:paraId="477736E4" w14:textId="77777777" w:rsidR="00F768D9" w:rsidRPr="007E7B2B" w:rsidRDefault="00F768D9"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lang w:val="hy-AM"/>
        </w:rPr>
      </w:pPr>
    </w:p>
    <w:p w14:paraId="1408E3B7"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rPr>
      </w:pPr>
      <m:oMathPara>
        <m:oMath>
          <m:r>
            <w:rPr>
              <w:rFonts w:ascii="Cambria Math" w:hAnsi="Cambria Math" w:cs="Calibri Light"/>
              <w:color w:val="000000" w:themeColor="text1"/>
              <w:lang w:val="hy-AM"/>
            </w:rPr>
            <m:t>α</m:t>
          </m:r>
          <m:d>
            <m:dPr>
              <m:ctrlPr>
                <w:rPr>
                  <w:rFonts w:ascii="Cambria Math" w:hAnsi="Cambria Math" w:cs="Calibri Light"/>
                  <w:i/>
                  <w:color w:val="000000" w:themeColor="text1"/>
                  <w:lang w:val="hy-AM"/>
                </w:rPr>
              </m:ctrlPr>
            </m:dPr>
            <m:e>
              <m:r>
                <w:rPr>
                  <w:rFonts w:ascii="Cambria Math" w:hAnsi="Cambria Math" w:cs="Calibri Light"/>
                  <w:color w:val="000000" w:themeColor="text1"/>
                  <w:lang w:val="hy-AM"/>
                </w:rPr>
                <m:t>u</m:t>
              </m:r>
            </m:e>
          </m:d>
          <m:r>
            <w:rPr>
              <w:rFonts w:ascii="Cambria Math" w:hAnsi="Cambria Math" w:cs="Calibri Light"/>
              <w:color w:val="000000" w:themeColor="text1"/>
              <w:lang w:val="hy-AM"/>
            </w:rPr>
            <m:t>= β</m:t>
          </m:r>
          <m:d>
            <m:dPr>
              <m:ctrlPr>
                <w:rPr>
                  <w:rFonts w:ascii="Cambria Math" w:hAnsi="Cambria Math" w:cs="Calibri Light"/>
                  <w:i/>
                  <w:color w:val="000000" w:themeColor="text1"/>
                  <w:lang w:val="hy-AM"/>
                </w:rPr>
              </m:ctrlPr>
            </m:dPr>
            <m:e>
              <m:r>
                <w:rPr>
                  <w:rFonts w:ascii="Cambria Math" w:hAnsi="Cambria Math" w:cs="Calibri Light"/>
                  <w:color w:val="000000" w:themeColor="text1"/>
                  <w:lang w:val="hy-AM"/>
                </w:rPr>
                <m:t>u</m:t>
              </m:r>
            </m:e>
          </m:d>
          <m:r>
            <w:rPr>
              <w:rFonts w:ascii="Cambria Math" w:hAnsi="Cambria Math" w:cs="Calibri Light"/>
              <w:color w:val="000000" w:themeColor="text1"/>
              <w:lang w:val="hy-AM"/>
            </w:rPr>
            <m:t xml:space="preserve">= </m:t>
          </m:r>
          <m:f>
            <m:fPr>
              <m:type m:val="lin"/>
              <m:ctrlPr>
                <w:rPr>
                  <w:rFonts w:ascii="Cambria Math" w:hAnsi="Cambria Math" w:cs="Calibri Light"/>
                  <w:i/>
                  <w:color w:val="000000" w:themeColor="text1"/>
                  <w:lang w:val="hy-AM"/>
                </w:rPr>
              </m:ctrlPr>
            </m:fPr>
            <m:num>
              <m:r>
                <w:rPr>
                  <w:rFonts w:ascii="Cambria Math" w:hAnsi="Cambria Math" w:cs="Calibri Light"/>
                  <w:color w:val="000000" w:themeColor="text1"/>
                  <w:lang w:val="hy-AM"/>
                </w:rPr>
                <m:t>u</m:t>
              </m:r>
            </m:num>
            <m:den>
              <m:d>
                <m:dPr>
                  <m:ctrlPr>
                    <w:rPr>
                      <w:rFonts w:ascii="Cambria Math" w:hAnsi="Cambria Math" w:cs="Calibri Light"/>
                      <w:i/>
                      <w:color w:val="000000" w:themeColor="text1"/>
                      <w:lang w:val="hy-AM"/>
                    </w:rPr>
                  </m:ctrlPr>
                </m:dPr>
                <m:e>
                  <m:r>
                    <w:rPr>
                      <w:rFonts w:ascii="Cambria Math" w:hAnsi="Cambria Math" w:cs="Calibri Light"/>
                      <w:color w:val="000000" w:themeColor="text1"/>
                      <w:lang w:val="hy-AM"/>
                    </w:rPr>
                    <m:t>2</m:t>
                  </m:r>
                  <m:rad>
                    <m:radPr>
                      <m:degHide m:val="1"/>
                      <m:ctrlPr>
                        <w:rPr>
                          <w:rFonts w:ascii="Cambria Math" w:hAnsi="Cambria Math" w:cs="Calibri Light"/>
                          <w:i/>
                          <w:color w:val="000000" w:themeColor="text1"/>
                          <w:lang w:val="hy-AM"/>
                        </w:rPr>
                      </m:ctrlPr>
                    </m:radPr>
                    <m:deg/>
                    <m:e>
                      <m:r>
                        <w:rPr>
                          <w:rFonts w:ascii="Cambria Math" w:hAnsi="Cambria Math" w:cs="Calibri Light"/>
                          <w:color w:val="000000" w:themeColor="text1"/>
                          <w:lang w:val="hy-AM"/>
                        </w:rPr>
                        <m:t>2</m:t>
                      </m:r>
                    </m:e>
                  </m:rad>
                </m:e>
              </m:d>
            </m:den>
          </m:f>
          <m:r>
            <w:rPr>
              <w:rFonts w:ascii="Cambria Math" w:hAnsi="Cambria Math" w:cs="Calibri Light"/>
              <w:color w:val="000000" w:themeColor="text1"/>
              <w:lang w:val="hy-AM"/>
            </w:rPr>
            <m:t xml:space="preserve">, եթե </m:t>
          </m:r>
          <m:r>
            <w:rPr>
              <w:rFonts w:ascii="Cambria Math" w:hAnsi="Cambria Math" w:cs="Calibri Light"/>
              <w:color w:val="000000" w:themeColor="text1"/>
            </w:rPr>
            <m:t>u&gt;50,</m:t>
          </m:r>
        </m:oMath>
      </m:oMathPara>
    </w:p>
    <w:p w14:paraId="34149C0D" w14:textId="77777777" w:rsidR="00A70606" w:rsidRPr="007E7B2B" w:rsidRDefault="00A70606" w:rsidP="00DF1843">
      <w:pPr>
        <w:pStyle w:val="NormalWeb"/>
        <w:shd w:val="clear" w:color="auto" w:fill="FFFFFF"/>
        <w:spacing w:before="0" w:beforeAutospacing="0" w:after="150" w:afterAutospacing="0" w:line="360" w:lineRule="auto"/>
        <w:ind w:left="360"/>
        <w:jc w:val="both"/>
        <w:rPr>
          <w:rFonts w:ascii="Sylfaen" w:hAnsi="Sylfaen" w:cs="Calibri Light"/>
          <w:color w:val="000000" w:themeColor="text1"/>
        </w:rPr>
      </w:pPr>
      <m:oMathPara>
        <m:oMath>
          <m:r>
            <w:rPr>
              <w:rFonts w:ascii="Cambria Math" w:hAnsi="Cambria Math" w:cs="Calibri Light"/>
              <w:color w:val="000000" w:themeColor="text1"/>
              <w:lang w:val="hy-AM"/>
            </w:rPr>
            <m:t>α</m:t>
          </m:r>
          <m:d>
            <m:dPr>
              <m:ctrlPr>
                <w:rPr>
                  <w:rFonts w:ascii="Cambria Math" w:hAnsi="Cambria Math" w:cs="Calibri Light"/>
                  <w:i/>
                  <w:color w:val="000000" w:themeColor="text1"/>
                  <w:lang w:val="hy-AM"/>
                </w:rPr>
              </m:ctrlPr>
            </m:dPr>
            <m:e>
              <m:r>
                <w:rPr>
                  <w:rFonts w:ascii="Cambria Math" w:hAnsi="Cambria Math" w:cs="Calibri Light"/>
                  <w:color w:val="000000" w:themeColor="text1"/>
                  <w:lang w:val="hy-AM"/>
                </w:rPr>
                <m:t>u</m:t>
              </m:r>
            </m:e>
          </m:d>
          <m:r>
            <w:rPr>
              <w:rFonts w:ascii="Cambria Math" w:hAnsi="Cambria Math" w:cs="Calibri Light"/>
              <w:color w:val="000000" w:themeColor="text1"/>
              <w:lang w:val="hy-AM"/>
            </w:rPr>
            <m:t>= 0,25</m:t>
          </m:r>
          <m:d>
            <m:dPr>
              <m:ctrlPr>
                <w:rPr>
                  <w:rFonts w:ascii="Cambria Math" w:hAnsi="Cambria Math" w:cs="Calibri Light"/>
                  <w:i/>
                  <w:color w:val="000000" w:themeColor="text1"/>
                  <w:lang w:val="hy-AM"/>
                </w:rPr>
              </m:ctrlPr>
            </m:dPr>
            <m:e>
              <m:r>
                <w:rPr>
                  <w:rFonts w:ascii="Cambria Math" w:hAnsi="Cambria Math" w:cs="Calibri Light"/>
                  <w:color w:val="000000" w:themeColor="text1"/>
                  <w:lang w:val="hy-AM"/>
                </w:rPr>
                <m:t>u</m:t>
              </m:r>
              <m:rad>
                <m:radPr>
                  <m:degHide m:val="1"/>
                  <m:ctrlPr>
                    <w:rPr>
                      <w:rFonts w:ascii="Cambria Math" w:hAnsi="Cambria Math" w:cs="Calibri Light"/>
                      <w:i/>
                      <w:color w:val="000000" w:themeColor="text1"/>
                      <w:lang w:val="hy-AM"/>
                    </w:rPr>
                  </m:ctrlPr>
                </m:radPr>
                <m:deg/>
                <m:e>
                  <m:r>
                    <w:rPr>
                      <w:rFonts w:ascii="Cambria Math" w:hAnsi="Cambria Math" w:cs="Calibri Light"/>
                      <w:color w:val="000000" w:themeColor="text1"/>
                      <w:lang w:val="hy-AM"/>
                    </w:rPr>
                    <m:t>2</m:t>
                  </m:r>
                </m:e>
              </m:rad>
              <m:r>
                <w:rPr>
                  <w:rFonts w:ascii="Cambria Math" w:hAnsi="Cambria Math" w:cs="Calibri Light"/>
                  <w:color w:val="000000" w:themeColor="text1"/>
                  <w:lang w:val="hy-AM"/>
                </w:rPr>
                <m:t>+1</m:t>
              </m:r>
            </m:e>
          </m:d>
          <m:r>
            <w:rPr>
              <w:rFonts w:ascii="Cambria Math" w:hAnsi="Cambria Math" w:cs="Calibri Light"/>
              <w:color w:val="000000" w:themeColor="text1"/>
              <w:lang w:val="hy-AM"/>
            </w:rPr>
            <m:t>, β</m:t>
          </m:r>
          <m:d>
            <m:dPr>
              <m:ctrlPr>
                <w:rPr>
                  <w:rFonts w:ascii="Cambria Math" w:hAnsi="Cambria Math" w:cs="Calibri Light"/>
                  <w:i/>
                  <w:color w:val="000000" w:themeColor="text1"/>
                  <w:lang w:val="hy-AM"/>
                </w:rPr>
              </m:ctrlPr>
            </m:dPr>
            <m:e>
              <m:r>
                <w:rPr>
                  <w:rFonts w:ascii="Cambria Math" w:hAnsi="Cambria Math" w:cs="Calibri Light"/>
                  <w:color w:val="000000" w:themeColor="text1"/>
                  <w:lang w:val="hy-AM"/>
                </w:rPr>
                <m:t>u</m:t>
              </m:r>
            </m:e>
          </m:d>
          <m:r>
            <w:rPr>
              <w:rFonts w:ascii="Cambria Math" w:hAnsi="Cambria Math" w:cs="Calibri Light"/>
              <w:color w:val="000000" w:themeColor="text1"/>
              <w:lang w:val="hy-AM"/>
            </w:rPr>
            <m:t xml:space="preserve">= </m:t>
          </m:r>
          <m:f>
            <m:fPr>
              <m:type m:val="lin"/>
              <m:ctrlPr>
                <w:rPr>
                  <w:rFonts w:ascii="Cambria Math" w:hAnsi="Cambria Math" w:cs="Calibri Light"/>
                  <w:i/>
                  <w:color w:val="000000" w:themeColor="text1"/>
                  <w:lang w:val="hy-AM"/>
                </w:rPr>
              </m:ctrlPr>
            </m:fPr>
            <m:num>
              <m:r>
                <w:rPr>
                  <w:rFonts w:ascii="Cambria Math" w:hAnsi="Cambria Math" w:cs="Calibri Light"/>
                  <w:color w:val="000000" w:themeColor="text1"/>
                  <w:lang w:val="hy-AM"/>
                </w:rPr>
                <m:t>u</m:t>
              </m:r>
            </m:num>
            <m:den>
              <m:d>
                <m:dPr>
                  <m:ctrlPr>
                    <w:rPr>
                      <w:rFonts w:ascii="Cambria Math" w:hAnsi="Cambria Math" w:cs="Calibri Light"/>
                      <w:i/>
                      <w:color w:val="000000" w:themeColor="text1"/>
                      <w:lang w:val="hy-AM"/>
                    </w:rPr>
                  </m:ctrlPr>
                </m:dPr>
                <m:e>
                  <m:r>
                    <w:rPr>
                      <w:rFonts w:ascii="Cambria Math" w:hAnsi="Cambria Math" w:cs="Calibri Light"/>
                      <w:color w:val="000000" w:themeColor="text1"/>
                      <w:lang w:val="hy-AM"/>
                    </w:rPr>
                    <m:t>2</m:t>
                  </m:r>
                  <m:rad>
                    <m:radPr>
                      <m:degHide m:val="1"/>
                      <m:ctrlPr>
                        <w:rPr>
                          <w:rFonts w:ascii="Cambria Math" w:hAnsi="Cambria Math" w:cs="Calibri Light"/>
                          <w:i/>
                          <w:color w:val="000000" w:themeColor="text1"/>
                          <w:lang w:val="hy-AM"/>
                        </w:rPr>
                      </m:ctrlPr>
                    </m:radPr>
                    <m:deg/>
                    <m:e>
                      <m:r>
                        <w:rPr>
                          <w:rFonts w:ascii="Cambria Math" w:hAnsi="Cambria Math" w:cs="Calibri Light"/>
                          <w:color w:val="000000" w:themeColor="text1"/>
                          <w:lang w:val="hy-AM"/>
                        </w:rPr>
                        <m:t>2</m:t>
                      </m:r>
                    </m:e>
                  </m:rad>
                </m:e>
              </m:d>
              <m:r>
                <w:rPr>
                  <w:rFonts w:ascii="Cambria Math" w:hAnsi="Cambria Math" w:cs="Calibri Light"/>
                  <w:color w:val="000000" w:themeColor="text1"/>
                  <w:lang w:val="hy-AM"/>
                </w:rPr>
                <m:t>,</m:t>
              </m:r>
            </m:den>
          </m:f>
          <m:r>
            <w:rPr>
              <w:rFonts w:ascii="Cambria Math" w:hAnsi="Cambria Math" w:cs="Calibri Light"/>
              <w:color w:val="000000" w:themeColor="text1"/>
              <w:lang w:val="hy-AM"/>
            </w:rPr>
            <m:t xml:space="preserve">  եթե  50&gt;</m:t>
          </m:r>
          <m:r>
            <w:rPr>
              <w:rFonts w:ascii="Cambria Math" w:hAnsi="Cambria Math" w:cs="Calibri Light"/>
              <w:color w:val="000000" w:themeColor="text1"/>
            </w:rPr>
            <m:t>u&gt;6,</m:t>
          </m:r>
        </m:oMath>
      </m:oMathPara>
    </w:p>
    <w:p w14:paraId="15B37DE2" w14:textId="77777777" w:rsidR="00A70606" w:rsidRPr="007E7B2B" w:rsidRDefault="00A70606" w:rsidP="00DF1843">
      <w:pPr>
        <w:spacing w:line="360" w:lineRule="auto"/>
        <w:jc w:val="both"/>
        <w:rPr>
          <w:rFonts w:ascii="Sylfaen" w:eastAsiaTheme="minorEastAsia" w:hAnsi="Sylfaen"/>
          <w:i/>
          <w:color w:val="000000" w:themeColor="text1"/>
          <w:sz w:val="24"/>
          <w:szCs w:val="24"/>
          <w:lang w:val="hy-AM"/>
        </w:rPr>
      </w:pPr>
      <m:oMath>
        <m:r>
          <w:rPr>
            <w:rFonts w:ascii="Cambria Math" w:hAnsi="Cambria Math" w:cs="Calibri Light"/>
            <w:color w:val="000000" w:themeColor="text1"/>
            <w:sz w:val="24"/>
            <w:szCs w:val="24"/>
            <w:lang w:val="hy-AM"/>
          </w:rPr>
          <m:t>α</m:t>
        </m:r>
        <m:d>
          <m:dPr>
            <m:ctrlPr>
              <w:rPr>
                <w:rFonts w:ascii="Cambria Math" w:hAnsi="Cambria Math" w:cs="Calibri Light"/>
                <w:i/>
                <w:color w:val="000000" w:themeColor="text1"/>
                <w:sz w:val="24"/>
                <w:szCs w:val="24"/>
                <w:lang w:val="hy-AM"/>
              </w:rPr>
            </m:ctrlPr>
          </m:dPr>
          <m:e>
            <m:r>
              <w:rPr>
                <w:rFonts w:ascii="Cambria Math" w:hAnsi="Cambria Math" w:cs="Calibri Light"/>
                <w:color w:val="000000" w:themeColor="text1"/>
                <w:sz w:val="24"/>
                <w:szCs w:val="24"/>
                <w:lang w:val="hy-AM"/>
              </w:rPr>
              <m:t>u</m:t>
            </m:r>
          </m:e>
        </m:d>
        <m:r>
          <w:rPr>
            <w:rFonts w:ascii="Cambria Math" w:hAnsi="Cambria Math" w:cs="Calibri Light"/>
            <w:color w:val="000000" w:themeColor="text1"/>
            <w:sz w:val="24"/>
            <w:szCs w:val="24"/>
            <w:lang w:val="hy-AM"/>
          </w:rPr>
          <m:t>=0,2333u+1, β</m:t>
        </m:r>
        <m:d>
          <m:dPr>
            <m:ctrlPr>
              <w:rPr>
                <w:rFonts w:ascii="Cambria Math" w:hAnsi="Cambria Math" w:cs="Calibri Light"/>
                <w:i/>
                <w:color w:val="000000" w:themeColor="text1"/>
                <w:sz w:val="24"/>
                <w:szCs w:val="24"/>
                <w:lang w:val="hy-AM"/>
              </w:rPr>
            </m:ctrlPr>
          </m:dPr>
          <m:e>
            <m:r>
              <w:rPr>
                <w:rFonts w:ascii="Cambria Math" w:hAnsi="Cambria Math" w:cs="Calibri Light"/>
                <w:color w:val="000000" w:themeColor="text1"/>
                <w:sz w:val="24"/>
                <w:szCs w:val="24"/>
                <w:lang w:val="hy-AM"/>
              </w:rPr>
              <m:t>u</m:t>
            </m:r>
          </m:e>
        </m:d>
        <m:r>
          <w:rPr>
            <w:rFonts w:ascii="Cambria Math" w:hAnsi="Cambria Math" w:cs="Calibri Light"/>
            <w:color w:val="000000" w:themeColor="text1"/>
            <w:sz w:val="24"/>
            <w:szCs w:val="24"/>
            <w:lang w:val="hy-AM"/>
          </w:rPr>
          <m:t>=0,35u, եթե u&lt;6</m:t>
        </m:r>
      </m:oMath>
      <w:r w:rsidRPr="007E7B2B">
        <w:rPr>
          <w:rFonts w:ascii="Sylfaen" w:eastAsiaTheme="minorEastAsia" w:hAnsi="Sylfaen"/>
          <w:i/>
          <w:color w:val="000000" w:themeColor="text1"/>
          <w:sz w:val="24"/>
          <w:szCs w:val="24"/>
          <w:lang w:val="hy-AM"/>
        </w:rPr>
        <w:t>:</w:t>
      </w:r>
    </w:p>
    <w:p w14:paraId="07950870" w14:textId="77777777" w:rsidR="00664363" w:rsidRDefault="00664363" w:rsidP="00DF1843">
      <w:pPr>
        <w:spacing w:line="360" w:lineRule="auto"/>
        <w:jc w:val="both"/>
        <w:rPr>
          <w:rFonts w:ascii="Sylfaen" w:eastAsiaTheme="minorEastAsia" w:hAnsi="Sylfaen"/>
          <w:color w:val="000000" w:themeColor="text1"/>
          <w:sz w:val="24"/>
          <w:szCs w:val="24"/>
          <w:lang w:val="hy-AM"/>
        </w:rPr>
      </w:pPr>
    </w:p>
    <w:p w14:paraId="457EAF10" w14:textId="77777777" w:rsidR="00664363" w:rsidRDefault="00664363" w:rsidP="00DF1843">
      <w:pPr>
        <w:spacing w:line="360" w:lineRule="auto"/>
        <w:jc w:val="both"/>
        <w:rPr>
          <w:rFonts w:ascii="Sylfaen" w:eastAsiaTheme="minorEastAsia" w:hAnsi="Sylfaen"/>
          <w:color w:val="000000" w:themeColor="text1"/>
          <w:sz w:val="24"/>
          <w:szCs w:val="24"/>
          <w:lang w:val="hy-AM"/>
        </w:rPr>
      </w:pPr>
    </w:p>
    <w:p w14:paraId="5BD0E10C" w14:textId="77777777" w:rsidR="00664363" w:rsidRDefault="00664363" w:rsidP="00DF1843">
      <w:pPr>
        <w:spacing w:line="360" w:lineRule="auto"/>
        <w:jc w:val="both"/>
        <w:rPr>
          <w:rFonts w:ascii="Sylfaen" w:eastAsiaTheme="minorEastAsia" w:hAnsi="Sylfaen"/>
          <w:color w:val="000000" w:themeColor="text1"/>
          <w:sz w:val="24"/>
          <w:szCs w:val="24"/>
          <w:lang w:val="hy-AM"/>
        </w:rPr>
      </w:pPr>
    </w:p>
    <w:p w14:paraId="3E4DFA6B" w14:textId="77777777" w:rsidR="00664363" w:rsidRDefault="00664363" w:rsidP="00DF1843">
      <w:pPr>
        <w:spacing w:line="360" w:lineRule="auto"/>
        <w:jc w:val="both"/>
        <w:rPr>
          <w:rFonts w:ascii="Sylfaen" w:eastAsiaTheme="minorEastAsia" w:hAnsi="Sylfaen"/>
          <w:color w:val="000000" w:themeColor="text1"/>
          <w:sz w:val="24"/>
          <w:szCs w:val="24"/>
          <w:lang w:val="hy-AM"/>
        </w:rPr>
      </w:pPr>
    </w:p>
    <w:p w14:paraId="76E48770" w14:textId="77777777" w:rsidR="00DF1843" w:rsidRDefault="00DF1843" w:rsidP="00DF1843">
      <w:pPr>
        <w:spacing w:line="360" w:lineRule="auto"/>
        <w:jc w:val="both"/>
        <w:rPr>
          <w:rFonts w:ascii="Sylfaen" w:eastAsiaTheme="minorEastAsia" w:hAnsi="Sylfaen"/>
          <w:color w:val="000000" w:themeColor="text1"/>
          <w:sz w:val="24"/>
          <w:szCs w:val="24"/>
          <w:lang w:val="hy-AM"/>
        </w:rPr>
      </w:pPr>
    </w:p>
    <w:p w14:paraId="21F114CE" w14:textId="5DD7E3E0" w:rsidR="00A70606" w:rsidRPr="007E7B2B" w:rsidRDefault="00A70606" w:rsidP="00DF1843">
      <w:pPr>
        <w:spacing w:line="360" w:lineRule="auto"/>
        <w:jc w:val="both"/>
        <w:rPr>
          <w:rFonts w:ascii="Sylfaen" w:eastAsiaTheme="minorEastAsia" w:hAnsi="Sylfaen"/>
          <w:color w:val="000000" w:themeColor="text1"/>
          <w:sz w:val="24"/>
          <w:szCs w:val="24"/>
          <w:lang w:val="hy-AM"/>
        </w:rPr>
      </w:pPr>
      <w:r w:rsidRPr="007E7B2B">
        <w:rPr>
          <w:rFonts w:ascii="Sylfaen" w:eastAsiaTheme="minorEastAsia" w:hAnsi="Sylfaen"/>
          <w:color w:val="000000" w:themeColor="text1"/>
          <w:sz w:val="24"/>
          <w:szCs w:val="24"/>
          <w:lang w:val="hy-AM"/>
        </w:rPr>
        <w:lastRenderedPageBreak/>
        <w:t>Ցանցային էկրանների համար ճիշտ է</w:t>
      </w:r>
      <w:r w:rsidRPr="007E7B2B">
        <w:rPr>
          <w:rFonts w:ascii="Times New Roman" w:eastAsiaTheme="minorEastAsia" w:hAnsi="Times New Roman" w:cs="Times New Roman"/>
          <w:color w:val="000000" w:themeColor="text1"/>
          <w:sz w:val="24"/>
          <w:szCs w:val="24"/>
          <w:lang w:val="hy-AM"/>
        </w:rPr>
        <w:t>․</w:t>
      </w:r>
    </w:p>
    <w:p w14:paraId="38B7E42D" w14:textId="77777777" w:rsidR="00A70606" w:rsidRPr="007E7B2B" w:rsidRDefault="00A70606" w:rsidP="00DF1843">
      <w:pPr>
        <w:pStyle w:val="ListParagraph"/>
        <w:numPr>
          <w:ilvl w:val="0"/>
          <w:numId w:val="4"/>
        </w:numPr>
        <w:spacing w:line="360" w:lineRule="auto"/>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Հաճախության մածացման հետ փոքրանում է ցանցի էկրանավորման արդյունավետությունը</w:t>
      </w:r>
    </w:p>
    <w:p w14:paraId="01B954D0" w14:textId="77777777" w:rsidR="00A70606" w:rsidRPr="007E7B2B" w:rsidRDefault="00A70606" w:rsidP="00DF1843">
      <w:pPr>
        <w:pStyle w:val="ListParagraph"/>
        <w:numPr>
          <w:ilvl w:val="0"/>
          <w:numId w:val="4"/>
        </w:numPr>
        <w:spacing w:line="360" w:lineRule="auto"/>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Պղնձե ցանցերի էկրանավորման արդյունավետությունը, մնացած հավասար պայմանների դեպքում ավելի բարձր է, քան պողպատե ցանցերինը, հատկապես մինջև 1Մհց հաճախությունների դեպքում,</w:t>
      </w:r>
    </w:p>
    <w:p w14:paraId="3DF76776" w14:textId="77777777" w:rsidR="00A70606" w:rsidRPr="007E7B2B" w:rsidRDefault="00A70606" w:rsidP="00DF1843">
      <w:pPr>
        <w:pStyle w:val="ListParagraph"/>
        <w:numPr>
          <w:ilvl w:val="0"/>
          <w:numId w:val="4"/>
        </w:numPr>
        <w:spacing w:line="360" w:lineRule="auto"/>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50կՀց ցածր հաճախությունների դեպքում առավել արդյունավետ են հաստ մետաղալարից նոսր ցանցերը, իսկ ավելի բարձր հաճախությունների դեպքում՝ բարակ մետաղալարերից խիտ ցանցեր։</w:t>
      </w:r>
    </w:p>
    <w:p w14:paraId="5422D0AD" w14:textId="50D8F16F" w:rsidR="00F316E2" w:rsidRPr="007E7B2B" w:rsidRDefault="00F316E2" w:rsidP="00DF1843">
      <w:pPr>
        <w:tabs>
          <w:tab w:val="left" w:pos="567"/>
        </w:tabs>
        <w:spacing w:after="0" w:line="360" w:lineRule="auto"/>
        <w:ind w:firstLine="567"/>
        <w:jc w:val="both"/>
        <w:rPr>
          <w:rFonts w:ascii="Sylfaen" w:hAnsi="Sylfaen"/>
          <w:color w:val="000000" w:themeColor="text1"/>
          <w:lang w:val="hy-AM"/>
        </w:rPr>
      </w:pPr>
    </w:p>
    <w:p w14:paraId="009C183B" w14:textId="44ECC40A" w:rsidR="00895DFB" w:rsidRPr="007E7B2B" w:rsidRDefault="004413F0" w:rsidP="00DF1843">
      <w:pPr>
        <w:spacing w:after="0" w:line="360" w:lineRule="auto"/>
        <w:jc w:val="both"/>
        <w:rPr>
          <w:rFonts w:ascii="Sylfaen" w:hAnsi="Sylfaen"/>
          <w:color w:val="000000" w:themeColor="text1"/>
          <w:lang w:val="hy-AM"/>
        </w:rPr>
      </w:pPr>
      <w:r w:rsidRPr="007E7B2B">
        <w:rPr>
          <w:rFonts w:ascii="Sylfaen" w:hAnsi="Sylfaen"/>
          <w:color w:val="000000" w:themeColor="text1"/>
          <w:lang w:val="hy-AM"/>
        </w:rPr>
        <w:br w:type="page"/>
      </w:r>
    </w:p>
    <w:p w14:paraId="56AC5EDA" w14:textId="49CF5325" w:rsidR="00F316E2" w:rsidRDefault="00000000" w:rsidP="00DF1843">
      <w:pPr>
        <w:pStyle w:val="Heading1"/>
        <w:spacing w:line="360" w:lineRule="auto"/>
        <w:jc w:val="center"/>
        <w:rPr>
          <w:rFonts w:ascii="Sylfaen" w:hAnsi="Sylfaen"/>
          <w:b/>
          <w:bCs/>
          <w:color w:val="000000" w:themeColor="text1"/>
          <w:sz w:val="28"/>
          <w:szCs w:val="28"/>
          <w:lang w:val="hy-AM"/>
        </w:rPr>
      </w:pPr>
      <w:bookmarkStart w:id="39" w:name="_Toc134287592"/>
      <w:r w:rsidRPr="007E7B2B">
        <w:rPr>
          <w:rFonts w:ascii="Sylfaen" w:hAnsi="Sylfaen"/>
          <w:b/>
          <w:bCs/>
          <w:color w:val="000000" w:themeColor="text1"/>
          <w:sz w:val="28"/>
          <w:szCs w:val="28"/>
          <w:lang w:val="hy-AM"/>
        </w:rPr>
        <w:lastRenderedPageBreak/>
        <w:t xml:space="preserve">Գլուխ </w:t>
      </w:r>
      <w:r w:rsidR="0092244F" w:rsidRPr="003A10D1">
        <w:rPr>
          <w:rFonts w:ascii="Sylfaen" w:hAnsi="Sylfaen"/>
          <w:b/>
          <w:bCs/>
          <w:color w:val="000000" w:themeColor="text1"/>
          <w:sz w:val="28"/>
          <w:szCs w:val="28"/>
          <w:lang w:val="hy-AM"/>
        </w:rPr>
        <w:t>7</w:t>
      </w:r>
      <w:r w:rsidRPr="007E7B2B">
        <w:rPr>
          <w:rFonts w:ascii="Times New Roman" w:hAnsi="Times New Roman" w:cs="Times New Roman"/>
          <w:b/>
          <w:bCs/>
          <w:color w:val="000000" w:themeColor="text1"/>
          <w:sz w:val="28"/>
          <w:szCs w:val="28"/>
          <w:lang w:val="hy-AM"/>
        </w:rPr>
        <w:t>․</w:t>
      </w:r>
      <w:r w:rsidRPr="007E7B2B">
        <w:rPr>
          <w:rFonts w:ascii="Sylfaen" w:hAnsi="Sylfaen"/>
          <w:b/>
          <w:bCs/>
          <w:color w:val="000000" w:themeColor="text1"/>
          <w:sz w:val="28"/>
          <w:szCs w:val="28"/>
          <w:lang w:val="hy-AM"/>
        </w:rPr>
        <w:t xml:space="preserve"> Կենսագործունեության  անվտանգության</w:t>
      </w:r>
      <w:bookmarkEnd w:id="39"/>
    </w:p>
    <w:p w14:paraId="36DA6FFE" w14:textId="77777777" w:rsidR="00BA26E4" w:rsidRPr="00BA26E4" w:rsidRDefault="00BA26E4" w:rsidP="00DF1843">
      <w:pPr>
        <w:spacing w:line="360" w:lineRule="auto"/>
        <w:jc w:val="both"/>
        <w:rPr>
          <w:lang w:val="hy-AM"/>
        </w:rPr>
      </w:pPr>
    </w:p>
    <w:p w14:paraId="1DD77573" w14:textId="77777777" w:rsidR="003654C8" w:rsidRPr="003654C8" w:rsidRDefault="003654C8" w:rsidP="00DF1843">
      <w:pPr>
        <w:spacing w:after="0" w:line="360" w:lineRule="auto"/>
        <w:jc w:val="center"/>
        <w:rPr>
          <w:rFonts w:ascii="Sylfaen" w:hAnsi="Sylfaen"/>
          <w:sz w:val="28"/>
          <w:szCs w:val="20"/>
          <w:lang w:val="hy-AM"/>
        </w:rPr>
      </w:pPr>
      <w:r w:rsidRPr="003654C8">
        <w:rPr>
          <w:rFonts w:ascii="Sylfaen" w:hAnsi="Sylfaen"/>
          <w:sz w:val="28"/>
          <w:szCs w:val="20"/>
          <w:lang w:val="hy-AM"/>
        </w:rPr>
        <w:t>ՀԱՅԱՍՏԱՆԻ ԱԶԳԱՅԻՆ ՊՈԼԻՏԵԽՆԻԿԱԿԱՆ ՀԱՄԱԼՍԱՐԱՆ (ՀԻՄՆԱԴՐԱՄ)</w:t>
      </w:r>
    </w:p>
    <w:p w14:paraId="6DC171E6" w14:textId="77777777" w:rsidR="003654C8" w:rsidRPr="003654C8" w:rsidRDefault="003654C8" w:rsidP="00DF1843">
      <w:pPr>
        <w:spacing w:after="0" w:line="360" w:lineRule="auto"/>
        <w:jc w:val="both"/>
        <w:rPr>
          <w:rFonts w:ascii="Sylfaen" w:hAnsi="Sylfaen"/>
          <w:b/>
          <w:sz w:val="18"/>
          <w:szCs w:val="18"/>
          <w:lang w:val="hy-AM"/>
        </w:rPr>
      </w:pPr>
    </w:p>
    <w:p w14:paraId="313B7C71" w14:textId="77777777" w:rsidR="003654C8" w:rsidRPr="003654C8" w:rsidRDefault="003654C8" w:rsidP="00DF1843">
      <w:pPr>
        <w:spacing w:after="0" w:line="360" w:lineRule="auto"/>
        <w:jc w:val="both"/>
        <w:rPr>
          <w:rFonts w:ascii="Sylfaen" w:hAnsi="Sylfaen"/>
          <w:sz w:val="28"/>
          <w:szCs w:val="28"/>
          <w:u w:val="single"/>
          <w:lang w:val="hy-AM"/>
        </w:rPr>
      </w:pPr>
    </w:p>
    <w:p w14:paraId="5221C681" w14:textId="77777777" w:rsidR="003654C8" w:rsidRPr="003654C8" w:rsidRDefault="003654C8" w:rsidP="00DF1843">
      <w:pPr>
        <w:spacing w:after="0" w:line="360" w:lineRule="auto"/>
        <w:ind w:firstLine="708"/>
        <w:jc w:val="center"/>
        <w:rPr>
          <w:rFonts w:ascii="Sylfaen" w:hAnsi="Sylfaen"/>
          <w:sz w:val="28"/>
          <w:szCs w:val="28"/>
          <w:lang w:val="hy-AM"/>
        </w:rPr>
      </w:pPr>
      <w:r w:rsidRPr="003654C8">
        <w:rPr>
          <w:rFonts w:ascii="Sylfaen" w:hAnsi="Sylfaen"/>
          <w:sz w:val="28"/>
          <w:szCs w:val="28"/>
          <w:lang w:val="hy-AM"/>
        </w:rPr>
        <w:t>Էներգետիկայի և Էլեկտրատեխնիկայի ինստիտուտ</w:t>
      </w:r>
    </w:p>
    <w:p w14:paraId="74C91954" w14:textId="77777777" w:rsidR="003654C8" w:rsidRPr="003654C8" w:rsidRDefault="003654C8" w:rsidP="00DF1843">
      <w:pPr>
        <w:spacing w:after="0" w:line="360" w:lineRule="auto"/>
        <w:jc w:val="center"/>
        <w:rPr>
          <w:rFonts w:ascii="Sylfaen" w:hAnsi="Sylfaen"/>
          <w:b/>
          <w:sz w:val="28"/>
          <w:szCs w:val="28"/>
          <w:lang w:val="hy-AM"/>
        </w:rPr>
      </w:pPr>
      <w:r w:rsidRPr="003654C8">
        <w:rPr>
          <w:rFonts w:ascii="Sylfaen" w:hAnsi="Sylfaen"/>
          <w:sz w:val="28"/>
          <w:szCs w:val="28"/>
          <w:lang w:val="hy-AM"/>
        </w:rPr>
        <w:t>‹‹Կենսագործունեության անվտանգության և արտակարգ իրավիճակներ›› ամբիոն</w:t>
      </w:r>
    </w:p>
    <w:p w14:paraId="61DD9CE1" w14:textId="77777777" w:rsidR="003654C8" w:rsidRPr="003654C8" w:rsidRDefault="003654C8" w:rsidP="00DF1843">
      <w:pPr>
        <w:spacing w:after="0" w:line="360" w:lineRule="auto"/>
        <w:jc w:val="both"/>
        <w:rPr>
          <w:rFonts w:ascii="Sylfaen" w:hAnsi="Sylfaen"/>
          <w:b/>
          <w:lang w:val="hy-AM"/>
        </w:rPr>
      </w:pPr>
    </w:p>
    <w:p w14:paraId="0DD85D33" w14:textId="77777777" w:rsidR="003654C8" w:rsidRPr="003654C8" w:rsidRDefault="003654C8" w:rsidP="00DF1843">
      <w:pPr>
        <w:spacing w:after="0" w:line="360" w:lineRule="auto"/>
        <w:jc w:val="both"/>
        <w:rPr>
          <w:rFonts w:ascii="Sylfaen" w:hAnsi="Sylfaen"/>
          <w:b/>
          <w:lang w:val="hy-AM"/>
        </w:rPr>
      </w:pPr>
    </w:p>
    <w:p w14:paraId="407C31DD" w14:textId="77777777" w:rsidR="003654C8" w:rsidRPr="003654C8" w:rsidRDefault="003654C8" w:rsidP="00DF1843">
      <w:pPr>
        <w:spacing w:after="0" w:line="360" w:lineRule="auto"/>
        <w:jc w:val="both"/>
        <w:rPr>
          <w:rFonts w:ascii="Sylfaen" w:hAnsi="Sylfaen"/>
          <w:b/>
          <w:sz w:val="28"/>
          <w:szCs w:val="28"/>
          <w:lang w:val="hy-AM"/>
        </w:rPr>
      </w:pPr>
    </w:p>
    <w:p w14:paraId="7791B7EF" w14:textId="77777777" w:rsidR="003654C8" w:rsidRPr="003654C8" w:rsidRDefault="003654C8" w:rsidP="00DF1843">
      <w:pPr>
        <w:spacing w:after="0" w:line="360" w:lineRule="auto"/>
        <w:jc w:val="center"/>
        <w:rPr>
          <w:rFonts w:ascii="Sylfaen" w:hAnsi="Sylfaen"/>
          <w:b/>
          <w:sz w:val="40"/>
          <w:szCs w:val="32"/>
          <w:lang w:val="hy-AM"/>
        </w:rPr>
      </w:pPr>
      <w:r w:rsidRPr="003654C8">
        <w:rPr>
          <w:rFonts w:ascii="Sylfaen" w:hAnsi="Sylfaen"/>
          <w:b/>
          <w:bCs/>
          <w:sz w:val="36"/>
          <w:szCs w:val="28"/>
          <w:lang w:val="hy-AM"/>
        </w:rPr>
        <w:t>ԱՎԱՐՏԱԿԱՆ ԱՇԽԱՏԱՆՔԻ ԱՌԱՋԱԴՐԱՆՔ</w:t>
      </w:r>
    </w:p>
    <w:p w14:paraId="2C4A450F" w14:textId="77777777" w:rsidR="003654C8" w:rsidRPr="003654C8" w:rsidRDefault="003654C8" w:rsidP="00DF1843">
      <w:pPr>
        <w:spacing w:after="0" w:line="360" w:lineRule="auto"/>
        <w:jc w:val="both"/>
        <w:rPr>
          <w:rFonts w:ascii="Sylfaen" w:hAnsi="Sylfaen"/>
          <w:b/>
          <w:sz w:val="32"/>
          <w:szCs w:val="32"/>
          <w:lang w:val="hy-AM"/>
        </w:rPr>
      </w:pPr>
    </w:p>
    <w:p w14:paraId="38482665" w14:textId="77777777" w:rsidR="003654C8" w:rsidRPr="003654C8" w:rsidRDefault="003654C8" w:rsidP="00DF1843">
      <w:pPr>
        <w:spacing w:after="0" w:line="360" w:lineRule="auto"/>
        <w:jc w:val="center"/>
        <w:rPr>
          <w:rFonts w:ascii="Sylfaen" w:hAnsi="Sylfaen"/>
          <w:sz w:val="36"/>
          <w:szCs w:val="36"/>
          <w:lang w:val="hy-AM"/>
        </w:rPr>
      </w:pPr>
      <w:r w:rsidRPr="003654C8">
        <w:rPr>
          <w:rFonts w:ascii="Sylfaen" w:hAnsi="Sylfaen"/>
          <w:sz w:val="36"/>
          <w:szCs w:val="36"/>
          <w:lang w:val="hy-AM"/>
        </w:rPr>
        <w:t>«ԿԵՆՍԱԳՈՐԾՈՒՆԵՈՒԹՅԱՆ ԱՆՎՏԱՆԳՈՒԹՅՈՒՆ» ԲԱԺՆԻՑ</w:t>
      </w:r>
    </w:p>
    <w:p w14:paraId="669EE0A9" w14:textId="77777777" w:rsidR="003654C8" w:rsidRPr="003654C8" w:rsidRDefault="003654C8" w:rsidP="00DF1843">
      <w:pPr>
        <w:spacing w:after="0" w:line="360" w:lineRule="auto"/>
        <w:jc w:val="both"/>
        <w:rPr>
          <w:rFonts w:ascii="Sylfaen" w:hAnsi="Sylfaen"/>
          <w:b/>
          <w:sz w:val="28"/>
          <w:szCs w:val="28"/>
          <w:lang w:val="hy-AM"/>
        </w:rPr>
      </w:pPr>
    </w:p>
    <w:p w14:paraId="781D9480" w14:textId="77777777" w:rsidR="003654C8" w:rsidRPr="003654C8" w:rsidRDefault="003654C8" w:rsidP="00DF1843">
      <w:pPr>
        <w:spacing w:after="0" w:line="360" w:lineRule="auto"/>
        <w:jc w:val="both"/>
        <w:rPr>
          <w:rFonts w:ascii="Sylfaen" w:hAnsi="Sylfaen"/>
          <w:b/>
          <w:sz w:val="28"/>
          <w:szCs w:val="28"/>
          <w:lang w:val="hy-AM"/>
        </w:rPr>
      </w:pPr>
    </w:p>
    <w:p w14:paraId="21D6DBED" w14:textId="77777777" w:rsidR="003654C8" w:rsidRPr="003654C8" w:rsidRDefault="003654C8" w:rsidP="00DF1843">
      <w:pPr>
        <w:spacing w:after="0" w:line="360" w:lineRule="auto"/>
        <w:jc w:val="both"/>
        <w:rPr>
          <w:rFonts w:ascii="Sylfaen" w:hAnsi="Sylfaen"/>
          <w:b/>
          <w:sz w:val="28"/>
          <w:szCs w:val="28"/>
          <w:lang w:val="hy-AM"/>
        </w:rPr>
      </w:pPr>
    </w:p>
    <w:p w14:paraId="4ABFDC74" w14:textId="1846DE38" w:rsidR="003654C8" w:rsidRPr="003654C8" w:rsidRDefault="003654C8" w:rsidP="00DF1843">
      <w:pPr>
        <w:spacing w:after="0" w:line="360" w:lineRule="auto"/>
        <w:jc w:val="both"/>
        <w:rPr>
          <w:rFonts w:ascii="Sylfaen" w:hAnsi="Sylfaen"/>
          <w:sz w:val="28"/>
          <w:szCs w:val="28"/>
          <w:lang w:val="hy-AM"/>
        </w:rPr>
      </w:pPr>
      <w:r w:rsidRPr="003654C8">
        <w:rPr>
          <w:rFonts w:ascii="Sylfaen" w:hAnsi="Sylfaen"/>
          <w:sz w:val="28"/>
          <w:szCs w:val="28"/>
          <w:lang w:val="hy-AM"/>
        </w:rPr>
        <w:t>Ինստիտուտ ____</w:t>
      </w:r>
      <w:r w:rsidR="007D5F0B" w:rsidRPr="007D5F0B">
        <w:rPr>
          <w:rFonts w:ascii="Sylfaen" w:hAnsi="Sylfaen"/>
          <w:sz w:val="28"/>
          <w:szCs w:val="28"/>
          <w:u w:val="single"/>
          <w:lang w:val="hy-AM"/>
        </w:rPr>
        <w:t xml:space="preserve"> </w:t>
      </w:r>
      <w:r w:rsidR="007D5F0B">
        <w:rPr>
          <w:rFonts w:ascii="Sylfaen" w:hAnsi="Sylfaen"/>
          <w:sz w:val="28"/>
          <w:szCs w:val="28"/>
          <w:lang w:val="hy-AM"/>
        </w:rPr>
        <w:t>___</w:t>
      </w:r>
      <w:r w:rsidR="00CC0F60" w:rsidRPr="00CC0F60">
        <w:rPr>
          <w:rFonts w:ascii="Sylfaen" w:hAnsi="Sylfaen"/>
          <w:sz w:val="28"/>
          <w:szCs w:val="28"/>
          <w:u w:val="single"/>
          <w:lang w:val="hy-AM"/>
        </w:rPr>
        <w:t xml:space="preserve"> </w:t>
      </w:r>
      <w:r w:rsidR="00CC0F60" w:rsidRPr="00E50FD0">
        <w:rPr>
          <w:rFonts w:ascii="Sylfaen" w:hAnsi="Sylfaen"/>
          <w:sz w:val="28"/>
          <w:szCs w:val="28"/>
          <w:u w:val="single"/>
          <w:lang w:val="hy-AM"/>
        </w:rPr>
        <w:t>ՏՀՏԷ</w:t>
      </w:r>
      <w:r w:rsidR="00CC0F60">
        <w:rPr>
          <w:rFonts w:ascii="Sylfaen" w:hAnsi="Sylfaen"/>
          <w:sz w:val="28"/>
          <w:szCs w:val="28"/>
          <w:lang w:val="hy-AM"/>
        </w:rPr>
        <w:t>_</w:t>
      </w:r>
      <w:r w:rsidR="007D5F0B">
        <w:rPr>
          <w:rFonts w:ascii="Sylfaen" w:hAnsi="Sylfaen"/>
          <w:sz w:val="28"/>
          <w:szCs w:val="28"/>
          <w:lang w:val="hy-AM"/>
        </w:rPr>
        <w:t>___</w:t>
      </w:r>
      <w:r w:rsidRPr="003654C8">
        <w:rPr>
          <w:rFonts w:ascii="Sylfaen" w:hAnsi="Sylfaen"/>
          <w:sz w:val="28"/>
          <w:szCs w:val="28"/>
          <w:lang w:val="hy-AM"/>
        </w:rPr>
        <w:t>___________________</w:t>
      </w:r>
      <w:r w:rsidR="00CC0F60" w:rsidRPr="003654C8">
        <w:rPr>
          <w:rFonts w:ascii="Sylfaen" w:hAnsi="Sylfaen"/>
          <w:sz w:val="28"/>
          <w:szCs w:val="28"/>
          <w:lang w:val="hy-AM"/>
        </w:rPr>
        <w:t>____________</w:t>
      </w:r>
      <w:r w:rsidRPr="003654C8">
        <w:rPr>
          <w:rFonts w:ascii="Sylfaen" w:hAnsi="Sylfaen"/>
          <w:sz w:val="28"/>
          <w:szCs w:val="28"/>
          <w:lang w:val="hy-AM"/>
        </w:rPr>
        <w:t>______</w:t>
      </w:r>
    </w:p>
    <w:p w14:paraId="3D792150" w14:textId="6231D63B" w:rsidR="003654C8" w:rsidRPr="003654C8" w:rsidRDefault="003654C8" w:rsidP="00DF1843">
      <w:pPr>
        <w:spacing w:after="0" w:line="360" w:lineRule="auto"/>
        <w:jc w:val="both"/>
        <w:rPr>
          <w:rFonts w:ascii="Sylfaen" w:hAnsi="Sylfaen"/>
          <w:sz w:val="28"/>
          <w:szCs w:val="28"/>
          <w:lang w:val="hy-AM"/>
        </w:rPr>
      </w:pPr>
      <w:r w:rsidRPr="003654C8">
        <w:rPr>
          <w:rFonts w:ascii="Sylfaen" w:hAnsi="Sylfaen"/>
          <w:sz w:val="28"/>
          <w:szCs w:val="28"/>
          <w:lang w:val="hy-AM"/>
        </w:rPr>
        <w:t>Խումբ      __________</w:t>
      </w:r>
      <w:r w:rsidR="007D5F0B" w:rsidRPr="007D5F0B">
        <w:rPr>
          <w:rFonts w:ascii="Sylfaen" w:hAnsi="Sylfaen"/>
          <w:sz w:val="28"/>
          <w:szCs w:val="28"/>
          <w:u w:val="single"/>
          <w:lang w:val="hy-AM"/>
        </w:rPr>
        <w:t>ՏՏ921-2</w:t>
      </w:r>
      <w:r w:rsidRPr="003654C8">
        <w:rPr>
          <w:rFonts w:ascii="Sylfaen" w:hAnsi="Sylfaen"/>
          <w:sz w:val="28"/>
          <w:szCs w:val="28"/>
          <w:lang w:val="hy-AM"/>
        </w:rPr>
        <w:t>_______</w:t>
      </w:r>
      <w:r w:rsidR="007D5F0B">
        <w:rPr>
          <w:rFonts w:ascii="Sylfaen" w:hAnsi="Sylfaen"/>
          <w:sz w:val="28"/>
          <w:szCs w:val="28"/>
          <w:lang w:val="hy-AM"/>
        </w:rPr>
        <w:t>__________</w:t>
      </w:r>
      <w:r w:rsidRPr="003654C8">
        <w:rPr>
          <w:rFonts w:ascii="Sylfaen" w:hAnsi="Sylfaen"/>
          <w:sz w:val="28"/>
          <w:szCs w:val="28"/>
          <w:lang w:val="hy-AM"/>
        </w:rPr>
        <w:t>_______________________</w:t>
      </w:r>
    </w:p>
    <w:p w14:paraId="6AFFC55D" w14:textId="6B4A4020" w:rsidR="003654C8" w:rsidRPr="003654C8" w:rsidRDefault="003654C8" w:rsidP="00DF1843">
      <w:pPr>
        <w:spacing w:after="0" w:line="360" w:lineRule="auto"/>
        <w:jc w:val="both"/>
        <w:rPr>
          <w:rFonts w:ascii="Sylfaen" w:hAnsi="Sylfaen"/>
          <w:sz w:val="28"/>
          <w:szCs w:val="28"/>
          <w:lang w:val="hy-AM"/>
        </w:rPr>
      </w:pPr>
      <w:r w:rsidRPr="003654C8">
        <w:rPr>
          <w:rFonts w:ascii="Sylfaen" w:hAnsi="Sylfaen"/>
          <w:sz w:val="28"/>
          <w:szCs w:val="28"/>
          <w:lang w:val="hy-AM"/>
        </w:rPr>
        <w:t>Ուսանող   ______</w:t>
      </w:r>
      <w:r w:rsidR="00914E48" w:rsidRPr="00914E48">
        <w:rPr>
          <w:rFonts w:ascii="Sylfaen" w:hAnsi="Sylfaen"/>
          <w:sz w:val="28"/>
          <w:szCs w:val="28"/>
          <w:u w:val="single"/>
          <w:lang w:val="hy-AM"/>
        </w:rPr>
        <w:t>Գասպարյան Գևորգ Արթուրի</w:t>
      </w:r>
      <w:r w:rsidRPr="003654C8">
        <w:rPr>
          <w:rFonts w:ascii="Sylfaen" w:hAnsi="Sylfaen"/>
          <w:sz w:val="28"/>
          <w:szCs w:val="28"/>
          <w:lang w:val="hy-AM"/>
        </w:rPr>
        <w:t>__________</w:t>
      </w:r>
      <w:r w:rsidR="00914E48">
        <w:rPr>
          <w:rFonts w:ascii="Sylfaen" w:hAnsi="Sylfaen"/>
          <w:sz w:val="28"/>
          <w:szCs w:val="28"/>
          <w:lang w:val="hy-AM"/>
        </w:rPr>
        <w:t>_</w:t>
      </w:r>
      <w:r w:rsidRPr="003654C8">
        <w:rPr>
          <w:rFonts w:ascii="Sylfaen" w:hAnsi="Sylfaen"/>
          <w:sz w:val="28"/>
          <w:szCs w:val="28"/>
          <w:lang w:val="hy-AM"/>
        </w:rPr>
        <w:t>____________</w:t>
      </w:r>
    </w:p>
    <w:p w14:paraId="71436FAD" w14:textId="2176CFFA" w:rsidR="003654C8" w:rsidRPr="003654C8" w:rsidRDefault="003654C8" w:rsidP="00DF1843">
      <w:pPr>
        <w:spacing w:after="0" w:line="360" w:lineRule="auto"/>
        <w:jc w:val="both"/>
        <w:rPr>
          <w:rFonts w:ascii="Sylfaen" w:hAnsi="Sylfaen"/>
          <w:sz w:val="28"/>
          <w:szCs w:val="28"/>
          <w:lang w:val="hy-AM"/>
        </w:rPr>
      </w:pPr>
      <w:r w:rsidRPr="003654C8">
        <w:rPr>
          <w:rFonts w:ascii="Sylfaen" w:hAnsi="Sylfaen"/>
          <w:sz w:val="28"/>
          <w:szCs w:val="28"/>
          <w:lang w:val="hy-AM"/>
        </w:rPr>
        <w:t>Խորհրդատու  ____</w:t>
      </w:r>
      <w:r w:rsidR="00053FF2" w:rsidRPr="00053FF2">
        <w:rPr>
          <w:rFonts w:ascii="Sylfaen" w:hAnsi="Sylfaen" w:cs="Arial Armenian"/>
          <w:u w:val="single"/>
          <w:lang w:val="hy-AM"/>
        </w:rPr>
        <w:t xml:space="preserve"> </w:t>
      </w:r>
      <w:r w:rsidR="00053FF2" w:rsidRPr="00053FF2">
        <w:rPr>
          <w:rFonts w:ascii="Sylfaen" w:hAnsi="Sylfaen"/>
          <w:sz w:val="28"/>
          <w:szCs w:val="28"/>
          <w:u w:val="single"/>
          <w:lang w:val="hy-AM"/>
        </w:rPr>
        <w:t>Աղաջանյան Ի</w:t>
      </w:r>
      <w:r w:rsidR="00053FF2" w:rsidRPr="00053FF2">
        <w:rPr>
          <w:rFonts w:ascii="Times New Roman" w:hAnsi="Times New Roman" w:cs="Times New Roman"/>
          <w:sz w:val="28"/>
          <w:szCs w:val="28"/>
          <w:u w:val="single"/>
          <w:lang w:val="hy-AM"/>
        </w:rPr>
        <w:t>․</w:t>
      </w:r>
      <w:r w:rsidR="00053FF2" w:rsidRPr="00053FF2">
        <w:rPr>
          <w:rFonts w:ascii="Sylfaen" w:hAnsi="Sylfaen"/>
          <w:sz w:val="28"/>
          <w:szCs w:val="28"/>
          <w:u w:val="single"/>
          <w:lang w:val="hy-AM"/>
        </w:rPr>
        <w:t>Գ.</w:t>
      </w:r>
      <w:r w:rsidRPr="00053FF2">
        <w:rPr>
          <w:rFonts w:ascii="Sylfaen" w:hAnsi="Sylfaen"/>
          <w:sz w:val="28"/>
          <w:szCs w:val="28"/>
          <w:u w:val="single"/>
          <w:lang w:val="hy-AM"/>
        </w:rPr>
        <w:t>________</w:t>
      </w:r>
      <w:r w:rsidR="00053FF2" w:rsidRPr="00053FF2">
        <w:rPr>
          <w:rFonts w:ascii="Sylfaen" w:hAnsi="Sylfaen"/>
          <w:sz w:val="28"/>
          <w:szCs w:val="28"/>
          <w:u w:val="single"/>
          <w:lang w:val="hy-AM"/>
        </w:rPr>
        <w:t>____</w:t>
      </w:r>
      <w:r w:rsidR="00053FF2">
        <w:rPr>
          <w:rFonts w:ascii="Sylfaen" w:hAnsi="Sylfaen"/>
          <w:sz w:val="28"/>
          <w:szCs w:val="28"/>
          <w:u w:val="single"/>
          <w:lang w:val="hy-AM"/>
        </w:rPr>
        <w:t>____</w:t>
      </w:r>
      <w:r w:rsidR="00053FF2" w:rsidRPr="00053FF2">
        <w:rPr>
          <w:rFonts w:ascii="Sylfaen" w:hAnsi="Sylfaen"/>
          <w:sz w:val="28"/>
          <w:szCs w:val="28"/>
          <w:u w:val="single"/>
          <w:lang w:val="hy-AM"/>
        </w:rPr>
        <w:t xml:space="preserve"> _______</w:t>
      </w:r>
      <w:r w:rsidRPr="00053FF2">
        <w:rPr>
          <w:rFonts w:ascii="Sylfaen" w:hAnsi="Sylfaen"/>
          <w:sz w:val="28"/>
          <w:szCs w:val="28"/>
          <w:u w:val="single"/>
          <w:lang w:val="hy-AM"/>
        </w:rPr>
        <w:t>_________</w:t>
      </w:r>
    </w:p>
    <w:p w14:paraId="7BF1E992" w14:textId="77777777" w:rsidR="003654C8" w:rsidRPr="003654C8" w:rsidRDefault="003654C8" w:rsidP="00DF1843">
      <w:pPr>
        <w:spacing w:line="360" w:lineRule="auto"/>
        <w:jc w:val="both"/>
        <w:rPr>
          <w:rFonts w:ascii="Sylfaen" w:hAnsi="Sylfaen"/>
          <w:b/>
          <w:sz w:val="24"/>
          <w:szCs w:val="24"/>
          <w:lang w:val="hy-AM"/>
        </w:rPr>
      </w:pPr>
    </w:p>
    <w:p w14:paraId="63901C1E" w14:textId="77777777" w:rsidR="003654C8" w:rsidRPr="003654C8" w:rsidRDefault="003654C8" w:rsidP="00DF1843">
      <w:pPr>
        <w:spacing w:line="360" w:lineRule="auto"/>
        <w:jc w:val="center"/>
        <w:rPr>
          <w:rFonts w:ascii="Sylfaen" w:hAnsi="Sylfaen"/>
          <w:b/>
          <w:sz w:val="28"/>
          <w:szCs w:val="28"/>
          <w:lang w:val="hy-AM"/>
        </w:rPr>
      </w:pPr>
      <w:r w:rsidRPr="003654C8">
        <w:rPr>
          <w:rFonts w:ascii="Sylfaen" w:hAnsi="Sylfaen"/>
          <w:b/>
          <w:sz w:val="28"/>
          <w:szCs w:val="28"/>
          <w:lang w:val="hy-AM"/>
        </w:rPr>
        <w:t>ԵՐԵՎԱՆ  2022</w:t>
      </w:r>
    </w:p>
    <w:p w14:paraId="2A938484" w14:textId="77777777" w:rsidR="003654C8" w:rsidRPr="003654C8" w:rsidRDefault="003654C8" w:rsidP="00DF1843">
      <w:pPr>
        <w:spacing w:line="360" w:lineRule="auto"/>
        <w:jc w:val="both"/>
        <w:rPr>
          <w:rFonts w:ascii="Sylfaen" w:hAnsi="Sylfaen"/>
          <w:b/>
          <w:sz w:val="28"/>
          <w:szCs w:val="28"/>
          <w:lang w:val="hy-AM"/>
        </w:rPr>
      </w:pPr>
    </w:p>
    <w:p w14:paraId="784F78B8" w14:textId="77777777" w:rsidR="003654C8" w:rsidRPr="00E50FD0" w:rsidRDefault="003654C8" w:rsidP="00DF1843">
      <w:pPr>
        <w:tabs>
          <w:tab w:val="left" w:pos="7530"/>
        </w:tabs>
        <w:spacing w:after="0" w:line="360" w:lineRule="auto"/>
        <w:jc w:val="both"/>
        <w:rPr>
          <w:rFonts w:ascii="Sylfaen" w:hAnsi="Sylfaen"/>
          <w:sz w:val="28"/>
          <w:szCs w:val="28"/>
          <w:lang w:val="hy-AM"/>
        </w:rPr>
      </w:pPr>
      <w:r w:rsidRPr="00E50FD0">
        <w:rPr>
          <w:rFonts w:ascii="Sylfaen" w:hAnsi="Sylfaen"/>
          <w:sz w:val="28"/>
          <w:szCs w:val="28"/>
          <w:lang w:val="hy-AM"/>
        </w:rPr>
        <w:t>ԱՌԱՋԱԴՐԱՆՔԻ ԹԵՄԱ</w:t>
      </w:r>
    </w:p>
    <w:p w14:paraId="1BD71099" w14:textId="16BFC822" w:rsidR="003654C8" w:rsidRPr="00324C93" w:rsidRDefault="00901531" w:rsidP="00DF1843">
      <w:pPr>
        <w:tabs>
          <w:tab w:val="left" w:pos="567"/>
        </w:tabs>
        <w:spacing w:after="0" w:line="360" w:lineRule="auto"/>
        <w:jc w:val="both"/>
        <w:rPr>
          <w:rFonts w:ascii="Sylfaen" w:hAnsi="Sylfaen"/>
          <w:sz w:val="28"/>
          <w:szCs w:val="28"/>
          <w:u w:val="single"/>
          <w:lang w:val="hy-AM"/>
        </w:rPr>
      </w:pPr>
      <w:r>
        <w:rPr>
          <w:rFonts w:ascii="Sylfaen" w:hAnsi="Sylfaen"/>
          <w:sz w:val="28"/>
          <w:szCs w:val="28"/>
          <w:u w:val="single"/>
          <w:lang w:val="hy-AM"/>
        </w:rPr>
        <w:t>_____</w:t>
      </w:r>
      <w:r w:rsidR="00324C93" w:rsidRPr="00324C93">
        <w:rPr>
          <w:rFonts w:ascii="Sylfaen" w:hAnsi="Sylfaen"/>
          <w:sz w:val="28"/>
          <w:szCs w:val="28"/>
          <w:u w:val="single"/>
          <w:lang w:val="hy-AM"/>
        </w:rPr>
        <w:t>Օֆիսային տարածքներում նորմալ աշխատանքային պայմանների</w:t>
      </w:r>
      <w:r w:rsidR="00A72B12">
        <w:rPr>
          <w:rFonts w:ascii="Sylfaen" w:hAnsi="Sylfaen"/>
          <w:sz w:val="28"/>
          <w:szCs w:val="28"/>
          <w:u w:val="single"/>
          <w:lang w:val="hy-AM"/>
        </w:rPr>
        <w:t xml:space="preserve"> </w:t>
      </w:r>
      <w:r w:rsidR="00324C93" w:rsidRPr="00324C93">
        <w:rPr>
          <w:rFonts w:ascii="Sylfaen" w:hAnsi="Sylfaen"/>
          <w:sz w:val="28"/>
          <w:szCs w:val="28"/>
          <w:u w:val="single"/>
          <w:lang w:val="hy-AM"/>
        </w:rPr>
        <w:t>ապահովումը</w:t>
      </w:r>
      <w:r w:rsidR="003654C8" w:rsidRPr="00324C93">
        <w:rPr>
          <w:rFonts w:ascii="Sylfaen" w:hAnsi="Sylfaen"/>
          <w:b/>
          <w:sz w:val="24"/>
          <w:szCs w:val="24"/>
          <w:lang w:val="hy-AM"/>
        </w:rPr>
        <w:t>_________________________________________________________________________________</w:t>
      </w:r>
      <w:r w:rsidR="00324C93" w:rsidRPr="00324C93">
        <w:rPr>
          <w:rFonts w:ascii="Sylfaen" w:hAnsi="Sylfaen"/>
          <w:b/>
          <w:sz w:val="24"/>
          <w:szCs w:val="24"/>
          <w:lang w:val="hy-AM"/>
        </w:rPr>
        <w:t>______________________________________________________</w:t>
      </w:r>
      <w:r w:rsidR="003654C8" w:rsidRPr="00324C93">
        <w:rPr>
          <w:rFonts w:ascii="Sylfaen" w:hAnsi="Sylfaen"/>
          <w:b/>
          <w:sz w:val="24"/>
          <w:szCs w:val="24"/>
          <w:lang w:val="hy-AM"/>
        </w:rPr>
        <w:t>_____</w:t>
      </w:r>
    </w:p>
    <w:p w14:paraId="24A48AD6" w14:textId="77777777" w:rsidR="003654C8" w:rsidRPr="00324C93" w:rsidRDefault="003654C8" w:rsidP="00DF1843">
      <w:pPr>
        <w:spacing w:after="0" w:line="360" w:lineRule="auto"/>
        <w:jc w:val="both"/>
        <w:rPr>
          <w:rFonts w:ascii="Sylfaen" w:hAnsi="Sylfaen"/>
          <w:b/>
          <w:sz w:val="24"/>
          <w:szCs w:val="24"/>
          <w:lang w:val="hy-AM"/>
        </w:rPr>
      </w:pPr>
    </w:p>
    <w:p w14:paraId="576EF1A2" w14:textId="77777777" w:rsidR="003654C8" w:rsidRPr="00324C93" w:rsidRDefault="003654C8" w:rsidP="00DF1843">
      <w:pPr>
        <w:spacing w:after="0" w:line="360" w:lineRule="auto"/>
        <w:jc w:val="center"/>
        <w:rPr>
          <w:rFonts w:ascii="Sylfaen" w:hAnsi="Sylfaen"/>
          <w:sz w:val="28"/>
          <w:szCs w:val="28"/>
          <w:lang w:val="hy-AM"/>
        </w:rPr>
      </w:pPr>
      <w:r w:rsidRPr="00324C93">
        <w:rPr>
          <w:rFonts w:ascii="Sylfaen" w:hAnsi="Sylfaen"/>
          <w:sz w:val="28"/>
          <w:szCs w:val="28"/>
          <w:lang w:val="hy-AM"/>
        </w:rPr>
        <w:t>ԱՌԱՋԱԴՐՎՈՂ ԳՐԱԿԱՆՈՒԹՅՈՒՆ</w:t>
      </w:r>
    </w:p>
    <w:p w14:paraId="5638AF0A" w14:textId="01016F19" w:rsidR="003654C8" w:rsidRPr="00B278AB" w:rsidRDefault="003654C8" w:rsidP="00DF1843">
      <w:pPr>
        <w:spacing w:after="0" w:line="360" w:lineRule="auto"/>
        <w:jc w:val="both"/>
        <w:rPr>
          <w:rFonts w:ascii="Sylfaen" w:hAnsi="Sylfaen"/>
          <w:sz w:val="24"/>
          <w:szCs w:val="24"/>
          <w:lang w:val="en-US"/>
        </w:rPr>
      </w:pPr>
    </w:p>
    <w:p w14:paraId="579FEEA5" w14:textId="77777777" w:rsidR="003654C8" w:rsidRPr="006E297A" w:rsidRDefault="003654C8" w:rsidP="00DF1843">
      <w:pPr>
        <w:pStyle w:val="ListParagraph"/>
        <w:numPr>
          <w:ilvl w:val="0"/>
          <w:numId w:val="10"/>
        </w:numPr>
        <w:spacing w:after="0" w:line="360" w:lineRule="auto"/>
        <w:ind w:left="360"/>
        <w:jc w:val="both"/>
        <w:rPr>
          <w:rFonts w:ascii="Sylfaen" w:hAnsi="Sylfaen"/>
          <w:sz w:val="28"/>
          <w:szCs w:val="28"/>
          <w:lang w:val="hy-AM"/>
        </w:rPr>
      </w:pPr>
      <w:r w:rsidRPr="006E297A">
        <w:rPr>
          <w:rFonts w:ascii="Sylfaen" w:hAnsi="Sylfaen" w:cs="Sylfaen"/>
          <w:sz w:val="28"/>
          <w:szCs w:val="28"/>
          <w:lang w:val="hy-AM"/>
        </w:rPr>
        <w:t>Բաղդասարյան</w:t>
      </w:r>
      <w:r w:rsidRPr="006E297A">
        <w:rPr>
          <w:rFonts w:ascii="Sylfaen" w:hAnsi="Sylfaen"/>
          <w:sz w:val="28"/>
          <w:szCs w:val="28"/>
          <w:lang w:val="hy-AM"/>
        </w:rPr>
        <w:t xml:space="preserve"> Ժ.Ա. Աշխատանքի պաշտպանությունը մեքենաշինության </w:t>
      </w:r>
      <w:r w:rsidRPr="006E297A">
        <w:rPr>
          <w:rFonts w:ascii="Sylfaen" w:hAnsi="Sylfaen" w:cs="Sylfaen"/>
          <w:sz w:val="28"/>
          <w:szCs w:val="28"/>
          <w:lang w:val="hy-AM"/>
        </w:rPr>
        <w:t>մեջ</w:t>
      </w:r>
      <w:r w:rsidRPr="006E297A">
        <w:rPr>
          <w:rFonts w:ascii="Sylfaen" w:hAnsi="Sylfaen"/>
          <w:sz w:val="28"/>
          <w:szCs w:val="28"/>
          <w:lang w:val="hy-AM"/>
        </w:rPr>
        <w:t>:  Երևան 1981.-220 էջ:</w:t>
      </w:r>
    </w:p>
    <w:p w14:paraId="2D930BE1" w14:textId="77777777" w:rsidR="003654C8" w:rsidRPr="006E297A" w:rsidRDefault="003654C8" w:rsidP="00DF1843">
      <w:pPr>
        <w:pStyle w:val="ListParagraph"/>
        <w:numPr>
          <w:ilvl w:val="0"/>
          <w:numId w:val="10"/>
        </w:numPr>
        <w:spacing w:after="0" w:line="360" w:lineRule="auto"/>
        <w:ind w:left="360"/>
        <w:jc w:val="both"/>
        <w:rPr>
          <w:rFonts w:ascii="Sylfaen" w:hAnsi="Sylfaen"/>
          <w:sz w:val="28"/>
          <w:szCs w:val="28"/>
          <w:lang w:val="hy-AM"/>
        </w:rPr>
      </w:pPr>
      <w:r w:rsidRPr="006E297A">
        <w:rPr>
          <w:rFonts w:ascii="Sylfaen" w:hAnsi="Sylfaen"/>
          <w:sz w:val="28"/>
          <w:szCs w:val="28"/>
          <w:lang w:val="hy-AM"/>
        </w:rPr>
        <w:t>Խալաթյան Ռ.Պ., Սարգսյան Ս.Հ, Խիզանցյան. Կ.Մ. Կենսագործունեության անվտանգություն: ՀԱՊՀ Երևան-Ճարտարագետ 2022.-280 էջ:</w:t>
      </w:r>
    </w:p>
    <w:p w14:paraId="7D3B8BB4" w14:textId="77777777" w:rsidR="003654C8" w:rsidRPr="003D12E6" w:rsidRDefault="003654C8" w:rsidP="00DF1843">
      <w:pPr>
        <w:pStyle w:val="ListParagraph"/>
        <w:numPr>
          <w:ilvl w:val="0"/>
          <w:numId w:val="10"/>
        </w:numPr>
        <w:spacing w:after="200" w:line="360" w:lineRule="auto"/>
        <w:ind w:left="360"/>
        <w:jc w:val="both"/>
        <w:rPr>
          <w:rFonts w:ascii="Sylfaen" w:hAnsi="Sylfaen"/>
          <w:sz w:val="28"/>
          <w:szCs w:val="28"/>
        </w:rPr>
      </w:pPr>
      <w:r w:rsidRPr="003654C8">
        <w:rPr>
          <w:rFonts w:ascii="Sylfaen" w:hAnsi="Sylfaen"/>
          <w:sz w:val="28"/>
          <w:szCs w:val="28"/>
          <w:lang w:val="ru-RU"/>
        </w:rPr>
        <w:t xml:space="preserve">Русак О. Х. и </w:t>
      </w:r>
      <w:proofErr w:type="gramStart"/>
      <w:r w:rsidRPr="003654C8">
        <w:rPr>
          <w:rFonts w:ascii="Sylfaen" w:hAnsi="Sylfaen"/>
          <w:sz w:val="28"/>
          <w:szCs w:val="28"/>
          <w:lang w:val="ru-RU"/>
        </w:rPr>
        <w:t>другие,</w:t>
      </w:r>
      <w:r w:rsidRPr="00F25785">
        <w:rPr>
          <w:rFonts w:ascii="Sylfaen" w:hAnsi="Sylfaen"/>
          <w:sz w:val="28"/>
          <w:szCs w:val="28"/>
          <w:lang w:val="ru-RU"/>
        </w:rPr>
        <w:t xml:space="preserve"> </w:t>
      </w:r>
      <w:r w:rsidRPr="003654C8">
        <w:rPr>
          <w:rFonts w:ascii="Sylfaen" w:hAnsi="Sylfaen"/>
          <w:sz w:val="28"/>
          <w:szCs w:val="28"/>
          <w:lang w:val="ru-RU"/>
        </w:rPr>
        <w:t xml:space="preserve"> Безопасность</w:t>
      </w:r>
      <w:proofErr w:type="gramEnd"/>
      <w:r w:rsidRPr="003654C8">
        <w:rPr>
          <w:rFonts w:ascii="Sylfaen" w:hAnsi="Sylfaen"/>
          <w:sz w:val="28"/>
          <w:szCs w:val="28"/>
          <w:lang w:val="ru-RU"/>
        </w:rPr>
        <w:t xml:space="preserve"> жизнедеятельности. </w:t>
      </w:r>
      <w:r w:rsidRPr="003D12E6">
        <w:rPr>
          <w:rFonts w:ascii="Sylfaen" w:hAnsi="Sylfaen"/>
          <w:sz w:val="28"/>
          <w:szCs w:val="28"/>
        </w:rPr>
        <w:t>Санкт-Петербург, 2011</w:t>
      </w:r>
      <w:r>
        <w:rPr>
          <w:rFonts w:ascii="Sylfaen" w:hAnsi="Sylfaen"/>
          <w:sz w:val="28"/>
          <w:szCs w:val="28"/>
        </w:rPr>
        <w:t>.</w:t>
      </w:r>
    </w:p>
    <w:p w14:paraId="706B77D7" w14:textId="77777777" w:rsidR="003654C8" w:rsidRPr="003D12E6" w:rsidRDefault="003654C8" w:rsidP="00DF1843">
      <w:pPr>
        <w:pStyle w:val="ListParagraph"/>
        <w:numPr>
          <w:ilvl w:val="0"/>
          <w:numId w:val="10"/>
        </w:numPr>
        <w:spacing w:after="200" w:line="360" w:lineRule="auto"/>
        <w:ind w:left="360"/>
        <w:jc w:val="both"/>
        <w:rPr>
          <w:rFonts w:ascii="Sylfaen" w:hAnsi="Sylfaen"/>
          <w:sz w:val="28"/>
          <w:szCs w:val="28"/>
        </w:rPr>
      </w:pPr>
      <w:r w:rsidRPr="003654C8">
        <w:rPr>
          <w:rFonts w:ascii="Sylfaen" w:hAnsi="Sylfaen"/>
          <w:sz w:val="28"/>
          <w:szCs w:val="28"/>
          <w:lang w:val="ru-RU"/>
        </w:rPr>
        <w:t xml:space="preserve">Гридин </w:t>
      </w:r>
      <w:proofErr w:type="gramStart"/>
      <w:r w:rsidRPr="003654C8">
        <w:rPr>
          <w:rFonts w:ascii="Sylfaen" w:hAnsi="Sylfaen"/>
          <w:sz w:val="28"/>
          <w:szCs w:val="28"/>
          <w:lang w:val="ru-RU"/>
        </w:rPr>
        <w:t>А.Д.</w:t>
      </w:r>
      <w:proofErr w:type="gramEnd"/>
      <w:r w:rsidRPr="003654C8">
        <w:rPr>
          <w:rFonts w:ascii="Sylfaen" w:hAnsi="Sylfaen"/>
          <w:sz w:val="28"/>
          <w:szCs w:val="28"/>
          <w:lang w:val="ru-RU"/>
        </w:rPr>
        <w:t xml:space="preserve"> Охрана труда и безопасность на опасных и вредных производствах. </w:t>
      </w:r>
      <w:r w:rsidRPr="003D12E6">
        <w:rPr>
          <w:rFonts w:ascii="Sylfaen" w:hAnsi="Sylfaen"/>
          <w:sz w:val="28"/>
          <w:szCs w:val="28"/>
        </w:rPr>
        <w:t>Москва, Альфа-</w:t>
      </w:r>
      <w:proofErr w:type="gramStart"/>
      <w:r w:rsidRPr="003D12E6">
        <w:rPr>
          <w:rFonts w:ascii="Sylfaen" w:hAnsi="Sylfaen"/>
          <w:sz w:val="28"/>
          <w:szCs w:val="28"/>
        </w:rPr>
        <w:t>Пресс ,</w:t>
      </w:r>
      <w:proofErr w:type="gramEnd"/>
      <w:r w:rsidRPr="003D12E6">
        <w:rPr>
          <w:rFonts w:ascii="Sylfaen" w:hAnsi="Sylfaen"/>
          <w:sz w:val="28"/>
          <w:szCs w:val="28"/>
        </w:rPr>
        <w:t xml:space="preserve"> 2011. </w:t>
      </w:r>
    </w:p>
    <w:p w14:paraId="65E17242" w14:textId="77777777" w:rsidR="003654C8" w:rsidRPr="003D12E6" w:rsidRDefault="003654C8" w:rsidP="00DF1843">
      <w:pPr>
        <w:pStyle w:val="ListParagraph"/>
        <w:numPr>
          <w:ilvl w:val="0"/>
          <w:numId w:val="10"/>
        </w:numPr>
        <w:spacing w:after="200" w:line="360" w:lineRule="auto"/>
        <w:ind w:left="360"/>
        <w:jc w:val="both"/>
        <w:rPr>
          <w:rFonts w:ascii="Sylfaen" w:hAnsi="Sylfaen"/>
          <w:sz w:val="28"/>
          <w:szCs w:val="28"/>
        </w:rPr>
      </w:pPr>
      <w:r w:rsidRPr="003D12E6">
        <w:rPr>
          <w:rFonts w:ascii="Sylfaen" w:hAnsi="Sylfaen"/>
          <w:sz w:val="28"/>
          <w:szCs w:val="28"/>
        </w:rPr>
        <w:t>Թահմազյան</w:t>
      </w:r>
      <w:r w:rsidRPr="002E38CF">
        <w:rPr>
          <w:rFonts w:ascii="Sylfaen" w:hAnsi="Sylfaen"/>
          <w:sz w:val="28"/>
          <w:szCs w:val="28"/>
        </w:rPr>
        <w:t xml:space="preserve"> </w:t>
      </w:r>
      <w:r w:rsidRPr="003D12E6">
        <w:rPr>
          <w:rFonts w:ascii="Sylfaen" w:hAnsi="Sylfaen"/>
          <w:sz w:val="28"/>
          <w:szCs w:val="28"/>
        </w:rPr>
        <w:t>Ն</w:t>
      </w:r>
      <w:r>
        <w:rPr>
          <w:rFonts w:ascii="Sylfaen" w:hAnsi="Sylfaen"/>
          <w:sz w:val="28"/>
          <w:szCs w:val="28"/>
        </w:rPr>
        <w:t>.</w:t>
      </w:r>
      <w:r w:rsidRPr="003D12E6">
        <w:rPr>
          <w:rFonts w:ascii="Sylfaen" w:hAnsi="Sylfaen"/>
          <w:sz w:val="28"/>
          <w:szCs w:val="28"/>
        </w:rPr>
        <w:t>Կ., Հակոբջանյան Գ</w:t>
      </w:r>
      <w:r>
        <w:rPr>
          <w:rFonts w:ascii="Sylfaen" w:hAnsi="Sylfaen"/>
          <w:sz w:val="28"/>
          <w:szCs w:val="28"/>
        </w:rPr>
        <w:t>.</w:t>
      </w:r>
      <w:r w:rsidRPr="003D12E6">
        <w:rPr>
          <w:rFonts w:ascii="Sylfaen" w:hAnsi="Sylfaen"/>
          <w:sz w:val="28"/>
          <w:szCs w:val="28"/>
        </w:rPr>
        <w:t xml:space="preserve">Ս. Կենսագործունեության անվտանգություն: Խնդիրների ժողովածու: </w:t>
      </w:r>
      <w:r w:rsidRPr="002E38CF">
        <w:rPr>
          <w:rFonts w:ascii="Sylfaen" w:hAnsi="Sylfaen"/>
          <w:sz w:val="28"/>
          <w:szCs w:val="28"/>
        </w:rPr>
        <w:t>/</w:t>
      </w:r>
      <w:r w:rsidRPr="003D12E6">
        <w:rPr>
          <w:rFonts w:ascii="Sylfaen" w:hAnsi="Sylfaen"/>
          <w:sz w:val="28"/>
          <w:szCs w:val="28"/>
        </w:rPr>
        <w:t>Մեթոդական ձեռնարկ</w:t>
      </w:r>
      <w:r w:rsidRPr="002E38CF">
        <w:rPr>
          <w:rFonts w:ascii="Sylfaen" w:hAnsi="Sylfaen"/>
          <w:sz w:val="28"/>
          <w:szCs w:val="28"/>
        </w:rPr>
        <w:t>/</w:t>
      </w:r>
      <w:r w:rsidRPr="003D12E6">
        <w:rPr>
          <w:rFonts w:ascii="Sylfaen" w:hAnsi="Sylfaen"/>
          <w:sz w:val="28"/>
          <w:szCs w:val="28"/>
        </w:rPr>
        <w:t>: ՀԱՊՀ</w:t>
      </w:r>
      <w:r w:rsidRPr="00E80ADE">
        <w:rPr>
          <w:rFonts w:ascii="Sylfaen" w:hAnsi="Sylfaen"/>
          <w:sz w:val="28"/>
          <w:szCs w:val="28"/>
        </w:rPr>
        <w:t xml:space="preserve"> </w:t>
      </w:r>
      <w:r w:rsidRPr="003D12E6">
        <w:rPr>
          <w:rFonts w:ascii="Sylfaen" w:hAnsi="Sylfaen"/>
          <w:sz w:val="28"/>
          <w:szCs w:val="28"/>
        </w:rPr>
        <w:t>Եր</w:t>
      </w:r>
      <w:r>
        <w:rPr>
          <w:rFonts w:ascii="Sylfaen" w:hAnsi="Sylfaen"/>
          <w:sz w:val="28"/>
          <w:szCs w:val="28"/>
        </w:rPr>
        <w:t>ևան</w:t>
      </w:r>
      <w:r w:rsidRPr="00DB1B67">
        <w:rPr>
          <w:rFonts w:ascii="Sylfaen" w:hAnsi="Sylfaen"/>
          <w:sz w:val="28"/>
          <w:szCs w:val="28"/>
        </w:rPr>
        <w:t>-</w:t>
      </w:r>
      <w:r w:rsidRPr="003D12E6">
        <w:rPr>
          <w:rFonts w:ascii="Sylfaen" w:hAnsi="Sylfaen"/>
          <w:sz w:val="28"/>
          <w:szCs w:val="28"/>
        </w:rPr>
        <w:t xml:space="preserve"> Ճարտարագետ</w:t>
      </w:r>
      <w:r>
        <w:rPr>
          <w:rFonts w:ascii="Sylfaen" w:hAnsi="Sylfaen"/>
          <w:sz w:val="28"/>
          <w:szCs w:val="28"/>
        </w:rPr>
        <w:t xml:space="preserve"> </w:t>
      </w:r>
      <w:r w:rsidRPr="003D12E6">
        <w:rPr>
          <w:rFonts w:ascii="Sylfaen" w:hAnsi="Sylfaen"/>
          <w:sz w:val="28"/>
          <w:szCs w:val="28"/>
        </w:rPr>
        <w:t>2016</w:t>
      </w:r>
      <w:r w:rsidRPr="002E38CF">
        <w:rPr>
          <w:rFonts w:ascii="Sylfaen" w:hAnsi="Sylfaen"/>
          <w:sz w:val="28"/>
          <w:szCs w:val="28"/>
        </w:rPr>
        <w:t>.</w:t>
      </w:r>
      <w:r>
        <w:rPr>
          <w:rFonts w:ascii="Sylfaen" w:hAnsi="Sylfaen"/>
          <w:sz w:val="28"/>
          <w:szCs w:val="28"/>
        </w:rPr>
        <w:t>-81</w:t>
      </w:r>
      <w:r w:rsidRPr="002E38CF">
        <w:rPr>
          <w:rFonts w:ascii="Sylfaen" w:hAnsi="Sylfaen"/>
          <w:sz w:val="28"/>
          <w:szCs w:val="28"/>
        </w:rPr>
        <w:t xml:space="preserve"> </w:t>
      </w:r>
      <w:r>
        <w:rPr>
          <w:rFonts w:ascii="Sylfaen" w:hAnsi="Sylfaen"/>
          <w:sz w:val="28"/>
          <w:szCs w:val="28"/>
        </w:rPr>
        <w:t>էջ</w:t>
      </w:r>
      <w:r w:rsidRPr="002E38CF">
        <w:rPr>
          <w:rFonts w:ascii="Sylfaen" w:hAnsi="Sylfaen"/>
          <w:sz w:val="28"/>
          <w:szCs w:val="28"/>
        </w:rPr>
        <w:t>:</w:t>
      </w:r>
    </w:p>
    <w:p w14:paraId="51137E4D" w14:textId="2F0FC0FD" w:rsidR="003654C8" w:rsidRPr="00DB35B1" w:rsidRDefault="003654C8" w:rsidP="00DF1843">
      <w:pPr>
        <w:pStyle w:val="ListParagraph"/>
        <w:spacing w:line="360" w:lineRule="auto"/>
        <w:ind w:left="360"/>
        <w:jc w:val="both"/>
        <w:rPr>
          <w:rFonts w:ascii="Sylfaen" w:hAnsi="Sylfaen"/>
          <w:sz w:val="28"/>
          <w:szCs w:val="28"/>
        </w:rPr>
      </w:pPr>
      <w:r w:rsidRPr="00DB35B1">
        <w:rPr>
          <w:rFonts w:ascii="Sylfaen" w:hAnsi="Sylfaen"/>
          <w:sz w:val="28"/>
          <w:szCs w:val="28"/>
        </w:rPr>
        <w:t>________________________________________________________________________________________________________________________________</w:t>
      </w:r>
    </w:p>
    <w:p w14:paraId="73E13B31" w14:textId="77777777" w:rsidR="003654C8" w:rsidRPr="00E50FD0" w:rsidRDefault="003654C8" w:rsidP="00DF1843">
      <w:pPr>
        <w:spacing w:after="0" w:line="360" w:lineRule="auto"/>
        <w:jc w:val="both"/>
        <w:rPr>
          <w:rFonts w:ascii="Sylfaen" w:hAnsi="Sylfaen"/>
          <w:sz w:val="26"/>
          <w:szCs w:val="26"/>
          <w:lang w:val="en-US"/>
        </w:rPr>
      </w:pPr>
      <w:r w:rsidRPr="00A86EE6">
        <w:rPr>
          <w:rFonts w:ascii="Sylfaen" w:hAnsi="Sylfaen"/>
          <w:sz w:val="28"/>
          <w:szCs w:val="28"/>
          <w:lang w:val="en-US"/>
        </w:rPr>
        <w:t>Առաջադրանքը</w:t>
      </w:r>
      <w:r w:rsidRPr="00E50FD0">
        <w:rPr>
          <w:rFonts w:ascii="Sylfaen" w:hAnsi="Sylfaen"/>
          <w:sz w:val="28"/>
          <w:szCs w:val="28"/>
          <w:lang w:val="en-US"/>
        </w:rPr>
        <w:t xml:space="preserve"> </w:t>
      </w:r>
      <w:r w:rsidRPr="00A86EE6">
        <w:rPr>
          <w:rFonts w:ascii="Sylfaen" w:hAnsi="Sylfaen"/>
          <w:sz w:val="28"/>
          <w:szCs w:val="28"/>
          <w:lang w:val="en-US"/>
        </w:rPr>
        <w:t>տրված</w:t>
      </w:r>
      <w:r w:rsidRPr="00E50FD0">
        <w:rPr>
          <w:rFonts w:ascii="Sylfaen" w:hAnsi="Sylfaen"/>
          <w:sz w:val="28"/>
          <w:szCs w:val="28"/>
          <w:lang w:val="en-US"/>
        </w:rPr>
        <w:t xml:space="preserve"> </w:t>
      </w:r>
      <w:r w:rsidRPr="00A86EE6">
        <w:rPr>
          <w:rFonts w:ascii="Sylfaen" w:hAnsi="Sylfaen"/>
          <w:sz w:val="28"/>
          <w:szCs w:val="28"/>
          <w:lang w:val="en-US"/>
        </w:rPr>
        <w:t>է</w:t>
      </w:r>
      <w:r w:rsidRPr="00E50FD0">
        <w:rPr>
          <w:rFonts w:ascii="Sylfaen" w:hAnsi="Sylfaen"/>
          <w:sz w:val="28"/>
          <w:szCs w:val="28"/>
          <w:lang w:val="en-US"/>
        </w:rPr>
        <w:t xml:space="preserve">                                        </w:t>
      </w:r>
      <w:proofErr w:type="gramStart"/>
      <w:r w:rsidRPr="00E50FD0">
        <w:rPr>
          <w:rFonts w:ascii="Sylfaen" w:hAnsi="Sylfaen"/>
          <w:sz w:val="28"/>
          <w:szCs w:val="28"/>
          <w:lang w:val="en-US"/>
        </w:rPr>
        <w:t xml:space="preserve">   </w:t>
      </w:r>
      <w:r w:rsidRPr="00E50FD0">
        <w:rPr>
          <w:rFonts w:ascii="Sylfaen" w:hAnsi="Sylfaen"/>
          <w:sz w:val="26"/>
          <w:szCs w:val="26"/>
          <w:lang w:val="en-US"/>
        </w:rPr>
        <w:t>“</w:t>
      </w:r>
      <w:proofErr w:type="gramEnd"/>
      <w:r w:rsidRPr="00E50FD0">
        <w:rPr>
          <w:rFonts w:ascii="Sylfaen" w:hAnsi="Sylfaen"/>
          <w:sz w:val="26"/>
          <w:szCs w:val="26"/>
          <w:lang w:val="en-US"/>
        </w:rPr>
        <w:t>_____”  ___________________</w:t>
      </w:r>
    </w:p>
    <w:p w14:paraId="16ED04A2" w14:textId="35ACA27B" w:rsidR="003654C8" w:rsidRPr="00E50FD0" w:rsidRDefault="003654C8" w:rsidP="00DF1843">
      <w:pPr>
        <w:spacing w:after="0" w:line="360" w:lineRule="auto"/>
        <w:jc w:val="both"/>
        <w:rPr>
          <w:rFonts w:ascii="Sylfaen" w:hAnsi="Sylfaen"/>
          <w:sz w:val="26"/>
          <w:szCs w:val="26"/>
          <w:lang w:val="en-US"/>
        </w:rPr>
      </w:pPr>
      <w:r w:rsidRPr="00A86EE6">
        <w:rPr>
          <w:rFonts w:ascii="Sylfaen" w:hAnsi="Sylfaen"/>
          <w:sz w:val="28"/>
          <w:szCs w:val="28"/>
          <w:lang w:val="en-US"/>
        </w:rPr>
        <w:t>Խորհրդատու</w:t>
      </w:r>
      <w:r w:rsidRPr="00E50FD0">
        <w:rPr>
          <w:rFonts w:ascii="Sylfaen" w:hAnsi="Sylfaen"/>
          <w:sz w:val="28"/>
          <w:szCs w:val="28"/>
          <w:lang w:val="en-US"/>
        </w:rPr>
        <w:t xml:space="preserve">                                                           </w:t>
      </w:r>
      <w:r w:rsidRPr="00E50FD0">
        <w:rPr>
          <w:rFonts w:ascii="Sylfaen" w:hAnsi="Sylfaen"/>
          <w:sz w:val="26"/>
          <w:szCs w:val="26"/>
          <w:lang w:val="en-US"/>
        </w:rPr>
        <w:t>_____________________________</w:t>
      </w:r>
    </w:p>
    <w:p w14:paraId="63B1C4BC" w14:textId="77777777" w:rsidR="00CD70C7" w:rsidRDefault="00CD70C7" w:rsidP="00DF1843">
      <w:pPr>
        <w:tabs>
          <w:tab w:val="left" w:pos="567"/>
        </w:tabs>
        <w:spacing w:after="0" w:line="360" w:lineRule="auto"/>
        <w:ind w:firstLine="567"/>
        <w:jc w:val="both"/>
        <w:rPr>
          <w:rFonts w:ascii="Sylfaen" w:hAnsi="Sylfaen" w:cs="Arial"/>
          <w:b/>
          <w:bCs/>
          <w:color w:val="000000" w:themeColor="text1"/>
          <w:sz w:val="28"/>
          <w:szCs w:val="28"/>
          <w:shd w:val="clear" w:color="auto" w:fill="FFFFFF"/>
          <w:lang w:val="hy-AM"/>
        </w:rPr>
      </w:pPr>
    </w:p>
    <w:p w14:paraId="55850470" w14:textId="77777777" w:rsidR="00CD70C7" w:rsidRDefault="00CD70C7" w:rsidP="00DF1843">
      <w:pPr>
        <w:tabs>
          <w:tab w:val="left" w:pos="567"/>
        </w:tabs>
        <w:spacing w:after="0" w:line="360" w:lineRule="auto"/>
        <w:ind w:firstLine="567"/>
        <w:jc w:val="both"/>
        <w:rPr>
          <w:rFonts w:ascii="Sylfaen" w:hAnsi="Sylfaen" w:cs="Arial"/>
          <w:b/>
          <w:bCs/>
          <w:color w:val="000000" w:themeColor="text1"/>
          <w:sz w:val="28"/>
          <w:szCs w:val="28"/>
          <w:shd w:val="clear" w:color="auto" w:fill="FFFFFF"/>
          <w:lang w:val="hy-AM"/>
        </w:rPr>
      </w:pPr>
    </w:p>
    <w:p w14:paraId="54CEC5E7" w14:textId="35D55E07" w:rsidR="00D802F1" w:rsidRPr="007E7B2B" w:rsidRDefault="00D802F1" w:rsidP="00DF1843">
      <w:pPr>
        <w:tabs>
          <w:tab w:val="left" w:pos="567"/>
        </w:tabs>
        <w:spacing w:after="0" w:line="360" w:lineRule="auto"/>
        <w:ind w:firstLine="567"/>
        <w:jc w:val="center"/>
        <w:rPr>
          <w:rFonts w:ascii="Sylfaen" w:hAnsi="Sylfaen"/>
          <w:b/>
          <w:bCs/>
          <w:color w:val="000000" w:themeColor="text1"/>
          <w:sz w:val="36"/>
          <w:szCs w:val="36"/>
          <w:lang w:val="hy-AM"/>
        </w:rPr>
      </w:pPr>
      <w:r w:rsidRPr="007E7B2B">
        <w:rPr>
          <w:rFonts w:ascii="Sylfaen" w:hAnsi="Sylfaen" w:cs="Arial"/>
          <w:b/>
          <w:bCs/>
          <w:color w:val="000000" w:themeColor="text1"/>
          <w:sz w:val="28"/>
          <w:szCs w:val="28"/>
          <w:shd w:val="clear" w:color="auto" w:fill="FFFFFF"/>
          <w:lang w:val="hy-AM"/>
        </w:rPr>
        <w:lastRenderedPageBreak/>
        <w:t>Օֆիսային տարածքներում նորմալ աշխատանքային պայմանների ապահովումը</w:t>
      </w:r>
    </w:p>
    <w:p w14:paraId="2DBFC184" w14:textId="77777777" w:rsidR="00F316E2" w:rsidRPr="007E7B2B" w:rsidRDefault="00F316E2" w:rsidP="00DF1843">
      <w:pPr>
        <w:tabs>
          <w:tab w:val="left" w:pos="567"/>
        </w:tabs>
        <w:spacing w:after="0" w:line="360" w:lineRule="auto"/>
        <w:ind w:firstLine="567"/>
        <w:jc w:val="both"/>
        <w:rPr>
          <w:rFonts w:ascii="Sylfaen" w:hAnsi="Sylfaen"/>
          <w:b/>
          <w:bCs/>
          <w:color w:val="000000" w:themeColor="text1"/>
          <w:sz w:val="28"/>
          <w:szCs w:val="28"/>
          <w:lang w:val="hy-AM"/>
        </w:rPr>
      </w:pPr>
    </w:p>
    <w:p w14:paraId="306FA325"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Աշխատավայրում աշխատանքային պայմանների կազմակերպումն ու բարելավումը աշխատանքի արտադրողականության և արտադրության տնտեսական արդյունավետության, ինչպես նաև հենց աշխատող մարդու հետագա զարգացման կարևորագույն պահուստներից մեկն է: Սա կազմակերպության սոցիալական և տնտեսական նշանակության և աշխատանքային պայմանների բարելավման հիմնական դրսևորումն է:</w:t>
      </w:r>
    </w:p>
    <w:p w14:paraId="45D29324"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Մարդու երկարատև աշխատունակությունը պահպանելու համար մեծ նշանակություն ունի աշխատանքի և հանգստի ռեժիմը ։  Աշխատանքի և հանգստի ռացիոնալ ֆիզիոլոգիապես հիմնավորված ռեժիմը նշանակում է աշխատանքի ժամանակահատվածների այնպիսի փոփոխություն հանգստի ժամանակահատվածի հետ, որի ընթացքում ձեռք է բերվում մարդու սոցիալապես օգտակար գործունեության բարձր արդյունավետություն, առողջության լավ վիճակ, աշխատունակության և աշխատանքի արտադրողականության բարձր մակարդակ: աշխատանքի և հանգստի ռացիոնալ ռեժիմը ենթադրում է հանգստի ժամանակահատվածի հետ աշխատանքի ժամանակահատվածների այնպիսի փոփոխություն, որի ընթացքում ձեռք է բերվում մարդու սոցիալապես օգտակար գործունեության բարձր արդյունավետություն, առողջության լավ վիճակ։</w:t>
      </w:r>
    </w:p>
    <w:p w14:paraId="3A63979B"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Լույսը բնութագրող հիմնական հասկացություններն են լուսավոր հոսքը, լույսի ուժգնությունը, լուսավորությունը և պայծառությունը:</w:t>
      </w:r>
    </w:p>
    <w:p w14:paraId="19BBF2BF"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Լույսի հոսքը կոչվում է ճառագայթային էներգիայի հոսք, որը գնահատվում է աչքի կողմից լույսի սենսացիայի միջոցով:</w:t>
      </w:r>
    </w:p>
    <w:p w14:paraId="5A5C5045"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Լավ լուսավորությունը գործում է տոնիկ, ստեղծում է լավ տրամադրություն, բարելավում է նյարդային բարձրագույն գործունեության հիմնական գործընթացների ընթացքը:</w:t>
      </w:r>
    </w:p>
    <w:p w14:paraId="22803A77"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lastRenderedPageBreak/>
        <w:t>Լուսավորության բարելավումը նպաստում է կատարողականի բարելավմանը նույնիսկ այն դեպքերում, երբ աշխատանքային գործընթացը գործնականում կախված չէ տեսողական ընկալումից:</w:t>
      </w:r>
    </w:p>
    <w:p w14:paraId="2C4FA114"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 xml:space="preserve"> մարդը տեղեկատվության % - ը ստանում է տեսողության օրգանների միջոցով: Լույսը դրական ազդեցություն ունի նյութափոխանակության, սրտանոթային համակարգի, նյարդահոգեբանական ոլորտի վրա ։  Ռացիոնալ լուսավորությունը նպաստում է աշխատանքի արտադրողականության բարձրացմանը, Դրա անվտանգությանը: Անբավարար լուսավորությամբ և դրա վատ որակով տեղի է ունենում տեսողական անալիզատորների արագ հոգնածություն, ավելանում է վնասվածքները ։  Չափազանց բարձր պայծառությունն առաջացնում է կուրության երևույթ, աչքի ֆունկցիայի խանգարում:</w:t>
      </w:r>
    </w:p>
    <w:p w14:paraId="05E33870"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10,340,000 նմ լարման հետ էլեկտրամագնիսական սպեկտրի մի մասը կոչվում է սպեկտրի օպտիկական շրջան, որը բաժանված է ինֆրակարմիր ճառագայթման (770,340,000), տեսանելի ճառագայթման (380,770), ուլտրամանուշակագույն ճառագայթման շրջան ' 10,380 նմ: Տեսանելի տարածքում տարբեր ճառագայթումը առաջացնում է տարբեր լուսային և գունային սենսացիաներ ՝ մանուշակագույնից մինչև կարմիր: Մարդու աչքը առավել զգայուն է 550 նմ ճառագայթման նկատմամբ: Սպեկտրի սահմանների նկատմամբ զգայունությունը նվազում է:</w:t>
      </w:r>
    </w:p>
    <w:p w14:paraId="78F8CEB1"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Աշխատանքային տարածքում միկրոկլիմայի պարամետրերը պետք է համապատասխանեն օպտիմալ կամ թույլատրելի միկրոկլիմայական պայմաններին: Օպտիմալ պայմանները ապահովում են մարմնի բնականոն գործունեությունը ՝ առանց ջերմակարգավորման մեխանիզմների լարվածության: Թույլատրելի միկրոկլիմայական պայմաններում հնարավոր է ջերմակարգավորման համակարգի որոշակի լարում ՝ առանց մարդու առողջությունը խաթարելու:</w:t>
      </w:r>
    </w:p>
    <w:p w14:paraId="7C1E4A5E"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Ջերմաստիճանի, խոնավության և օդի շարժման արագության պարամետրերը կարգավորվում են ՝ հաշվի առնելով ֆիզիկական աշխատանքի ծանրությունը ՝ թեթև, միջին և ծանր աշխատանք:  Տարվա ցուրտ շրջանը բնութագրվում է արտաքին օդի միջին օրական ջերմաստիճանով +10°C-ից ցածր և տաք ժամանակահատվածով '+ 10°C և ավելի բարձր ջերմաստիճանով: ձմռանը ձմռանը ջերմաստիճանը նվազում է + 10 ° C-ից ցածր, իսկ ձմռանը ' + 10 ° C-ից ցածր:</w:t>
      </w:r>
    </w:p>
    <w:p w14:paraId="3117F1E8" w14:textId="02643ED3" w:rsidR="00F316E2"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lastRenderedPageBreak/>
        <w:t xml:space="preserve">Եղանակային պայմանները վերահսկելու համար օգտագործվում են սարքեր ՝ Ջերմաչափեր, ջերմագրիչ և զույգ ջերմաչափ; ակտինոմետր ճառագայթման ինտենսիվությունը չափելիս; հոգեմետր կամ հիդրոգրաֆ հարաբերական խոնավությունը չափելիս; անեմոմետր կամ կատաթերմաչափ ՝ օդի արագությունը չափելու համար: </w:t>
      </w:r>
    </w:p>
    <w:p w14:paraId="5ACAE2D7" w14:textId="77777777" w:rsidR="008F1241" w:rsidRDefault="008F1241" w:rsidP="00DF1843">
      <w:pPr>
        <w:tabs>
          <w:tab w:val="left" w:pos="567"/>
        </w:tabs>
        <w:spacing w:after="0" w:line="360" w:lineRule="auto"/>
        <w:ind w:firstLine="567"/>
        <w:jc w:val="both"/>
        <w:rPr>
          <w:rFonts w:ascii="Sylfaen" w:hAnsi="Sylfaen"/>
          <w:color w:val="000000" w:themeColor="text1"/>
          <w:sz w:val="24"/>
          <w:szCs w:val="24"/>
          <w:lang w:val="hy-AM"/>
        </w:rPr>
      </w:pPr>
    </w:p>
    <w:p w14:paraId="736AF9F8" w14:textId="2E063CCD" w:rsidR="008F1241" w:rsidRDefault="008F1241" w:rsidP="00DF1843">
      <w:pPr>
        <w:pStyle w:val="Heading2"/>
        <w:spacing w:line="360" w:lineRule="auto"/>
        <w:jc w:val="center"/>
        <w:rPr>
          <w:rFonts w:ascii="Sylfaen" w:hAnsi="Sylfaen"/>
          <w:b/>
          <w:bCs/>
          <w:color w:val="000000" w:themeColor="text1"/>
          <w:sz w:val="28"/>
          <w:szCs w:val="28"/>
          <w:lang w:val="hy-AM"/>
        </w:rPr>
      </w:pPr>
      <w:bookmarkStart w:id="40" w:name="_Toc134287593"/>
      <w:r w:rsidRPr="008F1241">
        <w:rPr>
          <w:rFonts w:ascii="Sylfaen" w:hAnsi="Sylfaen"/>
          <w:b/>
          <w:bCs/>
          <w:color w:val="000000" w:themeColor="text1"/>
          <w:sz w:val="28"/>
          <w:szCs w:val="28"/>
          <w:lang w:val="hy-AM"/>
        </w:rPr>
        <w:t>Օդափոխություն</w:t>
      </w:r>
      <w:bookmarkEnd w:id="40"/>
    </w:p>
    <w:p w14:paraId="0CF7DAEA" w14:textId="77777777" w:rsidR="00623A25" w:rsidRPr="00623A25" w:rsidRDefault="00623A25" w:rsidP="00DF1843">
      <w:pPr>
        <w:spacing w:line="360" w:lineRule="auto"/>
        <w:jc w:val="both"/>
        <w:rPr>
          <w:lang w:val="hy-AM"/>
        </w:rPr>
      </w:pPr>
    </w:p>
    <w:p w14:paraId="7EA83190"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Օդափոխությունը սարքերի համալիր է ' նորմալ օդերևութաբանական պայմաններ ապահովելու և արտադրական տարածքներից վնասակար նյութերը հեռացնելու համար:</w:t>
      </w:r>
    </w:p>
    <w:p w14:paraId="15824AD0"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Օդափոխությունը կարող է լինել բնական (օդափոխություն) և մեխանիկական ՝ կախված օդի շարժման եղանակից: Կախված օդափոխվող սենյակի ծավալից, առանձնանում են ընդհանուր փոխանակման և տեղական օդափոխությունը: Ընդհանուր փոխանակման օդափոխությունը ապահովում է օդի հեռացումը սենյակի ամբողջ ծավալից: Տեղական օդափոխությունը ապահովում է օդի փոխարինումը աղտոտման վայրում: Գործողության մեթոդով առանձնանում են մատակարարման, արտանետվող և մատակարարման և արտանետվող օդափոխությունը, ինչպես նաև վթարային օդափոխությունը: Արտակարգ իրավիճակների սենյակը նախատեսված է արտակարգ իրավիճակներում սենյակի գազազերծումը վերացնելու համար:</w:t>
      </w:r>
    </w:p>
    <w:p w14:paraId="427CDDD0"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Մատակարարման օդի ծավալը պետք է հավասար լինի արտանետվող օդի ծավալին.օդափոխման համակարգի տարրերը պետք է պատշաճ կերպով տեղադրվեն սենյակում. օդի հոսքերը չպետք է բարձրացնեն փոշին և չպետք է առաջացնեն աշխատողների հիպոթերմիա. օդափոխման համակարգից աղմուկը չպետք է գերազանցի թույլատրելի մակարդակը: օդափոխման համակարգը պետք է ունենա հետևյալ պահանջները.</w:t>
      </w:r>
    </w:p>
    <w:p w14:paraId="4B563CA5"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Օդափոխման սարքը հիմնված է օդի փոխանակման վրա, այսինքն ' սենյակի օդի ծավալը, որը փոխարինվում է ժամանակի միավորի L (մ/ժ):</w:t>
      </w:r>
    </w:p>
    <w:p w14:paraId="466155BD" w14:textId="77777777"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 xml:space="preserve">Արդյունաբերության որոշ ճյուղերում կան արտադրության որոշակի տեսակներ, որտեղ անհնար է հաստատել միկրոկլիմայի թույլատրելի պայմանները ' արտադրական գործընթացի տեխնոլոգիական պահանջների կամ տնտեսապես հիմնավորված </w:t>
      </w:r>
      <w:r w:rsidRPr="007E7B2B">
        <w:rPr>
          <w:rFonts w:ascii="Sylfaen" w:hAnsi="Sylfaen"/>
          <w:color w:val="000000" w:themeColor="text1"/>
          <w:sz w:val="24"/>
          <w:szCs w:val="24"/>
          <w:lang w:val="hy-AM"/>
        </w:rPr>
        <w:lastRenderedPageBreak/>
        <w:t>աննպատակահարմարության պատճառով (օրինակ ՝ մետալուրգիական, ցելյուլոզային և թղթե արտադրություն և այլն): Ակնհայտ է, որ անհնար է պայթուցիկ վառարանը կախել օդորակիչներով ' օդի ջերմաստիճանի թույլատրելի ցուցանիշներին հասնելու համար: Նման արտադրություններում միկրոկլիման միշտ անբարենպաստ կլինի։ Նման արտադրական տարածքներում աշխատանքային պայմանները պետք է համարվեն վնասակար և վտանգավոր: Աշխատողների վրա միկրոկլիմայի անբարենպաստ ազդեցությունը կանխելու համար գործատուն, համաձայն SanPiN 2.2.4.548-96 6.10 կետի, պարտավոր է օգտագործել պաշտպանիչ միջոցառումներ, ինչպիսիք են ' տեղական օդորակման համակարգերի օգտագործումը. օդային խեղդում; բարձր ջերմաստիճանի անբարենպաստ ազդեցության փոխհատուցումը միկրոկլիմայի այլ ցուցանիշների փոփոխությամբ. աշխատողներին համապատասխան արտահագուստի և անհատական \ u200b \ u200bպաշտպանության այլ միջոցների տրամադրում.; աշխատանքային ժամերի կարգավորման փոփոխություն, ներառյալ աշխատանքի ընդմիջումների սահմանումը, աշխատանքային օրվա կրճատումը, արձակուրդի տևողության ավելացումը և այլն:</w:t>
      </w:r>
    </w:p>
    <w:p w14:paraId="1F231EA9" w14:textId="77777777" w:rsidR="00F316E2" w:rsidRPr="007E7B2B" w:rsidRDefault="00F316E2" w:rsidP="00DF1843">
      <w:pPr>
        <w:tabs>
          <w:tab w:val="left" w:pos="567"/>
        </w:tabs>
        <w:spacing w:after="0" w:line="360" w:lineRule="auto"/>
        <w:ind w:firstLine="567"/>
        <w:jc w:val="both"/>
        <w:rPr>
          <w:rFonts w:ascii="Sylfaen" w:hAnsi="Sylfaen"/>
          <w:color w:val="000000" w:themeColor="text1"/>
          <w:sz w:val="24"/>
          <w:szCs w:val="24"/>
          <w:lang w:val="hy-AM"/>
        </w:rPr>
      </w:pPr>
    </w:p>
    <w:p w14:paraId="215BFB8F" w14:textId="1DCB14E3" w:rsidR="00F316E2" w:rsidRPr="007E7B2B" w:rsidRDefault="00000000" w:rsidP="00DF1843">
      <w:pPr>
        <w:tabs>
          <w:tab w:val="left" w:pos="567"/>
        </w:tabs>
        <w:spacing w:after="0" w:line="360" w:lineRule="auto"/>
        <w:ind w:firstLine="567"/>
        <w:jc w:val="both"/>
        <w:rPr>
          <w:rFonts w:ascii="Sylfaen" w:hAnsi="Sylfaen"/>
          <w:color w:val="000000" w:themeColor="text1"/>
          <w:sz w:val="24"/>
          <w:szCs w:val="24"/>
          <w:lang w:val="hy-AM"/>
        </w:rPr>
      </w:pPr>
      <w:r w:rsidRPr="007E7B2B">
        <w:rPr>
          <w:rFonts w:ascii="Sylfaen" w:hAnsi="Sylfaen"/>
          <w:color w:val="000000" w:themeColor="text1"/>
          <w:sz w:val="24"/>
          <w:szCs w:val="24"/>
          <w:lang w:val="hy-AM"/>
        </w:rPr>
        <w:t xml:space="preserve">SanPiN 2.2.4.548-96-ի հավելված 3-ը սահմանում է աշխատավայրերում աշխատողների գտնվելու ժամանակի սահմանափակումները 'թույլատրելի կարգավորող ցուցանիշներից օդի ջերմաստիճանի շեղման դեպքում' կախված աշխատանքի կատեգորիայից: Այսպիսով, 32,5 օդի ջերմաստիճանում և ia, Ib աշխատանքի կատեգորիաներում աշխատողները կարող են մնալ աշխատավայրում ոչ ավելի, քան 1 ժամ (անընդհատ կամ ընդհանուր առմամբ մեկ աշխատանքային հերթափոխի համար); աշխատողները, որոնց աշխատանքը պատկանում է IIA, IIb կատեգորիաներին, կարող են 1 ժամ մնալ աշխատավայրում 31,5 օդի ջերմաստիճանում; իսկ III կարգի աշխատանքներում աշխատողները կարող են աշխատել ոչ ավելի, քան 1 ժամ 30,5 օդի ջերմաստիճանում: Հետևաբար, եթե օդի ջերմաստիճանի նշված արժեքները գերազանցվեն, նույնիսկ ամենակարճ ժամանակը աշխատելն առնվազն անվտանգ չէ, նման պայմաններում աշխատելն ընդհանրապես նախատեսված չէ սանիտարական կանոններով: Դժբախտաբար, այս հավելվածը խորհրդատվական բնույթ է կրում և գործատուներին չի պարտավորեցնում խստորեն կատարել այն: Այնուամենայնիվ, նրա առաջարկությունները լիովին հիմնավորված են, և եթե գործատուն, որը չի ապահովում </w:t>
      </w:r>
      <w:r w:rsidRPr="007E7B2B">
        <w:rPr>
          <w:rFonts w:ascii="Sylfaen" w:hAnsi="Sylfaen"/>
          <w:color w:val="000000" w:themeColor="text1"/>
          <w:sz w:val="24"/>
          <w:szCs w:val="24"/>
          <w:lang w:val="hy-AM"/>
        </w:rPr>
        <w:lastRenderedPageBreak/>
        <w:t xml:space="preserve">աշխատավայրերում միկրոկլիմայի թույլատրելի պայմաններ, չի ցանկանում կատարել առաջարկությունները, ապա նա պետք է այլ միջոցներ ձեռնարկի աշխատողներին պաշտպանելու համար Բարձր ջերմաստիճանի և միկրոկլիմայի այլ գործոնների անբարենպաստ ազդեցությունից: Եթե \ u200b \ u200bաշխատանքներում միկրոկլիմայի թույլատրելի պայմաններ չի ապահովում, ապա նա պետք է ձեռնարկի այլ միջոցներ ' աշխատողներին պաշտպանելու համար բարձր Գործատուն կարող է մեծացնել ընդմիջման տևողությունը մինչև երկու ժամ (Ռուսաստանի Դաշնության Աշխատանքային օրենսգրքի 128-րդ հոդված), քանի որ կազմակերպությունների ճնշող մեծամասնությունում այն \ u200b \ u200bմեկ ժամ է.իրենց ձեռնարկություններում և կազմակերպություններում ներկայացնել լրացուցիչ ընդմիջումներ. կրճատել աշխատանքային օրը: Ըստ Հ. 1 արվեստ Ռուսաստանի Դաշնության Աշխատանքային օրենսգրքի 109-ը աշխատանքի որոշակի տեսակների վրա նախատեսում է աշխատողներին տրամադրել հատուկ ընդմիջումներ աշխատանքային ժամերի ընթացքում ' տեխնոլոգիայի և արտադրության և աշխատանքի կազմակերպման պատճառով: Այդ աշխատանքների տեսակները, այդ ընդմիջումների տեւողությունը եւ տրամադրման կարգը սահմանվում են աշխատանքային ներքին կարգապահական կանոններով: Գործատուն, հաշվի առնելով արհմիութենական մարմնի կարծիքը, կարող է համապատասխան դրույթներ մտցնել այս կանոններում և սահմանել լրացուցիչ ընդմիջումներ: Բացի այդ, ոչ ոք չի խանգարում գործատուներին չափել օդի ջերմաստիճանը աշխատատեղերում և հրաման արձակել աշխատանքային օրվա կրճատման մասին ՝ SanPiN 2.2.4.548-96-ի հիման վրա: Այսպիսով, աշխատողներին ջերմության անբարենպաստ ազդեցությունից պաշտպանելու հնարավորություններ </w:t>
      </w:r>
      <w:r w:rsidR="006E47DC">
        <w:rPr>
          <w:rFonts w:ascii="Sylfaen" w:hAnsi="Sylfaen"/>
          <w:color w:val="000000" w:themeColor="text1"/>
          <w:sz w:val="24"/>
          <w:szCs w:val="24"/>
          <w:lang w:val="hy-AM"/>
        </w:rPr>
        <w:t>ա</w:t>
      </w:r>
      <w:r w:rsidRPr="007E7B2B">
        <w:rPr>
          <w:rFonts w:ascii="Sylfaen" w:hAnsi="Sylfaen"/>
          <w:color w:val="000000" w:themeColor="text1"/>
          <w:sz w:val="24"/>
          <w:szCs w:val="24"/>
          <w:lang w:val="hy-AM"/>
        </w:rPr>
        <w:t>յժմ էլ կան։</w:t>
      </w:r>
    </w:p>
    <w:p w14:paraId="76ECA97E" w14:textId="0A490B85" w:rsidR="00340596" w:rsidRDefault="00340596" w:rsidP="00DF1843">
      <w:pPr>
        <w:pStyle w:val="Heading1"/>
        <w:spacing w:line="360" w:lineRule="auto"/>
        <w:jc w:val="center"/>
        <w:rPr>
          <w:rFonts w:ascii="Sylfaen" w:hAnsi="Sylfaen"/>
          <w:color w:val="000000" w:themeColor="text1"/>
          <w:lang w:val="hy-AM"/>
        </w:rPr>
      </w:pPr>
      <w:r>
        <w:rPr>
          <w:rFonts w:ascii="Sylfaen" w:hAnsi="Sylfaen"/>
          <w:color w:val="000000" w:themeColor="text1"/>
          <w:lang w:val="hy-AM"/>
        </w:rPr>
        <w:br w:type="page"/>
      </w:r>
      <w:bookmarkStart w:id="41" w:name="_Toc134287594"/>
      <w:r w:rsidR="00F26E8A" w:rsidRPr="005D6189">
        <w:rPr>
          <w:rFonts w:ascii="Sylfaen" w:hAnsi="Sylfaen" w:cstheme="minorHAnsi"/>
          <w:b/>
          <w:bCs/>
          <w:color w:val="000000" w:themeColor="text1"/>
          <w:sz w:val="28"/>
          <w:szCs w:val="28"/>
          <w:lang w:val="hy-AM"/>
        </w:rPr>
        <w:lastRenderedPageBreak/>
        <w:t>Եզրակացություն</w:t>
      </w:r>
      <w:bookmarkEnd w:id="41"/>
    </w:p>
    <w:p w14:paraId="0524C93F" w14:textId="77777777" w:rsidR="00F26E8A" w:rsidRDefault="00F26E8A" w:rsidP="00DF1843">
      <w:pPr>
        <w:spacing w:after="0" w:line="360" w:lineRule="auto"/>
        <w:jc w:val="both"/>
        <w:rPr>
          <w:rFonts w:ascii="Sylfaen" w:hAnsi="Sylfaen"/>
          <w:color w:val="000000" w:themeColor="text1"/>
          <w:lang w:val="hy-AM"/>
        </w:rPr>
      </w:pPr>
    </w:p>
    <w:p w14:paraId="2FD0A647" w14:textId="77777777" w:rsidR="00F26E8A" w:rsidRPr="00F26E8A" w:rsidRDefault="00F26E8A" w:rsidP="00DF1843">
      <w:pPr>
        <w:spacing w:after="0" w:line="360" w:lineRule="auto"/>
        <w:ind w:firstLine="708"/>
        <w:jc w:val="both"/>
        <w:rPr>
          <w:rFonts w:ascii="Sylfaen" w:hAnsi="Sylfaen"/>
          <w:color w:val="000000" w:themeColor="text1"/>
          <w:lang w:val="hy-AM"/>
        </w:rPr>
      </w:pPr>
      <w:r w:rsidRPr="00F26E8A">
        <w:rPr>
          <w:rFonts w:ascii="Sylfaen" w:hAnsi="Sylfaen"/>
          <w:color w:val="000000" w:themeColor="text1"/>
          <w:lang w:val="hy-AM"/>
        </w:rPr>
        <w:t xml:space="preserve">Կլաստերավորումը մեքենայական ուսուցման և համակարգչային տեսողության կարևոր խնդիր է, որը թույլ է տալիս խմբավորել տվյալները՝ հիմնվելով դրանց նմանության վրա: K-means ալգորիթմը կլաստերավորման ամենահայտնի ալգորիթմներից մեկն է, որը թույլ է տալիս տվյալները բաժանել կլաստերների կանխորոշված </w:t>
      </w:r>
      <w:r w:rsidRPr="00F26E8A">
        <w:rPr>
          <w:rFonts w:ascii="Times New Roman" w:hAnsi="Times New Roman" w:cs="Times New Roman"/>
          <w:color w:val="000000" w:themeColor="text1"/>
          <w:lang w:val="hy-AM"/>
        </w:rPr>
        <w:t>​​</w:t>
      </w:r>
      <w:r w:rsidRPr="00F26E8A">
        <w:rPr>
          <w:rFonts w:ascii="Sylfaen" w:hAnsi="Sylfaen"/>
          <w:color w:val="000000" w:themeColor="text1"/>
          <w:lang w:val="hy-AM"/>
        </w:rPr>
        <w:t>քանակի:</w:t>
      </w:r>
    </w:p>
    <w:p w14:paraId="7287C111" w14:textId="77777777" w:rsidR="00F26E8A" w:rsidRPr="00F26E8A" w:rsidRDefault="00F26E8A" w:rsidP="00DF1843">
      <w:pPr>
        <w:spacing w:after="0" w:line="360" w:lineRule="auto"/>
        <w:jc w:val="both"/>
        <w:rPr>
          <w:rFonts w:ascii="Sylfaen" w:hAnsi="Sylfaen"/>
          <w:color w:val="000000" w:themeColor="text1"/>
          <w:lang w:val="hy-AM"/>
        </w:rPr>
      </w:pPr>
    </w:p>
    <w:p w14:paraId="5D069765" w14:textId="0F5240A2" w:rsidR="00F26E8A" w:rsidRPr="00F26E8A" w:rsidRDefault="00C81AC5" w:rsidP="00DF1843">
      <w:pPr>
        <w:spacing w:after="0" w:line="360" w:lineRule="auto"/>
        <w:ind w:firstLine="708"/>
        <w:jc w:val="both"/>
        <w:rPr>
          <w:rFonts w:ascii="Sylfaen" w:hAnsi="Sylfaen"/>
          <w:color w:val="000000" w:themeColor="text1"/>
          <w:lang w:val="hy-AM"/>
        </w:rPr>
      </w:pPr>
      <w:r>
        <w:rPr>
          <w:rFonts w:ascii="Sylfaen" w:hAnsi="Sylfaen"/>
          <w:color w:val="000000" w:themeColor="text1"/>
          <w:lang w:val="hy-AM"/>
        </w:rPr>
        <w:t>Օգտատիրոջ կողմից տրված պ</w:t>
      </w:r>
      <w:r w:rsidR="00F26E8A" w:rsidRPr="00F26E8A">
        <w:rPr>
          <w:rFonts w:ascii="Sylfaen" w:hAnsi="Sylfaen"/>
          <w:color w:val="000000" w:themeColor="text1"/>
          <w:lang w:val="hy-AM"/>
        </w:rPr>
        <w:t xml:space="preserve">ատկերների կլաստերավորման խնդիրը լուծելու համար Python-ում գրված կոդը կարող է օգտագործվել ոչ միայն </w:t>
      </w:r>
      <w:r w:rsidR="0070084E">
        <w:rPr>
          <w:rFonts w:ascii="Sylfaen" w:hAnsi="Sylfaen"/>
          <w:color w:val="000000" w:themeColor="text1"/>
          <w:lang w:val="hy-AM"/>
        </w:rPr>
        <w:t>իմ կողմից բերված օրինակի</w:t>
      </w:r>
      <w:r w:rsidR="00F26E8A" w:rsidRPr="00F26E8A">
        <w:rPr>
          <w:rFonts w:ascii="Sylfaen" w:hAnsi="Sylfaen"/>
          <w:color w:val="000000" w:themeColor="text1"/>
          <w:lang w:val="hy-AM"/>
        </w:rPr>
        <w:t xml:space="preserve"> լուսանկարները մշակելու համար, այլ նաև այլ տեսակի տվյալներ հավաքելու համար, ինչպիսիք են տեքստը, ձայնային ֆայլերը, թվային տվյալները և </w:t>
      </w:r>
      <w:r w:rsidR="00116BDC">
        <w:rPr>
          <w:rFonts w:ascii="Sylfaen" w:hAnsi="Sylfaen"/>
          <w:color w:val="000000" w:themeColor="text1"/>
          <w:lang w:val="hy-AM"/>
        </w:rPr>
        <w:t>այլն</w:t>
      </w:r>
      <w:r w:rsidR="00F26E8A" w:rsidRPr="00F26E8A">
        <w:rPr>
          <w:rFonts w:ascii="Sylfaen" w:hAnsi="Sylfaen"/>
          <w:color w:val="000000" w:themeColor="text1"/>
          <w:lang w:val="hy-AM"/>
        </w:rPr>
        <w:t>:</w:t>
      </w:r>
    </w:p>
    <w:p w14:paraId="60EADF06" w14:textId="77777777" w:rsidR="00F26E8A" w:rsidRPr="00F26E8A" w:rsidRDefault="00F26E8A" w:rsidP="00DF1843">
      <w:pPr>
        <w:spacing w:after="0" w:line="360" w:lineRule="auto"/>
        <w:jc w:val="both"/>
        <w:rPr>
          <w:rFonts w:ascii="Sylfaen" w:hAnsi="Sylfaen"/>
          <w:color w:val="000000" w:themeColor="text1"/>
          <w:lang w:val="hy-AM"/>
        </w:rPr>
      </w:pPr>
    </w:p>
    <w:p w14:paraId="2D7AC126" w14:textId="77777777" w:rsidR="00F26E8A" w:rsidRPr="00F26E8A" w:rsidRDefault="00F26E8A" w:rsidP="00DF1843">
      <w:pPr>
        <w:spacing w:after="0" w:line="360" w:lineRule="auto"/>
        <w:ind w:firstLine="708"/>
        <w:jc w:val="both"/>
        <w:rPr>
          <w:rFonts w:ascii="Sylfaen" w:hAnsi="Sylfaen"/>
          <w:color w:val="000000" w:themeColor="text1"/>
          <w:lang w:val="hy-AM"/>
        </w:rPr>
      </w:pPr>
      <w:r w:rsidRPr="00F26E8A">
        <w:rPr>
          <w:rFonts w:ascii="Sylfaen" w:hAnsi="Sylfaen"/>
          <w:color w:val="000000" w:themeColor="text1"/>
          <w:lang w:val="hy-AM"/>
        </w:rPr>
        <w:t>Այս կոդը կարող է կիրառվել տարբեր ոլորտներում, ինչպիսիք են փաստաթղթերի ավտոմատ դասակարգումը, շուկայի հետազոտությունը, բժշկական տվյալների վերլուծությունը, խոսքի ճանաչումը և շատ այլ ոլորտներ:</w:t>
      </w:r>
    </w:p>
    <w:p w14:paraId="59508BB8" w14:textId="77777777" w:rsidR="00F26E8A" w:rsidRPr="00F26E8A" w:rsidRDefault="00F26E8A" w:rsidP="00DF1843">
      <w:pPr>
        <w:spacing w:after="0" w:line="360" w:lineRule="auto"/>
        <w:jc w:val="both"/>
        <w:rPr>
          <w:rFonts w:ascii="Sylfaen" w:hAnsi="Sylfaen"/>
          <w:color w:val="000000" w:themeColor="text1"/>
          <w:lang w:val="hy-AM"/>
        </w:rPr>
      </w:pPr>
    </w:p>
    <w:p w14:paraId="6617D732" w14:textId="020D058A" w:rsidR="00F26E8A" w:rsidRDefault="00F26E8A" w:rsidP="00DF1843">
      <w:pPr>
        <w:spacing w:after="0" w:line="360" w:lineRule="auto"/>
        <w:ind w:firstLine="708"/>
        <w:jc w:val="both"/>
        <w:rPr>
          <w:rFonts w:ascii="Sylfaen" w:hAnsi="Sylfaen"/>
          <w:color w:val="000000" w:themeColor="text1"/>
          <w:lang w:val="hy-AM"/>
        </w:rPr>
      </w:pPr>
      <w:r w:rsidRPr="00F26E8A">
        <w:rPr>
          <w:rFonts w:ascii="Sylfaen" w:hAnsi="Sylfaen"/>
          <w:color w:val="000000" w:themeColor="text1"/>
          <w:lang w:val="hy-AM"/>
        </w:rPr>
        <w:t>Այսպիսով, K-means կլաստերավորման ալգորիթմի օգտագործումը մեծ քանակությամբ տվյալների կազմակերպման արդյունավետ միջոց է և կարող է կիրառվել տարբեր ոլորտներում՝ խնդիրների լայն շրջանակ լուծելու համար:</w:t>
      </w:r>
    </w:p>
    <w:p w14:paraId="03CA64C9" w14:textId="77777777" w:rsidR="00F26E8A" w:rsidRDefault="00F26E8A" w:rsidP="00DF1843">
      <w:pPr>
        <w:spacing w:after="0" w:line="360" w:lineRule="auto"/>
        <w:jc w:val="both"/>
        <w:rPr>
          <w:rFonts w:ascii="Sylfaen" w:eastAsiaTheme="majorEastAsia" w:hAnsi="Sylfaen" w:cstheme="minorHAnsi"/>
          <w:b/>
          <w:bCs/>
          <w:color w:val="000000" w:themeColor="text1"/>
          <w:sz w:val="28"/>
          <w:szCs w:val="28"/>
          <w:lang w:val="hy-AM"/>
        </w:rPr>
      </w:pPr>
      <w:r>
        <w:rPr>
          <w:rFonts w:ascii="Sylfaen" w:hAnsi="Sylfaen" w:cstheme="minorHAnsi"/>
          <w:b/>
          <w:bCs/>
          <w:color w:val="000000" w:themeColor="text1"/>
          <w:sz w:val="28"/>
          <w:szCs w:val="28"/>
          <w:lang w:val="hy-AM"/>
        </w:rPr>
        <w:br w:type="page"/>
      </w:r>
    </w:p>
    <w:p w14:paraId="1D67D5AC" w14:textId="6691D5F7" w:rsidR="00F316E2" w:rsidRDefault="00340596" w:rsidP="00DF1843">
      <w:pPr>
        <w:pStyle w:val="Heading1"/>
        <w:spacing w:line="360" w:lineRule="auto"/>
        <w:jc w:val="center"/>
        <w:rPr>
          <w:rFonts w:ascii="Sylfaen" w:hAnsi="Sylfaen" w:cstheme="minorHAnsi"/>
          <w:b/>
          <w:bCs/>
          <w:color w:val="000000" w:themeColor="text1"/>
          <w:sz w:val="28"/>
          <w:szCs w:val="28"/>
          <w:lang w:val="hy-AM"/>
        </w:rPr>
      </w:pPr>
      <w:bookmarkStart w:id="42" w:name="_Toc134287595"/>
      <w:r w:rsidRPr="00340596">
        <w:rPr>
          <w:rFonts w:ascii="Sylfaen" w:hAnsi="Sylfaen" w:cstheme="minorHAnsi"/>
          <w:b/>
          <w:bCs/>
          <w:color w:val="000000" w:themeColor="text1"/>
          <w:sz w:val="28"/>
          <w:szCs w:val="28"/>
          <w:lang w:val="hy-AM"/>
        </w:rPr>
        <w:lastRenderedPageBreak/>
        <w:t>Գրականու</w:t>
      </w:r>
      <w:r w:rsidR="00896C8F">
        <w:rPr>
          <w:rFonts w:ascii="Sylfaen" w:hAnsi="Sylfaen" w:cstheme="minorHAnsi"/>
          <w:b/>
          <w:bCs/>
          <w:color w:val="000000" w:themeColor="text1"/>
          <w:sz w:val="28"/>
          <w:szCs w:val="28"/>
          <w:lang w:val="hy-AM"/>
        </w:rPr>
        <w:t>թ</w:t>
      </w:r>
      <w:r w:rsidRPr="00340596">
        <w:rPr>
          <w:rFonts w:ascii="Sylfaen" w:hAnsi="Sylfaen" w:cstheme="minorHAnsi"/>
          <w:b/>
          <w:bCs/>
          <w:color w:val="000000" w:themeColor="text1"/>
          <w:sz w:val="28"/>
          <w:szCs w:val="28"/>
          <w:lang w:val="hy-AM"/>
        </w:rPr>
        <w:t>յ</w:t>
      </w:r>
      <w:r w:rsidR="00620796">
        <w:rPr>
          <w:rFonts w:ascii="Sylfaen" w:hAnsi="Sylfaen" w:cstheme="minorHAnsi"/>
          <w:b/>
          <w:bCs/>
          <w:color w:val="000000" w:themeColor="text1"/>
          <w:sz w:val="28"/>
          <w:szCs w:val="28"/>
          <w:lang w:val="hy-AM"/>
        </w:rPr>
        <w:t>ուն</w:t>
      </w:r>
      <w:bookmarkEnd w:id="42"/>
    </w:p>
    <w:p w14:paraId="54696950" w14:textId="77777777" w:rsidR="00896C8F" w:rsidRDefault="00896C8F" w:rsidP="00DF1843">
      <w:pPr>
        <w:tabs>
          <w:tab w:val="left" w:pos="567"/>
        </w:tabs>
        <w:spacing w:after="0" w:line="360" w:lineRule="auto"/>
        <w:ind w:firstLine="567"/>
        <w:jc w:val="both"/>
        <w:rPr>
          <w:rFonts w:ascii="Sylfaen" w:eastAsiaTheme="majorEastAsia" w:hAnsi="Sylfaen" w:cstheme="minorHAnsi"/>
          <w:b/>
          <w:bCs/>
          <w:color w:val="000000" w:themeColor="text1"/>
          <w:sz w:val="28"/>
          <w:szCs w:val="28"/>
          <w:lang w:val="hy-AM"/>
        </w:rPr>
      </w:pPr>
    </w:p>
    <w:p w14:paraId="2D9960A0" w14:textId="5EBEC3C1" w:rsidR="00E20CDA" w:rsidRPr="00C73A36" w:rsidRDefault="00E61734" w:rsidP="00DF1843">
      <w:pPr>
        <w:suppressAutoHyphens w:val="0"/>
        <w:autoSpaceDE w:val="0"/>
        <w:autoSpaceDN w:val="0"/>
        <w:adjustRightInd w:val="0"/>
        <w:spacing w:after="0" w:line="360" w:lineRule="auto"/>
        <w:jc w:val="both"/>
        <w:rPr>
          <w:rFonts w:ascii="Sylfaen" w:hAnsi="Sylfaen"/>
          <w:color w:val="000000" w:themeColor="text1"/>
          <w:sz w:val="24"/>
          <w:szCs w:val="24"/>
          <w:lang w:val="hy-AM"/>
        </w:rPr>
      </w:pPr>
      <w:r w:rsidRPr="00E61734">
        <w:rPr>
          <w:rFonts w:ascii="Sylfaen" w:hAnsi="Sylfaen"/>
          <w:color w:val="000000" w:themeColor="text1"/>
          <w:sz w:val="24"/>
          <w:szCs w:val="24"/>
          <w:lang w:val="hy-AM"/>
        </w:rPr>
        <w:t xml:space="preserve">1. </w:t>
      </w:r>
      <w:r w:rsidR="00E20CDA" w:rsidRPr="00E20CDA">
        <w:rPr>
          <w:rFonts w:ascii="Sylfaen" w:hAnsi="Sylfaen"/>
          <w:color w:val="000000" w:themeColor="text1"/>
          <w:sz w:val="24"/>
          <w:szCs w:val="24"/>
          <w:lang w:val="hy-AM"/>
        </w:rPr>
        <w:t>Гвидо, Мюллер: Машинное обучение с помощью Python. Руководство для специалистов по работе с данными</w:t>
      </w:r>
      <w:r w:rsidR="00FF504A" w:rsidRPr="00C73A36">
        <w:rPr>
          <w:rFonts w:ascii="Sylfaen" w:hAnsi="Sylfaen"/>
          <w:color w:val="000000" w:themeColor="text1"/>
          <w:sz w:val="24"/>
          <w:szCs w:val="24"/>
          <w:lang w:val="hy-AM"/>
        </w:rPr>
        <w:t>, 185-225</w:t>
      </w:r>
    </w:p>
    <w:p w14:paraId="735188E0" w14:textId="77777777" w:rsidR="00137FB6" w:rsidRDefault="00C73A36" w:rsidP="00DF1843">
      <w:pPr>
        <w:suppressAutoHyphens w:val="0"/>
        <w:autoSpaceDE w:val="0"/>
        <w:autoSpaceDN w:val="0"/>
        <w:adjustRightInd w:val="0"/>
        <w:spacing w:after="0" w:line="360" w:lineRule="auto"/>
        <w:jc w:val="both"/>
        <w:rPr>
          <w:rFonts w:ascii="Sylfaen" w:hAnsi="Sylfaen"/>
          <w:color w:val="000000" w:themeColor="text1"/>
          <w:sz w:val="24"/>
          <w:szCs w:val="24"/>
          <w:lang w:val="hy-AM"/>
        </w:rPr>
      </w:pPr>
      <w:r w:rsidRPr="006E47DC">
        <w:rPr>
          <w:rFonts w:ascii="Sylfaen" w:hAnsi="Sylfaen"/>
          <w:color w:val="000000" w:themeColor="text1"/>
          <w:sz w:val="24"/>
          <w:szCs w:val="24"/>
        </w:rPr>
        <w:t>2</w:t>
      </w:r>
      <w:r w:rsidRPr="00C73A36">
        <w:rPr>
          <w:rFonts w:ascii="Sylfaen" w:hAnsi="Sylfaen"/>
          <w:color w:val="000000" w:themeColor="text1"/>
          <w:sz w:val="24"/>
          <w:szCs w:val="24"/>
          <w:lang w:val="hy-AM"/>
        </w:rPr>
        <w:t xml:space="preserve">. Воронцов </w:t>
      </w:r>
      <w:proofErr w:type="gramStart"/>
      <w:r w:rsidRPr="00C73A36">
        <w:rPr>
          <w:rFonts w:ascii="Sylfaen" w:hAnsi="Sylfaen"/>
          <w:color w:val="000000" w:themeColor="text1"/>
          <w:sz w:val="24"/>
          <w:szCs w:val="24"/>
          <w:lang w:val="hy-AM"/>
        </w:rPr>
        <w:t>К.В.</w:t>
      </w:r>
      <w:proofErr w:type="gramEnd"/>
      <w:r w:rsidRPr="00C73A36">
        <w:rPr>
          <w:rFonts w:ascii="Sylfaen" w:hAnsi="Sylfaen"/>
          <w:color w:val="000000" w:themeColor="text1"/>
          <w:sz w:val="24"/>
          <w:szCs w:val="24"/>
          <w:lang w:val="hy-AM"/>
        </w:rPr>
        <w:t> </w:t>
      </w:r>
      <w:hyperlink r:id="rId26" w:history="1">
        <w:r w:rsidRPr="00C73A36">
          <w:rPr>
            <w:rFonts w:ascii="Sylfaen" w:hAnsi="Sylfaen"/>
            <w:color w:val="000000" w:themeColor="text1"/>
            <w:sz w:val="24"/>
            <w:szCs w:val="24"/>
            <w:lang w:val="hy-AM"/>
          </w:rPr>
          <w:t>Алгоритмы кластеризации и многомерного шкалирования</w:t>
        </w:r>
      </w:hyperlink>
      <w:r w:rsidRPr="00C73A36">
        <w:rPr>
          <w:rFonts w:ascii="Sylfaen" w:hAnsi="Sylfaen"/>
          <w:color w:val="000000" w:themeColor="text1"/>
          <w:sz w:val="24"/>
          <w:szCs w:val="24"/>
          <w:lang w:val="hy-AM"/>
        </w:rPr>
        <w:t>. Курс лекций. МГУ, 2007.</w:t>
      </w:r>
      <w:r w:rsidRPr="00C73A36">
        <w:rPr>
          <w:rFonts w:ascii="Sylfaen" w:hAnsi="Sylfaen"/>
          <w:color w:val="000000" w:themeColor="text1"/>
          <w:sz w:val="24"/>
          <w:szCs w:val="24"/>
          <w:lang w:val="hy-AM"/>
        </w:rPr>
        <w:br/>
      </w:r>
      <w:r>
        <w:rPr>
          <w:rFonts w:ascii="Sylfaen" w:hAnsi="Sylfaen"/>
          <w:color w:val="000000" w:themeColor="text1"/>
          <w:sz w:val="24"/>
          <w:szCs w:val="24"/>
          <w:lang w:val="en-US"/>
        </w:rPr>
        <w:t>3</w:t>
      </w:r>
      <w:r w:rsidRPr="00C73A36">
        <w:rPr>
          <w:rFonts w:ascii="Sylfaen" w:hAnsi="Sylfaen"/>
          <w:color w:val="000000" w:themeColor="text1"/>
          <w:sz w:val="24"/>
          <w:szCs w:val="24"/>
          <w:lang w:val="hy-AM"/>
        </w:rPr>
        <w:t>. Jain A., Murty M., Flynn P. </w:t>
      </w:r>
      <w:hyperlink r:id="rId27" w:history="1">
        <w:r w:rsidRPr="00C73A36">
          <w:rPr>
            <w:rFonts w:ascii="Sylfaen" w:hAnsi="Sylfaen"/>
            <w:color w:val="000000" w:themeColor="text1"/>
            <w:sz w:val="24"/>
            <w:szCs w:val="24"/>
            <w:lang w:val="hy-AM"/>
          </w:rPr>
          <w:t>Data Clustering: A Review</w:t>
        </w:r>
      </w:hyperlink>
      <w:r w:rsidRPr="00C73A36">
        <w:rPr>
          <w:rFonts w:ascii="Sylfaen" w:hAnsi="Sylfaen"/>
          <w:color w:val="000000" w:themeColor="text1"/>
          <w:sz w:val="24"/>
          <w:szCs w:val="24"/>
          <w:lang w:val="hy-AM"/>
        </w:rPr>
        <w:t>. // ACM Computing Surveys. 1999. Vol. 31, no. 3.</w:t>
      </w:r>
      <w:r w:rsidRPr="00C73A36">
        <w:rPr>
          <w:rFonts w:ascii="Sylfaen" w:hAnsi="Sylfaen"/>
          <w:color w:val="000000" w:themeColor="text1"/>
          <w:sz w:val="24"/>
          <w:szCs w:val="24"/>
          <w:lang w:val="hy-AM"/>
        </w:rPr>
        <w:br/>
      </w:r>
      <w:r w:rsidRPr="006E47DC">
        <w:rPr>
          <w:rFonts w:ascii="Sylfaen" w:hAnsi="Sylfaen"/>
          <w:color w:val="000000" w:themeColor="text1"/>
          <w:sz w:val="24"/>
          <w:szCs w:val="24"/>
        </w:rPr>
        <w:t>4</w:t>
      </w:r>
      <w:r w:rsidRPr="00C73A36">
        <w:rPr>
          <w:rFonts w:ascii="Sylfaen" w:hAnsi="Sylfaen"/>
          <w:color w:val="000000" w:themeColor="text1"/>
          <w:sz w:val="24"/>
          <w:szCs w:val="24"/>
          <w:lang w:val="hy-AM"/>
        </w:rPr>
        <w:t>. Котов А., Красильников Н. </w:t>
      </w:r>
      <w:hyperlink r:id="rId28" w:history="1">
        <w:r w:rsidRPr="00C73A36">
          <w:rPr>
            <w:rFonts w:ascii="Sylfaen" w:hAnsi="Sylfaen"/>
            <w:color w:val="000000" w:themeColor="text1"/>
            <w:sz w:val="24"/>
            <w:szCs w:val="24"/>
            <w:lang w:val="hy-AM"/>
          </w:rPr>
          <w:t>Кластеризация данных</w:t>
        </w:r>
      </w:hyperlink>
      <w:r w:rsidRPr="00C73A36">
        <w:rPr>
          <w:rFonts w:ascii="Sylfaen" w:hAnsi="Sylfaen"/>
          <w:color w:val="000000" w:themeColor="text1"/>
          <w:sz w:val="24"/>
          <w:szCs w:val="24"/>
          <w:lang w:val="hy-AM"/>
        </w:rPr>
        <w:t>. 2006.</w:t>
      </w:r>
      <w:r w:rsidRPr="00C73A36">
        <w:rPr>
          <w:rFonts w:ascii="Sylfaen" w:hAnsi="Sylfaen"/>
          <w:color w:val="000000" w:themeColor="text1"/>
          <w:sz w:val="24"/>
          <w:szCs w:val="24"/>
          <w:lang w:val="hy-AM"/>
        </w:rPr>
        <w:br/>
      </w:r>
      <w:r w:rsidRPr="00C73A36">
        <w:rPr>
          <w:rFonts w:ascii="Sylfaen" w:hAnsi="Sylfaen"/>
          <w:color w:val="000000" w:themeColor="text1"/>
          <w:sz w:val="24"/>
          <w:szCs w:val="24"/>
        </w:rPr>
        <w:t>5</w:t>
      </w:r>
      <w:r w:rsidRPr="00C73A36">
        <w:rPr>
          <w:rFonts w:ascii="Sylfaen" w:hAnsi="Sylfaen"/>
          <w:color w:val="000000" w:themeColor="text1"/>
          <w:sz w:val="24"/>
          <w:szCs w:val="24"/>
          <w:lang w:val="hy-AM"/>
        </w:rPr>
        <w:t>. Мандель И. Д. Кластерный анализ. — М.: Финансы и Статистика, 1988.</w:t>
      </w:r>
      <w:r w:rsidRPr="00C73A36">
        <w:rPr>
          <w:rFonts w:ascii="Sylfaen" w:hAnsi="Sylfaen"/>
          <w:color w:val="000000" w:themeColor="text1"/>
          <w:sz w:val="24"/>
          <w:szCs w:val="24"/>
          <w:lang w:val="hy-AM"/>
        </w:rPr>
        <w:br/>
      </w:r>
      <w:r w:rsidRPr="00C73A36">
        <w:rPr>
          <w:rFonts w:ascii="Sylfaen" w:hAnsi="Sylfaen"/>
          <w:color w:val="000000" w:themeColor="text1"/>
          <w:sz w:val="24"/>
          <w:szCs w:val="24"/>
        </w:rPr>
        <w:t>6</w:t>
      </w:r>
      <w:r w:rsidRPr="00C73A36">
        <w:rPr>
          <w:rFonts w:ascii="Sylfaen" w:hAnsi="Sylfaen"/>
          <w:color w:val="000000" w:themeColor="text1"/>
          <w:sz w:val="24"/>
          <w:szCs w:val="24"/>
          <w:lang w:val="hy-AM"/>
        </w:rPr>
        <w:t>. Прикладная статистика: классификация и снижение размерности. / С.А. Айвазян, В.М. Бухштабер, И.С. Енюков, Л.Д. Мешалкин — М.: Финансы и статистика, 1989.</w:t>
      </w:r>
      <w:r w:rsidRPr="00C73A36">
        <w:rPr>
          <w:rFonts w:ascii="Sylfaen" w:hAnsi="Sylfaen"/>
          <w:color w:val="000000" w:themeColor="text1"/>
          <w:sz w:val="24"/>
          <w:szCs w:val="24"/>
          <w:lang w:val="hy-AM"/>
        </w:rPr>
        <w:br/>
      </w:r>
      <w:r w:rsidRPr="00C73A36">
        <w:rPr>
          <w:rFonts w:ascii="Sylfaen" w:hAnsi="Sylfaen"/>
          <w:color w:val="000000" w:themeColor="text1"/>
          <w:sz w:val="24"/>
          <w:szCs w:val="24"/>
        </w:rPr>
        <w:t>7</w:t>
      </w:r>
      <w:r w:rsidRPr="00C73A36">
        <w:rPr>
          <w:rFonts w:ascii="Sylfaen" w:hAnsi="Sylfaen"/>
          <w:color w:val="000000" w:themeColor="text1"/>
          <w:sz w:val="24"/>
          <w:szCs w:val="24"/>
          <w:lang w:val="hy-AM"/>
        </w:rPr>
        <w:t>. Информационно-аналитический ресурс, посвященный машинному обучению, распознаванию образов и интеллектуальному анализу данных — </w:t>
      </w:r>
      <w:hyperlink r:id="rId29" w:history="1">
        <w:r w:rsidRPr="00C73A36">
          <w:rPr>
            <w:rFonts w:ascii="Sylfaen" w:hAnsi="Sylfaen"/>
            <w:color w:val="000000" w:themeColor="text1"/>
            <w:sz w:val="24"/>
            <w:szCs w:val="24"/>
            <w:lang w:val="hy-AM"/>
          </w:rPr>
          <w:t>www.machinelearning.ru</w:t>
        </w:r>
      </w:hyperlink>
      <w:r w:rsidRPr="00C73A36">
        <w:rPr>
          <w:rFonts w:ascii="Sylfaen" w:hAnsi="Sylfaen"/>
          <w:color w:val="000000" w:themeColor="text1"/>
          <w:sz w:val="24"/>
          <w:szCs w:val="24"/>
          <w:lang w:val="hy-AM"/>
        </w:rPr>
        <w:br/>
      </w:r>
      <w:r w:rsidRPr="00C73A36">
        <w:rPr>
          <w:rFonts w:ascii="Sylfaen" w:hAnsi="Sylfaen"/>
          <w:color w:val="000000" w:themeColor="text1"/>
          <w:sz w:val="24"/>
          <w:szCs w:val="24"/>
        </w:rPr>
        <w:t>8</w:t>
      </w:r>
      <w:r w:rsidRPr="00C73A36">
        <w:rPr>
          <w:rFonts w:ascii="Sylfaen" w:hAnsi="Sylfaen"/>
          <w:color w:val="000000" w:themeColor="text1"/>
          <w:sz w:val="24"/>
          <w:szCs w:val="24"/>
          <w:lang w:val="hy-AM"/>
        </w:rPr>
        <w:t>. Чубукова И.А. Курс лекций «Data Mining», Интернет-университет информационных технологий — </w:t>
      </w:r>
      <w:hyperlink r:id="rId30" w:history="1">
        <w:r w:rsidRPr="00C73A36">
          <w:rPr>
            <w:rFonts w:ascii="Sylfaen" w:hAnsi="Sylfaen"/>
            <w:color w:val="000000" w:themeColor="text1"/>
            <w:sz w:val="24"/>
            <w:szCs w:val="24"/>
            <w:lang w:val="hy-AM"/>
          </w:rPr>
          <w:t>www.intuit.ru/department/database/datamining</w:t>
        </w:r>
      </w:hyperlink>
    </w:p>
    <w:p w14:paraId="105FC381" w14:textId="3AE6C746" w:rsidR="00E20CDA" w:rsidRPr="00E20CDA" w:rsidRDefault="00137FB6" w:rsidP="00DF1843">
      <w:pPr>
        <w:suppressAutoHyphens w:val="0"/>
        <w:autoSpaceDE w:val="0"/>
        <w:autoSpaceDN w:val="0"/>
        <w:adjustRightInd w:val="0"/>
        <w:spacing w:after="0" w:line="360" w:lineRule="auto"/>
        <w:jc w:val="both"/>
        <w:rPr>
          <w:rFonts w:ascii="Sylfaen" w:hAnsi="Sylfaen"/>
          <w:color w:val="000000" w:themeColor="text1"/>
          <w:sz w:val="24"/>
          <w:szCs w:val="24"/>
          <w:lang w:val="hy-AM"/>
        </w:rPr>
      </w:pPr>
      <w:r w:rsidRPr="00D46EF5">
        <w:rPr>
          <w:rFonts w:ascii="Sylfaen" w:hAnsi="Sylfaen"/>
          <w:color w:val="000000" w:themeColor="text1"/>
          <w:sz w:val="24"/>
          <w:szCs w:val="24"/>
        </w:rPr>
        <w:t>9</w:t>
      </w:r>
      <w:r w:rsidR="002D0FFD" w:rsidRPr="002D0FFD">
        <w:rPr>
          <w:rFonts w:ascii="Sylfaen" w:hAnsi="Sylfaen"/>
          <w:color w:val="000000" w:themeColor="text1"/>
          <w:sz w:val="24"/>
          <w:szCs w:val="24"/>
          <w:lang w:val="hy-AM"/>
        </w:rPr>
        <w:t>. Кластеризация: алгоритмы k-means и c-means</w:t>
      </w:r>
      <w:r w:rsidR="002D0FFD" w:rsidRPr="00C73A36">
        <w:rPr>
          <w:rFonts w:ascii="Sylfaen" w:hAnsi="Sylfaen"/>
          <w:color w:val="000000" w:themeColor="text1"/>
          <w:sz w:val="24"/>
          <w:szCs w:val="24"/>
          <w:lang w:val="hy-AM"/>
        </w:rPr>
        <w:t xml:space="preserve">, </w:t>
      </w:r>
      <w:hyperlink r:id="rId31" w:history="1">
        <w:r w:rsidR="00E20CDA" w:rsidRPr="00C73A36">
          <w:rPr>
            <w:color w:val="000000" w:themeColor="text1"/>
            <w:lang w:val="hy-AM"/>
          </w:rPr>
          <w:t>https://habr.com/en/articles/67078/</w:t>
        </w:r>
      </w:hyperlink>
    </w:p>
    <w:p w14:paraId="141CE9FD" w14:textId="635CDCF7" w:rsidR="00340596" w:rsidRPr="002D0FFD" w:rsidRDefault="00340596" w:rsidP="00DF1843">
      <w:pPr>
        <w:tabs>
          <w:tab w:val="left" w:pos="567"/>
        </w:tabs>
        <w:spacing w:after="0" w:line="360" w:lineRule="auto"/>
        <w:ind w:firstLine="567"/>
        <w:jc w:val="both"/>
        <w:rPr>
          <w:rFonts w:ascii="Sylfaen" w:hAnsi="Sylfaen"/>
          <w:color w:val="000000" w:themeColor="text1"/>
          <w:sz w:val="24"/>
          <w:szCs w:val="24"/>
          <w:lang w:val="hy-AM"/>
        </w:rPr>
      </w:pPr>
    </w:p>
    <w:sectPr w:rsidR="00340596" w:rsidRPr="002D0FFD" w:rsidSect="00AB2344">
      <w:footerReference w:type="default" r:id="rId32"/>
      <w:pgSz w:w="11906" w:h="16838" w:code="9"/>
      <w:pgMar w:top="1418" w:right="567" w:bottom="1134" w:left="1701" w:header="0" w:footer="0" w:gutter="0"/>
      <w:pgNumType w:start="2"/>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D44CB" w14:textId="77777777" w:rsidR="00813EDC" w:rsidRDefault="00813EDC" w:rsidP="004B3F8B">
      <w:pPr>
        <w:spacing w:after="0" w:line="240" w:lineRule="auto"/>
      </w:pPr>
      <w:r>
        <w:separator/>
      </w:r>
    </w:p>
  </w:endnote>
  <w:endnote w:type="continuationSeparator" w:id="0">
    <w:p w14:paraId="721B341E" w14:textId="77777777" w:rsidR="00813EDC" w:rsidRDefault="00813EDC" w:rsidP="004B3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ylfaen">
    <w:panose1 w:val="010A0502050306030303"/>
    <w:charset w:val="CC"/>
    <w:family w:val="roman"/>
    <w:pitch w:val="variable"/>
    <w:sig w:usb0="04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Arial Armenian">
    <w:altName w:val="Arial"/>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850245"/>
      <w:docPartObj>
        <w:docPartGallery w:val="Page Numbers (Bottom of Page)"/>
        <w:docPartUnique/>
      </w:docPartObj>
    </w:sdtPr>
    <w:sdtEndPr>
      <w:rPr>
        <w:noProof/>
      </w:rPr>
    </w:sdtEndPr>
    <w:sdtContent>
      <w:p w14:paraId="55B11324" w14:textId="5BA66141" w:rsidR="004B3F8B" w:rsidRDefault="004B3F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5B75AF" w14:textId="77777777" w:rsidR="004B3F8B" w:rsidRDefault="004B3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2D7F3" w14:textId="77777777" w:rsidR="00813EDC" w:rsidRDefault="00813EDC" w:rsidP="004B3F8B">
      <w:pPr>
        <w:spacing w:after="0" w:line="240" w:lineRule="auto"/>
      </w:pPr>
      <w:r>
        <w:separator/>
      </w:r>
    </w:p>
  </w:footnote>
  <w:footnote w:type="continuationSeparator" w:id="0">
    <w:p w14:paraId="6A1880B0" w14:textId="77777777" w:rsidR="00813EDC" w:rsidRDefault="00813EDC" w:rsidP="004B3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2B5F"/>
    <w:multiLevelType w:val="hybridMultilevel"/>
    <w:tmpl w:val="1018B97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138C2325"/>
    <w:multiLevelType w:val="hybridMultilevel"/>
    <w:tmpl w:val="E8824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44AE5"/>
    <w:multiLevelType w:val="hybridMultilevel"/>
    <w:tmpl w:val="4CE8B49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2DE27800"/>
    <w:multiLevelType w:val="hybridMultilevel"/>
    <w:tmpl w:val="CFC666E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35DD26FC"/>
    <w:multiLevelType w:val="hybridMultilevel"/>
    <w:tmpl w:val="7F90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2B0479"/>
    <w:multiLevelType w:val="hybridMultilevel"/>
    <w:tmpl w:val="B164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35B5F"/>
    <w:multiLevelType w:val="hybridMultilevel"/>
    <w:tmpl w:val="27F653EA"/>
    <w:lvl w:ilvl="0" w:tplc="7E24D12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560D750F"/>
    <w:multiLevelType w:val="hybridMultilevel"/>
    <w:tmpl w:val="0220FF1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5D681841"/>
    <w:multiLevelType w:val="hybridMultilevel"/>
    <w:tmpl w:val="7C02C06A"/>
    <w:lvl w:ilvl="0" w:tplc="7E24D126">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6D76147F"/>
    <w:multiLevelType w:val="hybridMultilevel"/>
    <w:tmpl w:val="F45C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C0330A"/>
    <w:multiLevelType w:val="hybridMultilevel"/>
    <w:tmpl w:val="CEDE9D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3333FFE"/>
    <w:multiLevelType w:val="hybridMultilevel"/>
    <w:tmpl w:val="7226B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4844D42"/>
    <w:multiLevelType w:val="hybridMultilevel"/>
    <w:tmpl w:val="28E660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1810391636">
    <w:abstractNumId w:val="4"/>
  </w:num>
  <w:num w:numId="2" w16cid:durableId="209388367">
    <w:abstractNumId w:val="5"/>
  </w:num>
  <w:num w:numId="3" w16cid:durableId="592202266">
    <w:abstractNumId w:val="1"/>
  </w:num>
  <w:num w:numId="4" w16cid:durableId="2025083057">
    <w:abstractNumId w:val="9"/>
  </w:num>
  <w:num w:numId="5" w16cid:durableId="9619581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9410405">
    <w:abstractNumId w:val="7"/>
  </w:num>
  <w:num w:numId="7" w16cid:durableId="1873765085">
    <w:abstractNumId w:val="0"/>
  </w:num>
  <w:num w:numId="8" w16cid:durableId="968898237">
    <w:abstractNumId w:val="6"/>
  </w:num>
  <w:num w:numId="9" w16cid:durableId="1886873145">
    <w:abstractNumId w:val="8"/>
  </w:num>
  <w:num w:numId="10" w16cid:durableId="490610073">
    <w:abstractNumId w:val="10"/>
  </w:num>
  <w:num w:numId="11" w16cid:durableId="445586717">
    <w:abstractNumId w:val="2"/>
  </w:num>
  <w:num w:numId="12" w16cid:durableId="508787491">
    <w:abstractNumId w:val="3"/>
  </w:num>
  <w:num w:numId="13" w16cid:durableId="14336227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6E2"/>
    <w:rsid w:val="000020F4"/>
    <w:rsid w:val="00002D17"/>
    <w:rsid w:val="000030B4"/>
    <w:rsid w:val="000047EA"/>
    <w:rsid w:val="000063DC"/>
    <w:rsid w:val="000101BE"/>
    <w:rsid w:val="00015E5D"/>
    <w:rsid w:val="00016FB9"/>
    <w:rsid w:val="00024759"/>
    <w:rsid w:val="000252E2"/>
    <w:rsid w:val="000309DA"/>
    <w:rsid w:val="0003133C"/>
    <w:rsid w:val="000318B5"/>
    <w:rsid w:val="00031BD8"/>
    <w:rsid w:val="00032C6F"/>
    <w:rsid w:val="000331FF"/>
    <w:rsid w:val="000345EA"/>
    <w:rsid w:val="00034CFC"/>
    <w:rsid w:val="00036614"/>
    <w:rsid w:val="00045667"/>
    <w:rsid w:val="000473A6"/>
    <w:rsid w:val="00051583"/>
    <w:rsid w:val="00053FF2"/>
    <w:rsid w:val="00055E30"/>
    <w:rsid w:val="000604CB"/>
    <w:rsid w:val="00060CFB"/>
    <w:rsid w:val="0006576D"/>
    <w:rsid w:val="000719FF"/>
    <w:rsid w:val="00074ADA"/>
    <w:rsid w:val="0008115C"/>
    <w:rsid w:val="00085F4A"/>
    <w:rsid w:val="000862F8"/>
    <w:rsid w:val="0008682E"/>
    <w:rsid w:val="0009430B"/>
    <w:rsid w:val="000958EF"/>
    <w:rsid w:val="000974A0"/>
    <w:rsid w:val="000A73D7"/>
    <w:rsid w:val="000B0A81"/>
    <w:rsid w:val="000B5F47"/>
    <w:rsid w:val="000B7282"/>
    <w:rsid w:val="000C1954"/>
    <w:rsid w:val="000C4100"/>
    <w:rsid w:val="000D083B"/>
    <w:rsid w:val="000D53B5"/>
    <w:rsid w:val="000D6ED5"/>
    <w:rsid w:val="000E045A"/>
    <w:rsid w:val="000E5224"/>
    <w:rsid w:val="000F099B"/>
    <w:rsid w:val="000F29DC"/>
    <w:rsid w:val="000F453E"/>
    <w:rsid w:val="000F65F2"/>
    <w:rsid w:val="000F6AE0"/>
    <w:rsid w:val="00100F9E"/>
    <w:rsid w:val="00101CC9"/>
    <w:rsid w:val="001069FD"/>
    <w:rsid w:val="00111538"/>
    <w:rsid w:val="0011199A"/>
    <w:rsid w:val="00113D26"/>
    <w:rsid w:val="00114629"/>
    <w:rsid w:val="00116BDC"/>
    <w:rsid w:val="00121A55"/>
    <w:rsid w:val="0012628C"/>
    <w:rsid w:val="0012782C"/>
    <w:rsid w:val="00134589"/>
    <w:rsid w:val="00136DF4"/>
    <w:rsid w:val="00137FB6"/>
    <w:rsid w:val="00141153"/>
    <w:rsid w:val="00142287"/>
    <w:rsid w:val="00145A6E"/>
    <w:rsid w:val="00150679"/>
    <w:rsid w:val="00153DCB"/>
    <w:rsid w:val="001562B3"/>
    <w:rsid w:val="0015656A"/>
    <w:rsid w:val="0015664D"/>
    <w:rsid w:val="00157AFF"/>
    <w:rsid w:val="00160726"/>
    <w:rsid w:val="001619C0"/>
    <w:rsid w:val="00161A97"/>
    <w:rsid w:val="00162E8F"/>
    <w:rsid w:val="00165167"/>
    <w:rsid w:val="00166510"/>
    <w:rsid w:val="00170344"/>
    <w:rsid w:val="001718F5"/>
    <w:rsid w:val="001731F9"/>
    <w:rsid w:val="00175799"/>
    <w:rsid w:val="00175BAE"/>
    <w:rsid w:val="001766DD"/>
    <w:rsid w:val="00181996"/>
    <w:rsid w:val="00182D5C"/>
    <w:rsid w:val="00182FE7"/>
    <w:rsid w:val="001850A0"/>
    <w:rsid w:val="001852F3"/>
    <w:rsid w:val="00190DB4"/>
    <w:rsid w:val="00194815"/>
    <w:rsid w:val="00195C76"/>
    <w:rsid w:val="001A1C86"/>
    <w:rsid w:val="001A2F93"/>
    <w:rsid w:val="001B26E3"/>
    <w:rsid w:val="001B3106"/>
    <w:rsid w:val="001B6A7F"/>
    <w:rsid w:val="001C3BEE"/>
    <w:rsid w:val="001C40DB"/>
    <w:rsid w:val="001C444F"/>
    <w:rsid w:val="001C4559"/>
    <w:rsid w:val="001C4B7B"/>
    <w:rsid w:val="001C59C1"/>
    <w:rsid w:val="001C5B82"/>
    <w:rsid w:val="001D210C"/>
    <w:rsid w:val="001D2D7B"/>
    <w:rsid w:val="001D3C2C"/>
    <w:rsid w:val="001E0BCB"/>
    <w:rsid w:val="001E55CC"/>
    <w:rsid w:val="001F05C0"/>
    <w:rsid w:val="001F0D73"/>
    <w:rsid w:val="001F2106"/>
    <w:rsid w:val="001F384E"/>
    <w:rsid w:val="00201E34"/>
    <w:rsid w:val="0020477E"/>
    <w:rsid w:val="00206379"/>
    <w:rsid w:val="00206BEF"/>
    <w:rsid w:val="00207966"/>
    <w:rsid w:val="0021051D"/>
    <w:rsid w:val="0021694F"/>
    <w:rsid w:val="00224675"/>
    <w:rsid w:val="002350FF"/>
    <w:rsid w:val="00240373"/>
    <w:rsid w:val="00240D4A"/>
    <w:rsid w:val="00241A42"/>
    <w:rsid w:val="00242F4D"/>
    <w:rsid w:val="00244150"/>
    <w:rsid w:val="0024464A"/>
    <w:rsid w:val="0024632B"/>
    <w:rsid w:val="002472B7"/>
    <w:rsid w:val="002473F5"/>
    <w:rsid w:val="00247631"/>
    <w:rsid w:val="00251FBD"/>
    <w:rsid w:val="00253107"/>
    <w:rsid w:val="00253435"/>
    <w:rsid w:val="002579BF"/>
    <w:rsid w:val="002601D9"/>
    <w:rsid w:val="00261C97"/>
    <w:rsid w:val="00274EDB"/>
    <w:rsid w:val="00275A65"/>
    <w:rsid w:val="00281F16"/>
    <w:rsid w:val="00286D64"/>
    <w:rsid w:val="00290A54"/>
    <w:rsid w:val="002910BD"/>
    <w:rsid w:val="00291AFF"/>
    <w:rsid w:val="00295B67"/>
    <w:rsid w:val="002974F2"/>
    <w:rsid w:val="00297E05"/>
    <w:rsid w:val="002A13B9"/>
    <w:rsid w:val="002A7956"/>
    <w:rsid w:val="002A7E29"/>
    <w:rsid w:val="002B41F5"/>
    <w:rsid w:val="002C17FD"/>
    <w:rsid w:val="002C35D1"/>
    <w:rsid w:val="002C424E"/>
    <w:rsid w:val="002C44FF"/>
    <w:rsid w:val="002D0FFD"/>
    <w:rsid w:val="002D4376"/>
    <w:rsid w:val="002D48AD"/>
    <w:rsid w:val="002D4B66"/>
    <w:rsid w:val="002E01BD"/>
    <w:rsid w:val="002E0E08"/>
    <w:rsid w:val="002E4AE7"/>
    <w:rsid w:val="002E7616"/>
    <w:rsid w:val="002F304E"/>
    <w:rsid w:val="002F350F"/>
    <w:rsid w:val="002F39B7"/>
    <w:rsid w:val="002F4B80"/>
    <w:rsid w:val="002F50EF"/>
    <w:rsid w:val="002F5635"/>
    <w:rsid w:val="00301346"/>
    <w:rsid w:val="0031260B"/>
    <w:rsid w:val="003134FF"/>
    <w:rsid w:val="00314D30"/>
    <w:rsid w:val="0031565C"/>
    <w:rsid w:val="003170A5"/>
    <w:rsid w:val="00323023"/>
    <w:rsid w:val="00323B41"/>
    <w:rsid w:val="00324BE7"/>
    <w:rsid w:val="00324C93"/>
    <w:rsid w:val="003254B5"/>
    <w:rsid w:val="00326738"/>
    <w:rsid w:val="0033153B"/>
    <w:rsid w:val="00332EEA"/>
    <w:rsid w:val="00332F77"/>
    <w:rsid w:val="00337349"/>
    <w:rsid w:val="00340596"/>
    <w:rsid w:val="00344267"/>
    <w:rsid w:val="003474A6"/>
    <w:rsid w:val="00347C5C"/>
    <w:rsid w:val="00351DE2"/>
    <w:rsid w:val="003542D1"/>
    <w:rsid w:val="0035433E"/>
    <w:rsid w:val="00360709"/>
    <w:rsid w:val="003622B8"/>
    <w:rsid w:val="003654C8"/>
    <w:rsid w:val="003660B1"/>
    <w:rsid w:val="0037354B"/>
    <w:rsid w:val="0037364C"/>
    <w:rsid w:val="00375AF8"/>
    <w:rsid w:val="00377431"/>
    <w:rsid w:val="003779B3"/>
    <w:rsid w:val="00381308"/>
    <w:rsid w:val="00382283"/>
    <w:rsid w:val="00382A04"/>
    <w:rsid w:val="0038333E"/>
    <w:rsid w:val="0038487A"/>
    <w:rsid w:val="00385A59"/>
    <w:rsid w:val="003876A0"/>
    <w:rsid w:val="00394544"/>
    <w:rsid w:val="0039579B"/>
    <w:rsid w:val="00395FB1"/>
    <w:rsid w:val="003A10D1"/>
    <w:rsid w:val="003A3662"/>
    <w:rsid w:val="003A6C9B"/>
    <w:rsid w:val="003B1364"/>
    <w:rsid w:val="003B2257"/>
    <w:rsid w:val="003B4A95"/>
    <w:rsid w:val="003B5926"/>
    <w:rsid w:val="003B5B8C"/>
    <w:rsid w:val="003C154C"/>
    <w:rsid w:val="003C64DA"/>
    <w:rsid w:val="003C7825"/>
    <w:rsid w:val="003E2281"/>
    <w:rsid w:val="003E374E"/>
    <w:rsid w:val="003E7389"/>
    <w:rsid w:val="003F17EB"/>
    <w:rsid w:val="003F1961"/>
    <w:rsid w:val="003F1F41"/>
    <w:rsid w:val="003F5707"/>
    <w:rsid w:val="003F6EFC"/>
    <w:rsid w:val="00403AA5"/>
    <w:rsid w:val="0041657E"/>
    <w:rsid w:val="00417153"/>
    <w:rsid w:val="00420015"/>
    <w:rsid w:val="00422749"/>
    <w:rsid w:val="0042347E"/>
    <w:rsid w:val="0042766F"/>
    <w:rsid w:val="0042784A"/>
    <w:rsid w:val="004321BB"/>
    <w:rsid w:val="004325B1"/>
    <w:rsid w:val="00432E71"/>
    <w:rsid w:val="004332DD"/>
    <w:rsid w:val="00435115"/>
    <w:rsid w:val="00436CA1"/>
    <w:rsid w:val="004413F0"/>
    <w:rsid w:val="00442A3A"/>
    <w:rsid w:val="00443478"/>
    <w:rsid w:val="004438B8"/>
    <w:rsid w:val="004501AC"/>
    <w:rsid w:val="00452A59"/>
    <w:rsid w:val="0045493E"/>
    <w:rsid w:val="0045525C"/>
    <w:rsid w:val="00462051"/>
    <w:rsid w:val="00470819"/>
    <w:rsid w:val="004715CF"/>
    <w:rsid w:val="00472B4A"/>
    <w:rsid w:val="00474B7B"/>
    <w:rsid w:val="00474CF7"/>
    <w:rsid w:val="00476C61"/>
    <w:rsid w:val="00476D4D"/>
    <w:rsid w:val="004827D5"/>
    <w:rsid w:val="00483E4A"/>
    <w:rsid w:val="00483FAF"/>
    <w:rsid w:val="00484578"/>
    <w:rsid w:val="00485120"/>
    <w:rsid w:val="00486460"/>
    <w:rsid w:val="00487BA5"/>
    <w:rsid w:val="0049107E"/>
    <w:rsid w:val="00491F5F"/>
    <w:rsid w:val="00492170"/>
    <w:rsid w:val="00493587"/>
    <w:rsid w:val="00494BC6"/>
    <w:rsid w:val="00494E91"/>
    <w:rsid w:val="00495622"/>
    <w:rsid w:val="00496EA0"/>
    <w:rsid w:val="00496F77"/>
    <w:rsid w:val="00497B48"/>
    <w:rsid w:val="004A0EDF"/>
    <w:rsid w:val="004A3C71"/>
    <w:rsid w:val="004A6C96"/>
    <w:rsid w:val="004A75E8"/>
    <w:rsid w:val="004B0AE1"/>
    <w:rsid w:val="004B3F8B"/>
    <w:rsid w:val="004B7FB0"/>
    <w:rsid w:val="004C2068"/>
    <w:rsid w:val="004C3D24"/>
    <w:rsid w:val="004D3E6A"/>
    <w:rsid w:val="004D3F99"/>
    <w:rsid w:val="004D7489"/>
    <w:rsid w:val="004E6F22"/>
    <w:rsid w:val="004F31DA"/>
    <w:rsid w:val="004F5A58"/>
    <w:rsid w:val="004F5ED9"/>
    <w:rsid w:val="004F7AA9"/>
    <w:rsid w:val="004F7DA8"/>
    <w:rsid w:val="00507FDD"/>
    <w:rsid w:val="00510B18"/>
    <w:rsid w:val="00511E74"/>
    <w:rsid w:val="00512802"/>
    <w:rsid w:val="00514123"/>
    <w:rsid w:val="0051590B"/>
    <w:rsid w:val="005179E7"/>
    <w:rsid w:val="00520502"/>
    <w:rsid w:val="0052181C"/>
    <w:rsid w:val="00522255"/>
    <w:rsid w:val="00530278"/>
    <w:rsid w:val="005313AE"/>
    <w:rsid w:val="005314ED"/>
    <w:rsid w:val="00531B8E"/>
    <w:rsid w:val="00531DEB"/>
    <w:rsid w:val="005323A4"/>
    <w:rsid w:val="00534B5C"/>
    <w:rsid w:val="005355CF"/>
    <w:rsid w:val="00535B3A"/>
    <w:rsid w:val="00542AD6"/>
    <w:rsid w:val="00543B1A"/>
    <w:rsid w:val="005446A7"/>
    <w:rsid w:val="00551CCE"/>
    <w:rsid w:val="005572D6"/>
    <w:rsid w:val="005574A6"/>
    <w:rsid w:val="0056438E"/>
    <w:rsid w:val="005654E5"/>
    <w:rsid w:val="00565E3A"/>
    <w:rsid w:val="00566206"/>
    <w:rsid w:val="0057090F"/>
    <w:rsid w:val="00570AE3"/>
    <w:rsid w:val="0057144B"/>
    <w:rsid w:val="005725CB"/>
    <w:rsid w:val="00577E7B"/>
    <w:rsid w:val="00582E6B"/>
    <w:rsid w:val="005832F8"/>
    <w:rsid w:val="005840B3"/>
    <w:rsid w:val="00587042"/>
    <w:rsid w:val="00590E71"/>
    <w:rsid w:val="005932E8"/>
    <w:rsid w:val="00595712"/>
    <w:rsid w:val="005A1CD5"/>
    <w:rsid w:val="005A1FC6"/>
    <w:rsid w:val="005A294C"/>
    <w:rsid w:val="005A565B"/>
    <w:rsid w:val="005B0D79"/>
    <w:rsid w:val="005B15EF"/>
    <w:rsid w:val="005B3B0D"/>
    <w:rsid w:val="005B5C1C"/>
    <w:rsid w:val="005B768E"/>
    <w:rsid w:val="005B7C6C"/>
    <w:rsid w:val="005C42AD"/>
    <w:rsid w:val="005C4B15"/>
    <w:rsid w:val="005C5652"/>
    <w:rsid w:val="005C7949"/>
    <w:rsid w:val="005D6189"/>
    <w:rsid w:val="005E3437"/>
    <w:rsid w:val="005F56FC"/>
    <w:rsid w:val="005F7EA5"/>
    <w:rsid w:val="0060259B"/>
    <w:rsid w:val="0060322A"/>
    <w:rsid w:val="006058B7"/>
    <w:rsid w:val="006140E4"/>
    <w:rsid w:val="00614B66"/>
    <w:rsid w:val="006168F8"/>
    <w:rsid w:val="006169E5"/>
    <w:rsid w:val="00620796"/>
    <w:rsid w:val="0062306E"/>
    <w:rsid w:val="00623A25"/>
    <w:rsid w:val="00623C48"/>
    <w:rsid w:val="00624818"/>
    <w:rsid w:val="0062559D"/>
    <w:rsid w:val="006331E2"/>
    <w:rsid w:val="006339A6"/>
    <w:rsid w:val="00635202"/>
    <w:rsid w:val="00635C1D"/>
    <w:rsid w:val="00635E6D"/>
    <w:rsid w:val="00636163"/>
    <w:rsid w:val="00637D6C"/>
    <w:rsid w:val="006409D7"/>
    <w:rsid w:val="00643B0A"/>
    <w:rsid w:val="0064759D"/>
    <w:rsid w:val="00652821"/>
    <w:rsid w:val="0065451A"/>
    <w:rsid w:val="0065467D"/>
    <w:rsid w:val="0066043C"/>
    <w:rsid w:val="00661356"/>
    <w:rsid w:val="0066295C"/>
    <w:rsid w:val="00663B73"/>
    <w:rsid w:val="00664363"/>
    <w:rsid w:val="00670538"/>
    <w:rsid w:val="00674152"/>
    <w:rsid w:val="006741BA"/>
    <w:rsid w:val="00674512"/>
    <w:rsid w:val="00676505"/>
    <w:rsid w:val="00682A37"/>
    <w:rsid w:val="00682B70"/>
    <w:rsid w:val="00683C74"/>
    <w:rsid w:val="0069215A"/>
    <w:rsid w:val="0069420C"/>
    <w:rsid w:val="006945F2"/>
    <w:rsid w:val="006950BB"/>
    <w:rsid w:val="006964BD"/>
    <w:rsid w:val="006979A9"/>
    <w:rsid w:val="006A5344"/>
    <w:rsid w:val="006A701B"/>
    <w:rsid w:val="006B2165"/>
    <w:rsid w:val="006B3A51"/>
    <w:rsid w:val="006B522E"/>
    <w:rsid w:val="006B7B00"/>
    <w:rsid w:val="006B7C1A"/>
    <w:rsid w:val="006C0B81"/>
    <w:rsid w:val="006C3532"/>
    <w:rsid w:val="006C5896"/>
    <w:rsid w:val="006C6F12"/>
    <w:rsid w:val="006D0319"/>
    <w:rsid w:val="006D1C18"/>
    <w:rsid w:val="006E1A8C"/>
    <w:rsid w:val="006E297A"/>
    <w:rsid w:val="006E344D"/>
    <w:rsid w:val="006E382A"/>
    <w:rsid w:val="006E47DC"/>
    <w:rsid w:val="006F1596"/>
    <w:rsid w:val="0070084E"/>
    <w:rsid w:val="00701BF6"/>
    <w:rsid w:val="00702365"/>
    <w:rsid w:val="00702DA1"/>
    <w:rsid w:val="00703277"/>
    <w:rsid w:val="007109F8"/>
    <w:rsid w:val="00711BF9"/>
    <w:rsid w:val="00716846"/>
    <w:rsid w:val="00720A16"/>
    <w:rsid w:val="007229CA"/>
    <w:rsid w:val="007245B7"/>
    <w:rsid w:val="00727B60"/>
    <w:rsid w:val="00732161"/>
    <w:rsid w:val="007342CB"/>
    <w:rsid w:val="0073467A"/>
    <w:rsid w:val="007347C5"/>
    <w:rsid w:val="00736AA9"/>
    <w:rsid w:val="00740F9E"/>
    <w:rsid w:val="00744331"/>
    <w:rsid w:val="00750AAD"/>
    <w:rsid w:val="007536AB"/>
    <w:rsid w:val="0075786D"/>
    <w:rsid w:val="00763DFC"/>
    <w:rsid w:val="0076424E"/>
    <w:rsid w:val="00773ED4"/>
    <w:rsid w:val="0077461A"/>
    <w:rsid w:val="0077568D"/>
    <w:rsid w:val="00775EF8"/>
    <w:rsid w:val="007814E9"/>
    <w:rsid w:val="00783F31"/>
    <w:rsid w:val="007854C5"/>
    <w:rsid w:val="00787F88"/>
    <w:rsid w:val="00787FE0"/>
    <w:rsid w:val="00791350"/>
    <w:rsid w:val="0079195A"/>
    <w:rsid w:val="007929EC"/>
    <w:rsid w:val="00793DB6"/>
    <w:rsid w:val="00796161"/>
    <w:rsid w:val="007A06A2"/>
    <w:rsid w:val="007A6221"/>
    <w:rsid w:val="007A7699"/>
    <w:rsid w:val="007B1AB6"/>
    <w:rsid w:val="007B3299"/>
    <w:rsid w:val="007B4924"/>
    <w:rsid w:val="007C0292"/>
    <w:rsid w:val="007D144B"/>
    <w:rsid w:val="007D5F0B"/>
    <w:rsid w:val="007E13D3"/>
    <w:rsid w:val="007E540D"/>
    <w:rsid w:val="007E7686"/>
    <w:rsid w:val="007E7B2B"/>
    <w:rsid w:val="007F0883"/>
    <w:rsid w:val="007F18C1"/>
    <w:rsid w:val="007F1CBB"/>
    <w:rsid w:val="007F36C3"/>
    <w:rsid w:val="007F4330"/>
    <w:rsid w:val="007F5521"/>
    <w:rsid w:val="0080472C"/>
    <w:rsid w:val="00804F33"/>
    <w:rsid w:val="00807D2E"/>
    <w:rsid w:val="00811EB0"/>
    <w:rsid w:val="008134F1"/>
    <w:rsid w:val="00813EDC"/>
    <w:rsid w:val="00814A21"/>
    <w:rsid w:val="00815180"/>
    <w:rsid w:val="008172FF"/>
    <w:rsid w:val="0082158E"/>
    <w:rsid w:val="00826D35"/>
    <w:rsid w:val="00832DC7"/>
    <w:rsid w:val="0083601F"/>
    <w:rsid w:val="00841218"/>
    <w:rsid w:val="00841CF1"/>
    <w:rsid w:val="00844342"/>
    <w:rsid w:val="00844482"/>
    <w:rsid w:val="00844665"/>
    <w:rsid w:val="00844A3A"/>
    <w:rsid w:val="00846944"/>
    <w:rsid w:val="00853654"/>
    <w:rsid w:val="00853BC1"/>
    <w:rsid w:val="008547F3"/>
    <w:rsid w:val="00860F84"/>
    <w:rsid w:val="0086403F"/>
    <w:rsid w:val="00874EBE"/>
    <w:rsid w:val="00874FF8"/>
    <w:rsid w:val="00880B4F"/>
    <w:rsid w:val="00883516"/>
    <w:rsid w:val="008842FA"/>
    <w:rsid w:val="00890272"/>
    <w:rsid w:val="0089254F"/>
    <w:rsid w:val="0089408C"/>
    <w:rsid w:val="00895DFB"/>
    <w:rsid w:val="00896135"/>
    <w:rsid w:val="00896C8F"/>
    <w:rsid w:val="00897977"/>
    <w:rsid w:val="008A4052"/>
    <w:rsid w:val="008A4DEF"/>
    <w:rsid w:val="008A703B"/>
    <w:rsid w:val="008B0A9C"/>
    <w:rsid w:val="008B3468"/>
    <w:rsid w:val="008B66D9"/>
    <w:rsid w:val="008B71C5"/>
    <w:rsid w:val="008B72A6"/>
    <w:rsid w:val="008C0756"/>
    <w:rsid w:val="008C337A"/>
    <w:rsid w:val="008C3D49"/>
    <w:rsid w:val="008C3EF9"/>
    <w:rsid w:val="008C6060"/>
    <w:rsid w:val="008C6CBF"/>
    <w:rsid w:val="008C76D9"/>
    <w:rsid w:val="008C7837"/>
    <w:rsid w:val="008D2CA3"/>
    <w:rsid w:val="008D3A81"/>
    <w:rsid w:val="008D7359"/>
    <w:rsid w:val="008D7C72"/>
    <w:rsid w:val="008E17DB"/>
    <w:rsid w:val="008E52D2"/>
    <w:rsid w:val="008E6E74"/>
    <w:rsid w:val="008E7886"/>
    <w:rsid w:val="008F1241"/>
    <w:rsid w:val="008F48B0"/>
    <w:rsid w:val="008F5B4F"/>
    <w:rsid w:val="008F74DB"/>
    <w:rsid w:val="00901531"/>
    <w:rsid w:val="00902A99"/>
    <w:rsid w:val="009044BA"/>
    <w:rsid w:val="009046D0"/>
    <w:rsid w:val="00906856"/>
    <w:rsid w:val="00906962"/>
    <w:rsid w:val="009069D4"/>
    <w:rsid w:val="00914ACB"/>
    <w:rsid w:val="00914E48"/>
    <w:rsid w:val="00915554"/>
    <w:rsid w:val="00915992"/>
    <w:rsid w:val="00917684"/>
    <w:rsid w:val="009218D9"/>
    <w:rsid w:val="00921DE7"/>
    <w:rsid w:val="0092244F"/>
    <w:rsid w:val="0092422C"/>
    <w:rsid w:val="009259FD"/>
    <w:rsid w:val="00937DE5"/>
    <w:rsid w:val="00944B04"/>
    <w:rsid w:val="00945929"/>
    <w:rsid w:val="00946877"/>
    <w:rsid w:val="00951235"/>
    <w:rsid w:val="00951946"/>
    <w:rsid w:val="0095455C"/>
    <w:rsid w:val="00957695"/>
    <w:rsid w:val="00957767"/>
    <w:rsid w:val="00963FBD"/>
    <w:rsid w:val="0097225F"/>
    <w:rsid w:val="0098189C"/>
    <w:rsid w:val="00986A12"/>
    <w:rsid w:val="00987D2F"/>
    <w:rsid w:val="00996817"/>
    <w:rsid w:val="009A0D6A"/>
    <w:rsid w:val="009A4E08"/>
    <w:rsid w:val="009A636C"/>
    <w:rsid w:val="009A7A56"/>
    <w:rsid w:val="009B14D0"/>
    <w:rsid w:val="009B278E"/>
    <w:rsid w:val="009B5300"/>
    <w:rsid w:val="009C29C3"/>
    <w:rsid w:val="009C469A"/>
    <w:rsid w:val="009C7250"/>
    <w:rsid w:val="009D24BB"/>
    <w:rsid w:val="009D7B74"/>
    <w:rsid w:val="009E1D6D"/>
    <w:rsid w:val="009E2DEF"/>
    <w:rsid w:val="009E3957"/>
    <w:rsid w:val="009E6100"/>
    <w:rsid w:val="009F5599"/>
    <w:rsid w:val="00A03265"/>
    <w:rsid w:val="00A03FFE"/>
    <w:rsid w:val="00A045CC"/>
    <w:rsid w:val="00A20731"/>
    <w:rsid w:val="00A2525B"/>
    <w:rsid w:val="00A3085F"/>
    <w:rsid w:val="00A42543"/>
    <w:rsid w:val="00A430AE"/>
    <w:rsid w:val="00A4485E"/>
    <w:rsid w:val="00A5760C"/>
    <w:rsid w:val="00A664BB"/>
    <w:rsid w:val="00A6729C"/>
    <w:rsid w:val="00A70606"/>
    <w:rsid w:val="00A71011"/>
    <w:rsid w:val="00A72B12"/>
    <w:rsid w:val="00A7406C"/>
    <w:rsid w:val="00A76BDB"/>
    <w:rsid w:val="00A779A2"/>
    <w:rsid w:val="00A77F40"/>
    <w:rsid w:val="00A85C1A"/>
    <w:rsid w:val="00A870DF"/>
    <w:rsid w:val="00A91594"/>
    <w:rsid w:val="00A953F4"/>
    <w:rsid w:val="00A962E0"/>
    <w:rsid w:val="00AA2239"/>
    <w:rsid w:val="00AA3CCB"/>
    <w:rsid w:val="00AA5DC4"/>
    <w:rsid w:val="00AA680F"/>
    <w:rsid w:val="00AA7438"/>
    <w:rsid w:val="00AA7AB4"/>
    <w:rsid w:val="00AB16B1"/>
    <w:rsid w:val="00AB2344"/>
    <w:rsid w:val="00AB3241"/>
    <w:rsid w:val="00AB4258"/>
    <w:rsid w:val="00AB5BC9"/>
    <w:rsid w:val="00AC73B5"/>
    <w:rsid w:val="00AD11E4"/>
    <w:rsid w:val="00AD1E23"/>
    <w:rsid w:val="00AD4075"/>
    <w:rsid w:val="00AD5CA2"/>
    <w:rsid w:val="00AD6857"/>
    <w:rsid w:val="00AE0730"/>
    <w:rsid w:val="00AE1C17"/>
    <w:rsid w:val="00AE2F65"/>
    <w:rsid w:val="00AE3006"/>
    <w:rsid w:val="00AE511B"/>
    <w:rsid w:val="00AE6F0E"/>
    <w:rsid w:val="00AE790B"/>
    <w:rsid w:val="00AF158F"/>
    <w:rsid w:val="00AF1A86"/>
    <w:rsid w:val="00AF2034"/>
    <w:rsid w:val="00AF2F21"/>
    <w:rsid w:val="00AF460A"/>
    <w:rsid w:val="00AF68AE"/>
    <w:rsid w:val="00B01D7E"/>
    <w:rsid w:val="00B02D9E"/>
    <w:rsid w:val="00B034CF"/>
    <w:rsid w:val="00B04D80"/>
    <w:rsid w:val="00B0665C"/>
    <w:rsid w:val="00B143E1"/>
    <w:rsid w:val="00B15339"/>
    <w:rsid w:val="00B162D6"/>
    <w:rsid w:val="00B17551"/>
    <w:rsid w:val="00B205B2"/>
    <w:rsid w:val="00B220FE"/>
    <w:rsid w:val="00B22F35"/>
    <w:rsid w:val="00B27573"/>
    <w:rsid w:val="00B278AB"/>
    <w:rsid w:val="00B308D0"/>
    <w:rsid w:val="00B34BC7"/>
    <w:rsid w:val="00B4171F"/>
    <w:rsid w:val="00B42A8A"/>
    <w:rsid w:val="00B47176"/>
    <w:rsid w:val="00B50BAB"/>
    <w:rsid w:val="00B51BE7"/>
    <w:rsid w:val="00B539F9"/>
    <w:rsid w:val="00B53E4E"/>
    <w:rsid w:val="00B54A62"/>
    <w:rsid w:val="00B54E06"/>
    <w:rsid w:val="00B611C9"/>
    <w:rsid w:val="00B62467"/>
    <w:rsid w:val="00B72B5B"/>
    <w:rsid w:val="00B74E73"/>
    <w:rsid w:val="00B816AC"/>
    <w:rsid w:val="00B82EF6"/>
    <w:rsid w:val="00B840EF"/>
    <w:rsid w:val="00B853D8"/>
    <w:rsid w:val="00B85A95"/>
    <w:rsid w:val="00B87C94"/>
    <w:rsid w:val="00B91F09"/>
    <w:rsid w:val="00B92269"/>
    <w:rsid w:val="00B94F18"/>
    <w:rsid w:val="00B95F05"/>
    <w:rsid w:val="00B961B6"/>
    <w:rsid w:val="00BA08CE"/>
    <w:rsid w:val="00BA26E4"/>
    <w:rsid w:val="00BA4085"/>
    <w:rsid w:val="00BA497E"/>
    <w:rsid w:val="00BA4EC6"/>
    <w:rsid w:val="00BA6820"/>
    <w:rsid w:val="00BA7142"/>
    <w:rsid w:val="00BB11BC"/>
    <w:rsid w:val="00BB17A7"/>
    <w:rsid w:val="00BB5566"/>
    <w:rsid w:val="00BC2101"/>
    <w:rsid w:val="00BC44B7"/>
    <w:rsid w:val="00BC7AEF"/>
    <w:rsid w:val="00BC7CD1"/>
    <w:rsid w:val="00BD16B1"/>
    <w:rsid w:val="00BD4A15"/>
    <w:rsid w:val="00BD6F93"/>
    <w:rsid w:val="00BD764E"/>
    <w:rsid w:val="00BE172C"/>
    <w:rsid w:val="00BE66A4"/>
    <w:rsid w:val="00BF329A"/>
    <w:rsid w:val="00BF409C"/>
    <w:rsid w:val="00C04431"/>
    <w:rsid w:val="00C10FA0"/>
    <w:rsid w:val="00C1233B"/>
    <w:rsid w:val="00C124CF"/>
    <w:rsid w:val="00C142D0"/>
    <w:rsid w:val="00C20A17"/>
    <w:rsid w:val="00C21E60"/>
    <w:rsid w:val="00C25A3D"/>
    <w:rsid w:val="00C26180"/>
    <w:rsid w:val="00C31975"/>
    <w:rsid w:val="00C3309D"/>
    <w:rsid w:val="00C3482A"/>
    <w:rsid w:val="00C45EE9"/>
    <w:rsid w:val="00C46CC0"/>
    <w:rsid w:val="00C470CA"/>
    <w:rsid w:val="00C50671"/>
    <w:rsid w:val="00C507D4"/>
    <w:rsid w:val="00C5404B"/>
    <w:rsid w:val="00C62526"/>
    <w:rsid w:val="00C67371"/>
    <w:rsid w:val="00C67CB7"/>
    <w:rsid w:val="00C70AA4"/>
    <w:rsid w:val="00C72C63"/>
    <w:rsid w:val="00C73A36"/>
    <w:rsid w:val="00C81AC5"/>
    <w:rsid w:val="00C82785"/>
    <w:rsid w:val="00C82BC4"/>
    <w:rsid w:val="00C87CDD"/>
    <w:rsid w:val="00C90BC4"/>
    <w:rsid w:val="00C93CCD"/>
    <w:rsid w:val="00C9584F"/>
    <w:rsid w:val="00C960C9"/>
    <w:rsid w:val="00C965DE"/>
    <w:rsid w:val="00C97D07"/>
    <w:rsid w:val="00CA089F"/>
    <w:rsid w:val="00CA1C7E"/>
    <w:rsid w:val="00CB0FBB"/>
    <w:rsid w:val="00CC0F60"/>
    <w:rsid w:val="00CC1DDA"/>
    <w:rsid w:val="00CD19CE"/>
    <w:rsid w:val="00CD70C7"/>
    <w:rsid w:val="00CE27FA"/>
    <w:rsid w:val="00CE2BEE"/>
    <w:rsid w:val="00CE6785"/>
    <w:rsid w:val="00CE7C3B"/>
    <w:rsid w:val="00CF34F1"/>
    <w:rsid w:val="00D029DF"/>
    <w:rsid w:val="00D04CE8"/>
    <w:rsid w:val="00D0582C"/>
    <w:rsid w:val="00D06CE3"/>
    <w:rsid w:val="00D075C8"/>
    <w:rsid w:val="00D13009"/>
    <w:rsid w:val="00D14D0E"/>
    <w:rsid w:val="00D152DF"/>
    <w:rsid w:val="00D159C4"/>
    <w:rsid w:val="00D16417"/>
    <w:rsid w:val="00D21205"/>
    <w:rsid w:val="00D238F2"/>
    <w:rsid w:val="00D2623C"/>
    <w:rsid w:val="00D26EF1"/>
    <w:rsid w:val="00D27FD3"/>
    <w:rsid w:val="00D30A27"/>
    <w:rsid w:val="00D36F61"/>
    <w:rsid w:val="00D43E26"/>
    <w:rsid w:val="00D44303"/>
    <w:rsid w:val="00D44467"/>
    <w:rsid w:val="00D44AD2"/>
    <w:rsid w:val="00D46333"/>
    <w:rsid w:val="00D46BB3"/>
    <w:rsid w:val="00D46EF5"/>
    <w:rsid w:val="00D47363"/>
    <w:rsid w:val="00D47787"/>
    <w:rsid w:val="00D51719"/>
    <w:rsid w:val="00D56E06"/>
    <w:rsid w:val="00D573D8"/>
    <w:rsid w:val="00D64F5D"/>
    <w:rsid w:val="00D64FEB"/>
    <w:rsid w:val="00D729D8"/>
    <w:rsid w:val="00D74D11"/>
    <w:rsid w:val="00D74F0F"/>
    <w:rsid w:val="00D77938"/>
    <w:rsid w:val="00D8024B"/>
    <w:rsid w:val="00D802F1"/>
    <w:rsid w:val="00D80E53"/>
    <w:rsid w:val="00D8407D"/>
    <w:rsid w:val="00D85FE9"/>
    <w:rsid w:val="00D87254"/>
    <w:rsid w:val="00D940BD"/>
    <w:rsid w:val="00D955DA"/>
    <w:rsid w:val="00D979DE"/>
    <w:rsid w:val="00DA0860"/>
    <w:rsid w:val="00DA1EB6"/>
    <w:rsid w:val="00DA32AF"/>
    <w:rsid w:val="00DB2C1F"/>
    <w:rsid w:val="00DB4AEE"/>
    <w:rsid w:val="00DB4E10"/>
    <w:rsid w:val="00DB76F6"/>
    <w:rsid w:val="00DC0057"/>
    <w:rsid w:val="00DC28DB"/>
    <w:rsid w:val="00DC3BC9"/>
    <w:rsid w:val="00DD3A2A"/>
    <w:rsid w:val="00DD7B35"/>
    <w:rsid w:val="00DE0A8F"/>
    <w:rsid w:val="00DE3394"/>
    <w:rsid w:val="00DE477F"/>
    <w:rsid w:val="00DE4ACB"/>
    <w:rsid w:val="00DE57DB"/>
    <w:rsid w:val="00DF1661"/>
    <w:rsid w:val="00DF1843"/>
    <w:rsid w:val="00DF4554"/>
    <w:rsid w:val="00DF4D78"/>
    <w:rsid w:val="00DF5A93"/>
    <w:rsid w:val="00DF7BE5"/>
    <w:rsid w:val="00E007DF"/>
    <w:rsid w:val="00E027F9"/>
    <w:rsid w:val="00E04D79"/>
    <w:rsid w:val="00E05F6C"/>
    <w:rsid w:val="00E075EF"/>
    <w:rsid w:val="00E110B8"/>
    <w:rsid w:val="00E1422B"/>
    <w:rsid w:val="00E20CDA"/>
    <w:rsid w:val="00E25D65"/>
    <w:rsid w:val="00E25E9D"/>
    <w:rsid w:val="00E274F0"/>
    <w:rsid w:val="00E303E9"/>
    <w:rsid w:val="00E32986"/>
    <w:rsid w:val="00E37B14"/>
    <w:rsid w:val="00E42DF7"/>
    <w:rsid w:val="00E45180"/>
    <w:rsid w:val="00E462CA"/>
    <w:rsid w:val="00E50FD0"/>
    <w:rsid w:val="00E51FAC"/>
    <w:rsid w:val="00E54A83"/>
    <w:rsid w:val="00E557DB"/>
    <w:rsid w:val="00E56576"/>
    <w:rsid w:val="00E61734"/>
    <w:rsid w:val="00E61B96"/>
    <w:rsid w:val="00E62221"/>
    <w:rsid w:val="00E6322F"/>
    <w:rsid w:val="00E645AC"/>
    <w:rsid w:val="00E67636"/>
    <w:rsid w:val="00E75CB0"/>
    <w:rsid w:val="00E857C1"/>
    <w:rsid w:val="00E862D1"/>
    <w:rsid w:val="00E875F4"/>
    <w:rsid w:val="00E879FE"/>
    <w:rsid w:val="00E92F62"/>
    <w:rsid w:val="00E9390C"/>
    <w:rsid w:val="00E96B47"/>
    <w:rsid w:val="00E97928"/>
    <w:rsid w:val="00EA0CC4"/>
    <w:rsid w:val="00EA24A5"/>
    <w:rsid w:val="00EA4484"/>
    <w:rsid w:val="00EB1A33"/>
    <w:rsid w:val="00EB24A2"/>
    <w:rsid w:val="00EB31D4"/>
    <w:rsid w:val="00EB4264"/>
    <w:rsid w:val="00EB4D63"/>
    <w:rsid w:val="00EB4E40"/>
    <w:rsid w:val="00EB59C1"/>
    <w:rsid w:val="00EB631C"/>
    <w:rsid w:val="00EB6C7F"/>
    <w:rsid w:val="00EB7A49"/>
    <w:rsid w:val="00EB7E1A"/>
    <w:rsid w:val="00EC1030"/>
    <w:rsid w:val="00EC3781"/>
    <w:rsid w:val="00EC5A23"/>
    <w:rsid w:val="00ED1A49"/>
    <w:rsid w:val="00ED38B4"/>
    <w:rsid w:val="00ED3E95"/>
    <w:rsid w:val="00ED6434"/>
    <w:rsid w:val="00EE1652"/>
    <w:rsid w:val="00EE1CB2"/>
    <w:rsid w:val="00EE66A2"/>
    <w:rsid w:val="00EF1825"/>
    <w:rsid w:val="00EF29A0"/>
    <w:rsid w:val="00EF30EE"/>
    <w:rsid w:val="00EF5278"/>
    <w:rsid w:val="00EF6986"/>
    <w:rsid w:val="00F00B12"/>
    <w:rsid w:val="00F01B1C"/>
    <w:rsid w:val="00F047A4"/>
    <w:rsid w:val="00F05227"/>
    <w:rsid w:val="00F05C38"/>
    <w:rsid w:val="00F06AFE"/>
    <w:rsid w:val="00F118FD"/>
    <w:rsid w:val="00F13EC4"/>
    <w:rsid w:val="00F15F24"/>
    <w:rsid w:val="00F17466"/>
    <w:rsid w:val="00F17E87"/>
    <w:rsid w:val="00F20270"/>
    <w:rsid w:val="00F21A15"/>
    <w:rsid w:val="00F2361F"/>
    <w:rsid w:val="00F26E8A"/>
    <w:rsid w:val="00F30099"/>
    <w:rsid w:val="00F316E2"/>
    <w:rsid w:val="00F31A0C"/>
    <w:rsid w:val="00F333D7"/>
    <w:rsid w:val="00F3524F"/>
    <w:rsid w:val="00F37905"/>
    <w:rsid w:val="00F4125F"/>
    <w:rsid w:val="00F41D79"/>
    <w:rsid w:val="00F43064"/>
    <w:rsid w:val="00F45696"/>
    <w:rsid w:val="00F45C24"/>
    <w:rsid w:val="00F47C81"/>
    <w:rsid w:val="00F50966"/>
    <w:rsid w:val="00F5221D"/>
    <w:rsid w:val="00F54FDF"/>
    <w:rsid w:val="00F60F8C"/>
    <w:rsid w:val="00F6121A"/>
    <w:rsid w:val="00F62F7C"/>
    <w:rsid w:val="00F64B75"/>
    <w:rsid w:val="00F65DA1"/>
    <w:rsid w:val="00F667D6"/>
    <w:rsid w:val="00F7404D"/>
    <w:rsid w:val="00F74A17"/>
    <w:rsid w:val="00F768D9"/>
    <w:rsid w:val="00F76B89"/>
    <w:rsid w:val="00F84587"/>
    <w:rsid w:val="00F91C42"/>
    <w:rsid w:val="00F92749"/>
    <w:rsid w:val="00F956C7"/>
    <w:rsid w:val="00F95DFB"/>
    <w:rsid w:val="00FB09DB"/>
    <w:rsid w:val="00FC175C"/>
    <w:rsid w:val="00FC3373"/>
    <w:rsid w:val="00FC39B6"/>
    <w:rsid w:val="00FC4C93"/>
    <w:rsid w:val="00FC6454"/>
    <w:rsid w:val="00FC69FB"/>
    <w:rsid w:val="00FD11A0"/>
    <w:rsid w:val="00FD2C8A"/>
    <w:rsid w:val="00FD3071"/>
    <w:rsid w:val="00FD34C7"/>
    <w:rsid w:val="00FD42DB"/>
    <w:rsid w:val="00FD4A0D"/>
    <w:rsid w:val="00FE3E7E"/>
    <w:rsid w:val="00FE466F"/>
    <w:rsid w:val="00FE545E"/>
    <w:rsid w:val="00FE60C7"/>
    <w:rsid w:val="00FE6C8F"/>
    <w:rsid w:val="00FF159B"/>
    <w:rsid w:val="00FF504A"/>
    <w:rsid w:val="00FF5E5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CD15D"/>
  <w15:docId w15:val="{F634360B-1D5D-469E-B4E1-AF1FD817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3"/>
    <w:pPr>
      <w:spacing w:after="160" w:line="259" w:lineRule="auto"/>
    </w:pPr>
  </w:style>
  <w:style w:type="paragraph" w:styleId="Heading1">
    <w:name w:val="heading 1"/>
    <w:basedOn w:val="Normal"/>
    <w:next w:val="Normal"/>
    <w:link w:val="Heading1Char"/>
    <w:uiPriority w:val="9"/>
    <w:qFormat/>
    <w:rsid w:val="002C35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E05F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5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qFormat/>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FrameContents">
    <w:name w:val="Frame Contents"/>
    <w:basedOn w:val="Normal"/>
    <w:qFormat/>
  </w:style>
  <w:style w:type="paragraph" w:styleId="NormalWeb">
    <w:name w:val="Normal (Web)"/>
    <w:basedOn w:val="Normal"/>
    <w:uiPriority w:val="99"/>
    <w:unhideWhenUsed/>
    <w:rsid w:val="00895DFB"/>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895DFB"/>
    <w:pPr>
      <w:suppressAutoHyphens w:val="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DFB"/>
    <w:pPr>
      <w:suppressAutoHyphens w:val="0"/>
      <w:ind w:left="720"/>
      <w:contextualSpacing/>
    </w:pPr>
    <w:rPr>
      <w:lang w:val="en-US"/>
    </w:rPr>
  </w:style>
  <w:style w:type="paragraph" w:styleId="Header">
    <w:name w:val="header"/>
    <w:basedOn w:val="Normal"/>
    <w:link w:val="HeaderChar"/>
    <w:uiPriority w:val="99"/>
    <w:unhideWhenUsed/>
    <w:rsid w:val="004B3F8B"/>
    <w:pPr>
      <w:tabs>
        <w:tab w:val="center" w:pos="4677"/>
        <w:tab w:val="right" w:pos="9355"/>
      </w:tabs>
      <w:spacing w:after="0" w:line="240" w:lineRule="auto"/>
    </w:pPr>
  </w:style>
  <w:style w:type="character" w:customStyle="1" w:styleId="HeaderChar">
    <w:name w:val="Header Char"/>
    <w:basedOn w:val="DefaultParagraphFont"/>
    <w:link w:val="Header"/>
    <w:uiPriority w:val="99"/>
    <w:rsid w:val="004B3F8B"/>
  </w:style>
  <w:style w:type="paragraph" w:styleId="Footer">
    <w:name w:val="footer"/>
    <w:basedOn w:val="Normal"/>
    <w:link w:val="FooterChar"/>
    <w:uiPriority w:val="99"/>
    <w:unhideWhenUsed/>
    <w:rsid w:val="004B3F8B"/>
    <w:pPr>
      <w:tabs>
        <w:tab w:val="center" w:pos="4677"/>
        <w:tab w:val="right" w:pos="9355"/>
      </w:tabs>
      <w:spacing w:after="0" w:line="240" w:lineRule="auto"/>
    </w:pPr>
  </w:style>
  <w:style w:type="character" w:customStyle="1" w:styleId="FooterChar">
    <w:name w:val="Footer Char"/>
    <w:basedOn w:val="DefaultParagraphFont"/>
    <w:link w:val="Footer"/>
    <w:uiPriority w:val="99"/>
    <w:rsid w:val="004B3F8B"/>
  </w:style>
  <w:style w:type="character" w:customStyle="1" w:styleId="Heading1Char">
    <w:name w:val="Heading 1 Char"/>
    <w:basedOn w:val="DefaultParagraphFont"/>
    <w:link w:val="Heading1"/>
    <w:uiPriority w:val="9"/>
    <w:rsid w:val="002C35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35D1"/>
    <w:pPr>
      <w:suppressAutoHyphens w:val="0"/>
      <w:outlineLvl w:val="9"/>
    </w:pPr>
    <w:rPr>
      <w:lang w:val="en-US"/>
    </w:rPr>
  </w:style>
  <w:style w:type="character" w:customStyle="1" w:styleId="Heading2Char">
    <w:name w:val="Heading 2 Char"/>
    <w:basedOn w:val="DefaultParagraphFont"/>
    <w:link w:val="Heading2"/>
    <w:uiPriority w:val="9"/>
    <w:rsid w:val="00E05F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5E9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D7C72"/>
    <w:pPr>
      <w:tabs>
        <w:tab w:val="right" w:leader="dot" w:pos="9345"/>
      </w:tabs>
      <w:suppressAutoHyphens w:val="0"/>
      <w:spacing w:after="100"/>
      <w:ind w:left="220"/>
    </w:pPr>
    <w:rPr>
      <w:rFonts w:ascii="Sylfaen" w:eastAsiaTheme="minorEastAsia" w:hAnsi="Sylfaen" w:cstheme="minorHAnsi"/>
      <w:b/>
      <w:noProof/>
      <w:sz w:val="24"/>
      <w:szCs w:val="24"/>
      <w:lang w:val="hy-AM"/>
    </w:rPr>
  </w:style>
  <w:style w:type="paragraph" w:styleId="TOC1">
    <w:name w:val="toc 1"/>
    <w:basedOn w:val="Normal"/>
    <w:next w:val="Normal"/>
    <w:autoRedefine/>
    <w:uiPriority w:val="39"/>
    <w:unhideWhenUsed/>
    <w:rsid w:val="00DE3394"/>
    <w:pPr>
      <w:tabs>
        <w:tab w:val="right" w:leader="dot" w:pos="9345"/>
      </w:tabs>
      <w:suppressAutoHyphens w:val="0"/>
      <w:spacing w:after="100"/>
    </w:pPr>
    <w:rPr>
      <w:rFonts w:ascii="Sylfaen" w:eastAsiaTheme="minorEastAsia" w:hAnsi="Sylfaen" w:cstheme="minorHAnsi"/>
      <w:b/>
      <w:bCs/>
      <w:noProof/>
      <w:sz w:val="24"/>
      <w:szCs w:val="24"/>
      <w:lang w:val="hy-AM"/>
    </w:rPr>
  </w:style>
  <w:style w:type="paragraph" w:styleId="TOC3">
    <w:name w:val="toc 3"/>
    <w:basedOn w:val="Normal"/>
    <w:next w:val="Normal"/>
    <w:autoRedefine/>
    <w:uiPriority w:val="39"/>
    <w:unhideWhenUsed/>
    <w:rsid w:val="008A703B"/>
    <w:pPr>
      <w:suppressAutoHyphens w:val="0"/>
      <w:spacing w:after="100"/>
      <w:ind w:left="440"/>
    </w:pPr>
    <w:rPr>
      <w:rFonts w:eastAsiaTheme="minorEastAsia" w:cs="Times New Roman"/>
      <w:lang w:val="en-US"/>
    </w:rPr>
  </w:style>
  <w:style w:type="character" w:styleId="Hyperlink">
    <w:name w:val="Hyperlink"/>
    <w:basedOn w:val="DefaultParagraphFont"/>
    <w:uiPriority w:val="99"/>
    <w:unhideWhenUsed/>
    <w:rsid w:val="003F1961"/>
    <w:rPr>
      <w:color w:val="0563C1" w:themeColor="hyperlink"/>
      <w:u w:val="single"/>
    </w:rPr>
  </w:style>
  <w:style w:type="character" w:styleId="UnresolvedMention">
    <w:name w:val="Unresolved Mention"/>
    <w:basedOn w:val="DefaultParagraphFont"/>
    <w:uiPriority w:val="99"/>
    <w:semiHidden/>
    <w:unhideWhenUsed/>
    <w:rsid w:val="00E20C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73962">
      <w:bodyDiv w:val="1"/>
      <w:marLeft w:val="0"/>
      <w:marRight w:val="0"/>
      <w:marTop w:val="0"/>
      <w:marBottom w:val="0"/>
      <w:divBdr>
        <w:top w:val="none" w:sz="0" w:space="0" w:color="auto"/>
        <w:left w:val="none" w:sz="0" w:space="0" w:color="auto"/>
        <w:bottom w:val="none" w:sz="0" w:space="0" w:color="auto"/>
        <w:right w:val="none" w:sz="0" w:space="0" w:color="auto"/>
      </w:divBdr>
    </w:div>
    <w:div w:id="1124427238">
      <w:bodyDiv w:val="1"/>
      <w:marLeft w:val="0"/>
      <w:marRight w:val="0"/>
      <w:marTop w:val="0"/>
      <w:marBottom w:val="0"/>
      <w:divBdr>
        <w:top w:val="none" w:sz="0" w:space="0" w:color="auto"/>
        <w:left w:val="none" w:sz="0" w:space="0" w:color="auto"/>
        <w:bottom w:val="none" w:sz="0" w:space="0" w:color="auto"/>
        <w:right w:val="none" w:sz="0" w:space="0" w:color="auto"/>
      </w:divBdr>
      <w:divsChild>
        <w:div w:id="653949425">
          <w:marLeft w:val="0"/>
          <w:marRight w:val="0"/>
          <w:marTop w:val="0"/>
          <w:marBottom w:val="0"/>
          <w:divBdr>
            <w:top w:val="none" w:sz="0" w:space="0" w:color="auto"/>
            <w:left w:val="none" w:sz="0" w:space="0" w:color="auto"/>
            <w:bottom w:val="none" w:sz="0" w:space="0" w:color="auto"/>
            <w:right w:val="none" w:sz="0" w:space="0" w:color="auto"/>
          </w:divBdr>
          <w:divsChild>
            <w:div w:id="1721006054">
              <w:marLeft w:val="0"/>
              <w:marRight w:val="0"/>
              <w:marTop w:val="0"/>
              <w:marBottom w:val="0"/>
              <w:divBdr>
                <w:top w:val="none" w:sz="0" w:space="0" w:color="auto"/>
                <w:left w:val="none" w:sz="0" w:space="0" w:color="auto"/>
                <w:bottom w:val="none" w:sz="0" w:space="0" w:color="auto"/>
                <w:right w:val="none" w:sz="0" w:space="0" w:color="auto"/>
              </w:divBdr>
            </w:div>
            <w:div w:id="1829058255">
              <w:marLeft w:val="0"/>
              <w:marRight w:val="0"/>
              <w:marTop w:val="0"/>
              <w:marBottom w:val="0"/>
              <w:divBdr>
                <w:top w:val="none" w:sz="0" w:space="0" w:color="auto"/>
                <w:left w:val="none" w:sz="0" w:space="0" w:color="auto"/>
                <w:bottom w:val="none" w:sz="0" w:space="0" w:color="auto"/>
                <w:right w:val="none" w:sz="0" w:space="0" w:color="auto"/>
              </w:divBdr>
            </w:div>
            <w:div w:id="897863458">
              <w:marLeft w:val="0"/>
              <w:marRight w:val="0"/>
              <w:marTop w:val="0"/>
              <w:marBottom w:val="0"/>
              <w:divBdr>
                <w:top w:val="none" w:sz="0" w:space="0" w:color="auto"/>
                <w:left w:val="none" w:sz="0" w:space="0" w:color="auto"/>
                <w:bottom w:val="none" w:sz="0" w:space="0" w:color="auto"/>
                <w:right w:val="none" w:sz="0" w:space="0" w:color="auto"/>
              </w:divBdr>
            </w:div>
            <w:div w:id="1716661612">
              <w:marLeft w:val="0"/>
              <w:marRight w:val="0"/>
              <w:marTop w:val="0"/>
              <w:marBottom w:val="0"/>
              <w:divBdr>
                <w:top w:val="none" w:sz="0" w:space="0" w:color="auto"/>
                <w:left w:val="none" w:sz="0" w:space="0" w:color="auto"/>
                <w:bottom w:val="none" w:sz="0" w:space="0" w:color="auto"/>
                <w:right w:val="none" w:sz="0" w:space="0" w:color="auto"/>
              </w:divBdr>
            </w:div>
            <w:div w:id="574700928">
              <w:marLeft w:val="0"/>
              <w:marRight w:val="0"/>
              <w:marTop w:val="0"/>
              <w:marBottom w:val="0"/>
              <w:divBdr>
                <w:top w:val="none" w:sz="0" w:space="0" w:color="auto"/>
                <w:left w:val="none" w:sz="0" w:space="0" w:color="auto"/>
                <w:bottom w:val="none" w:sz="0" w:space="0" w:color="auto"/>
                <w:right w:val="none" w:sz="0" w:space="0" w:color="auto"/>
              </w:divBdr>
            </w:div>
            <w:div w:id="2107188389">
              <w:marLeft w:val="0"/>
              <w:marRight w:val="0"/>
              <w:marTop w:val="0"/>
              <w:marBottom w:val="0"/>
              <w:divBdr>
                <w:top w:val="none" w:sz="0" w:space="0" w:color="auto"/>
                <w:left w:val="none" w:sz="0" w:space="0" w:color="auto"/>
                <w:bottom w:val="none" w:sz="0" w:space="0" w:color="auto"/>
                <w:right w:val="none" w:sz="0" w:space="0" w:color="auto"/>
              </w:divBdr>
            </w:div>
            <w:div w:id="1409493867">
              <w:marLeft w:val="0"/>
              <w:marRight w:val="0"/>
              <w:marTop w:val="0"/>
              <w:marBottom w:val="0"/>
              <w:divBdr>
                <w:top w:val="none" w:sz="0" w:space="0" w:color="auto"/>
                <w:left w:val="none" w:sz="0" w:space="0" w:color="auto"/>
                <w:bottom w:val="none" w:sz="0" w:space="0" w:color="auto"/>
                <w:right w:val="none" w:sz="0" w:space="0" w:color="auto"/>
              </w:divBdr>
            </w:div>
            <w:div w:id="991788139">
              <w:marLeft w:val="0"/>
              <w:marRight w:val="0"/>
              <w:marTop w:val="0"/>
              <w:marBottom w:val="0"/>
              <w:divBdr>
                <w:top w:val="none" w:sz="0" w:space="0" w:color="auto"/>
                <w:left w:val="none" w:sz="0" w:space="0" w:color="auto"/>
                <w:bottom w:val="none" w:sz="0" w:space="0" w:color="auto"/>
                <w:right w:val="none" w:sz="0" w:space="0" w:color="auto"/>
              </w:divBdr>
            </w:div>
            <w:div w:id="1103381617">
              <w:marLeft w:val="0"/>
              <w:marRight w:val="0"/>
              <w:marTop w:val="0"/>
              <w:marBottom w:val="0"/>
              <w:divBdr>
                <w:top w:val="none" w:sz="0" w:space="0" w:color="auto"/>
                <w:left w:val="none" w:sz="0" w:space="0" w:color="auto"/>
                <w:bottom w:val="none" w:sz="0" w:space="0" w:color="auto"/>
                <w:right w:val="none" w:sz="0" w:space="0" w:color="auto"/>
              </w:divBdr>
            </w:div>
            <w:div w:id="870414054">
              <w:marLeft w:val="0"/>
              <w:marRight w:val="0"/>
              <w:marTop w:val="0"/>
              <w:marBottom w:val="0"/>
              <w:divBdr>
                <w:top w:val="none" w:sz="0" w:space="0" w:color="auto"/>
                <w:left w:val="none" w:sz="0" w:space="0" w:color="auto"/>
                <w:bottom w:val="none" w:sz="0" w:space="0" w:color="auto"/>
                <w:right w:val="none" w:sz="0" w:space="0" w:color="auto"/>
              </w:divBdr>
            </w:div>
            <w:div w:id="293799679">
              <w:marLeft w:val="0"/>
              <w:marRight w:val="0"/>
              <w:marTop w:val="0"/>
              <w:marBottom w:val="0"/>
              <w:divBdr>
                <w:top w:val="none" w:sz="0" w:space="0" w:color="auto"/>
                <w:left w:val="none" w:sz="0" w:space="0" w:color="auto"/>
                <w:bottom w:val="none" w:sz="0" w:space="0" w:color="auto"/>
                <w:right w:val="none" w:sz="0" w:space="0" w:color="auto"/>
              </w:divBdr>
            </w:div>
            <w:div w:id="2066638540">
              <w:marLeft w:val="0"/>
              <w:marRight w:val="0"/>
              <w:marTop w:val="0"/>
              <w:marBottom w:val="0"/>
              <w:divBdr>
                <w:top w:val="none" w:sz="0" w:space="0" w:color="auto"/>
                <w:left w:val="none" w:sz="0" w:space="0" w:color="auto"/>
                <w:bottom w:val="none" w:sz="0" w:space="0" w:color="auto"/>
                <w:right w:val="none" w:sz="0" w:space="0" w:color="auto"/>
              </w:divBdr>
            </w:div>
            <w:div w:id="1002397809">
              <w:marLeft w:val="0"/>
              <w:marRight w:val="0"/>
              <w:marTop w:val="0"/>
              <w:marBottom w:val="0"/>
              <w:divBdr>
                <w:top w:val="none" w:sz="0" w:space="0" w:color="auto"/>
                <w:left w:val="none" w:sz="0" w:space="0" w:color="auto"/>
                <w:bottom w:val="none" w:sz="0" w:space="0" w:color="auto"/>
                <w:right w:val="none" w:sz="0" w:space="0" w:color="auto"/>
              </w:divBdr>
            </w:div>
            <w:div w:id="1772893988">
              <w:marLeft w:val="0"/>
              <w:marRight w:val="0"/>
              <w:marTop w:val="0"/>
              <w:marBottom w:val="0"/>
              <w:divBdr>
                <w:top w:val="none" w:sz="0" w:space="0" w:color="auto"/>
                <w:left w:val="none" w:sz="0" w:space="0" w:color="auto"/>
                <w:bottom w:val="none" w:sz="0" w:space="0" w:color="auto"/>
                <w:right w:val="none" w:sz="0" w:space="0" w:color="auto"/>
              </w:divBdr>
            </w:div>
            <w:div w:id="1927690240">
              <w:marLeft w:val="0"/>
              <w:marRight w:val="0"/>
              <w:marTop w:val="0"/>
              <w:marBottom w:val="0"/>
              <w:divBdr>
                <w:top w:val="none" w:sz="0" w:space="0" w:color="auto"/>
                <w:left w:val="none" w:sz="0" w:space="0" w:color="auto"/>
                <w:bottom w:val="none" w:sz="0" w:space="0" w:color="auto"/>
                <w:right w:val="none" w:sz="0" w:space="0" w:color="auto"/>
              </w:divBdr>
            </w:div>
            <w:div w:id="1841920031">
              <w:marLeft w:val="0"/>
              <w:marRight w:val="0"/>
              <w:marTop w:val="0"/>
              <w:marBottom w:val="0"/>
              <w:divBdr>
                <w:top w:val="none" w:sz="0" w:space="0" w:color="auto"/>
                <w:left w:val="none" w:sz="0" w:space="0" w:color="auto"/>
                <w:bottom w:val="none" w:sz="0" w:space="0" w:color="auto"/>
                <w:right w:val="none" w:sz="0" w:space="0" w:color="auto"/>
              </w:divBdr>
            </w:div>
            <w:div w:id="1859732055">
              <w:marLeft w:val="0"/>
              <w:marRight w:val="0"/>
              <w:marTop w:val="0"/>
              <w:marBottom w:val="0"/>
              <w:divBdr>
                <w:top w:val="none" w:sz="0" w:space="0" w:color="auto"/>
                <w:left w:val="none" w:sz="0" w:space="0" w:color="auto"/>
                <w:bottom w:val="none" w:sz="0" w:space="0" w:color="auto"/>
                <w:right w:val="none" w:sz="0" w:space="0" w:color="auto"/>
              </w:divBdr>
            </w:div>
            <w:div w:id="415245648">
              <w:marLeft w:val="0"/>
              <w:marRight w:val="0"/>
              <w:marTop w:val="0"/>
              <w:marBottom w:val="0"/>
              <w:divBdr>
                <w:top w:val="none" w:sz="0" w:space="0" w:color="auto"/>
                <w:left w:val="none" w:sz="0" w:space="0" w:color="auto"/>
                <w:bottom w:val="none" w:sz="0" w:space="0" w:color="auto"/>
                <w:right w:val="none" w:sz="0" w:space="0" w:color="auto"/>
              </w:divBdr>
            </w:div>
            <w:div w:id="316886371">
              <w:marLeft w:val="0"/>
              <w:marRight w:val="0"/>
              <w:marTop w:val="0"/>
              <w:marBottom w:val="0"/>
              <w:divBdr>
                <w:top w:val="none" w:sz="0" w:space="0" w:color="auto"/>
                <w:left w:val="none" w:sz="0" w:space="0" w:color="auto"/>
                <w:bottom w:val="none" w:sz="0" w:space="0" w:color="auto"/>
                <w:right w:val="none" w:sz="0" w:space="0" w:color="auto"/>
              </w:divBdr>
            </w:div>
            <w:div w:id="1655523424">
              <w:marLeft w:val="0"/>
              <w:marRight w:val="0"/>
              <w:marTop w:val="0"/>
              <w:marBottom w:val="0"/>
              <w:divBdr>
                <w:top w:val="none" w:sz="0" w:space="0" w:color="auto"/>
                <w:left w:val="none" w:sz="0" w:space="0" w:color="auto"/>
                <w:bottom w:val="none" w:sz="0" w:space="0" w:color="auto"/>
                <w:right w:val="none" w:sz="0" w:space="0" w:color="auto"/>
              </w:divBdr>
            </w:div>
            <w:div w:id="653609905">
              <w:marLeft w:val="0"/>
              <w:marRight w:val="0"/>
              <w:marTop w:val="0"/>
              <w:marBottom w:val="0"/>
              <w:divBdr>
                <w:top w:val="none" w:sz="0" w:space="0" w:color="auto"/>
                <w:left w:val="none" w:sz="0" w:space="0" w:color="auto"/>
                <w:bottom w:val="none" w:sz="0" w:space="0" w:color="auto"/>
                <w:right w:val="none" w:sz="0" w:space="0" w:color="auto"/>
              </w:divBdr>
            </w:div>
            <w:div w:id="1447119459">
              <w:marLeft w:val="0"/>
              <w:marRight w:val="0"/>
              <w:marTop w:val="0"/>
              <w:marBottom w:val="0"/>
              <w:divBdr>
                <w:top w:val="none" w:sz="0" w:space="0" w:color="auto"/>
                <w:left w:val="none" w:sz="0" w:space="0" w:color="auto"/>
                <w:bottom w:val="none" w:sz="0" w:space="0" w:color="auto"/>
                <w:right w:val="none" w:sz="0" w:space="0" w:color="auto"/>
              </w:divBdr>
            </w:div>
            <w:div w:id="1704013071">
              <w:marLeft w:val="0"/>
              <w:marRight w:val="0"/>
              <w:marTop w:val="0"/>
              <w:marBottom w:val="0"/>
              <w:divBdr>
                <w:top w:val="none" w:sz="0" w:space="0" w:color="auto"/>
                <w:left w:val="none" w:sz="0" w:space="0" w:color="auto"/>
                <w:bottom w:val="none" w:sz="0" w:space="0" w:color="auto"/>
                <w:right w:val="none" w:sz="0" w:space="0" w:color="auto"/>
              </w:divBdr>
            </w:div>
            <w:div w:id="469246399">
              <w:marLeft w:val="0"/>
              <w:marRight w:val="0"/>
              <w:marTop w:val="0"/>
              <w:marBottom w:val="0"/>
              <w:divBdr>
                <w:top w:val="none" w:sz="0" w:space="0" w:color="auto"/>
                <w:left w:val="none" w:sz="0" w:space="0" w:color="auto"/>
                <w:bottom w:val="none" w:sz="0" w:space="0" w:color="auto"/>
                <w:right w:val="none" w:sz="0" w:space="0" w:color="auto"/>
              </w:divBdr>
            </w:div>
            <w:div w:id="541863065">
              <w:marLeft w:val="0"/>
              <w:marRight w:val="0"/>
              <w:marTop w:val="0"/>
              <w:marBottom w:val="0"/>
              <w:divBdr>
                <w:top w:val="none" w:sz="0" w:space="0" w:color="auto"/>
                <w:left w:val="none" w:sz="0" w:space="0" w:color="auto"/>
                <w:bottom w:val="none" w:sz="0" w:space="0" w:color="auto"/>
                <w:right w:val="none" w:sz="0" w:space="0" w:color="auto"/>
              </w:divBdr>
            </w:div>
            <w:div w:id="1924026281">
              <w:marLeft w:val="0"/>
              <w:marRight w:val="0"/>
              <w:marTop w:val="0"/>
              <w:marBottom w:val="0"/>
              <w:divBdr>
                <w:top w:val="none" w:sz="0" w:space="0" w:color="auto"/>
                <w:left w:val="none" w:sz="0" w:space="0" w:color="auto"/>
                <w:bottom w:val="none" w:sz="0" w:space="0" w:color="auto"/>
                <w:right w:val="none" w:sz="0" w:space="0" w:color="auto"/>
              </w:divBdr>
            </w:div>
            <w:div w:id="750858193">
              <w:marLeft w:val="0"/>
              <w:marRight w:val="0"/>
              <w:marTop w:val="0"/>
              <w:marBottom w:val="0"/>
              <w:divBdr>
                <w:top w:val="none" w:sz="0" w:space="0" w:color="auto"/>
                <w:left w:val="none" w:sz="0" w:space="0" w:color="auto"/>
                <w:bottom w:val="none" w:sz="0" w:space="0" w:color="auto"/>
                <w:right w:val="none" w:sz="0" w:space="0" w:color="auto"/>
              </w:divBdr>
            </w:div>
            <w:div w:id="2048872847">
              <w:marLeft w:val="0"/>
              <w:marRight w:val="0"/>
              <w:marTop w:val="0"/>
              <w:marBottom w:val="0"/>
              <w:divBdr>
                <w:top w:val="none" w:sz="0" w:space="0" w:color="auto"/>
                <w:left w:val="none" w:sz="0" w:space="0" w:color="auto"/>
                <w:bottom w:val="none" w:sz="0" w:space="0" w:color="auto"/>
                <w:right w:val="none" w:sz="0" w:space="0" w:color="auto"/>
              </w:divBdr>
            </w:div>
            <w:div w:id="1840853288">
              <w:marLeft w:val="0"/>
              <w:marRight w:val="0"/>
              <w:marTop w:val="0"/>
              <w:marBottom w:val="0"/>
              <w:divBdr>
                <w:top w:val="none" w:sz="0" w:space="0" w:color="auto"/>
                <w:left w:val="none" w:sz="0" w:space="0" w:color="auto"/>
                <w:bottom w:val="none" w:sz="0" w:space="0" w:color="auto"/>
                <w:right w:val="none" w:sz="0" w:space="0" w:color="auto"/>
              </w:divBdr>
            </w:div>
            <w:div w:id="1361978473">
              <w:marLeft w:val="0"/>
              <w:marRight w:val="0"/>
              <w:marTop w:val="0"/>
              <w:marBottom w:val="0"/>
              <w:divBdr>
                <w:top w:val="none" w:sz="0" w:space="0" w:color="auto"/>
                <w:left w:val="none" w:sz="0" w:space="0" w:color="auto"/>
                <w:bottom w:val="none" w:sz="0" w:space="0" w:color="auto"/>
                <w:right w:val="none" w:sz="0" w:space="0" w:color="auto"/>
              </w:divBdr>
            </w:div>
            <w:div w:id="1693872731">
              <w:marLeft w:val="0"/>
              <w:marRight w:val="0"/>
              <w:marTop w:val="0"/>
              <w:marBottom w:val="0"/>
              <w:divBdr>
                <w:top w:val="none" w:sz="0" w:space="0" w:color="auto"/>
                <w:left w:val="none" w:sz="0" w:space="0" w:color="auto"/>
                <w:bottom w:val="none" w:sz="0" w:space="0" w:color="auto"/>
                <w:right w:val="none" w:sz="0" w:space="0" w:color="auto"/>
              </w:divBdr>
            </w:div>
            <w:div w:id="894656617">
              <w:marLeft w:val="0"/>
              <w:marRight w:val="0"/>
              <w:marTop w:val="0"/>
              <w:marBottom w:val="0"/>
              <w:divBdr>
                <w:top w:val="none" w:sz="0" w:space="0" w:color="auto"/>
                <w:left w:val="none" w:sz="0" w:space="0" w:color="auto"/>
                <w:bottom w:val="none" w:sz="0" w:space="0" w:color="auto"/>
                <w:right w:val="none" w:sz="0" w:space="0" w:color="auto"/>
              </w:divBdr>
            </w:div>
            <w:div w:id="1030181021">
              <w:marLeft w:val="0"/>
              <w:marRight w:val="0"/>
              <w:marTop w:val="0"/>
              <w:marBottom w:val="0"/>
              <w:divBdr>
                <w:top w:val="none" w:sz="0" w:space="0" w:color="auto"/>
                <w:left w:val="none" w:sz="0" w:space="0" w:color="auto"/>
                <w:bottom w:val="none" w:sz="0" w:space="0" w:color="auto"/>
                <w:right w:val="none" w:sz="0" w:space="0" w:color="auto"/>
              </w:divBdr>
            </w:div>
            <w:div w:id="1046222580">
              <w:marLeft w:val="0"/>
              <w:marRight w:val="0"/>
              <w:marTop w:val="0"/>
              <w:marBottom w:val="0"/>
              <w:divBdr>
                <w:top w:val="none" w:sz="0" w:space="0" w:color="auto"/>
                <w:left w:val="none" w:sz="0" w:space="0" w:color="auto"/>
                <w:bottom w:val="none" w:sz="0" w:space="0" w:color="auto"/>
                <w:right w:val="none" w:sz="0" w:space="0" w:color="auto"/>
              </w:divBdr>
            </w:div>
            <w:div w:id="6411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70996">
      <w:bodyDiv w:val="1"/>
      <w:marLeft w:val="0"/>
      <w:marRight w:val="0"/>
      <w:marTop w:val="0"/>
      <w:marBottom w:val="0"/>
      <w:divBdr>
        <w:top w:val="none" w:sz="0" w:space="0" w:color="auto"/>
        <w:left w:val="none" w:sz="0" w:space="0" w:color="auto"/>
        <w:bottom w:val="none" w:sz="0" w:space="0" w:color="auto"/>
        <w:right w:val="none" w:sz="0" w:space="0" w:color="auto"/>
      </w:divBdr>
    </w:div>
    <w:div w:id="1966110278">
      <w:bodyDiv w:val="1"/>
      <w:marLeft w:val="0"/>
      <w:marRight w:val="0"/>
      <w:marTop w:val="0"/>
      <w:marBottom w:val="0"/>
      <w:divBdr>
        <w:top w:val="none" w:sz="0" w:space="0" w:color="auto"/>
        <w:left w:val="none" w:sz="0" w:space="0" w:color="auto"/>
        <w:bottom w:val="none" w:sz="0" w:space="0" w:color="auto"/>
        <w:right w:val="none" w:sz="0" w:space="0" w:color="auto"/>
      </w:divBdr>
    </w:div>
    <w:div w:id="2047102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ccas.ru/voron/download/Clustering.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machinelearning.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logic.pdmi.ras.ru/~yura/internet/02ia-seminar-note.pdf"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habr.com/en/articles/6707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nd.edu/~flynn/papers/Jain-CSUR99.pdf" TargetMode="External"/><Relationship Id="rId30" Type="http://schemas.openxmlformats.org/officeDocument/2006/relationships/hyperlink" Target="http://www.intuit.ru/department/database/datamining/" TargetMode="Externa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7754E-BE17-44E3-8358-0844E16B6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13121</TotalTime>
  <Pages>56</Pages>
  <Words>9494</Words>
  <Characters>54121</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Գևորգ Գասպարյան Արթուրի</cp:lastModifiedBy>
  <cp:revision>1568</cp:revision>
  <dcterms:created xsi:type="dcterms:W3CDTF">2023-03-29T10:57:00Z</dcterms:created>
  <dcterms:modified xsi:type="dcterms:W3CDTF">2023-05-06T13:47:00Z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2023-03-17T11:56:00Z</dcterms:created>
  <dc:creator>Գևորգ Գասպարյան Արթուրի</dc:creator>
  <dc:description/>
  <dc:language>en-US</dc:language>
  <cp:lastModifiedBy/>
  <dcterms:modified xsi:type="dcterms:W3CDTF">2023-03-27T14:42:34Z</dcterms:modified>
  <cp:revision>44</cp:revision>
  <dc:subject/>
  <dc:title/>
</cp:coreProperties>
</file>