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B7AEA">
      <w:pPr>
        <w:ind w:firstLine="420" w:firstLineChars="200"/>
        <w:jc w:val="left"/>
        <w:textAlignment w:val="center"/>
        <w:rPr>
          <w:sz w:val="28"/>
          <w:szCs w:val="28"/>
        </w:rPr>
      </w:pPr>
      <w:bookmarkStart w:id="1" w:name="_GoBack"/>
      <w:bookmarkEnd w:id="1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314325</wp:posOffset>
            </wp:positionH>
            <wp:positionV relativeFrom="paragraph">
              <wp:posOffset>251460</wp:posOffset>
            </wp:positionV>
            <wp:extent cx="1444625" cy="1014730"/>
            <wp:effectExtent l="0" t="0" r="3175" b="13970"/>
            <wp:wrapNone/>
            <wp:docPr id="16" name="图片 16" descr="c683098e1610a5bed26dd4c2dcdd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683098e1610a5bed26dd4c2dcdda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                                                       </w:t>
      </w:r>
    </w:p>
    <w:p w14:paraId="1C05E346">
      <w:pPr>
        <w:jc w:val="left"/>
        <w:textAlignment w:val="center"/>
      </w:pPr>
    </w:p>
    <w:p w14:paraId="624EF328">
      <w:pPr>
        <w:jc w:val="left"/>
        <w:textAlignment w:val="center"/>
      </w:pPr>
    </w:p>
    <w:p w14:paraId="2A17AACF">
      <w:pPr>
        <w:jc w:val="left"/>
        <w:textAlignment w:val="center"/>
        <w:rPr>
          <w:rFonts w:hint="eastAsia" w:eastAsiaTheme="minorEastAsia"/>
          <w:lang w:eastAsia="zh-CN"/>
        </w:rPr>
      </w:pPr>
    </w:p>
    <w:p w14:paraId="5A12CFBD">
      <w:pPr>
        <w:jc w:val="left"/>
        <w:textAlignment w:val="center"/>
      </w:pPr>
    </w:p>
    <w:p w14:paraId="3CC495EA">
      <w:pPr>
        <w:jc w:val="left"/>
        <w:textAlignment w:val="center"/>
      </w:pPr>
    </w:p>
    <w:p w14:paraId="510DC065">
      <w:pPr>
        <w:jc w:val="left"/>
        <w:textAlignment w:val="center"/>
      </w:pPr>
    </w:p>
    <w:p w14:paraId="05461CDC">
      <w:pPr>
        <w:jc w:val="left"/>
        <w:textAlignment w:val="center"/>
      </w:pPr>
    </w:p>
    <w:p w14:paraId="45BE72BF">
      <w:pPr>
        <w:jc w:val="center"/>
        <w:textAlignment w:val="center"/>
        <w:rPr>
          <w:rFonts w:ascii="Arial" w:hAnsi="Arial" w:eastAsia="宋体" w:cs="Arial"/>
          <w:b/>
          <w:bCs/>
          <w:sz w:val="72"/>
          <w:szCs w:val="72"/>
        </w:rPr>
      </w:pPr>
      <w:r>
        <w:rPr>
          <w:rFonts w:ascii="Arial" w:hAnsi="Arial" w:eastAsia="宋体" w:cs="Arial"/>
          <w:b/>
          <w:bCs/>
          <w:sz w:val="96"/>
          <w:szCs w:val="96"/>
        </w:rPr>
        <w:t xml:space="preserve">检 </w:t>
      </w:r>
      <w:r>
        <w:rPr>
          <w:rFonts w:hint="eastAsia" w:ascii="Arial" w:hAnsi="Arial" w:eastAsia="宋体" w:cs="Arial"/>
          <w:b/>
          <w:bCs/>
          <w:sz w:val="96"/>
          <w:szCs w:val="96"/>
          <w:lang w:val="en-US" w:eastAsia="zh-CN"/>
        </w:rPr>
        <w:t>测</w:t>
      </w:r>
      <w:r>
        <w:rPr>
          <w:rFonts w:ascii="Arial" w:hAnsi="Arial" w:eastAsia="宋体" w:cs="Arial"/>
          <w:b/>
          <w:bCs/>
          <w:sz w:val="96"/>
          <w:szCs w:val="96"/>
        </w:rPr>
        <w:t xml:space="preserve"> 报 告</w:t>
      </w:r>
    </w:p>
    <w:p w14:paraId="0EDA3C33">
      <w:pPr>
        <w:jc w:val="center"/>
        <w:textAlignment w:val="center"/>
        <w:rPr>
          <w:rFonts w:hint="default" w:ascii="Lucida Bright" w:hAnsi="Lucida Bright" w:eastAsia="宋体" w:cs="Lucida Bright"/>
          <w:sz w:val="72"/>
          <w:szCs w:val="72"/>
        </w:rPr>
      </w:pPr>
      <w:r>
        <w:rPr>
          <w:rFonts w:hint="eastAsia" w:ascii="Arial" w:hAnsi="Arial" w:eastAsia="宋体" w:cs="Arial"/>
          <w:b/>
          <w:bCs/>
          <w:sz w:val="28"/>
          <w:szCs w:val="28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1925955</wp:posOffset>
            </wp:positionH>
            <wp:positionV relativeFrom="paragraph">
              <wp:posOffset>259715</wp:posOffset>
            </wp:positionV>
            <wp:extent cx="2828290" cy="3310890"/>
            <wp:effectExtent l="0" t="0" r="0" b="0"/>
            <wp:wrapNone/>
            <wp:docPr id="3" name="图片 3" descr="水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水印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Lucida Bright" w:hAnsi="Lucida Bright" w:eastAsia="宋体" w:cs="Lucida Bright"/>
          <w:sz w:val="72"/>
          <w:szCs w:val="72"/>
        </w:rPr>
        <w:t>TEST REPORT</w:t>
      </w:r>
    </w:p>
    <w:p w14:paraId="2BF801C5">
      <w:pPr>
        <w:jc w:val="both"/>
        <w:textAlignment w:val="center"/>
        <w:rPr>
          <w:rFonts w:ascii="Arial" w:hAnsi="Arial" w:eastAsia="宋体" w:cs="Arial"/>
          <w:sz w:val="28"/>
          <w:szCs w:val="28"/>
        </w:rPr>
      </w:pPr>
    </w:p>
    <w:p w14:paraId="0E070DE3">
      <w:pPr>
        <w:ind w:firstLine="2520" w:firstLineChars="900"/>
        <w:jc w:val="both"/>
        <w:textAlignment w:val="center"/>
        <w:rPr>
          <w:rFonts w:hint="default" w:ascii="Arial" w:hAnsi="Arial" w:eastAsia="宋体" w:cs="Arial"/>
          <w:b/>
          <w:bCs/>
          <w:color w:val="auto"/>
          <w:sz w:val="28"/>
          <w:szCs w:val="28"/>
          <w:lang w:val="en-US" w:eastAsia="zh-CN"/>
        </w:rPr>
      </w:pPr>
      <w:r>
        <w:rPr>
          <w:rFonts w:ascii="Arial" w:hAnsi="Arial" w:eastAsia="宋体" w:cs="Arial"/>
          <w:sz w:val="28"/>
          <w:szCs w:val="28"/>
        </w:rPr>
        <w:t>报告编号：PDJC-BG2026-2107</w:t>
      </w:r>
      <w:r>
        <w:rPr>
          <w:rFonts w:ascii="Arial" w:hAnsi="Arial" w:eastAsia="宋体" w:cs="Arial"/>
          <w:b/>
          <w:bCs/>
          <w:sz w:val="28"/>
          <w:szCs w:val="28"/>
          <w:u w:val="single"/>
        </w:rPr>
        <w:t>PDJC-BG2026-2107</w:t>
      </w:r>
    </w:p>
    <w:p w14:paraId="4A3131F7">
      <w:pPr>
        <w:textAlignment w:val="center"/>
        <w:rPr>
          <w:rFonts w:ascii="Arial" w:hAnsi="Arial" w:eastAsia="宋体" w:cs="Arial"/>
          <w:b/>
          <w:bCs/>
          <w:sz w:val="28"/>
          <w:szCs w:val="28"/>
        </w:rPr>
      </w:pPr>
    </w:p>
    <w:p w14:paraId="717B05D2">
      <w:pPr>
        <w:textAlignment w:val="center"/>
        <w:rPr>
          <w:rFonts w:hint="eastAsia" w:ascii="Arial" w:hAnsi="Arial" w:eastAsia="宋体" w:cs="Arial"/>
          <w:b/>
          <w:bCs/>
          <w:sz w:val="28"/>
          <w:szCs w:val="28"/>
          <w:lang w:eastAsia="zh-CN"/>
        </w:rPr>
      </w:pPr>
    </w:p>
    <w:p w14:paraId="66F0A34A">
      <w:pPr>
        <w:textAlignment w:val="center"/>
        <w:rPr>
          <w:rFonts w:ascii="Arial" w:hAnsi="Arial" w:eastAsia="宋体" w:cs="Arial"/>
          <w:b/>
          <w:bCs/>
          <w:sz w:val="28"/>
          <w:szCs w:val="28"/>
        </w:rPr>
      </w:pPr>
    </w:p>
    <w:p w14:paraId="012A6E13">
      <w:pPr>
        <w:textAlignment w:val="center"/>
        <w:rPr>
          <w:rFonts w:ascii="Arial" w:hAnsi="Arial" w:eastAsia="宋体" w:cs="Arial"/>
          <w:b/>
          <w:bCs/>
          <w:sz w:val="28"/>
          <w:szCs w:val="28"/>
        </w:rPr>
      </w:pPr>
    </w:p>
    <w:p w14:paraId="2CFE8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1000" w:right="420" w:rightChars="200"/>
        <w:jc w:val="both"/>
        <w:textAlignment w:val="center"/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</w:pPr>
    </w:p>
    <w:p w14:paraId="654F2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1000" w:right="420" w:rightChars="200"/>
        <w:jc w:val="both"/>
        <w:textAlignment w:val="center"/>
        <w:rPr>
          <w:rFonts w:hint="default" w:ascii="Arial" w:hAnsi="Arial" w:eastAsia="宋体" w:cs="Arial"/>
          <w:b w:val="0"/>
          <w:bCs w:val="0"/>
          <w:color w:val="auto"/>
          <w:sz w:val="28"/>
          <w:szCs w:val="28"/>
          <w:u w:val="single"/>
          <w:lang w:val="en-US" w:eastAsia="zh-CN"/>
        </w:rPr>
      </w:pP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>项</w:t>
      </w:r>
      <w:r>
        <w:rPr>
          <w:rFonts w:hint="eastAsia" w:ascii="Arial" w:hAnsi="Arial" w:eastAsia="宋体" w:cs="Arial"/>
          <w:b/>
          <w:bCs/>
          <w:sz w:val="28"/>
          <w:szCs w:val="28"/>
          <w:u w:val="none"/>
          <w:lang w:val="en-US" w:eastAsia="zh-CN"/>
        </w:rPr>
        <w:t>目</w:t>
      </w:r>
      <w:r>
        <w:rPr>
          <w:rFonts w:ascii="Arial" w:hAnsi="Arial" w:eastAsia="宋体" w:cs="Arial"/>
          <w:b/>
          <w:bCs/>
          <w:sz w:val="28"/>
          <w:szCs w:val="28"/>
          <w:u w:val="none"/>
        </w:rPr>
        <w:t>名</w:t>
      </w:r>
      <w:r>
        <w:rPr>
          <w:rFonts w:ascii="Arial" w:hAnsi="Arial" w:eastAsia="宋体" w:cs="Arial"/>
          <w:b/>
          <w:bCs/>
          <w:sz w:val="28"/>
          <w:szCs w:val="28"/>
        </w:rPr>
        <w:t>称：</w:t>
      </w:r>
      <w:r>
        <w:rPr>
          <w:rFonts w:ascii="Arial" w:hAnsi="Arial" w:eastAsia="宋体" w:cs="Arial"/>
          <w:b/>
          <w:bCs/>
          <w:sz w:val="28"/>
          <w:szCs w:val="28"/>
          <w:u w:val="single"/>
        </w:rPr>
        <w:t>金源康洁净车间检测test</w:t>
      </w:r>
    </w:p>
    <w:p w14:paraId="2AD5B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9268" w:leftChars="1000" w:right="420" w:rightChars="200" w:hanging="7168" w:hangingChars="2550"/>
        <w:jc w:val="both"/>
        <w:textAlignment w:val="center"/>
        <w:rPr>
          <w:rFonts w:ascii="Arial" w:hAnsi="Arial" w:eastAsia="宋体" w:cs="Arial"/>
          <w:b/>
          <w:bCs/>
          <w:sz w:val="28"/>
          <w:szCs w:val="28"/>
        </w:rPr>
      </w:pP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>检测区域：</w:t>
      </w:r>
      <w:r>
        <w:rPr>
          <w:rFonts w:ascii="Arial" w:hAnsi="Arial" w:eastAsia="宋体" w:cs="Arial"/>
          <w:b/>
          <w:bCs/>
          <w:sz w:val="28"/>
          <w:szCs w:val="28"/>
          <w:u w:val="single"/>
        </w:rPr>
        <w:t>培养基车间</w:t>
      </w:r>
    </w:p>
    <w:p w14:paraId="7C3BA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9268" w:leftChars="1000" w:right="420" w:rightChars="200" w:hanging="7168" w:hangingChars="2550"/>
        <w:jc w:val="left"/>
        <w:textAlignment w:val="center"/>
        <w:rPr>
          <w:rFonts w:ascii="Arial" w:hAnsi="Arial" w:eastAsia="宋体" w:cs="Arial"/>
          <w:b/>
          <w:bCs/>
          <w:sz w:val="28"/>
          <w:szCs w:val="28"/>
        </w:rPr>
      </w:pPr>
      <w:r>
        <w:rPr>
          <w:rFonts w:hint="eastAsia" w:ascii="Arial" w:hAnsi="Arial" w:eastAsia="宋体" w:cs="Arial"/>
          <w:b/>
          <w:bCs/>
          <w:sz w:val="28"/>
          <w:szCs w:val="28"/>
          <w:lang w:eastAsia="zh-CN"/>
        </w:rPr>
        <w:t>检测</w:t>
      </w:r>
      <w:r>
        <w:rPr>
          <w:rFonts w:ascii="Arial" w:hAnsi="Arial" w:eastAsia="宋体" w:cs="Arial"/>
          <w:b/>
          <w:bCs/>
          <w:sz w:val="28"/>
          <w:szCs w:val="28"/>
        </w:rPr>
        <w:t>类别</w:t>
      </w:r>
      <w:r>
        <w:rPr>
          <w:rFonts w:ascii="Arial" w:hAnsi="Arial" w:eastAsia="宋体" w:cs="Arial"/>
          <w:b/>
          <w:bCs/>
          <w:color w:val="auto"/>
          <w:sz w:val="28"/>
          <w:szCs w:val="28"/>
        </w:rPr>
        <w:t>：</w:t>
      </w:r>
      <w:r>
        <w:rPr>
          <w:rFonts w:ascii="Arial" w:hAnsi="Arial" w:eastAsia="宋体" w:cs="Arial"/>
          <w:b/>
          <w:bCs/>
          <w:sz w:val="28"/>
          <w:szCs w:val="28"/>
          <w:u w:val="single"/>
        </w:rPr>
        <w:t>现场检测</w:t>
      </w:r>
    </w:p>
    <w:p w14:paraId="7BE3F96D">
      <w:pPr>
        <w:keepNext w:val="0"/>
        <w:keepLines w:val="0"/>
        <w:pageBreakBefore w:val="0"/>
        <w:widowControl w:val="0"/>
        <w:tabs>
          <w:tab w:val="right" w:pos="1046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9274" w:leftChars="1000" w:right="420" w:rightChars="200" w:hanging="7174" w:hangingChars="2552"/>
        <w:jc w:val="left"/>
        <w:textAlignment w:val="center"/>
        <w:rPr>
          <w:b/>
          <w:bCs/>
          <w:sz w:val="28"/>
          <w:szCs w:val="28"/>
          <w:u w:val="single"/>
        </w:rPr>
      </w:pPr>
      <w:r>
        <w:rPr>
          <w:rFonts w:hint="eastAsia" w:ascii="Arial" w:hAnsi="Arial" w:eastAsia="宋体" w:cs="Arial"/>
          <w:b/>
          <w:bCs/>
          <w:color w:val="auto"/>
          <w:sz w:val="28"/>
          <w:szCs w:val="28"/>
          <w:lang w:val="en-US" w:eastAsia="zh-CN"/>
        </w:rPr>
        <w:t>委托</w:t>
      </w:r>
      <w:r>
        <w:rPr>
          <w:rFonts w:ascii="Arial" w:hAnsi="Arial" w:eastAsia="宋体" w:cs="Arial"/>
          <w:b/>
          <w:bCs/>
          <w:color w:val="auto"/>
          <w:sz w:val="28"/>
          <w:szCs w:val="28"/>
        </w:rPr>
        <w:t>单位</w:t>
      </w:r>
      <w:r>
        <w:rPr>
          <w:rFonts w:ascii="Arial" w:hAnsi="Arial" w:eastAsia="宋体" w:cs="Arial"/>
          <w:b/>
          <w:bCs/>
          <w:sz w:val="28"/>
          <w:szCs w:val="28"/>
        </w:rPr>
        <w:t>：</w:t>
      </w:r>
      <w:r>
        <w:rPr>
          <w:rFonts w:ascii="Arial" w:hAnsi="Arial" w:eastAsia="宋体" w:cs="Arial"/>
          <w:b/>
          <w:bCs/>
          <w:sz w:val="28"/>
          <w:szCs w:val="28"/>
          <w:u w:val="single"/>
        </w:rPr>
        <w:t>金源康</w:t>
      </w:r>
    </w:p>
    <w:p w14:paraId="414D4394">
      <w:pPr>
        <w:textAlignment w:val="center"/>
        <w:rPr>
          <w:b/>
          <w:bCs/>
          <w:sz w:val="28"/>
          <w:szCs w:val="28"/>
        </w:rPr>
      </w:pPr>
    </w:p>
    <w:p w14:paraId="459EA9F4">
      <w:pPr>
        <w:jc w:val="center"/>
        <w:textAlignment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 xml:space="preserve">   </w:t>
      </w:r>
      <w:r>
        <w:rPr>
          <w:rFonts w:hint="eastAsia"/>
          <w:b/>
          <w:bCs/>
          <w:sz w:val="44"/>
          <w:szCs w:val="44"/>
        </w:rPr>
        <w:t>内蒙古普迪检测技术服务有限公司</w:t>
      </w:r>
    </w:p>
    <w:p w14:paraId="47D3236E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br w:type="page"/>
      </w:r>
    </w:p>
    <w:p w14:paraId="089C738A">
      <w:pPr>
        <w:rPr>
          <w:rFonts w:hint="eastAsia"/>
          <w:b/>
          <w:bCs/>
          <w:sz w:val="52"/>
          <w:szCs w:val="52"/>
        </w:rPr>
      </w:pPr>
    </w:p>
    <w:p w14:paraId="5B8C1426">
      <w:pPr>
        <w:jc w:val="center"/>
        <w:textAlignment w:val="center"/>
        <w:rPr>
          <w:b/>
          <w:bCs/>
          <w:sz w:val="52"/>
          <w:szCs w:val="52"/>
        </w:rPr>
      </w:pPr>
      <w:r>
        <w:rPr>
          <w:rFonts w:hint="eastAsia" w:ascii="Arial" w:hAnsi="Arial" w:eastAsia="宋体" w:cs="Arial"/>
          <w:b/>
          <w:bCs/>
          <w:sz w:val="28"/>
          <w:szCs w:val="28"/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1894205</wp:posOffset>
            </wp:positionH>
            <wp:positionV relativeFrom="paragraph">
              <wp:posOffset>295275</wp:posOffset>
            </wp:positionV>
            <wp:extent cx="2828290" cy="3310890"/>
            <wp:effectExtent l="0" t="0" r="0" b="0"/>
            <wp:wrapNone/>
            <wp:docPr id="4" name="图片 4" descr="水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水印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52"/>
          <w:szCs w:val="52"/>
        </w:rPr>
        <w:t>声  明</w:t>
      </w:r>
    </w:p>
    <w:p w14:paraId="4B1B1D15">
      <w:pPr>
        <w:numPr>
          <w:ilvl w:val="0"/>
          <w:numId w:val="1"/>
        </w:numPr>
        <w:spacing w:line="480" w:lineRule="auto"/>
        <w:textAlignment w:val="center"/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报告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页码、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“检验检测专用章”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“公章”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、“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骑缝章”、“CMA章”齐全时生效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6A13025F">
      <w:pPr>
        <w:numPr>
          <w:ilvl w:val="0"/>
          <w:numId w:val="1"/>
        </w:numPr>
        <w:spacing w:line="480" w:lineRule="auto"/>
        <w:textAlignment w:val="center"/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未经本公司批准不得复制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本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报告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，全文复制除外。</w:t>
      </w:r>
    </w:p>
    <w:p w14:paraId="0506DBB9">
      <w:pPr>
        <w:numPr>
          <w:ilvl w:val="0"/>
          <w:numId w:val="1"/>
        </w:numPr>
        <w:spacing w:line="480" w:lineRule="auto"/>
        <w:textAlignment w:val="center"/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报告无审核、批准人签字无效。</w:t>
      </w:r>
    </w:p>
    <w:p w14:paraId="70D1DCB6">
      <w:pPr>
        <w:numPr>
          <w:ilvl w:val="0"/>
          <w:numId w:val="1"/>
        </w:numPr>
        <w:spacing w:line="480" w:lineRule="auto"/>
        <w:textAlignment w:val="center"/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</w:t>
      </w:r>
      <w:r>
        <w:rPr>
          <w:rFonts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报告仅对检测当时的现场环境负责。</w:t>
      </w:r>
    </w:p>
    <w:p w14:paraId="578561F7">
      <w:pPr>
        <w:spacing w:line="480" w:lineRule="auto"/>
        <w:textAlignment w:val="center"/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Arial" w:hAnsi="Arial" w:eastAsia="宋体" w:cs="Arial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  <w:lang w:val="en-US" w:eastAsia="zh-CN"/>
        </w:rPr>
        <w:t>本</w:t>
      </w:r>
      <w:r>
        <w:rPr>
          <w:rFonts w:hint="eastAsia"/>
          <w:sz w:val="28"/>
          <w:szCs w:val="28"/>
        </w:rPr>
        <w:t>报告若有异议，可在收到报告15日内向检</w:t>
      </w:r>
      <w:r>
        <w:rPr>
          <w:rFonts w:hint="eastAsia"/>
          <w:sz w:val="28"/>
          <w:szCs w:val="28"/>
          <w:lang w:val="en-US" w:eastAsia="zh-CN"/>
        </w:rPr>
        <w:t>测</w:t>
      </w:r>
      <w:r>
        <w:rPr>
          <w:rFonts w:hint="eastAsia"/>
          <w:sz w:val="28"/>
          <w:szCs w:val="28"/>
        </w:rPr>
        <w:t>单位提出，逾期则视为认可。</w:t>
      </w:r>
    </w:p>
    <w:p w14:paraId="66C5646E">
      <w:pPr>
        <w:spacing w:line="480" w:lineRule="auto"/>
        <w:textAlignment w:val="center"/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3C408B45">
      <w:pPr>
        <w:spacing w:line="480" w:lineRule="auto"/>
        <w:jc w:val="both"/>
        <w:textAlignment w:val="center"/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5A3D2BB2">
      <w:pPr>
        <w:spacing w:line="480" w:lineRule="auto"/>
        <w:jc w:val="center"/>
        <w:textAlignment w:val="center"/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宋体" w:cs="Arial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通讯资料</w:t>
      </w:r>
    </w:p>
    <w:tbl>
      <w:tblPr>
        <w:tblStyle w:val="8"/>
        <w:tblW w:w="97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8348"/>
      </w:tblGrid>
      <w:tr w14:paraId="350F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434" w:type="dxa"/>
            <w:vAlign w:val="center"/>
          </w:tcPr>
          <w:p w14:paraId="7E4174A2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地    址</w:t>
            </w:r>
          </w:p>
        </w:tc>
        <w:tc>
          <w:tcPr>
            <w:tcW w:w="8348" w:type="dxa"/>
            <w:vAlign w:val="center"/>
          </w:tcPr>
          <w:p w14:paraId="4BF07CFC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textAlignment w:val="center"/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Hlk51666339"/>
            <w:r>
              <w:rPr>
                <w:rFonts w:hint="default"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内蒙古呼和浩特通道北路天府花园四期2号写字楼</w:t>
            </w:r>
            <w:r>
              <w:rPr>
                <w:rFonts w:hint="eastAsia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801</w:t>
            </w:r>
            <w:r>
              <w:rPr>
                <w:rFonts w:hint="default"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室 </w:t>
            </w:r>
            <w:bookmarkEnd w:id="0"/>
          </w:p>
        </w:tc>
      </w:tr>
      <w:tr w14:paraId="5B00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434" w:type="dxa"/>
            <w:vAlign w:val="center"/>
          </w:tcPr>
          <w:p w14:paraId="5C9DF4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网    址</w:t>
            </w:r>
          </w:p>
        </w:tc>
        <w:tc>
          <w:tcPr>
            <w:tcW w:w="8348" w:type="dxa"/>
            <w:vAlign w:val="center"/>
          </w:tcPr>
          <w:p w14:paraId="05E88B54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textAlignment w:val="center"/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"http://www.pudi-test.com"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0"/>
                <w:rFonts w:hint="default"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www.pudi-test.com</w:t>
            </w:r>
            <w:r>
              <w:rPr>
                <w:rStyle w:val="10"/>
                <w:rFonts w:hint="default"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1A89A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434" w:type="dxa"/>
            <w:vAlign w:val="center"/>
          </w:tcPr>
          <w:p w14:paraId="4552C7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E-mail</w:t>
            </w:r>
          </w:p>
        </w:tc>
        <w:tc>
          <w:tcPr>
            <w:tcW w:w="8348" w:type="dxa"/>
            <w:vAlign w:val="center"/>
          </w:tcPr>
          <w:p w14:paraId="26383B58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textAlignment w:val="center"/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hint="default"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udi</w:t>
            </w:r>
            <w:r>
              <w:rPr>
                <w:rFonts w:hint="eastAsia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hint="default"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001@163.com</w:t>
            </w:r>
          </w:p>
        </w:tc>
      </w:tr>
      <w:tr w14:paraId="27B4E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434" w:type="dxa"/>
            <w:vAlign w:val="center"/>
          </w:tcPr>
          <w:p w14:paraId="2DE5695F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textAlignment w:val="center"/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业务电话</w:t>
            </w:r>
          </w:p>
        </w:tc>
        <w:tc>
          <w:tcPr>
            <w:tcW w:w="8348" w:type="dxa"/>
            <w:vAlign w:val="center"/>
          </w:tcPr>
          <w:p w14:paraId="362E4FF2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textAlignment w:val="center"/>
              <w:rPr>
                <w:rFonts w:hint="default"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16647183666</w:t>
            </w:r>
          </w:p>
        </w:tc>
      </w:tr>
      <w:tr w14:paraId="19A75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434" w:type="dxa"/>
            <w:vAlign w:val="center"/>
          </w:tcPr>
          <w:p w14:paraId="6C15CBD0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both"/>
              <w:textAlignment w:val="center"/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投诉电话</w:t>
            </w:r>
          </w:p>
        </w:tc>
        <w:tc>
          <w:tcPr>
            <w:tcW w:w="8348" w:type="dxa"/>
            <w:vAlign w:val="center"/>
          </w:tcPr>
          <w:p w14:paraId="47CA7756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textAlignment w:val="center"/>
              <w:rPr>
                <w:rFonts w:hint="default" w:ascii="Arial" w:hAnsi="Arial" w:eastAsia="宋体" w:cs="Arial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15848916138</w:t>
            </w:r>
          </w:p>
        </w:tc>
      </w:tr>
    </w:tbl>
    <w:p w14:paraId="2B8A2D11">
      <w:pPr>
        <w:spacing w:line="480" w:lineRule="auto"/>
        <w:textAlignment w:val="center"/>
        <w:rPr>
          <w:b/>
          <w:bCs/>
          <w:sz w:val="32"/>
          <w:szCs w:val="32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720" w:right="720" w:bottom="720" w:left="720" w:header="851" w:footer="992" w:gutter="0"/>
          <w:pgNumType w:fmt="decimal" w:start="1"/>
          <w:cols w:space="0" w:num="1"/>
          <w:titlePg/>
          <w:docGrid w:type="lines" w:linePitch="312" w:charSpace="0"/>
        </w:sectPr>
      </w:pPr>
    </w:p>
    <w:p w14:paraId="60C0A36C">
      <w:pPr>
        <w:jc w:val="both"/>
        <w:textAlignment w:val="center"/>
        <w:rPr>
          <w:rFonts w:ascii="Arial" w:hAnsi="Arial" w:eastAsia="宋体" w:cs="Arial"/>
          <w:b/>
          <w:bCs/>
          <w:sz w:val="18"/>
          <w:szCs w:val="18"/>
        </w:rPr>
      </w:pPr>
    </w:p>
    <w:p w14:paraId="0B384210">
      <w:pPr>
        <w:jc w:val="center"/>
        <w:textAlignment w:val="center"/>
        <w:rPr>
          <w:rFonts w:ascii="Arial" w:hAnsi="Arial" w:eastAsia="宋体" w:cs="Arial"/>
          <w:b/>
          <w:bCs/>
          <w:sz w:val="48"/>
          <w:szCs w:val="48"/>
        </w:rPr>
      </w:pPr>
      <w:r>
        <w:rPr>
          <w:rFonts w:ascii="Arial" w:hAnsi="Arial" w:eastAsia="宋体" w:cs="Arial"/>
          <w:b/>
          <w:bCs/>
          <w:sz w:val="48"/>
          <w:szCs w:val="48"/>
        </w:rPr>
        <w:t>检 测 报 告</w:t>
      </w:r>
    </w:p>
    <w:p w14:paraId="37B1CD6F">
      <w:pPr>
        <w:ind w:firstLine="240" w:firstLineChars="100"/>
        <w:rPr>
          <w:rFonts w:ascii="Arial" w:hAnsi="Arial" w:eastAsia="宋体" w:cs="Arial"/>
          <w:sz w:val="24"/>
        </w:rPr>
      </w:pPr>
      <w:r>
        <w:rPr>
          <w:rFonts w:ascii="Arial" w:hAnsi="Arial" w:eastAsia="宋体" w:cs="Arial"/>
          <w:sz w:val="24"/>
          <w:szCs w:val="24"/>
        </w:rPr>
        <w:t>报告编号：PDJC-BG2026-2107</w:t>
      </w:r>
    </w:p>
    <w:tbl>
      <w:tblPr>
        <w:tblStyle w:val="8"/>
        <w:tblW w:w="10119" w:type="dxa"/>
        <w:tblInd w:w="3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5069"/>
        <w:gridCol w:w="1540"/>
        <w:gridCol w:w="2030"/>
      </w:tblGrid>
      <w:tr w14:paraId="343F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exact"/>
        </w:trPr>
        <w:tc>
          <w:tcPr>
            <w:tcW w:w="1480" w:type="dxa"/>
            <w:vAlign w:val="center"/>
          </w:tcPr>
          <w:p w14:paraId="74FD3C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委托单位</w:t>
            </w:r>
          </w:p>
        </w:tc>
        <w:tc>
          <w:tcPr>
            <w:tcW w:w="8639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金源康</w:t>
            </w:r>
          </w:p>
        </w:tc>
      </w:tr>
      <w:tr w14:paraId="14FF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exact"/>
        </w:trPr>
        <w:tc>
          <w:tcPr>
            <w:tcW w:w="1480" w:type="dxa"/>
            <w:vAlign w:val="center"/>
          </w:tcPr>
          <w:p w14:paraId="27B8DC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项目地址</w:t>
            </w:r>
          </w:p>
        </w:tc>
        <w:tc>
          <w:tcPr>
            <w:tcW w:w="5069" w:type="dxa"/>
            <w:vAlign w:val="center"/>
          </w:tcPr>
          <w:p>
            <w:pPr>
              <w:jc w:val="center"/>
              <w:textAlignment w:val="bottom"/>
            </w:pPr>
            <w:r>
              <w:t xml:space="preserve">呼和浩特市玉泉区</w:t>
            </w:r>
          </w:p>
        </w:tc>
        <w:tc>
          <w:tcPr>
            <w:tcW w:w="1540" w:type="dxa"/>
            <w:vAlign w:val="center"/>
          </w:tcPr>
          <w:p w14:paraId="334AFDC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 w:firstLine="241" w:firstLineChars="1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联系方式</w:t>
            </w:r>
          </w:p>
        </w:tc>
        <w:tc>
          <w:tcPr>
            <w:tcW w:w="2030" w:type="dxa"/>
            <w:vAlign w:val="center"/>
          </w:tcPr>
          <w:p>
            <w:pPr>
              <w:jc w:val="center"/>
              <w:textAlignment w:val="bottom"/>
            </w:pPr>
            <w:r>
              <w:t xml:space="preserve">1888888888</w:t>
            </w:r>
          </w:p>
        </w:tc>
      </w:tr>
      <w:tr w14:paraId="0A5F7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480" w:type="dxa"/>
            <w:vAlign w:val="center"/>
          </w:tcPr>
          <w:p w14:paraId="3E6363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8639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金源康洁净车间检测test</w:t>
            </w:r>
          </w:p>
        </w:tc>
      </w:tr>
      <w:tr w14:paraId="00E57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1480" w:type="dxa"/>
            <w:vAlign w:val="center"/>
          </w:tcPr>
          <w:p w14:paraId="7A598683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项目概述</w:t>
            </w:r>
          </w:p>
        </w:tc>
        <w:tc>
          <w:tcPr>
            <w:tcW w:w="8639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本次委托检测项目为金源康洁净车间检测test，项目地点位于呼和浩特市玉泉区，本次检测区域为培养基车间。</w:t>
            </w:r>
          </w:p>
          <w:p w14:paraId="471634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18BE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exact"/>
        </w:trPr>
        <w:tc>
          <w:tcPr>
            <w:tcW w:w="1480" w:type="dxa"/>
            <w:vAlign w:val="center"/>
          </w:tcPr>
          <w:p w14:paraId="31B1989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检测状态</w:t>
            </w:r>
          </w:p>
        </w:tc>
        <w:tc>
          <w:tcPr>
            <w:tcW w:w="8639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静态</w:t>
            </w:r>
          </w:p>
        </w:tc>
      </w:tr>
      <w:tr w14:paraId="33156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exact"/>
        </w:trPr>
        <w:tc>
          <w:tcPr>
            <w:tcW w:w="1480" w:type="dxa"/>
            <w:vAlign w:val="center"/>
          </w:tcPr>
          <w:p w14:paraId="491C5A7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气象条件</w:t>
            </w:r>
          </w:p>
        </w:tc>
        <w:tc>
          <w:tcPr>
            <w:tcW w:w="8639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温度：22.0℃  湿度：333.0%RH  大气压力：888.0hPa</w:t>
            </w:r>
          </w:p>
        </w:tc>
      </w:tr>
      <w:tr w14:paraId="3C2E4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5" w:hRule="exact"/>
        </w:trPr>
        <w:tc>
          <w:tcPr>
            <w:tcW w:w="1480" w:type="dxa"/>
            <w:vAlign w:val="top"/>
          </w:tcPr>
          <w:p w14:paraId="2A6C4EA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  <w:p w14:paraId="7CBEC7D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</w:p>
          <w:p w14:paraId="7065EC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检测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依据</w:t>
            </w:r>
          </w:p>
        </w:tc>
        <w:tc>
          <w:tcPr>
            <w:tcW w:w="8639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GB 50591-2010 洁净室施工及验收规范
GB/T 16292-2010</w:t>
            </w:r>
          </w:p>
        </w:tc>
      </w:tr>
      <w:tr w14:paraId="0F9F5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9" w:hRule="exact"/>
        </w:trPr>
        <w:tc>
          <w:tcPr>
            <w:tcW w:w="1480" w:type="dxa"/>
            <w:vAlign w:val="top"/>
          </w:tcPr>
          <w:p w14:paraId="71ABD7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</w:p>
          <w:p w14:paraId="112704C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判定依据</w:t>
            </w:r>
          </w:p>
        </w:tc>
        <w:tc>
          <w:tcPr>
            <w:tcW w:w="8639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GB 50457-2019
GB 50591-2010 洁净室施工及验收规范
GMP 2010
GB/T 16294-2010
GB/T 16293-2010</w:t>
            </w:r>
          </w:p>
        </w:tc>
      </w:tr>
      <w:tr w14:paraId="5B800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6" w:hRule="atLeast"/>
        </w:trPr>
        <w:tc>
          <w:tcPr>
            <w:tcW w:w="1480" w:type="dxa"/>
          </w:tcPr>
          <w:p w14:paraId="04FB73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92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检测结论</w:t>
            </w:r>
          </w:p>
        </w:tc>
        <w:tc>
          <w:tcPr>
            <w:tcW w:w="8639" w:type="dxa"/>
            <w:gridSpan w:val="3"/>
          </w:tcPr>
          <w:p>
            <w:pPr>
              <w:jc w:val="center"/>
              <w:textAlignment w:val="bottom"/>
            </w:pPr>
            <w:r>
              <w:t xml:space="preserve">本次检测的部分参数不符合判定依据中的相应规定。</w:t>
            </w:r>
          </w:p>
        </w:tc>
      </w:tr>
    </w:tbl>
    <w:p w14:paraId="1991F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405" w:firstLineChars="500"/>
        <w:textAlignment w:val="center"/>
        <w:rPr>
          <w:rFonts w:hint="eastAsia" w:ascii="Arial" w:hAnsi="Arial" w:eastAsia="宋体" w:cs="Arial"/>
          <w:b/>
          <w:bCs/>
          <w:sz w:val="48"/>
          <w:szCs w:val="48"/>
          <w:lang w:val="en-US" w:eastAsia="zh-CN"/>
        </w:rPr>
      </w:pPr>
      <w:r>
        <w:rPr>
          <w:rFonts w:ascii="Arial" w:hAnsi="Arial" w:eastAsia="宋体" w:cs="Arial"/>
          <w:b/>
          <w:bCs/>
          <w:sz w:val="28"/>
          <w:szCs w:val="28"/>
        </w:rPr>
        <w:t xml:space="preserve">编制人：          </w:t>
      </w: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 xml:space="preserve">  </w:t>
      </w:r>
      <w:r>
        <w:rPr>
          <w:rFonts w:ascii="Arial" w:hAnsi="Arial" w:eastAsia="宋体" w:cs="Arial"/>
          <w:b/>
          <w:bCs/>
          <w:sz w:val="28"/>
          <w:szCs w:val="28"/>
        </w:rPr>
        <w:t xml:space="preserve">审核人：         </w:t>
      </w: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 xml:space="preserve">  </w:t>
      </w:r>
      <w:r>
        <w:rPr>
          <w:rFonts w:ascii="Arial" w:hAnsi="Arial" w:eastAsia="宋体" w:cs="Arial"/>
          <w:b/>
          <w:bCs/>
          <w:sz w:val="28"/>
          <w:szCs w:val="28"/>
        </w:rPr>
        <w:t>批 准 人：</w:t>
      </w:r>
    </w:p>
    <w:p w14:paraId="79EC7035">
      <w:pPr>
        <w:jc w:val="both"/>
        <w:textAlignment w:val="center"/>
        <w:rPr>
          <w:rFonts w:ascii="Arial" w:hAnsi="Arial" w:eastAsia="宋体" w:cs="Arial"/>
          <w:b/>
          <w:bCs/>
          <w:sz w:val="48"/>
          <w:szCs w:val="48"/>
        </w:rPr>
      </w:pPr>
    </w:p>
    <w:p w14:paraId="49A650DC">
      <w:pPr>
        <w:jc w:val="center"/>
        <w:textAlignment w:val="center"/>
        <w:rPr>
          <w:rFonts w:ascii="Arial" w:hAnsi="Arial" w:eastAsia="宋体" w:cs="Arial"/>
          <w:b/>
          <w:bCs/>
          <w:sz w:val="48"/>
          <w:szCs w:val="48"/>
        </w:rPr>
      </w:pPr>
      <w:r>
        <w:rPr>
          <w:rFonts w:ascii="Arial" w:hAnsi="Arial" w:eastAsia="宋体" w:cs="Arial"/>
          <w:b/>
          <w:bCs/>
          <w:sz w:val="48"/>
          <w:szCs w:val="48"/>
        </w:rPr>
        <w:t>检 测 报 告</w:t>
      </w:r>
    </w:p>
    <w:p w14:paraId="0FBBDB6D">
      <w:pPr>
        <w:jc w:val="both"/>
        <w:textAlignment w:val="center"/>
        <w:rPr>
          <w:rFonts w:hint="default" w:ascii="Arial" w:hAnsi="Arial" w:eastAsia="宋体" w:cs="Arial"/>
          <w:b/>
          <w:bCs/>
          <w:sz w:val="48"/>
          <w:szCs w:val="48"/>
          <w:lang w:val="en-US"/>
        </w:rPr>
      </w:pPr>
      <w:r>
        <w:rPr>
          <w:rFonts w:ascii="Arial" w:hAnsi="Arial" w:eastAsia="宋体" w:cs="Arial"/>
          <w:sz w:val="24"/>
          <w:szCs w:val="24"/>
        </w:rPr>
        <w:t>报告编号：PDJC-BG2026-2107</w:t>
      </w:r>
    </w:p>
    <w:tbl>
      <w:tblPr>
        <w:tblStyle w:val="8"/>
        <w:tblW w:w="111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"/>
        <w:gridCol w:w="1810"/>
        <w:gridCol w:w="1942"/>
        <w:gridCol w:w="1686"/>
        <w:gridCol w:w="1637"/>
        <w:gridCol w:w="1446"/>
        <w:gridCol w:w="1909"/>
      </w:tblGrid>
      <w:tr w14:paraId="776B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729" w:type="dxa"/>
            <w:vMerge w:val="restart"/>
            <w:vAlign w:val="center"/>
          </w:tcPr>
          <w:p w14:paraId="1D20563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序号</w:t>
            </w:r>
          </w:p>
        </w:tc>
        <w:tc>
          <w:tcPr>
            <w:tcW w:w="1810" w:type="dxa"/>
            <w:vMerge w:val="restart"/>
            <w:vAlign w:val="center"/>
          </w:tcPr>
          <w:p w14:paraId="4116812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检测项目</w:t>
            </w:r>
          </w:p>
        </w:tc>
        <w:tc>
          <w:tcPr>
            <w:tcW w:w="1942" w:type="dxa"/>
            <w:vMerge w:val="restart"/>
            <w:vAlign w:val="center"/>
          </w:tcPr>
          <w:p w14:paraId="12FC19BE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检测方法</w:t>
            </w:r>
          </w:p>
        </w:tc>
        <w:tc>
          <w:tcPr>
            <w:tcW w:w="6678" w:type="dxa"/>
            <w:gridSpan w:val="4"/>
            <w:vAlign w:val="center"/>
          </w:tcPr>
          <w:p w14:paraId="301279C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检测仪器</w:t>
            </w:r>
          </w:p>
        </w:tc>
      </w:tr>
      <w:tr w14:paraId="65CC2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729" w:type="dxa"/>
            <w:vMerge w:val="continue"/>
            <w:vAlign w:val="center"/>
          </w:tcPr>
          <w:p w14:paraId="2890D73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810" w:type="dxa"/>
            <w:vMerge w:val="continue"/>
            <w:vAlign w:val="center"/>
          </w:tcPr>
          <w:p w14:paraId="077C6652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942" w:type="dxa"/>
            <w:vMerge w:val="continue"/>
            <w:vAlign w:val="center"/>
          </w:tcPr>
          <w:p w14:paraId="6C6A8D52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686" w:type="dxa"/>
            <w:vAlign w:val="center"/>
          </w:tcPr>
          <w:p w14:paraId="7F4657CD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设备名称</w:t>
            </w:r>
          </w:p>
        </w:tc>
        <w:tc>
          <w:tcPr>
            <w:tcW w:w="1637" w:type="dxa"/>
            <w:vAlign w:val="center"/>
          </w:tcPr>
          <w:p w14:paraId="575126E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设备编号</w:t>
            </w:r>
          </w:p>
        </w:tc>
        <w:tc>
          <w:tcPr>
            <w:tcW w:w="1446" w:type="dxa"/>
            <w:vAlign w:val="center"/>
          </w:tcPr>
          <w:p w14:paraId="03A70173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不确定度</w:t>
            </w:r>
          </w:p>
        </w:tc>
        <w:tc>
          <w:tcPr>
            <w:tcW w:w="1909" w:type="dxa"/>
            <w:vAlign w:val="center"/>
          </w:tcPr>
          <w:p w14:paraId="18A082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检/校</w:t>
            </w:r>
          </w:p>
          <w:p w14:paraId="59AF14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证书编号</w:t>
            </w:r>
          </w:p>
        </w:tc>
      </w:tr>
      <w:tr w14:paraId="76C07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729" w:type="dxa"/>
            <w:vAlign w:val="center"/>
          </w:tcPr>
          <w:p w14:paraId="79DE7AB4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810" w:type="dxa"/>
            <w:vAlign w:val="center"/>
          </w:tcPr>
          <w:p w14:paraId="28B570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换气次数</w:t>
            </w:r>
          </w:p>
        </w:tc>
        <w:tc>
          <w:tcPr>
            <w:tcW w:w="1942" w:type="dxa"/>
            <w:vAlign w:val="center"/>
          </w:tcPr>
          <w:p w14:paraId="6EED65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6CFEB7C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附录E.1</w:t>
            </w:r>
          </w:p>
        </w:tc>
        <w:tc>
          <w:tcPr>
            <w:tcW w:w="1686" w:type="dxa"/>
            <w:vAlign w:val="center"/>
          </w:tcPr>
          <w:p w14:paraId="24BED69C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4"/>
                <w14:textFill>
                  <w14:solidFill>
                    <w14:schemeClr w14:val="tx1"/>
                  </w14:solidFill>
                </w14:textFill>
              </w:rPr>
              <w:t>风量仪</w:t>
            </w:r>
          </w:p>
        </w:tc>
        <w:tc>
          <w:tcPr>
            <w:tcW w:w="1637" w:type="dxa"/>
            <w:vAlign w:val="center"/>
          </w:tcPr>
          <w:p w14:paraId="07EB66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4"/>
              </w:rPr>
              <w:t>PDJC/YQ-019</w:t>
            </w:r>
          </w:p>
        </w:tc>
        <w:tc>
          <w:tcPr>
            <w:tcW w:w="1446" w:type="dxa"/>
            <w:vAlign w:val="center"/>
          </w:tcPr>
          <w:p w14:paraId="4DF7211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U=0.15m/s</w:t>
            </w:r>
          </w:p>
          <w:p w14:paraId="49D0768D">
            <w:pPr>
              <w:pStyle w:val="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(k=2)</w:t>
            </w:r>
          </w:p>
        </w:tc>
        <w:tc>
          <w:tcPr>
            <w:tcW w:w="1909" w:type="dxa"/>
            <w:vAlign w:val="center"/>
          </w:tcPr>
          <w:p w14:paraId="79B1ED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JZSJLS2600016</w:t>
            </w:r>
          </w:p>
        </w:tc>
      </w:tr>
      <w:tr w14:paraId="4836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729" w:type="dxa"/>
            <w:vAlign w:val="center"/>
          </w:tcPr>
          <w:p w14:paraId="091A1F8B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810" w:type="dxa"/>
            <w:vAlign w:val="center"/>
          </w:tcPr>
          <w:p w14:paraId="7B2709FF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静压差</w:t>
            </w:r>
          </w:p>
        </w:tc>
        <w:tc>
          <w:tcPr>
            <w:tcW w:w="1942" w:type="dxa"/>
            <w:vAlign w:val="center"/>
          </w:tcPr>
          <w:p w14:paraId="635D13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260219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附录E.2</w:t>
            </w:r>
          </w:p>
        </w:tc>
        <w:tc>
          <w:tcPr>
            <w:tcW w:w="1686" w:type="dxa"/>
            <w:vAlign w:val="center"/>
          </w:tcPr>
          <w:p w14:paraId="763BD989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数字式气压计</w:t>
            </w:r>
          </w:p>
        </w:tc>
        <w:tc>
          <w:tcPr>
            <w:tcW w:w="1637" w:type="dxa"/>
            <w:vAlign w:val="center"/>
          </w:tcPr>
          <w:p w14:paraId="77E3856E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PDJC/YQ-02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446" w:type="dxa"/>
            <w:vAlign w:val="center"/>
          </w:tcPr>
          <w:p w14:paraId="2484440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U=0.5hPa</w:t>
            </w:r>
          </w:p>
          <w:p w14:paraId="5634388F">
            <w:pPr>
              <w:pStyle w:val="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(k=2)</w:t>
            </w:r>
          </w:p>
        </w:tc>
        <w:tc>
          <w:tcPr>
            <w:tcW w:w="1909" w:type="dxa"/>
            <w:vAlign w:val="center"/>
          </w:tcPr>
          <w:p w14:paraId="6A9A1B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JZSJRL26000892</w:t>
            </w:r>
          </w:p>
        </w:tc>
      </w:tr>
      <w:tr w14:paraId="72D5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729" w:type="dxa"/>
            <w:vMerge w:val="restart"/>
            <w:vAlign w:val="center"/>
          </w:tcPr>
          <w:p w14:paraId="5533011B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810" w:type="dxa"/>
            <w:vMerge w:val="restart"/>
            <w:vAlign w:val="center"/>
          </w:tcPr>
          <w:p w14:paraId="120328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送风高效</w:t>
            </w:r>
          </w:p>
          <w:p w14:paraId="70E17F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过滤器检漏</w:t>
            </w:r>
          </w:p>
        </w:tc>
        <w:tc>
          <w:tcPr>
            <w:tcW w:w="1942" w:type="dxa"/>
            <w:vMerge w:val="restart"/>
            <w:vAlign w:val="center"/>
          </w:tcPr>
          <w:p w14:paraId="3F79AB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GB/T25915.3-2010附录B.6.2</w:t>
            </w:r>
          </w:p>
        </w:tc>
        <w:tc>
          <w:tcPr>
            <w:tcW w:w="1686" w:type="dxa"/>
            <w:vAlign w:val="center"/>
          </w:tcPr>
          <w:p w14:paraId="5E7A34AC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气溶胶光度计</w:t>
            </w:r>
          </w:p>
        </w:tc>
        <w:tc>
          <w:tcPr>
            <w:tcW w:w="1637" w:type="dxa"/>
            <w:vAlign w:val="center"/>
          </w:tcPr>
          <w:p w14:paraId="46F61092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PDJC/YQ-006</w:t>
            </w:r>
          </w:p>
        </w:tc>
        <w:tc>
          <w:tcPr>
            <w:tcW w:w="1446" w:type="dxa"/>
            <w:vAlign w:val="center"/>
          </w:tcPr>
          <w:p w14:paraId="151310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U=12% </w:t>
            </w:r>
          </w:p>
          <w:p w14:paraId="0ABCD4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(k=2)</w:t>
            </w:r>
          </w:p>
        </w:tc>
        <w:tc>
          <w:tcPr>
            <w:tcW w:w="1909" w:type="dxa"/>
            <w:vAlign w:val="center"/>
          </w:tcPr>
          <w:p w14:paraId="77FDC0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802793617</w:t>
            </w:r>
          </w:p>
        </w:tc>
      </w:tr>
      <w:tr w14:paraId="07AF1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729" w:type="dxa"/>
            <w:vMerge w:val="continue"/>
            <w:vAlign w:val="center"/>
          </w:tcPr>
          <w:p w14:paraId="4CD572AD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10" w:type="dxa"/>
            <w:vMerge w:val="continue"/>
            <w:vAlign w:val="center"/>
          </w:tcPr>
          <w:p w14:paraId="015C2602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942" w:type="dxa"/>
            <w:vMerge w:val="continue"/>
            <w:vAlign w:val="center"/>
          </w:tcPr>
          <w:p w14:paraId="3AC82BE1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686" w:type="dxa"/>
            <w:vAlign w:val="center"/>
          </w:tcPr>
          <w:p w14:paraId="7B138096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气溶胶发生器</w:t>
            </w:r>
          </w:p>
        </w:tc>
        <w:tc>
          <w:tcPr>
            <w:tcW w:w="1637" w:type="dxa"/>
            <w:vAlign w:val="center"/>
          </w:tcPr>
          <w:p w14:paraId="3A9751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PDJC/YQ-040</w:t>
            </w:r>
          </w:p>
        </w:tc>
        <w:tc>
          <w:tcPr>
            <w:tcW w:w="1446" w:type="dxa"/>
            <w:vAlign w:val="center"/>
          </w:tcPr>
          <w:p w14:paraId="59A2CF89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909" w:type="dxa"/>
            <w:vAlign w:val="center"/>
          </w:tcPr>
          <w:p w14:paraId="7A0D02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0C55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729" w:type="dxa"/>
            <w:vMerge w:val="restart"/>
            <w:vAlign w:val="center"/>
          </w:tcPr>
          <w:p w14:paraId="1EB10059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810" w:type="dxa"/>
            <w:vMerge w:val="restart"/>
            <w:vAlign w:val="center"/>
          </w:tcPr>
          <w:p w14:paraId="365E01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洁净度级别</w:t>
            </w:r>
          </w:p>
          <w:p w14:paraId="35820A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（悬浮粒子浓度）</w:t>
            </w:r>
          </w:p>
        </w:tc>
        <w:tc>
          <w:tcPr>
            <w:tcW w:w="1942" w:type="dxa"/>
            <w:vMerge w:val="restart"/>
            <w:vAlign w:val="center"/>
          </w:tcPr>
          <w:p w14:paraId="18938B08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GB/T 16292-2010</w:t>
            </w:r>
          </w:p>
        </w:tc>
        <w:tc>
          <w:tcPr>
            <w:tcW w:w="1686" w:type="dxa"/>
            <w:vMerge w:val="restart"/>
            <w:vAlign w:val="center"/>
          </w:tcPr>
          <w:p w14:paraId="5629638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激光尘埃粒子计数器</w:t>
            </w:r>
          </w:p>
        </w:tc>
        <w:tc>
          <w:tcPr>
            <w:tcW w:w="1637" w:type="dxa"/>
            <w:vMerge w:val="restart"/>
            <w:vAlign w:val="center"/>
          </w:tcPr>
          <w:p w14:paraId="3B6B74C5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PDJC/YQ-004</w:t>
            </w:r>
          </w:p>
        </w:tc>
        <w:tc>
          <w:tcPr>
            <w:tcW w:w="1446" w:type="dxa"/>
            <w:vAlign w:val="center"/>
          </w:tcPr>
          <w:p w14:paraId="73FAEE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粒径浓度U=14%(k=2)</w:t>
            </w:r>
          </w:p>
        </w:tc>
        <w:tc>
          <w:tcPr>
            <w:tcW w:w="1909" w:type="dxa"/>
            <w:vMerge w:val="restart"/>
            <w:shd w:val="clear" w:color="auto" w:fill="auto"/>
            <w:vAlign w:val="center"/>
          </w:tcPr>
          <w:p w14:paraId="2562FDA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DN250684200002</w:t>
            </w:r>
          </w:p>
        </w:tc>
      </w:tr>
      <w:tr w14:paraId="03656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729" w:type="dxa"/>
            <w:vMerge w:val="continue"/>
            <w:vAlign w:val="center"/>
          </w:tcPr>
          <w:p w14:paraId="195707B0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default"/>
              </w:rPr>
            </w:pPr>
          </w:p>
        </w:tc>
        <w:tc>
          <w:tcPr>
            <w:tcW w:w="1810" w:type="dxa"/>
            <w:vMerge w:val="continue"/>
            <w:vAlign w:val="center"/>
          </w:tcPr>
          <w:p w14:paraId="1645674B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default"/>
              </w:rPr>
            </w:pPr>
          </w:p>
        </w:tc>
        <w:tc>
          <w:tcPr>
            <w:tcW w:w="1942" w:type="dxa"/>
            <w:vMerge w:val="continue"/>
            <w:vAlign w:val="center"/>
          </w:tcPr>
          <w:p w14:paraId="42CBD3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/>
              </w:rPr>
            </w:pPr>
          </w:p>
        </w:tc>
        <w:tc>
          <w:tcPr>
            <w:tcW w:w="1686" w:type="dxa"/>
            <w:vMerge w:val="continue"/>
            <w:vAlign w:val="center"/>
          </w:tcPr>
          <w:p w14:paraId="173E6270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default"/>
              </w:rPr>
            </w:pPr>
          </w:p>
        </w:tc>
        <w:tc>
          <w:tcPr>
            <w:tcW w:w="1637" w:type="dxa"/>
            <w:vMerge w:val="continue"/>
            <w:vAlign w:val="center"/>
          </w:tcPr>
          <w:p w14:paraId="4A7A7F87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default"/>
              </w:rPr>
            </w:pPr>
          </w:p>
        </w:tc>
        <w:tc>
          <w:tcPr>
            <w:tcW w:w="1446" w:type="dxa"/>
            <w:vAlign w:val="center"/>
          </w:tcPr>
          <w:p w14:paraId="39CD18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粒径分布U=10%(k=2)</w:t>
            </w:r>
          </w:p>
        </w:tc>
        <w:tc>
          <w:tcPr>
            <w:tcW w:w="1909" w:type="dxa"/>
            <w:vMerge w:val="continue"/>
            <w:vAlign w:val="center"/>
          </w:tcPr>
          <w:p w14:paraId="7FBDD67E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C599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729" w:type="dxa"/>
            <w:vAlign w:val="center"/>
          </w:tcPr>
          <w:p w14:paraId="4E9FBBD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810" w:type="dxa"/>
            <w:vAlign w:val="center"/>
          </w:tcPr>
          <w:p w14:paraId="1FBD5E3C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温度</w:t>
            </w:r>
          </w:p>
        </w:tc>
        <w:tc>
          <w:tcPr>
            <w:tcW w:w="1942" w:type="dxa"/>
            <w:vAlign w:val="center"/>
          </w:tcPr>
          <w:p w14:paraId="374822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5447AF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附录E.5</w:t>
            </w:r>
          </w:p>
        </w:tc>
        <w:tc>
          <w:tcPr>
            <w:tcW w:w="1686" w:type="dxa"/>
            <w:vAlign w:val="center"/>
          </w:tcPr>
          <w:p w14:paraId="4EED93AB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温度表</w:t>
            </w:r>
          </w:p>
        </w:tc>
        <w:tc>
          <w:tcPr>
            <w:tcW w:w="1637" w:type="dxa"/>
            <w:vMerge w:val="restart"/>
            <w:vAlign w:val="center"/>
          </w:tcPr>
          <w:p w14:paraId="01FE8F59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PDJC/YQ-028</w:t>
            </w:r>
          </w:p>
        </w:tc>
        <w:tc>
          <w:tcPr>
            <w:tcW w:w="1446" w:type="dxa"/>
            <w:vAlign w:val="center"/>
          </w:tcPr>
          <w:p w14:paraId="43FF262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U=0.5℃</w:t>
            </w:r>
          </w:p>
          <w:p w14:paraId="0625137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(k≥2)</w:t>
            </w:r>
          </w:p>
        </w:tc>
        <w:tc>
          <w:tcPr>
            <w:tcW w:w="1909" w:type="dxa"/>
            <w:vAlign w:val="center"/>
          </w:tcPr>
          <w:p w14:paraId="625884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内气检字</w:t>
            </w:r>
          </w:p>
          <w:p w14:paraId="006543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第HBJ20260023</w:t>
            </w:r>
          </w:p>
        </w:tc>
      </w:tr>
      <w:tr w14:paraId="3D195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729" w:type="dxa"/>
            <w:vAlign w:val="center"/>
          </w:tcPr>
          <w:p w14:paraId="543B9DF8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810" w:type="dxa"/>
            <w:vAlign w:val="center"/>
          </w:tcPr>
          <w:p w14:paraId="58A96ADA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相对湿度</w:t>
            </w:r>
          </w:p>
        </w:tc>
        <w:tc>
          <w:tcPr>
            <w:tcW w:w="1942" w:type="dxa"/>
            <w:vAlign w:val="center"/>
          </w:tcPr>
          <w:p w14:paraId="68247A8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1ED092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附录E.5</w:t>
            </w:r>
          </w:p>
        </w:tc>
        <w:tc>
          <w:tcPr>
            <w:tcW w:w="1686" w:type="dxa"/>
            <w:vAlign w:val="center"/>
          </w:tcPr>
          <w:p w14:paraId="6D6338B1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湿度表</w:t>
            </w:r>
          </w:p>
        </w:tc>
        <w:tc>
          <w:tcPr>
            <w:tcW w:w="1637" w:type="dxa"/>
            <w:vMerge w:val="continue"/>
            <w:vAlign w:val="center"/>
          </w:tcPr>
          <w:p w14:paraId="2C4A0D85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46" w:type="dxa"/>
            <w:vAlign w:val="center"/>
          </w:tcPr>
          <w:p w14:paraId="0E47EA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U=2.0%RH</w:t>
            </w:r>
          </w:p>
          <w:p w14:paraId="03B75D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(k≥2)</w:t>
            </w:r>
          </w:p>
        </w:tc>
        <w:tc>
          <w:tcPr>
            <w:tcW w:w="1909" w:type="dxa"/>
            <w:vAlign w:val="center"/>
          </w:tcPr>
          <w:p w14:paraId="0CC1FD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内气检字</w:t>
            </w:r>
          </w:p>
          <w:p w14:paraId="677158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第HBJ20260021</w:t>
            </w:r>
          </w:p>
        </w:tc>
      </w:tr>
      <w:tr w14:paraId="38243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729" w:type="dxa"/>
            <w:vAlign w:val="center"/>
          </w:tcPr>
          <w:p w14:paraId="5B5A78F5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810" w:type="dxa"/>
            <w:vAlign w:val="center"/>
          </w:tcPr>
          <w:p w14:paraId="1BD84FE3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照度</w:t>
            </w:r>
          </w:p>
        </w:tc>
        <w:tc>
          <w:tcPr>
            <w:tcW w:w="1942" w:type="dxa"/>
            <w:vAlign w:val="center"/>
          </w:tcPr>
          <w:p w14:paraId="3BF959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12882F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附录E.7</w:t>
            </w:r>
          </w:p>
        </w:tc>
        <w:tc>
          <w:tcPr>
            <w:tcW w:w="1686" w:type="dxa"/>
            <w:vAlign w:val="center"/>
          </w:tcPr>
          <w:p w14:paraId="4D4794C7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照度计</w:t>
            </w:r>
          </w:p>
        </w:tc>
        <w:tc>
          <w:tcPr>
            <w:tcW w:w="1637" w:type="dxa"/>
            <w:vAlign w:val="center"/>
          </w:tcPr>
          <w:p w14:paraId="40C1C6BC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PDJC/YQ-032</w:t>
            </w:r>
          </w:p>
        </w:tc>
        <w:tc>
          <w:tcPr>
            <w:tcW w:w="1446" w:type="dxa"/>
            <w:vAlign w:val="center"/>
          </w:tcPr>
          <w:p w14:paraId="1BDA02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U=2.5% </w:t>
            </w:r>
          </w:p>
          <w:p w14:paraId="49187F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(k=2)</w:t>
            </w:r>
          </w:p>
        </w:tc>
        <w:tc>
          <w:tcPr>
            <w:tcW w:w="1909" w:type="dxa"/>
            <w:vAlign w:val="center"/>
          </w:tcPr>
          <w:p w14:paraId="6C7563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JZSJCJ26000364</w:t>
            </w:r>
          </w:p>
        </w:tc>
      </w:tr>
      <w:tr w14:paraId="153D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  <w:jc w:val="center"/>
        </w:trPr>
        <w:tc>
          <w:tcPr>
            <w:tcW w:w="729" w:type="dxa"/>
            <w:vAlign w:val="center"/>
          </w:tcPr>
          <w:p w14:paraId="152D540B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810" w:type="dxa"/>
            <w:vAlign w:val="center"/>
          </w:tcPr>
          <w:p w14:paraId="6EE25CFA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噪声</w:t>
            </w:r>
          </w:p>
        </w:tc>
        <w:tc>
          <w:tcPr>
            <w:tcW w:w="1942" w:type="dxa"/>
            <w:vAlign w:val="center"/>
          </w:tcPr>
          <w:p w14:paraId="43CC1A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311ADF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附录E.6</w:t>
            </w:r>
          </w:p>
        </w:tc>
        <w:tc>
          <w:tcPr>
            <w:tcW w:w="1686" w:type="dxa"/>
            <w:vAlign w:val="center"/>
          </w:tcPr>
          <w:p w14:paraId="5A9DAA26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声级计</w:t>
            </w:r>
          </w:p>
        </w:tc>
        <w:tc>
          <w:tcPr>
            <w:tcW w:w="1637" w:type="dxa"/>
            <w:vAlign w:val="center"/>
          </w:tcPr>
          <w:p w14:paraId="489E0CFF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PDJC/YQ-029</w:t>
            </w:r>
          </w:p>
        </w:tc>
        <w:tc>
          <w:tcPr>
            <w:tcW w:w="1446" w:type="dxa"/>
            <w:vAlign w:val="center"/>
          </w:tcPr>
          <w:p w14:paraId="52BB07A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检定合格</w:t>
            </w:r>
          </w:p>
        </w:tc>
        <w:tc>
          <w:tcPr>
            <w:tcW w:w="1909" w:type="dxa"/>
            <w:vAlign w:val="center"/>
          </w:tcPr>
          <w:p w14:paraId="112599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JDSJLS26000084</w:t>
            </w:r>
          </w:p>
        </w:tc>
      </w:tr>
      <w:tr w14:paraId="1C94E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exact"/>
          <w:jc w:val="center"/>
        </w:trPr>
        <w:tc>
          <w:tcPr>
            <w:tcW w:w="729" w:type="dxa"/>
            <w:shd w:val="clear" w:color="auto" w:fill="auto"/>
            <w:vAlign w:val="center"/>
          </w:tcPr>
          <w:p w14:paraId="2DA612B7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6FF550A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沉降菌</w:t>
            </w:r>
          </w:p>
          <w:p w14:paraId="298AF2D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（平均菌落数）</w:t>
            </w:r>
          </w:p>
        </w:tc>
        <w:tc>
          <w:tcPr>
            <w:tcW w:w="1942" w:type="dxa"/>
            <w:shd w:val="clear" w:color="auto" w:fill="auto"/>
            <w:vAlign w:val="center"/>
          </w:tcPr>
          <w:p w14:paraId="7C19F7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GB/T 16294-2010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31DF93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电热恒温</w:t>
            </w:r>
          </w:p>
          <w:p w14:paraId="3D43DA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培养箱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395E08BF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PDJC/YQ-009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24889F1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U=0.5℃ (k=2)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7ACF7A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RG2025080740</w:t>
            </w:r>
          </w:p>
        </w:tc>
      </w:tr>
      <w:tr w14:paraId="205D6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729" w:type="dxa"/>
            <w:vMerge w:val="restart"/>
            <w:shd w:val="clear" w:color="auto" w:fill="auto"/>
            <w:vAlign w:val="center"/>
          </w:tcPr>
          <w:p w14:paraId="5FF48D92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810" w:type="dxa"/>
            <w:vMerge w:val="restart"/>
            <w:shd w:val="clear" w:color="auto" w:fill="auto"/>
            <w:vAlign w:val="center"/>
          </w:tcPr>
          <w:p w14:paraId="0FF63BD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浮游菌</w:t>
            </w:r>
          </w:p>
          <w:p w14:paraId="171F3E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（平均菌落数）</w:t>
            </w:r>
          </w:p>
        </w:tc>
        <w:tc>
          <w:tcPr>
            <w:tcW w:w="1942" w:type="dxa"/>
            <w:vMerge w:val="restart"/>
            <w:shd w:val="clear" w:color="auto" w:fill="auto"/>
            <w:vAlign w:val="center"/>
          </w:tcPr>
          <w:p w14:paraId="630C98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GB/T 16293-2010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456F25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浮游菌采样器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6D0DC77B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PDJC/YQ-039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450EA5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U=2% </w:t>
            </w:r>
          </w:p>
          <w:p w14:paraId="3DC7E4C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(k=2)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639E95A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DN250166780001</w:t>
            </w:r>
          </w:p>
        </w:tc>
      </w:tr>
      <w:tr w14:paraId="72592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729" w:type="dxa"/>
            <w:vMerge w:val="continue"/>
            <w:shd w:val="clear" w:color="auto" w:fill="auto"/>
            <w:vAlign w:val="center"/>
          </w:tcPr>
          <w:p w14:paraId="56F4DC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/>
              </w:rPr>
            </w:pPr>
          </w:p>
        </w:tc>
        <w:tc>
          <w:tcPr>
            <w:tcW w:w="1810" w:type="dxa"/>
            <w:vMerge w:val="continue"/>
            <w:shd w:val="clear" w:color="auto" w:fill="auto"/>
            <w:vAlign w:val="center"/>
          </w:tcPr>
          <w:p w14:paraId="2036314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/>
              </w:rPr>
            </w:pPr>
          </w:p>
        </w:tc>
        <w:tc>
          <w:tcPr>
            <w:tcW w:w="1942" w:type="dxa"/>
            <w:vMerge w:val="continue"/>
            <w:shd w:val="clear" w:color="auto" w:fill="auto"/>
            <w:vAlign w:val="center"/>
          </w:tcPr>
          <w:p w14:paraId="136647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/>
              </w:rPr>
            </w:pPr>
          </w:p>
        </w:tc>
        <w:tc>
          <w:tcPr>
            <w:tcW w:w="1686" w:type="dxa"/>
            <w:shd w:val="clear" w:color="auto" w:fill="auto"/>
            <w:vAlign w:val="center"/>
          </w:tcPr>
          <w:p w14:paraId="3949FA9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电热恒温培养箱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40A6E683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PDJC/YQ-008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69F7C9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U=0.5℃ (k=2)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5A881C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RG2025080741</w:t>
            </w:r>
          </w:p>
        </w:tc>
      </w:tr>
      <w:tr w14:paraId="293D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729" w:type="dxa"/>
            <w:vMerge w:val="restart"/>
            <w:shd w:val="clear" w:color="auto" w:fill="auto"/>
            <w:vAlign w:val="center"/>
          </w:tcPr>
          <w:p w14:paraId="11D3EEFF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810" w:type="dxa"/>
            <w:vMerge w:val="restart"/>
            <w:shd w:val="clear" w:color="auto" w:fill="auto"/>
            <w:vAlign w:val="center"/>
          </w:tcPr>
          <w:p w14:paraId="7CB481ED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自净时间</w:t>
            </w:r>
          </w:p>
        </w:tc>
        <w:tc>
          <w:tcPr>
            <w:tcW w:w="1942" w:type="dxa"/>
            <w:vMerge w:val="restart"/>
            <w:shd w:val="clear" w:color="auto" w:fill="auto"/>
            <w:vAlign w:val="center"/>
          </w:tcPr>
          <w:p w14:paraId="1EEB67E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 50591-2010</w:t>
            </w:r>
          </w:p>
          <w:p w14:paraId="1A68242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附录E.11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463056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激光尘埃粒子计数器</w:t>
            </w:r>
          </w:p>
        </w:tc>
        <w:tc>
          <w:tcPr>
            <w:tcW w:w="1637" w:type="dxa"/>
            <w:vMerge w:val="restart"/>
            <w:shd w:val="clear" w:color="auto" w:fill="auto"/>
            <w:vAlign w:val="center"/>
          </w:tcPr>
          <w:p w14:paraId="7051D6B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PDJC/YQ-004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2F6E0E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粒径浓度U=14%(k=2)</w:t>
            </w:r>
          </w:p>
        </w:tc>
        <w:tc>
          <w:tcPr>
            <w:tcW w:w="1909" w:type="dxa"/>
            <w:vMerge w:val="restart"/>
            <w:shd w:val="clear" w:color="auto" w:fill="auto"/>
            <w:vAlign w:val="center"/>
          </w:tcPr>
          <w:p w14:paraId="10902A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DN250684200002</w:t>
            </w:r>
          </w:p>
        </w:tc>
      </w:tr>
      <w:tr w14:paraId="22672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729" w:type="dxa"/>
            <w:vMerge w:val="continue"/>
            <w:shd w:val="clear" w:color="auto" w:fill="auto"/>
            <w:vAlign w:val="center"/>
          </w:tcPr>
          <w:p w14:paraId="207FED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/>
              </w:rPr>
            </w:pPr>
          </w:p>
        </w:tc>
        <w:tc>
          <w:tcPr>
            <w:tcW w:w="1810" w:type="dxa"/>
            <w:vMerge w:val="continue"/>
            <w:shd w:val="clear" w:color="auto" w:fill="auto"/>
            <w:vAlign w:val="center"/>
          </w:tcPr>
          <w:p w14:paraId="05C7D0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/>
              </w:rPr>
            </w:pPr>
          </w:p>
        </w:tc>
        <w:tc>
          <w:tcPr>
            <w:tcW w:w="1942" w:type="dxa"/>
            <w:vMerge w:val="continue"/>
            <w:shd w:val="clear" w:color="auto" w:fill="auto"/>
            <w:vAlign w:val="center"/>
          </w:tcPr>
          <w:p w14:paraId="47340C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default"/>
              </w:rPr>
            </w:pP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55D583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637" w:type="dxa"/>
            <w:vMerge w:val="continue"/>
            <w:shd w:val="clear" w:color="auto" w:fill="auto"/>
            <w:vAlign w:val="center"/>
          </w:tcPr>
          <w:p w14:paraId="585F15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46" w:type="dxa"/>
            <w:shd w:val="clear" w:color="auto" w:fill="auto"/>
            <w:vAlign w:val="center"/>
          </w:tcPr>
          <w:p w14:paraId="2E49C3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粒径分布U=10%(k=2)</w:t>
            </w:r>
          </w:p>
        </w:tc>
        <w:tc>
          <w:tcPr>
            <w:tcW w:w="1909" w:type="dxa"/>
            <w:vMerge w:val="continue"/>
            <w:shd w:val="clear" w:color="auto" w:fill="auto"/>
            <w:vAlign w:val="center"/>
          </w:tcPr>
          <w:p w14:paraId="3F311257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8B0C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exact"/>
          <w:jc w:val="center"/>
        </w:trPr>
        <w:tc>
          <w:tcPr>
            <w:tcW w:w="729" w:type="dxa"/>
            <w:vMerge w:val="continue"/>
            <w:shd w:val="clear" w:color="auto" w:fill="auto"/>
            <w:vAlign w:val="center"/>
          </w:tcPr>
          <w:p w14:paraId="6025C9C2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810" w:type="dxa"/>
            <w:vMerge w:val="continue"/>
            <w:shd w:val="clear" w:color="auto" w:fill="auto"/>
            <w:vAlign w:val="center"/>
          </w:tcPr>
          <w:p w14:paraId="0A77EC30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942" w:type="dxa"/>
            <w:vMerge w:val="continue"/>
            <w:shd w:val="clear" w:color="auto" w:fill="auto"/>
            <w:vAlign w:val="center"/>
          </w:tcPr>
          <w:p w14:paraId="7CD1DBC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686" w:type="dxa"/>
            <w:shd w:val="clear" w:color="auto" w:fill="auto"/>
            <w:vAlign w:val="center"/>
          </w:tcPr>
          <w:p w14:paraId="4C74A506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气溶胶发生器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0593636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PDJC/YQ-040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6A828933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787B8896">
            <w:pPr>
              <w:keepNext w:val="0"/>
              <w:keepLines w:val="0"/>
              <w:suppressLineNumbers w:val="0"/>
              <w:spacing w:before="0" w:beforeAutospacing="0" w:after="0" w:afterAutospacing="0" w:line="480" w:lineRule="exact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/</w:t>
            </w:r>
          </w:p>
        </w:tc>
      </w:tr>
    </w:tbl>
    <w:p w14:paraId="34E15266">
      <w:pPr>
        <w:spacing w:line="480" w:lineRule="auto"/>
        <w:ind w:right="1928"/>
        <w:jc w:val="both"/>
        <w:textAlignment w:val="bottom"/>
        <w:rPr>
          <w:rFonts w:hint="eastAsia"/>
          <w:b/>
          <w:bCs/>
          <w:sz w:val="48"/>
          <w:szCs w:val="48"/>
          <w:lang w:eastAsia="zh-CN"/>
        </w:rPr>
      </w:pPr>
    </w:p>
    <w:p w14:paraId="4A13BC11">
      <w:pPr>
        <w:spacing w:line="480" w:lineRule="auto"/>
        <w:ind w:right="1928"/>
        <w:jc w:val="center"/>
        <w:textAlignment w:val="bottom"/>
        <w:rPr>
          <w:rFonts w:hint="eastAsia"/>
          <w:b/>
          <w:bCs/>
          <w:sz w:val="48"/>
          <w:szCs w:val="48"/>
        </w:rPr>
      </w:pPr>
      <w:r>
        <w:rPr>
          <w:rFonts w:hint="default"/>
          <w:b/>
          <w:bCs/>
          <w:sz w:val="48"/>
          <w:szCs w:val="48"/>
        </w:rPr>
        <w:t xml:space="preserve">        </w:t>
      </w:r>
      <w:r>
        <w:rPr>
          <w:rFonts w:hint="eastAsia"/>
          <w:b/>
          <w:bCs/>
          <w:sz w:val="48"/>
          <w:szCs w:val="48"/>
        </w:rPr>
        <w:t>检 测 报 告</w:t>
      </w:r>
    </w:p>
    <w:p w14:paraId="45F984BB">
      <w:pPr>
        <w:rPr>
          <w:rFonts w:hint="eastAsia"/>
          <w:b/>
          <w:bCs/>
          <w:sz w:val="48"/>
          <w:szCs w:val="48"/>
        </w:rPr>
      </w:pPr>
      <w:r>
        <w:rPr>
          <w:rFonts w:ascii="Arial" w:hAnsi="Arial" w:eastAsia="宋体" w:cs="Arial"/>
          <w:sz w:val="24"/>
          <w:szCs w:val="24"/>
        </w:rPr>
        <w:t>报告编号：PDJC-BG2026-2107</w:t>
      </w:r>
    </w:p>
    <w:tbl>
      <w:tblPr>
        <w:tblStyle w:val="8"/>
        <w:tblW w:w="110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1772"/>
        <w:gridCol w:w="1235"/>
        <w:gridCol w:w="563"/>
        <w:gridCol w:w="1096"/>
        <w:gridCol w:w="1267"/>
        <w:gridCol w:w="977"/>
        <w:gridCol w:w="1103"/>
        <w:gridCol w:w="1180"/>
      </w:tblGrid>
      <w:tr w14:paraId="04304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exact"/>
          <w:jc w:val="center"/>
        </w:trPr>
        <w:tc>
          <w:tcPr>
            <w:tcW w:w="1885" w:type="dxa"/>
            <w:vAlign w:val="center"/>
          </w:tcPr>
          <w:p w14:paraId="1289F6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房间名称</w:t>
            </w:r>
          </w:p>
          <w:p w14:paraId="516B61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名称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及编号</w:t>
            </w:r>
          </w:p>
        </w:tc>
        <w:tc>
          <w:tcPr>
            <w:tcW w:w="1772" w:type="dxa"/>
            <w:vAlign w:val="center"/>
          </w:tcPr>
          <w:p>
            <w:pPr>
              <w:jc w:val="center"/>
              <w:textAlignment w:val="bottom"/>
            </w:pPr>
            <w:r>
              <w:t xml:space="preserve">烘干间</w:t>
            </w:r>
          </w:p>
        </w:tc>
        <w:tc>
          <w:tcPr>
            <w:tcW w:w="1235" w:type="dxa"/>
            <w:vAlign w:val="center"/>
          </w:tcPr>
          <w:p w14:paraId="2480B7A0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检测日期</w:t>
            </w:r>
          </w:p>
        </w:tc>
        <w:tc>
          <w:tcPr>
            <w:tcW w:w="1659" w:type="dxa"/>
            <w:gridSpan w:val="2"/>
            <w:vAlign w:val="center"/>
          </w:tcPr>
          <w:p>
            <w:pPr>
              <w:jc w:val="center"/>
              <w:textAlignment w:val="bottom"/>
            </w:pPr>
            <w:r>
              <w:t xml:space="preserve">2026-05-22</w:t>
            </w:r>
          </w:p>
        </w:tc>
        <w:tc>
          <w:tcPr>
            <w:tcW w:w="2244" w:type="dxa"/>
            <w:gridSpan w:val="2"/>
            <w:vAlign w:val="center"/>
          </w:tcPr>
          <w:p w14:paraId="3A78FB4D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级别</w:t>
            </w:r>
          </w:p>
        </w:tc>
        <w:tc>
          <w:tcPr>
            <w:tcW w:w="2283" w:type="dxa"/>
            <w:gridSpan w:val="2"/>
            <w:vAlign w:val="center"/>
          </w:tcPr>
          <w:p>
            <w:pPr>
              <w:jc w:val="center"/>
              <w:textAlignment w:val="bottom"/>
            </w:pPr>
            <w:r>
              <w:t xml:space="preserve">D级</w:t>
            </w:r>
          </w:p>
        </w:tc>
      </w:tr>
      <w:tr w14:paraId="13E08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exact"/>
          <w:jc w:val="center"/>
        </w:trPr>
        <w:tc>
          <w:tcPr>
            <w:tcW w:w="1885" w:type="dxa"/>
            <w:vAlign w:val="center"/>
          </w:tcPr>
          <w:p w14:paraId="5457C811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房间参数</w:t>
            </w:r>
          </w:p>
        </w:tc>
        <w:tc>
          <w:tcPr>
            <w:tcW w:w="9193" w:type="dxa"/>
            <w:gridSpan w:val="8"/>
            <w:vAlign w:val="center"/>
          </w:tcPr>
          <w:p>
            <w:pPr>
              <w:jc w:val="center"/>
              <w:textAlignment w:val="bottom"/>
            </w:pPr>
            <w:r>
              <w:t xml:space="preserve">面积S（m²）=25          体积V（m³）=75</w:t>
            </w:r>
          </w:p>
        </w:tc>
      </w:tr>
      <w:tr w14:paraId="565EB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exact"/>
          <w:jc w:val="center"/>
        </w:trPr>
        <w:tc>
          <w:tcPr>
            <w:tcW w:w="1885" w:type="dxa"/>
            <w:vAlign w:val="center"/>
          </w:tcPr>
          <w:p w14:paraId="093D7035">
            <w:pPr>
              <w:pStyle w:val="2"/>
              <w:keepNext/>
              <w:keepLines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60" w:lineRule="exact"/>
              <w:ind w:left="0" w:right="0"/>
              <w:jc w:val="center"/>
              <w:textAlignment w:val="auto"/>
              <w:outlineLvl w:val="1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1772" w:type="dxa"/>
            <w:vAlign w:val="center"/>
          </w:tcPr>
          <w:p w14:paraId="7D2D5516">
            <w:pPr>
              <w:pStyle w:val="2"/>
              <w:keepNext/>
              <w:keepLines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60" w:lineRule="exact"/>
              <w:ind w:left="0" w:right="0"/>
              <w:jc w:val="center"/>
              <w:textAlignment w:val="auto"/>
              <w:outlineLvl w:val="1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2894" w:type="dxa"/>
            <w:gridSpan w:val="3"/>
            <w:vAlign w:val="center"/>
          </w:tcPr>
          <w:p w14:paraId="7EA3B5C4">
            <w:pPr>
              <w:pStyle w:val="2"/>
              <w:keepNext/>
              <w:keepLines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60" w:lineRule="exact"/>
              <w:ind w:left="0" w:right="0"/>
              <w:jc w:val="center"/>
              <w:textAlignment w:val="auto"/>
              <w:outlineLvl w:val="1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标准（设计）要求</w:t>
            </w:r>
          </w:p>
        </w:tc>
        <w:tc>
          <w:tcPr>
            <w:tcW w:w="3347" w:type="dxa"/>
            <w:gridSpan w:val="3"/>
            <w:vAlign w:val="center"/>
          </w:tcPr>
          <w:p w14:paraId="06E326BC">
            <w:pPr>
              <w:pStyle w:val="2"/>
              <w:keepNext/>
              <w:keepLines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60" w:lineRule="exact"/>
              <w:ind w:left="0" w:right="0"/>
              <w:jc w:val="center"/>
              <w:textAlignment w:val="auto"/>
              <w:outlineLvl w:val="1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检测结果</w:t>
            </w:r>
          </w:p>
        </w:tc>
        <w:tc>
          <w:tcPr>
            <w:tcW w:w="1180" w:type="dxa"/>
            <w:vAlign w:val="center"/>
          </w:tcPr>
          <w:p w14:paraId="26B3639B">
            <w:pPr>
              <w:pStyle w:val="2"/>
              <w:keepNext/>
              <w:keepLines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60" w:lineRule="exact"/>
              <w:ind w:left="0" w:right="0"/>
              <w:jc w:val="center"/>
              <w:textAlignment w:val="auto"/>
              <w:outlineLvl w:val="1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单项结论</w:t>
            </w:r>
          </w:p>
        </w:tc>
      </w:tr>
      <w:tr w14:paraId="64C2F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85" w:type="dxa"/>
            <w:vAlign w:val="center"/>
          </w:tcPr>
          <w:p w14:paraId="46F9403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换气次数</w:t>
            </w:r>
          </w:p>
        </w:tc>
        <w:tc>
          <w:tcPr>
            <w:tcW w:w="1772" w:type="dxa"/>
            <w:vAlign w:val="center"/>
          </w:tcPr>
          <w:p w14:paraId="18F21C2D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次/h</w:t>
            </w:r>
          </w:p>
        </w:tc>
        <w:tc>
          <w:tcPr>
            <w:tcW w:w="2894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10～20</w:t>
            </w:r>
          </w:p>
        </w:tc>
        <w:tc>
          <w:tcPr>
            <w:tcW w:w="3347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总风量1018m3/h ÷ 体积75.0m3 = 13.6次/h</w:t>
            </w:r>
          </w:p>
        </w:tc>
        <w:tc>
          <w:tcPr>
            <w:tcW w:w="1180" w:type="dxa"/>
            <w:vAlign w:val="center"/>
          </w:tcPr>
          <w:p>
            <w:pPr>
              <w:jc w:val="center"/>
              <w:textAlignment w:val="bottom"/>
            </w:pPr>
            <w:r>
              <w:t xml:space="preserve">不合格</w:t>
            </w:r>
          </w:p>
        </w:tc>
      </w:tr>
      <w:tr w14:paraId="69CC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85" w:type="dxa"/>
            <w:vAlign w:val="center"/>
          </w:tcPr>
          <w:p w14:paraId="296A2F0F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静压差</w:t>
            </w:r>
          </w:p>
        </w:tc>
        <w:tc>
          <w:tcPr>
            <w:tcW w:w="1772" w:type="dxa"/>
            <w:vAlign w:val="center"/>
          </w:tcPr>
          <w:p w14:paraId="7728F332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Pa</w:t>
            </w:r>
          </w:p>
        </w:tc>
        <w:tc>
          <w:tcPr>
            <w:tcW w:w="2894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≥10</w:t>
            </w:r>
          </w:p>
        </w:tc>
        <w:tc>
          <w:tcPr>
            <w:tcW w:w="3347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11.2</w:t>
            </w:r>
          </w:p>
        </w:tc>
        <w:tc>
          <w:tcPr>
            <w:tcW w:w="1180" w:type="dxa"/>
            <w:vAlign w:val="center"/>
          </w:tcPr>
          <w:p>
            <w:pPr>
              <w:jc w:val="center"/>
              <w:textAlignment w:val="bottom"/>
            </w:pPr>
            <w:r>
              <w:t xml:space="preserve">合格</w:t>
            </w:r>
          </w:p>
        </w:tc>
      </w:tr>
      <w:tr w14:paraId="44BA6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exact"/>
          <w:jc w:val="center"/>
        </w:trPr>
        <w:tc>
          <w:tcPr>
            <w:tcW w:w="1885" w:type="dxa"/>
            <w:vAlign w:val="center"/>
          </w:tcPr>
          <w:p w14:paraId="253F0A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送风高效</w:t>
            </w:r>
          </w:p>
          <w:p w14:paraId="48B010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过滤器检漏</w:t>
            </w:r>
          </w:p>
        </w:tc>
        <w:tc>
          <w:tcPr>
            <w:tcW w:w="1772" w:type="dxa"/>
            <w:vAlign w:val="center"/>
          </w:tcPr>
          <w:p w14:paraId="1F2BE360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%</w:t>
            </w:r>
          </w:p>
        </w:tc>
        <w:tc>
          <w:tcPr>
            <w:tcW w:w="2894" w:type="dxa"/>
            <w:gridSpan w:val="3"/>
            <w:vAlign w:val="center"/>
          </w:tcPr>
          <w:p w14:paraId="2878267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≤0.01</w:t>
            </w:r>
          </w:p>
        </w:tc>
        <w:tc>
          <w:tcPr>
            <w:tcW w:w="3347" w:type="dxa"/>
            <w:gridSpan w:val="3"/>
            <w:vAlign w:val="center"/>
          </w:tcPr>
          <w:p w14:paraId="55CD60D6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0" w:type="dxa"/>
            <w:vAlign w:val="center"/>
          </w:tcPr>
          <w:p w14:paraId="59A6CF64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2D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exact"/>
          <w:jc w:val="center"/>
        </w:trPr>
        <w:tc>
          <w:tcPr>
            <w:tcW w:w="1885" w:type="dxa"/>
            <w:vMerge w:val="restart"/>
            <w:vAlign w:val="center"/>
          </w:tcPr>
          <w:p w14:paraId="79BE61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洁净度级别</w:t>
            </w:r>
          </w:p>
          <w:p w14:paraId="2BB6FD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420" w:leftChars="0" w:right="0" w:hanging="420" w:hangingChars="20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悬浮粒子浓度</w:t>
            </w: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）</w:t>
            </w:r>
          </w:p>
        </w:tc>
        <w:tc>
          <w:tcPr>
            <w:tcW w:w="1772" w:type="dxa"/>
            <w:vMerge w:val="restart"/>
            <w:vAlign w:val="center"/>
          </w:tcPr>
          <w:p w14:paraId="65F84712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粒</w:t>
            </w:r>
            <w:r>
              <w:rPr>
                <w:rFonts w:hint="eastAsia" w:ascii="宋体" w:hAnsi="宋体" w:eastAsia="宋体" w:cs="宋体"/>
                <w:color w:val="auto"/>
                <w:szCs w:val="21"/>
              </w:rPr>
              <w:t>/m³</w:t>
            </w:r>
          </w:p>
        </w:tc>
        <w:tc>
          <w:tcPr>
            <w:tcW w:w="1798" w:type="dxa"/>
            <w:gridSpan w:val="2"/>
            <w:vAlign w:val="center"/>
          </w:tcPr>
          <w:p w14:paraId="7F4E2C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悬浮粒子</w:t>
            </w:r>
          </w:p>
          <w:p w14:paraId="28F40E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最大允许数/m³</w:t>
            </w:r>
          </w:p>
        </w:tc>
        <w:tc>
          <w:tcPr>
            <w:tcW w:w="1096" w:type="dxa"/>
            <w:vAlign w:val="center"/>
          </w:tcPr>
          <w:p>
            <w:pPr>
              <w:jc w:val="center"/>
              <w:textAlignment w:val="bottom"/>
            </w:pPr>
            <w:r>
              <w:t xml:space="preserve">D级</w:t>
            </w:r>
          </w:p>
        </w:tc>
        <w:tc>
          <w:tcPr>
            <w:tcW w:w="2244" w:type="dxa"/>
            <w:gridSpan w:val="2"/>
            <w:vAlign w:val="center"/>
          </w:tcPr>
          <w:p w14:paraId="6CD7FF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悬浮粒子数/m³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textAlignment w:val="bottom"/>
            </w:pPr>
            <w:r>
              <w:t xml:space="preserve">D级</w:t>
            </w:r>
          </w:p>
        </w:tc>
        <w:tc>
          <w:tcPr>
            <w:tcW w:w="1180" w:type="dxa"/>
            <w:vMerge w:val="restart"/>
            <w:vAlign w:val="center"/>
          </w:tcPr>
          <w:p>
            <w:pPr>
              <w:jc w:val="center"/>
              <w:textAlignment w:val="bottom"/>
            </w:pPr>
            <w:r>
              <w:t xml:space="preserve">合格</w:t>
            </w:r>
          </w:p>
        </w:tc>
      </w:tr>
      <w:tr w14:paraId="29802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exact"/>
          <w:jc w:val="center"/>
        </w:trPr>
        <w:tc>
          <w:tcPr>
            <w:tcW w:w="1885" w:type="dxa"/>
            <w:vMerge w:val="continue"/>
            <w:vAlign w:val="center"/>
          </w:tcPr>
          <w:p w14:paraId="105815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420" w:right="0" w:hanging="420" w:hangingChars="20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  <w:vMerge w:val="continue"/>
            <w:vAlign w:val="center"/>
          </w:tcPr>
          <w:p w14:paraId="6999117A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8" w:type="dxa"/>
            <w:gridSpan w:val="2"/>
            <w:vMerge w:val="restart"/>
            <w:vAlign w:val="center"/>
          </w:tcPr>
          <w:p>
            <w:pPr>
              <w:jc w:val="center"/>
              <w:textAlignment w:val="bottom"/>
            </w:pPr>
            <w:r>
              <w:t xml:space="preserve">≥0.5㎛：≤3520000</w:t>
            </w:r>
          </w:p>
        </w:tc>
        <w:tc>
          <w:tcPr>
            <w:tcW w:w="1096" w:type="dxa"/>
            <w:vMerge w:val="restart"/>
            <w:vAlign w:val="center"/>
          </w:tcPr>
          <w:p>
            <w:pPr>
              <w:jc w:val="center"/>
              <w:textAlignment w:val="bottom"/>
            </w:pPr>
            <w:r>
              <w:t xml:space="preserve">D级</w:t>
            </w:r>
          </w:p>
        </w:tc>
        <w:tc>
          <w:tcPr>
            <w:tcW w:w="1267" w:type="dxa"/>
            <w:vAlign w:val="center"/>
          </w:tcPr>
          <w:p w14:paraId="3B0630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各采样点</w:t>
            </w:r>
          </w:p>
          <w:p w14:paraId="0ABB55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平均值中的</w:t>
            </w:r>
          </w:p>
          <w:p w14:paraId="5F28E84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最大值</w:t>
            </w:r>
          </w:p>
        </w:tc>
        <w:tc>
          <w:tcPr>
            <w:tcW w:w="977" w:type="dxa"/>
            <w:vAlign w:val="center"/>
          </w:tcPr>
          <w:p>
            <w:pPr>
              <w:jc w:val="center"/>
              <w:textAlignment w:val="bottom"/>
            </w:pPr>
            <w:r>
              <w:t xml:space="preserve">424333</w:t>
            </w:r>
          </w:p>
        </w:tc>
        <w:tc>
          <w:tcPr>
            <w:tcW w:w="1103" w:type="dxa"/>
            <w:vMerge w:val="restart"/>
            <w:vAlign w:val="center"/>
          </w:tcPr>
          <w:p w14:paraId="245D40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highlight w:val="red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0" w:type="dxa"/>
            <w:vMerge w:val="continue"/>
          </w:tcPr>
          <w:p w14:paraId="0ED997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highlight w:val="red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13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  <w:jc w:val="center"/>
        </w:trPr>
        <w:tc>
          <w:tcPr>
            <w:tcW w:w="1885" w:type="dxa"/>
            <w:vMerge w:val="continue"/>
            <w:vAlign w:val="center"/>
          </w:tcPr>
          <w:p w14:paraId="0AD8B5E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  <w:vMerge w:val="continue"/>
            <w:vAlign w:val="center"/>
          </w:tcPr>
          <w:p w14:paraId="536699D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8" w:type="dxa"/>
            <w:gridSpan w:val="2"/>
            <w:vMerge w:val="continue"/>
            <w:vAlign w:val="center"/>
          </w:tcPr>
          <w:p>
            <w:pPr>
              <w:jc w:val="center"/>
              <w:textAlignment w:val="bottom"/>
            </w:pPr>
            <w:r>
              <w:t xml:space="preserve">≥0.5㎛：≤3520000</w:t>
            </w:r>
          </w:p>
        </w:tc>
        <w:tc>
          <w:tcPr>
            <w:tcW w:w="1096" w:type="dxa"/>
            <w:vMerge w:val="continue"/>
            <w:vAlign w:val="center"/>
          </w:tcPr>
          <w:p w14:paraId="1ABAF29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7" w:type="dxa"/>
            <w:vAlign w:val="center"/>
          </w:tcPr>
          <w:p w14:paraId="1380B4AF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95%UCL</w:t>
            </w:r>
          </w:p>
        </w:tc>
        <w:tc>
          <w:tcPr>
            <w:tcW w:w="977" w:type="dxa"/>
            <w:vAlign w:val="center"/>
          </w:tcPr>
          <w:p>
            <w:pPr>
              <w:jc w:val="center"/>
              <w:textAlignment w:val="bottom"/>
            </w:pPr>
            <w:r>
              <w:t xml:space="preserve">3231</w:t>
            </w:r>
          </w:p>
        </w:tc>
        <w:tc>
          <w:tcPr>
            <w:tcW w:w="1103" w:type="dxa"/>
            <w:vMerge w:val="continue"/>
            <w:vAlign w:val="center"/>
          </w:tcPr>
          <w:p w14:paraId="5AE68E42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0" w:type="dxa"/>
            <w:vMerge w:val="continue"/>
          </w:tcPr>
          <w:p w14:paraId="584F8ECE">
            <w:pPr>
              <w:keepNext w:val="0"/>
              <w:keepLines w:val="0"/>
              <w:suppressLineNumbers w:val="0"/>
              <w:spacing w:before="0" w:beforeAutospacing="0" w:after="0" w:afterAutospacing="0" w:line="72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68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exact"/>
          <w:jc w:val="center"/>
        </w:trPr>
        <w:tc>
          <w:tcPr>
            <w:tcW w:w="1885" w:type="dxa"/>
            <w:vMerge w:val="continue"/>
            <w:vAlign w:val="center"/>
          </w:tcPr>
          <w:p w14:paraId="5FAA412F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  <w:vMerge w:val="continue"/>
            <w:vAlign w:val="center"/>
          </w:tcPr>
          <w:p w14:paraId="048244F8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8" w:type="dxa"/>
            <w:gridSpan w:val="2"/>
            <w:vMerge w:val="restart"/>
            <w:vAlign w:val="center"/>
          </w:tcPr>
          <w:p>
            <w:pPr>
              <w:jc w:val="center"/>
              <w:textAlignment w:val="bottom"/>
            </w:pPr>
            <w:r>
              <w:t xml:space="preserve">≥5㎛：≤29000</w:t>
            </w:r>
          </w:p>
        </w:tc>
        <w:tc>
          <w:tcPr>
            <w:tcW w:w="1096" w:type="dxa"/>
            <w:vMerge w:val="continue"/>
            <w:vAlign w:val="center"/>
          </w:tcPr>
          <w:p>
            <w:pPr>
              <w:jc w:val="center"/>
              <w:textAlignment w:val="bottom"/>
            </w:pPr>
            <w:r>
              <w:t xml:space="preserve">D级</w:t>
            </w:r>
          </w:p>
        </w:tc>
        <w:tc>
          <w:tcPr>
            <w:tcW w:w="1267" w:type="dxa"/>
            <w:vAlign w:val="center"/>
          </w:tcPr>
          <w:p w14:paraId="0D3A4D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各采样点</w:t>
            </w:r>
          </w:p>
          <w:p w14:paraId="351684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平均值中的</w:t>
            </w:r>
          </w:p>
          <w:p w14:paraId="7D3345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最大值</w:t>
            </w:r>
          </w:p>
        </w:tc>
        <w:tc>
          <w:tcPr>
            <w:tcW w:w="977" w:type="dxa"/>
            <w:vAlign w:val="center"/>
          </w:tcPr>
          <w:p>
            <w:pPr>
              <w:jc w:val="center"/>
              <w:textAlignment w:val="bottom"/>
            </w:pPr>
            <w:r>
              <w:t xml:space="preserve">41433</w:t>
            </w:r>
          </w:p>
        </w:tc>
        <w:tc>
          <w:tcPr>
            <w:tcW w:w="1103" w:type="dxa"/>
            <w:vMerge w:val="continue"/>
            <w:vAlign w:val="center"/>
          </w:tcPr>
          <w:p w14:paraId="1628A044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0" w:type="dxa"/>
            <w:vMerge w:val="continue"/>
          </w:tcPr>
          <w:p w14:paraId="44C0F15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B9B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  <w:jc w:val="center"/>
        </w:trPr>
        <w:tc>
          <w:tcPr>
            <w:tcW w:w="1885" w:type="dxa"/>
            <w:vMerge w:val="continue"/>
            <w:vAlign w:val="center"/>
          </w:tcPr>
          <w:p w14:paraId="6BCC1006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  <w:vMerge w:val="continue"/>
            <w:vAlign w:val="center"/>
          </w:tcPr>
          <w:p w14:paraId="3D466CB8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8" w:type="dxa"/>
            <w:gridSpan w:val="2"/>
            <w:vMerge w:val="continue"/>
            <w:vAlign w:val="center"/>
          </w:tcPr>
          <w:p>
            <w:pPr>
              <w:jc w:val="center"/>
              <w:textAlignment w:val="bottom"/>
            </w:pPr>
            <w:r>
              <w:t xml:space="preserve">≥5㎛：≤29000</w:t>
            </w:r>
          </w:p>
        </w:tc>
        <w:tc>
          <w:tcPr>
            <w:tcW w:w="1096" w:type="dxa"/>
            <w:vMerge w:val="continue"/>
            <w:vAlign w:val="center"/>
          </w:tcPr>
          <w:p w14:paraId="4B141428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7" w:type="dxa"/>
            <w:vAlign w:val="center"/>
          </w:tcPr>
          <w:p w14:paraId="1177DDC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95%UCL</w:t>
            </w:r>
          </w:p>
        </w:tc>
        <w:tc>
          <w:tcPr>
            <w:tcW w:w="977" w:type="dxa"/>
            <w:vAlign w:val="center"/>
          </w:tcPr>
          <w:p>
            <w:pPr>
              <w:jc w:val="center"/>
              <w:textAlignment w:val="bottom"/>
            </w:pPr>
            <w:r>
              <w:t xml:space="preserve">4133</w:t>
            </w:r>
          </w:p>
        </w:tc>
        <w:tc>
          <w:tcPr>
            <w:tcW w:w="1103" w:type="dxa"/>
            <w:vMerge w:val="continue"/>
            <w:vAlign w:val="center"/>
          </w:tcPr>
          <w:p w14:paraId="2C73FA18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0" w:type="dxa"/>
            <w:vMerge w:val="continue"/>
          </w:tcPr>
          <w:p w14:paraId="1D172F3D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071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85" w:type="dxa"/>
            <w:vAlign w:val="center"/>
          </w:tcPr>
          <w:p w14:paraId="5FF0C16F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温度</w:t>
            </w:r>
          </w:p>
        </w:tc>
        <w:tc>
          <w:tcPr>
            <w:tcW w:w="1772" w:type="dxa"/>
            <w:vAlign w:val="center"/>
          </w:tcPr>
          <w:p w14:paraId="0D430BF4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</w:tc>
        <w:tc>
          <w:tcPr>
            <w:tcW w:w="2894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20～24</w:t>
            </w:r>
          </w:p>
        </w:tc>
        <w:tc>
          <w:tcPr>
            <w:tcW w:w="3347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22</w:t>
            </w:r>
          </w:p>
        </w:tc>
        <w:tc>
          <w:tcPr>
            <w:tcW w:w="1180" w:type="dxa"/>
            <w:vAlign w:val="center"/>
          </w:tcPr>
          <w:p>
            <w:pPr>
              <w:jc w:val="center"/>
              <w:textAlignment w:val="bottom"/>
            </w:pPr>
            <w:r>
              <w:t xml:space="preserve">合格</w:t>
            </w:r>
          </w:p>
        </w:tc>
      </w:tr>
      <w:tr w14:paraId="6CB3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85" w:type="dxa"/>
            <w:vAlign w:val="center"/>
          </w:tcPr>
          <w:p w14:paraId="7566B1F4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相对湿度</w:t>
            </w:r>
          </w:p>
        </w:tc>
        <w:tc>
          <w:tcPr>
            <w:tcW w:w="1772" w:type="dxa"/>
            <w:vAlign w:val="center"/>
          </w:tcPr>
          <w:p w14:paraId="52709D1F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  <w:tc>
          <w:tcPr>
            <w:tcW w:w="2894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45～60</w:t>
            </w:r>
          </w:p>
        </w:tc>
        <w:tc>
          <w:tcPr>
            <w:tcW w:w="3347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46</w:t>
            </w:r>
          </w:p>
        </w:tc>
        <w:tc>
          <w:tcPr>
            <w:tcW w:w="1180" w:type="dxa"/>
            <w:vAlign w:val="center"/>
          </w:tcPr>
          <w:p>
            <w:pPr>
              <w:jc w:val="center"/>
              <w:textAlignment w:val="bottom"/>
            </w:pPr>
            <w:r>
              <w:t xml:space="preserve">合格</w:t>
            </w:r>
          </w:p>
        </w:tc>
      </w:tr>
      <w:tr w14:paraId="1A151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85" w:type="dxa"/>
            <w:vAlign w:val="center"/>
          </w:tcPr>
          <w:p w14:paraId="72954FE0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平均照度</w:t>
            </w:r>
          </w:p>
        </w:tc>
        <w:tc>
          <w:tcPr>
            <w:tcW w:w="1772" w:type="dxa"/>
            <w:vAlign w:val="center"/>
          </w:tcPr>
          <w:p w14:paraId="70CEBD37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lx</w:t>
            </w:r>
          </w:p>
        </w:tc>
        <w:tc>
          <w:tcPr>
            <w:tcW w:w="2894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≥300</w:t>
            </w:r>
          </w:p>
        </w:tc>
        <w:tc>
          <w:tcPr>
            <w:tcW w:w="3347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344</w:t>
            </w:r>
          </w:p>
        </w:tc>
        <w:tc>
          <w:tcPr>
            <w:tcW w:w="1180" w:type="dxa"/>
            <w:vAlign w:val="center"/>
          </w:tcPr>
          <w:p>
            <w:pPr>
              <w:jc w:val="center"/>
              <w:textAlignment w:val="bottom"/>
            </w:pPr>
            <w:r>
              <w:t xml:space="preserve"/>
            </w:r>
          </w:p>
        </w:tc>
      </w:tr>
      <w:tr w14:paraId="02A15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85" w:type="dxa"/>
            <w:vAlign w:val="center"/>
          </w:tcPr>
          <w:p w14:paraId="0CC9243C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噪声</w:t>
            </w:r>
          </w:p>
        </w:tc>
        <w:tc>
          <w:tcPr>
            <w:tcW w:w="1772" w:type="dxa"/>
            <w:vAlign w:val="center"/>
          </w:tcPr>
          <w:p w14:paraId="1121932B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dB(A)</w:t>
            </w:r>
          </w:p>
        </w:tc>
        <w:tc>
          <w:tcPr>
            <w:tcW w:w="2894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≤60</w:t>
            </w:r>
          </w:p>
        </w:tc>
        <w:tc>
          <w:tcPr>
            <w:tcW w:w="3347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57.0</w:t>
            </w:r>
          </w:p>
        </w:tc>
        <w:tc>
          <w:tcPr>
            <w:tcW w:w="1180" w:type="dxa"/>
            <w:vAlign w:val="center"/>
          </w:tcPr>
          <w:p>
            <w:pPr>
              <w:jc w:val="center"/>
              <w:textAlignment w:val="bottom"/>
            </w:pPr>
            <w:r>
              <w:t xml:space="preserve">合格</w:t>
            </w:r>
          </w:p>
        </w:tc>
      </w:tr>
      <w:tr w14:paraId="7441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  <w:jc w:val="center"/>
        </w:trPr>
        <w:tc>
          <w:tcPr>
            <w:tcW w:w="1885" w:type="dxa"/>
            <w:vAlign w:val="center"/>
          </w:tcPr>
          <w:p w14:paraId="5FCD4C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沉降菌</w:t>
            </w:r>
          </w:p>
          <w:p w14:paraId="122D75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（平均菌落数）</w:t>
            </w:r>
          </w:p>
        </w:tc>
        <w:tc>
          <w:tcPr>
            <w:tcW w:w="1772" w:type="dxa"/>
            <w:vAlign w:val="center"/>
          </w:tcPr>
          <w:p w14:paraId="3D7EA6D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2894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≤1</w:t>
            </w:r>
          </w:p>
        </w:tc>
        <w:tc>
          <w:tcPr>
            <w:tcW w:w="3347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0</w:t>
            </w:r>
          </w:p>
        </w:tc>
        <w:tc>
          <w:tcPr>
            <w:tcW w:w="1180" w:type="dxa"/>
            <w:vAlign w:val="center"/>
          </w:tcPr>
          <w:p>
            <w:pPr>
              <w:jc w:val="center"/>
              <w:textAlignment w:val="bottom"/>
            </w:pPr>
            <w:r>
              <w:t xml:space="preserve">合格</w:t>
            </w:r>
          </w:p>
        </w:tc>
      </w:tr>
      <w:tr w14:paraId="173EC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885" w:type="dxa"/>
            <w:vAlign w:val="center"/>
          </w:tcPr>
          <w:p w14:paraId="4AD972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浮游菌</w:t>
            </w:r>
          </w:p>
          <w:p w14:paraId="5049CB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  <w:lang w:val="en-US" w:eastAsia="zh-CN"/>
              </w:rPr>
              <w:t>（平均浓度）</w:t>
            </w:r>
          </w:p>
        </w:tc>
        <w:tc>
          <w:tcPr>
            <w:tcW w:w="1772" w:type="dxa"/>
            <w:vAlign w:val="center"/>
          </w:tcPr>
          <w:p w14:paraId="07A8A3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个/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m</w:t>
            </w:r>
            <w:r>
              <w:rPr>
                <w:rFonts w:hint="eastAsia" w:ascii="等线" w:hAnsi="等线" w:eastAsia="等线" w:cs="等线"/>
                <w:color w:val="000000"/>
                <w:szCs w:val="21"/>
                <w:highlight w:val="none"/>
                <w:lang w:val="en-US" w:eastAsia="zh-CN"/>
              </w:rPr>
              <w:t>³</w:t>
            </w:r>
          </w:p>
        </w:tc>
        <w:tc>
          <w:tcPr>
            <w:tcW w:w="2894" w:type="dxa"/>
            <w:gridSpan w:val="3"/>
            <w:vAlign w:val="center"/>
          </w:tcPr>
          <w:p w14:paraId="4E836F2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eastAsia="zh-CN"/>
              </w:rPr>
              <w:t>≤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500</w:t>
            </w:r>
          </w:p>
        </w:tc>
        <w:tc>
          <w:tcPr>
            <w:tcW w:w="3347" w:type="dxa"/>
            <w:gridSpan w:val="3"/>
            <w:vAlign w:val="center"/>
          </w:tcPr>
          <w:p>
            <w:pPr>
              <w:jc w:val="center"/>
              <w:textAlignment w:val="bottom"/>
            </w:pPr>
            <w:r>
              <w:t xml:space="preserve">0</w:t>
            </w:r>
          </w:p>
        </w:tc>
        <w:tc>
          <w:tcPr>
            <w:tcW w:w="1180" w:type="dxa"/>
            <w:vAlign w:val="center"/>
          </w:tcPr>
          <w:p>
            <w:pPr>
              <w:jc w:val="center"/>
              <w:textAlignment w:val="bottom"/>
            </w:pPr>
            <w:r>
              <w:t xml:space="preserve"/>
            </w:r>
          </w:p>
        </w:tc>
      </w:tr>
    </w:tbl>
    <w:p w14:paraId="2EB8DD59">
      <w:pPr>
        <w:bidi w:val="0"/>
        <w:rPr>
          <w:rFonts w:hint="eastAsia"/>
          <w:lang w:eastAsia="zh-CN"/>
        </w:rPr>
      </w:pPr>
    </w:p>
    <w:sectPr>
      <w:headerReference r:id="rId7" w:type="first"/>
      <w:footerReference r:id="rId9" w:type="first"/>
      <w:headerReference r:id="rId6" w:type="default"/>
      <w:footerReference r:id="rId8" w:type="default"/>
      <w:pgSz w:w="11906" w:h="16838"/>
      <w:pgMar w:top="720" w:right="720" w:bottom="720" w:left="720" w:header="851" w:footer="992" w:gutter="0"/>
      <w:pgNumType w:fmt="decimal"/>
      <w:cols w:space="0" w:num="1"/>
      <w:docGrid w:type="lines" w:linePitch="312" w:charSpace="0"/>
    </w:sectPr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 xml:space="preserve">检 测 报 告</w:t>
      </w:r>
    </w:p>
    <w:tbl>
      <w:tblPr>
        <w:tblStyle w:val="8"/>
        <w:tblW w:w="110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1772"/>
        <w:gridCol w:w="1235"/>
        <w:gridCol w:w="563"/>
        <w:gridCol w:w="1096"/>
        <w:gridCol w:w="1267"/>
        <w:gridCol w:w="977"/>
        <w:gridCol w:w="1103"/>
        <w:gridCol w:w="1180"/>
      </w:tblGrid>
      <w:tr w14:paraId="04304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exact"/>
          <w:jc w:val="center"/>
        </w:trPr>
        <w:tc>
          <w:tcPr>
            <w:tcW w:w="1885" w:type="dxa"/>
            <w:vAlign w:val="center"/>
          </w:tcPr>
          <w:p w14:paraId="1289F6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受检区域</w:t>
            </w:r>
          </w:p>
          <w:p w14:paraId="516B61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名称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及编号</w:t>
            </w:r>
          </w:p>
        </w:tc>
        <w:tc>
          <w:tcPr>
            <w:tcW w:w="1772" w:type="dxa"/>
            <w:vAlign w:val="center"/>
          </w:tcPr>
          <w:p>
            <w:pPr>
              <w:jc w:val="center"/>
              <w:textAlignment w:val="bottom"/>
            </w:pPr>
            <w:r>
              <w:t xml:space="preserve">包装间</w:t>
            </w:r>
          </w:p>
        </w:tc>
        <w:tc>
          <w:tcPr>
            <w:tcW w:w="1235" w:type="dxa"/>
            <w:vAlign w:val="center"/>
          </w:tcPr>
          <w:p w14:paraId="2480B7A0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检测日期</w:t>
            </w:r>
          </w:p>
        </w:tc>
        <w:tc>
          <w:tcPr>
            <w:tcW w:w="1659" w:type="dxa"/>
            <w:gridSpan w:val="2"/>
            <w:vAlign w:val="center"/>
          </w:tcPr>
          <w:p>
            <w:pPr>
              <w:jc w:val="center"/>
              <w:textAlignment w:val="bottom"/>
            </w:pPr>
            <w:r>
              <w:t xml:space="preserve">2026-05-22</w:t>
            </w:r>
          </w:p>
        </w:tc>
        <w:tc>
          <w:tcPr>
            <w:tcW w:w="2244" w:type="dxa"/>
            <w:gridSpan w:val="2"/>
            <w:vAlign w:val="center"/>
          </w:tcPr>
          <w:p w14:paraId="3A78FB4D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洁净度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级别</w:t>
            </w:r>
          </w:p>
        </w:tc>
        <w:tc>
          <w:tcPr>
            <w:tcW w:w="2283" w:type="dxa"/>
            <w:gridSpan w:val="2"/>
            <w:vAlign w:val="center"/>
          </w:tcPr>
          <w:p>
            <w:pPr>
              <w:jc w:val="center"/>
              <w:textAlignment w:val="bottom"/>
            </w:pPr>
            <w:r>
              <w:t xml:space="preserve">D级</w:t>
            </w:r>
          </w:p>
        </w:tc>
      </w:tr>
      <w:tr w14:paraId="13E08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exact"/>
          <w:jc w:val="center"/>
        </w:trPr>
        <w:tc>
          <w:tcPr>
            <w:tcW w:w="1885" w:type="dxa"/>
            <w:vAlign w:val="center"/>
          </w:tcPr>
          <w:p w14:paraId="5457C811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房间参数</w:t>
            </w:r>
          </w:p>
        </w:tc>
        <w:tc>
          <w:tcPr>
            <w:tcW w:w="9193" w:type="dxa"/>
            <w:gridSpan w:val="8"/>
            <w:vAlign w:val="center"/>
          </w:tcPr>
          <w:p>
            <w:pPr>
              <w:jc w:val="center"/>
              <w:textAlignment w:val="bottom"/>
            </w:pPr>
            <w:r>
              <w:t xml:space="preserve">面积S（m²）=42          体积V（m³）=126</w:t>
            </w:r>
          </w:p>
        </w:tc>
      </w:tr>
      <w:tr w14:paraId="565EB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exact"/>
          <w:jc w:val="center"/>
        </w:trPr>
        <w:tc>
          <w:tcPr>
            <w:tcW w:w="1885" w:type="dxa"/>
            <w:vAlign w:val="center"/>
          </w:tcPr>
          <w:p w14:paraId="093D7035">
            <w:pPr>
              <w:pStyle w:val="2"/>
              <w:keepNext/>
              <w:keepLines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60" w:lineRule="exact"/>
              <w:ind w:left="0" w:right="0"/>
              <w:jc w:val="center"/>
              <w:textAlignment w:val="auto"/>
              <w:outlineLvl w:val="1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1772" w:type="dxa"/>
            <w:vAlign w:val="center"/>
          </w:tcPr>
          <w:p w14:paraId="7D2D5516">
            <w:pPr>
              <w:pStyle w:val="2"/>
              <w:keepNext/>
              <w:keepLines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60" w:lineRule="exact"/>
              <w:ind w:left="0" w:right="0"/>
              <w:jc w:val="center"/>
              <w:textAlignment w:val="auto"/>
              <w:outlineLvl w:val="1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2894" w:type="dxa"/>
            <w:gridSpan w:val="3"/>
            <w:vAlign w:val="center"/>
          </w:tcPr>
          <w:p w14:paraId="7EA3B5C4">
            <w:pPr>
              <w:pStyle w:val="2"/>
              <w:keepNext/>
              <w:keepLines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60" w:lineRule="exact"/>
              <w:ind w:left="0" w:right="0"/>
              <w:jc w:val="center"/>
              <w:textAlignment w:val="auto"/>
              <w:outlineLvl w:val="1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标准（设计）要求</w:t>
            </w:r>
          </w:p>
        </w:tc>
        <w:tc>
          <w:tcPr>
            <w:tcW w:w="3347" w:type="dxa"/>
            <w:gridSpan w:val="3"/>
            <w:vAlign w:val="center"/>
          </w:tcPr>
          <w:p w14:paraId="06E326BC">
            <w:pPr>
              <w:pStyle w:val="2"/>
              <w:keepNext/>
              <w:keepLines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60" w:lineRule="exact"/>
              <w:ind w:left="0" w:right="0"/>
              <w:jc w:val="center"/>
              <w:textAlignment w:val="auto"/>
              <w:outlineLvl w:val="1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检测结果</w:t>
            </w:r>
          </w:p>
        </w:tc>
        <w:tc>
          <w:tcPr>
            <w:tcW w:w="1180" w:type="dxa"/>
            <w:vAlign w:val="center"/>
          </w:tcPr>
          <w:p w14:paraId="26B3639B">
            <w:pPr>
              <w:pStyle w:val="2"/>
              <w:keepNext/>
              <w:keepLines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60" w:lineRule="exact"/>
              <w:ind w:left="0" w:right="0"/>
              <w:jc w:val="center"/>
              <w:textAlignment w:val="auto"/>
              <w:outlineLvl w:val="1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单项结论</w:t>
            </w:r>
          </w:p>
        </w:tc>
      </w:tr>
      <w:tr w14:paraId="64C2F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85" w:type="dxa"/>
            <w:vAlign w:val="center"/>
          </w:tcPr>
          <w:p w14:paraId="46F9403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换气次数</w:t>
            </w:r>
          </w:p>
        </w:tc>
        <w:tc>
          <w:tcPr>
            <w:tcW w:w="1772" w:type="dxa"/>
            <w:vAlign w:val="center"/>
          </w:tcPr>
          <w:p w14:paraId="18F21C2D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次/h</w:t>
            </w:r>
          </w:p>
        </w:tc>
        <w:tc>
          <w:tcPr>
            <w:tcW w:w="2894" w:type="dxa"/>
            <w:gridSpan w:val="3"/>
            <w:vAlign w:val="center"/>
          </w:tcPr>
          <w:p w14:paraId="149AE772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～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3347" w:type="dxa"/>
            <w:gridSpan w:val="3"/>
            <w:vAlign w:val="center"/>
          </w:tcPr>
          <w:p w14:paraId="7D69EAC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t xml:space="preserve">总风量1176m3/h ÷ 体积126.0m3 = 9.3次/h</w:t>
            </w:r>
          </w:p>
        </w:tc>
        <w:tc>
          <w:tcPr>
            <w:tcW w:w="1180" w:type="dxa"/>
            <w:vAlign w:val="center"/>
          </w:tcPr>
          <w:p w14:paraId="5E8BD923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t xml:space="preserve">不合格</w:t>
            </w:r>
          </w:p>
        </w:tc>
      </w:tr>
      <w:tr w14:paraId="69CC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85" w:type="dxa"/>
            <w:vAlign w:val="center"/>
          </w:tcPr>
          <w:p w14:paraId="296A2F0F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静压差</w:t>
            </w:r>
          </w:p>
        </w:tc>
        <w:tc>
          <w:tcPr>
            <w:tcW w:w="1772" w:type="dxa"/>
            <w:vAlign w:val="center"/>
          </w:tcPr>
          <w:p w14:paraId="7728F332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Pa</w:t>
            </w:r>
          </w:p>
        </w:tc>
        <w:tc>
          <w:tcPr>
            <w:tcW w:w="2894" w:type="dxa"/>
            <w:gridSpan w:val="3"/>
            <w:vAlign w:val="center"/>
          </w:tcPr>
          <w:p w14:paraId="3E5259C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eastAsia="zh-CN"/>
              </w:rPr>
              <w:t>≥10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/>
            </w:r>
          </w:p>
        </w:tc>
        <w:tc>
          <w:tcPr>
            <w:tcW w:w="3347" w:type="dxa"/>
            <w:gridSpan w:val="3"/>
            <w:vAlign w:val="center"/>
          </w:tcPr>
          <w:p w14:paraId="79B6308B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t xml:space="preserve">11.3</w:t>
            </w:r>
          </w:p>
        </w:tc>
        <w:tc>
          <w:tcPr>
            <w:tcW w:w="1180" w:type="dxa"/>
            <w:vAlign w:val="center"/>
          </w:tcPr>
          <w:p w14:paraId="2C479C2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t xml:space="preserve">合格</w:t>
            </w:r>
          </w:p>
        </w:tc>
      </w:tr>
      <w:tr w14:paraId="44BA6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exact"/>
          <w:jc w:val="center"/>
        </w:trPr>
        <w:tc>
          <w:tcPr>
            <w:tcW w:w="1885" w:type="dxa"/>
            <w:vAlign w:val="center"/>
          </w:tcPr>
          <w:p w14:paraId="253F0A7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送风高效</w:t>
            </w:r>
          </w:p>
          <w:p w14:paraId="48B010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过滤器检漏</w:t>
            </w:r>
          </w:p>
        </w:tc>
        <w:tc>
          <w:tcPr>
            <w:tcW w:w="1772" w:type="dxa"/>
            <w:vAlign w:val="center"/>
          </w:tcPr>
          <w:p w14:paraId="1F2BE360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%</w:t>
            </w:r>
          </w:p>
        </w:tc>
        <w:tc>
          <w:tcPr>
            <w:tcW w:w="2894" w:type="dxa"/>
            <w:gridSpan w:val="3"/>
            <w:vAlign w:val="center"/>
          </w:tcPr>
          <w:p w14:paraId="2878267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leftChars="0" w:right="0" w:rightChars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≤0.01</w:t>
            </w:r>
          </w:p>
        </w:tc>
        <w:tc>
          <w:tcPr>
            <w:tcW w:w="3347" w:type="dxa"/>
            <w:gridSpan w:val="3"/>
            <w:vAlign w:val="center"/>
          </w:tcPr>
          <w:p w14:paraId="55CD60D6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0" w:type="dxa"/>
            <w:vAlign w:val="center"/>
          </w:tcPr>
          <w:p w14:paraId="59A6CF64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2D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exact"/>
          <w:jc w:val="center"/>
        </w:trPr>
        <w:tc>
          <w:tcPr>
            <w:tcW w:w="1885" w:type="dxa"/>
            <w:vMerge w:val="restart"/>
            <w:vAlign w:val="center"/>
          </w:tcPr>
          <w:p w14:paraId="79BE61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洁净度级别</w:t>
            </w:r>
          </w:p>
          <w:p w14:paraId="2BB6FD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420" w:leftChars="0" w:right="0" w:hanging="420" w:hangingChars="20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  <w:t>悬浮粒子浓度</w:t>
            </w: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）</w:t>
            </w:r>
          </w:p>
        </w:tc>
        <w:tc>
          <w:tcPr>
            <w:tcW w:w="1772" w:type="dxa"/>
            <w:vMerge w:val="restart"/>
            <w:vAlign w:val="center"/>
          </w:tcPr>
          <w:p w14:paraId="65F84712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粒</w:t>
            </w:r>
            <w:r>
              <w:rPr>
                <w:rFonts w:hint="eastAsia" w:ascii="宋体" w:hAnsi="宋体" w:eastAsia="宋体" w:cs="宋体"/>
                <w:color w:val="auto"/>
                <w:szCs w:val="21"/>
              </w:rPr>
              <w:t>/m³</w:t>
            </w:r>
          </w:p>
        </w:tc>
        <w:tc>
          <w:tcPr>
            <w:tcW w:w="1798" w:type="dxa"/>
            <w:gridSpan w:val="2"/>
            <w:vAlign w:val="center"/>
          </w:tcPr>
          <w:p w14:paraId="7F4E2C6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悬浮粒子</w:t>
            </w:r>
          </w:p>
          <w:p w14:paraId="28F40E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最大允许数/m³</w:t>
            </w:r>
          </w:p>
        </w:tc>
        <w:tc>
          <w:tcPr>
            <w:tcW w:w="1096" w:type="dxa"/>
            <w:vAlign w:val="center"/>
          </w:tcPr>
          <w:p w14:paraId="70FC5C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洁净度</w:t>
            </w:r>
          </w:p>
          <w:p w14:paraId="1DD1FE7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级别</w:t>
            </w:r>
          </w:p>
        </w:tc>
        <w:tc>
          <w:tcPr>
            <w:tcW w:w="2244" w:type="dxa"/>
            <w:gridSpan w:val="2"/>
            <w:vAlign w:val="center"/>
          </w:tcPr>
          <w:p w14:paraId="6CD7FF7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悬浮粒子数/m³</w:t>
            </w:r>
          </w:p>
        </w:tc>
        <w:tc>
          <w:tcPr>
            <w:tcW w:w="1103" w:type="dxa"/>
            <w:vAlign w:val="center"/>
          </w:tcPr>
          <w:p w14:paraId="27F59D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洁净度</w:t>
            </w:r>
          </w:p>
          <w:p w14:paraId="7FD9083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级别</w:t>
            </w:r>
          </w:p>
        </w:tc>
        <w:tc>
          <w:tcPr>
            <w:tcW w:w="1180" w:type="dxa"/>
            <w:vMerge w:val="restart"/>
            <w:vAlign w:val="center"/>
          </w:tcPr>
          <w:p w14:paraId="6445ED5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highlight w:val="red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802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exact"/>
          <w:jc w:val="center"/>
        </w:trPr>
        <w:tc>
          <w:tcPr>
            <w:tcW w:w="1885" w:type="dxa"/>
            <w:vMerge w:val="continue"/>
            <w:vAlign w:val="center"/>
          </w:tcPr>
          <w:p w14:paraId="105815E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420" w:right="0" w:hanging="420" w:hangingChars="20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  <w:vMerge w:val="continue"/>
            <w:vAlign w:val="center"/>
          </w:tcPr>
          <w:p w14:paraId="6999117A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8" w:type="dxa"/>
            <w:gridSpan w:val="2"/>
            <w:vMerge w:val="restart"/>
            <w:vAlign w:val="center"/>
          </w:tcPr>
          <w:p w14:paraId="7B02F673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>≥0.5㎛：≤3520000</w:t>
            </w:r>
          </w:p>
        </w:tc>
        <w:tc>
          <w:tcPr>
            <w:tcW w:w="1096" w:type="dxa"/>
            <w:vMerge w:val="restart"/>
            <w:vAlign w:val="center"/>
          </w:tcPr>
          <w:p w14:paraId="2DBA9C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GMP</w:t>
            </w:r>
            <w:r>
              <w:rPr>
                <w:rFonts w:hint="default" w:ascii="宋体" w:hAnsi="宋体" w:eastAsia="宋体" w:cs="宋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静态</w:t>
            </w:r>
          </w:p>
          <w:p w14:paraId="183D73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D级</w:t>
            </w:r>
          </w:p>
        </w:tc>
        <w:tc>
          <w:tcPr>
            <w:tcW w:w="1267" w:type="dxa"/>
            <w:vAlign w:val="center"/>
          </w:tcPr>
          <w:p w14:paraId="3B0630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各采样点</w:t>
            </w:r>
          </w:p>
          <w:p w14:paraId="0ABB55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平均值中的</w:t>
            </w:r>
          </w:p>
          <w:p w14:paraId="5F28E84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最大值</w:t>
            </w:r>
          </w:p>
        </w:tc>
        <w:tc>
          <w:tcPr>
            <w:tcW w:w="977" w:type="dxa"/>
            <w:vAlign w:val="center"/>
          </w:tcPr>
          <w:p w14:paraId="09674916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3" w:type="dxa"/>
            <w:vMerge w:val="restart"/>
            <w:vAlign w:val="center"/>
          </w:tcPr>
          <w:p w14:paraId="245D40F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highlight w:val="red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0" w:type="dxa"/>
            <w:vMerge w:val="continue"/>
          </w:tcPr>
          <w:p w14:paraId="0ED9978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highlight w:val="red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13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  <w:jc w:val="center"/>
        </w:trPr>
        <w:tc>
          <w:tcPr>
            <w:tcW w:w="1885" w:type="dxa"/>
            <w:vMerge w:val="continue"/>
            <w:vAlign w:val="center"/>
          </w:tcPr>
          <w:p w14:paraId="0AD8B5E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  <w:vMerge w:val="continue"/>
            <w:vAlign w:val="center"/>
          </w:tcPr>
          <w:p w14:paraId="536699D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8" w:type="dxa"/>
            <w:gridSpan w:val="2"/>
            <w:vMerge w:val="continue"/>
            <w:vAlign w:val="center"/>
          </w:tcPr>
          <w:p w14:paraId="1416ED2D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6" w:type="dxa"/>
            <w:vMerge w:val="continue"/>
            <w:vAlign w:val="center"/>
          </w:tcPr>
          <w:p w14:paraId="1ABAF29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7" w:type="dxa"/>
            <w:vAlign w:val="center"/>
          </w:tcPr>
          <w:p w14:paraId="1380B4AF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95%UCL</w:t>
            </w:r>
          </w:p>
        </w:tc>
        <w:tc>
          <w:tcPr>
            <w:tcW w:w="977" w:type="dxa"/>
            <w:vAlign w:val="center"/>
          </w:tcPr>
          <w:p w14:paraId="319B19BA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3" w:type="dxa"/>
            <w:vMerge w:val="continue"/>
            <w:vAlign w:val="center"/>
          </w:tcPr>
          <w:p w14:paraId="5AE68E42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0" w:type="dxa"/>
            <w:vMerge w:val="continue"/>
          </w:tcPr>
          <w:p w14:paraId="584F8ECE">
            <w:pPr>
              <w:keepNext w:val="0"/>
              <w:keepLines w:val="0"/>
              <w:suppressLineNumbers w:val="0"/>
              <w:spacing w:before="0" w:beforeAutospacing="0" w:after="0" w:afterAutospacing="0" w:line="72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68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exact"/>
          <w:jc w:val="center"/>
        </w:trPr>
        <w:tc>
          <w:tcPr>
            <w:tcW w:w="1885" w:type="dxa"/>
            <w:vMerge w:val="continue"/>
            <w:vAlign w:val="center"/>
          </w:tcPr>
          <w:p w14:paraId="5FAA412F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  <w:vMerge w:val="continue"/>
            <w:vAlign w:val="center"/>
          </w:tcPr>
          <w:p w14:paraId="048244F8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8" w:type="dxa"/>
            <w:gridSpan w:val="2"/>
            <w:vMerge w:val="restart"/>
            <w:vAlign w:val="center"/>
          </w:tcPr>
          <w:p w14:paraId="06747EF2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>≥5㎛：≤29000</w:t>
            </w:r>
          </w:p>
        </w:tc>
        <w:tc>
          <w:tcPr>
            <w:tcW w:w="1096" w:type="dxa"/>
            <w:vMerge w:val="continue"/>
            <w:vAlign w:val="center"/>
          </w:tcPr>
          <w:p w14:paraId="1B317C7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67" w:type="dxa"/>
            <w:vAlign w:val="center"/>
          </w:tcPr>
          <w:p w14:paraId="0D3A4D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各采样点</w:t>
            </w:r>
          </w:p>
          <w:p w14:paraId="351684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平均值中的</w:t>
            </w:r>
          </w:p>
          <w:p w14:paraId="7D33454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最大值</w:t>
            </w:r>
          </w:p>
        </w:tc>
        <w:tc>
          <w:tcPr>
            <w:tcW w:w="977" w:type="dxa"/>
            <w:vAlign w:val="center"/>
          </w:tcPr>
          <w:p w14:paraId="3F9C6388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3" w:type="dxa"/>
            <w:vMerge w:val="continue"/>
            <w:vAlign w:val="center"/>
          </w:tcPr>
          <w:p w14:paraId="1628A044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0" w:type="dxa"/>
            <w:vMerge w:val="continue"/>
          </w:tcPr>
          <w:p w14:paraId="44C0F15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B9B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  <w:jc w:val="center"/>
        </w:trPr>
        <w:tc>
          <w:tcPr>
            <w:tcW w:w="1885" w:type="dxa"/>
            <w:vMerge w:val="continue"/>
            <w:vAlign w:val="center"/>
          </w:tcPr>
          <w:p w14:paraId="6BCC1006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2" w:type="dxa"/>
            <w:vMerge w:val="continue"/>
            <w:vAlign w:val="center"/>
          </w:tcPr>
          <w:p w14:paraId="3D466CB8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8" w:type="dxa"/>
            <w:gridSpan w:val="2"/>
            <w:vMerge w:val="continue"/>
            <w:vAlign w:val="center"/>
          </w:tcPr>
          <w:p w14:paraId="40929B30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6" w:type="dxa"/>
            <w:vMerge w:val="continue"/>
            <w:vAlign w:val="center"/>
          </w:tcPr>
          <w:p w14:paraId="4B141428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7" w:type="dxa"/>
            <w:vAlign w:val="center"/>
          </w:tcPr>
          <w:p w14:paraId="1177DDC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lang w:val="en-US" w:eastAsia="zh-CN"/>
              </w:rPr>
              <w:t>95%UCL</w:t>
            </w:r>
          </w:p>
        </w:tc>
        <w:tc>
          <w:tcPr>
            <w:tcW w:w="977" w:type="dxa"/>
            <w:vAlign w:val="center"/>
          </w:tcPr>
          <w:p w14:paraId="5284B25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3" w:type="dxa"/>
            <w:vMerge w:val="continue"/>
            <w:vAlign w:val="center"/>
          </w:tcPr>
          <w:p w14:paraId="2C73FA18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0" w:type="dxa"/>
            <w:vMerge w:val="continue"/>
          </w:tcPr>
          <w:p w14:paraId="1D172F3D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071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85" w:type="dxa"/>
            <w:vAlign w:val="center"/>
          </w:tcPr>
          <w:p w14:paraId="5FF0C16F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温度</w:t>
            </w:r>
          </w:p>
        </w:tc>
        <w:tc>
          <w:tcPr>
            <w:tcW w:w="1772" w:type="dxa"/>
            <w:vAlign w:val="center"/>
          </w:tcPr>
          <w:p w14:paraId="0D430BF4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</w:tc>
        <w:tc>
          <w:tcPr>
            <w:tcW w:w="2894" w:type="dxa"/>
            <w:gridSpan w:val="3"/>
            <w:vAlign w:val="center"/>
          </w:tcPr>
          <w:p w14:paraId="7C6E94C4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～2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3347" w:type="dxa"/>
            <w:gridSpan w:val="3"/>
            <w:vAlign w:val="center"/>
          </w:tcPr>
          <w:p w14:paraId="3DE5EF4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t xml:space="preserve">22</w:t>
            </w:r>
          </w:p>
        </w:tc>
        <w:tc>
          <w:tcPr>
            <w:tcW w:w="1180" w:type="dxa"/>
            <w:vAlign w:val="center"/>
          </w:tcPr>
          <w:p w14:paraId="1B487D9F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B3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85" w:type="dxa"/>
            <w:vAlign w:val="center"/>
          </w:tcPr>
          <w:p w14:paraId="7566B1F4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相对湿度</w:t>
            </w:r>
          </w:p>
        </w:tc>
        <w:tc>
          <w:tcPr>
            <w:tcW w:w="1772" w:type="dxa"/>
            <w:vAlign w:val="center"/>
          </w:tcPr>
          <w:p w14:paraId="52709D1F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  <w:tc>
          <w:tcPr>
            <w:tcW w:w="2894" w:type="dxa"/>
            <w:gridSpan w:val="3"/>
            <w:vAlign w:val="center"/>
          </w:tcPr>
          <w:p w14:paraId="09A43644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45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～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65</w:t>
            </w:r>
          </w:p>
        </w:tc>
        <w:tc>
          <w:tcPr>
            <w:tcW w:w="3347" w:type="dxa"/>
            <w:gridSpan w:val="3"/>
            <w:vAlign w:val="center"/>
          </w:tcPr>
          <w:p w14:paraId="00AF3C12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t xml:space="preserve">47</w:t>
            </w:r>
          </w:p>
        </w:tc>
        <w:tc>
          <w:tcPr>
            <w:tcW w:w="1180" w:type="dxa"/>
            <w:vAlign w:val="center"/>
          </w:tcPr>
          <w:p w14:paraId="52CDB41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151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85" w:type="dxa"/>
            <w:vAlign w:val="center"/>
          </w:tcPr>
          <w:p w14:paraId="72954FE0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平均照度</w:t>
            </w:r>
          </w:p>
        </w:tc>
        <w:tc>
          <w:tcPr>
            <w:tcW w:w="1772" w:type="dxa"/>
            <w:vAlign w:val="center"/>
          </w:tcPr>
          <w:p w14:paraId="70CEBD37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lx</w:t>
            </w:r>
          </w:p>
        </w:tc>
        <w:tc>
          <w:tcPr>
            <w:tcW w:w="2894" w:type="dxa"/>
            <w:gridSpan w:val="3"/>
            <w:vAlign w:val="center"/>
          </w:tcPr>
          <w:p w14:paraId="2821F77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eastAsia="zh-CN"/>
              </w:rPr>
              <w:t>≥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0</w:t>
            </w:r>
          </w:p>
        </w:tc>
        <w:tc>
          <w:tcPr>
            <w:tcW w:w="3347" w:type="dxa"/>
            <w:gridSpan w:val="3"/>
            <w:vAlign w:val="center"/>
          </w:tcPr>
          <w:p w14:paraId="0259E7AC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t xml:space="preserve">343</w:t>
            </w:r>
          </w:p>
        </w:tc>
        <w:tc>
          <w:tcPr>
            <w:tcW w:w="1180" w:type="dxa"/>
            <w:vAlign w:val="center"/>
          </w:tcPr>
          <w:p w14:paraId="6819F30C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A15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85" w:type="dxa"/>
            <w:vAlign w:val="center"/>
          </w:tcPr>
          <w:p w14:paraId="0CC9243C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噪声</w:t>
            </w:r>
          </w:p>
        </w:tc>
        <w:tc>
          <w:tcPr>
            <w:tcW w:w="1772" w:type="dxa"/>
            <w:vAlign w:val="center"/>
          </w:tcPr>
          <w:p w14:paraId="1121932B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dB(A)</w:t>
            </w:r>
          </w:p>
        </w:tc>
        <w:tc>
          <w:tcPr>
            <w:tcW w:w="2894" w:type="dxa"/>
            <w:gridSpan w:val="3"/>
            <w:vAlign w:val="center"/>
          </w:tcPr>
          <w:p w14:paraId="4D970543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eastAsia="zh-CN"/>
              </w:rPr>
              <w:t>≤60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/>
            </w:r>
          </w:p>
        </w:tc>
        <w:tc>
          <w:tcPr>
            <w:tcW w:w="3347" w:type="dxa"/>
            <w:gridSpan w:val="3"/>
            <w:vAlign w:val="center"/>
          </w:tcPr>
          <w:p w14:paraId="2E6B373F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t xml:space="preserve">57.0</w:t>
            </w:r>
          </w:p>
        </w:tc>
        <w:tc>
          <w:tcPr>
            <w:tcW w:w="1180" w:type="dxa"/>
            <w:vAlign w:val="center"/>
          </w:tcPr>
          <w:p w14:paraId="5FC123B7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 xml:space="preserve">合格</w:t>
            </w:r>
          </w:p>
        </w:tc>
      </w:tr>
      <w:tr w14:paraId="7441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  <w:jc w:val="center"/>
        </w:trPr>
        <w:tc>
          <w:tcPr>
            <w:tcW w:w="1885" w:type="dxa"/>
            <w:vAlign w:val="center"/>
          </w:tcPr>
          <w:p w14:paraId="5FCD4C3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沉降菌</w:t>
            </w:r>
          </w:p>
          <w:p w14:paraId="122D75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（平均菌落数）</w:t>
            </w:r>
          </w:p>
        </w:tc>
        <w:tc>
          <w:tcPr>
            <w:tcW w:w="1772" w:type="dxa"/>
            <w:vAlign w:val="center"/>
          </w:tcPr>
          <w:p w14:paraId="3D7EA6D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cfu/30min·Φ90皿</w:t>
            </w:r>
          </w:p>
        </w:tc>
        <w:tc>
          <w:tcPr>
            <w:tcW w:w="2894" w:type="dxa"/>
            <w:gridSpan w:val="3"/>
            <w:vAlign w:val="center"/>
          </w:tcPr>
          <w:p w14:paraId="76EEA5EC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eastAsia="zh-CN"/>
              </w:rPr>
              <w:t>≤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3347" w:type="dxa"/>
            <w:gridSpan w:val="3"/>
            <w:vAlign w:val="center"/>
          </w:tcPr>
          <w:p w14:paraId="3EF24320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t xml:space="preserve">0</w:t>
            </w:r>
          </w:p>
        </w:tc>
        <w:tc>
          <w:tcPr>
            <w:tcW w:w="1180" w:type="dxa"/>
            <w:vAlign w:val="center"/>
          </w:tcPr>
          <w:p w14:paraId="2480EB7D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3EC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885" w:type="dxa"/>
            <w:vAlign w:val="center"/>
          </w:tcPr>
          <w:p w14:paraId="4AD972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浮游菌</w:t>
            </w:r>
          </w:p>
          <w:p w14:paraId="5049CB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highlight w:val="none"/>
                <w:lang w:val="en-US" w:eastAsia="zh-CN"/>
              </w:rPr>
              <w:t>（平均浓度）</w:t>
            </w:r>
          </w:p>
        </w:tc>
        <w:tc>
          <w:tcPr>
            <w:tcW w:w="1772" w:type="dxa"/>
            <w:vAlign w:val="center"/>
          </w:tcPr>
          <w:p w14:paraId="07A8A3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个/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m</w:t>
            </w:r>
            <w:r>
              <w:rPr>
                <w:rFonts w:hint="eastAsia" w:ascii="等线" w:hAnsi="等线" w:eastAsia="等线" w:cs="等线"/>
                <w:color w:val="000000"/>
                <w:szCs w:val="21"/>
                <w:highlight w:val="none"/>
                <w:lang w:val="en-US" w:eastAsia="zh-CN"/>
              </w:rPr>
              <w:t>³</w:t>
            </w:r>
          </w:p>
        </w:tc>
        <w:tc>
          <w:tcPr>
            <w:tcW w:w="2894" w:type="dxa"/>
            <w:gridSpan w:val="3"/>
            <w:vAlign w:val="center"/>
          </w:tcPr>
          <w:p w14:paraId="4E836F25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eastAsia="zh-CN"/>
              </w:rPr>
              <w:t>≤</w:t>
            </w: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500</w:t>
            </w:r>
          </w:p>
        </w:tc>
        <w:tc>
          <w:tcPr>
            <w:tcW w:w="3347" w:type="dxa"/>
            <w:gridSpan w:val="3"/>
            <w:vAlign w:val="center"/>
          </w:tcPr>
          <w:p w14:paraId="5A9417C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t xml:space="preserve">0</w:t>
            </w:r>
          </w:p>
        </w:tc>
        <w:tc>
          <w:tcPr>
            <w:tcW w:w="1180" w:type="dxa"/>
            <w:vAlign w:val="center"/>
          </w:tcPr>
          <w:p w14:paraId="4F8A859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textAlignment w:val="bottom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B73E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B45366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B45366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C83A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B18564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B18564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E934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ECAF9A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ECAF9A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91C4C">
    <w:pPr>
      <w:pStyle w:val="4"/>
      <w:pBdr>
        <w:top w:val="single" w:color="auto" w:sz="4" w:space="0"/>
      </w:pBdr>
    </w:pPr>
    <w:r>
      <w:rPr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A82EF8"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A82EF8"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宋体" w:cs="Arial"/>
        <w:sz w:val="15"/>
        <w:szCs w:val="15"/>
      </w:rPr>
      <w:t>地址：内蒙古呼和浩特通道北路天府花园四期2号写字楼</w:t>
    </w:r>
    <w:r>
      <w:rPr>
        <w:rFonts w:hint="eastAsia" w:ascii="Arial" w:hAnsi="Arial" w:eastAsia="宋体" w:cs="Arial"/>
        <w:sz w:val="15"/>
        <w:szCs w:val="15"/>
      </w:rPr>
      <w:t>9</w:t>
    </w:r>
    <w:r>
      <w:rPr>
        <w:rFonts w:hint="eastAsia" w:ascii="Arial" w:hAnsi="Arial" w:eastAsia="宋体" w:cs="Arial"/>
        <w:sz w:val="15"/>
        <w:szCs w:val="15"/>
        <w:lang w:val="en-US" w:eastAsia="zh-CN"/>
      </w:rPr>
      <w:t>01-</w:t>
    </w:r>
    <w:r>
      <w:rPr>
        <w:rFonts w:ascii="Arial" w:hAnsi="Arial" w:eastAsia="宋体" w:cs="Arial"/>
        <w:sz w:val="15"/>
        <w:szCs w:val="15"/>
      </w:rPr>
      <w:t>902室     电话：16647183666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0628D">
    <w:pPr>
      <w:pStyle w:val="5"/>
      <w:pBdr>
        <w:bottom w:val="single" w:color="auto" w:sz="4" w:space="1"/>
      </w:pBdr>
      <w:rPr>
        <w:rFonts w:ascii="Arial" w:hAnsi="Arial" w:eastAsia="宋体" w:cs="Arial"/>
      </w:rPr>
    </w:pPr>
    <w:r>
      <w:rPr>
        <w:rFonts w:ascii="Arial" w:hAnsi="Arial" w:eastAsia="宋体" w:cs="Arial"/>
      </w:rPr>
      <w:t xml:space="preserve">内蒙古普迪检测技术服务有限公司                                                            受控编号 PDJC/D072-2020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9051B">
    <w:pPr>
      <w:pStyle w:val="5"/>
      <w:pBdr>
        <w:bottom w:val="single" w:color="auto" w:sz="4" w:space="1"/>
      </w:pBdr>
      <w:rPr>
        <w:rFonts w:ascii="Arial" w:hAnsi="Arial" w:eastAsia="宋体" w:cs="Arial"/>
      </w:rPr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posOffset>720090</wp:posOffset>
          </wp:positionV>
          <wp:extent cx="3651250" cy="4273550"/>
          <wp:effectExtent l="0" t="0" r="0" b="0"/>
          <wp:wrapNone/>
          <wp:docPr id="7" name="WordPictureWatermark81098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ordPictureWatermark81098" descr="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1250" cy="427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eastAsia="宋体" w:cs="Arial"/>
      </w:rPr>
      <w:t xml:space="preserve">内蒙古普迪检测技术服务有限公司                                                            受控编号 PDJC/D072-2020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8B06A">
    <w:pPr>
      <w:pStyle w:val="5"/>
      <w:pBdr>
        <w:bottom w:val="single" w:color="auto" w:sz="4" w:space="1"/>
      </w:pBdr>
      <w:rPr>
        <w:rFonts w:ascii="Arial" w:hAnsi="Arial" w:eastAsia="宋体" w:cs="Arial"/>
      </w:rPr>
    </w:pPr>
    <w:r>
      <w:rPr>
        <w:rFonts w:ascii="Arial" w:hAnsi="Arial" w:eastAsia="宋体" w:cs="Arial"/>
      </w:rPr>
      <w:t xml:space="preserve">内蒙古普迪检测技术服务有限公司                                                            受控编号 PDJC/D072-2020 </w:t>
    </w:r>
  </w:p>
  <w:p w14:paraId="2D5C5645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44A0FF"/>
    <w:multiLevelType w:val="singleLevel"/>
    <w:tmpl w:val="5944A0FF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52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A76CCD"/>
    <w:rsid w:val="00076E03"/>
    <w:rsid w:val="000B36F7"/>
    <w:rsid w:val="001208C2"/>
    <w:rsid w:val="0013559D"/>
    <w:rsid w:val="00142D3E"/>
    <w:rsid w:val="001616BB"/>
    <w:rsid w:val="00193117"/>
    <w:rsid w:val="001B04B1"/>
    <w:rsid w:val="001C6858"/>
    <w:rsid w:val="00225B0B"/>
    <w:rsid w:val="00253043"/>
    <w:rsid w:val="002A38BD"/>
    <w:rsid w:val="002B1173"/>
    <w:rsid w:val="002C1D20"/>
    <w:rsid w:val="002C20F6"/>
    <w:rsid w:val="002F6699"/>
    <w:rsid w:val="00334B88"/>
    <w:rsid w:val="00336B74"/>
    <w:rsid w:val="00384B06"/>
    <w:rsid w:val="00387005"/>
    <w:rsid w:val="00395AD5"/>
    <w:rsid w:val="003A2AD1"/>
    <w:rsid w:val="003D13A0"/>
    <w:rsid w:val="003D346D"/>
    <w:rsid w:val="00404C98"/>
    <w:rsid w:val="004309D8"/>
    <w:rsid w:val="0045393D"/>
    <w:rsid w:val="004611CA"/>
    <w:rsid w:val="00493D17"/>
    <w:rsid w:val="004A4337"/>
    <w:rsid w:val="004B52B4"/>
    <w:rsid w:val="004C40E5"/>
    <w:rsid w:val="004F3F0B"/>
    <w:rsid w:val="0052229D"/>
    <w:rsid w:val="00524EF8"/>
    <w:rsid w:val="00542BD6"/>
    <w:rsid w:val="00556074"/>
    <w:rsid w:val="00556ECB"/>
    <w:rsid w:val="005636BD"/>
    <w:rsid w:val="00612EBA"/>
    <w:rsid w:val="00613DE1"/>
    <w:rsid w:val="006204F4"/>
    <w:rsid w:val="00622ECF"/>
    <w:rsid w:val="00636773"/>
    <w:rsid w:val="006410C8"/>
    <w:rsid w:val="0066215B"/>
    <w:rsid w:val="006717FE"/>
    <w:rsid w:val="006A0CDF"/>
    <w:rsid w:val="006A64D8"/>
    <w:rsid w:val="006F0A46"/>
    <w:rsid w:val="006F74F8"/>
    <w:rsid w:val="00712E44"/>
    <w:rsid w:val="007A220D"/>
    <w:rsid w:val="007B66D0"/>
    <w:rsid w:val="007B6F6A"/>
    <w:rsid w:val="007F264B"/>
    <w:rsid w:val="0086227E"/>
    <w:rsid w:val="00891161"/>
    <w:rsid w:val="008B0A46"/>
    <w:rsid w:val="008C2391"/>
    <w:rsid w:val="008E39A3"/>
    <w:rsid w:val="009123E9"/>
    <w:rsid w:val="00920E0D"/>
    <w:rsid w:val="00971705"/>
    <w:rsid w:val="009B6BFD"/>
    <w:rsid w:val="009C69A5"/>
    <w:rsid w:val="009F173D"/>
    <w:rsid w:val="00A02F01"/>
    <w:rsid w:val="00A05F66"/>
    <w:rsid w:val="00A162B1"/>
    <w:rsid w:val="00A36903"/>
    <w:rsid w:val="00AB4B0F"/>
    <w:rsid w:val="00AE1206"/>
    <w:rsid w:val="00B15017"/>
    <w:rsid w:val="00B23B37"/>
    <w:rsid w:val="00B573DC"/>
    <w:rsid w:val="00B75D1A"/>
    <w:rsid w:val="00B81154"/>
    <w:rsid w:val="00B93EFB"/>
    <w:rsid w:val="00BA57FE"/>
    <w:rsid w:val="00BC1DD8"/>
    <w:rsid w:val="00BD2591"/>
    <w:rsid w:val="00BE2AE2"/>
    <w:rsid w:val="00BF4C5C"/>
    <w:rsid w:val="00C1391F"/>
    <w:rsid w:val="00C2188E"/>
    <w:rsid w:val="00C23C8E"/>
    <w:rsid w:val="00C30E64"/>
    <w:rsid w:val="00C32A16"/>
    <w:rsid w:val="00C6669C"/>
    <w:rsid w:val="00C7197A"/>
    <w:rsid w:val="00C74A07"/>
    <w:rsid w:val="00C84867"/>
    <w:rsid w:val="00CA10FB"/>
    <w:rsid w:val="00CA239A"/>
    <w:rsid w:val="00CA3CED"/>
    <w:rsid w:val="00CA4826"/>
    <w:rsid w:val="00CB075D"/>
    <w:rsid w:val="00CD589A"/>
    <w:rsid w:val="00CE5BEA"/>
    <w:rsid w:val="00CF75DC"/>
    <w:rsid w:val="00D04649"/>
    <w:rsid w:val="00D22559"/>
    <w:rsid w:val="00D3565E"/>
    <w:rsid w:val="00D767B6"/>
    <w:rsid w:val="00D84800"/>
    <w:rsid w:val="00DB1C64"/>
    <w:rsid w:val="00DC74CA"/>
    <w:rsid w:val="00DD6094"/>
    <w:rsid w:val="00DD6812"/>
    <w:rsid w:val="00DE7EB9"/>
    <w:rsid w:val="00DF2FAE"/>
    <w:rsid w:val="00DF3437"/>
    <w:rsid w:val="00E364FA"/>
    <w:rsid w:val="00E615D6"/>
    <w:rsid w:val="00EE6086"/>
    <w:rsid w:val="00EF7951"/>
    <w:rsid w:val="00F176A3"/>
    <w:rsid w:val="00F51930"/>
    <w:rsid w:val="00F90817"/>
    <w:rsid w:val="00FB1EC0"/>
    <w:rsid w:val="00FD4A55"/>
    <w:rsid w:val="00FE01D3"/>
    <w:rsid w:val="00FE5E9F"/>
    <w:rsid w:val="011309EB"/>
    <w:rsid w:val="01900084"/>
    <w:rsid w:val="024737BC"/>
    <w:rsid w:val="02DC0E17"/>
    <w:rsid w:val="02EF7369"/>
    <w:rsid w:val="031D67BF"/>
    <w:rsid w:val="039606A5"/>
    <w:rsid w:val="03E10103"/>
    <w:rsid w:val="03EF1A15"/>
    <w:rsid w:val="041205D4"/>
    <w:rsid w:val="04BD4281"/>
    <w:rsid w:val="052D40E7"/>
    <w:rsid w:val="05D72AB2"/>
    <w:rsid w:val="06B93DED"/>
    <w:rsid w:val="06EB689A"/>
    <w:rsid w:val="07081159"/>
    <w:rsid w:val="07A00373"/>
    <w:rsid w:val="07F40D42"/>
    <w:rsid w:val="08170FA9"/>
    <w:rsid w:val="0818074C"/>
    <w:rsid w:val="08413AA1"/>
    <w:rsid w:val="0876712B"/>
    <w:rsid w:val="08BB4F4B"/>
    <w:rsid w:val="08BE3EA8"/>
    <w:rsid w:val="092044BD"/>
    <w:rsid w:val="092D0881"/>
    <w:rsid w:val="095C0971"/>
    <w:rsid w:val="09B73F81"/>
    <w:rsid w:val="09C72FF2"/>
    <w:rsid w:val="0A246AE2"/>
    <w:rsid w:val="0A396068"/>
    <w:rsid w:val="0A457549"/>
    <w:rsid w:val="0A4B6FBB"/>
    <w:rsid w:val="0A7541EF"/>
    <w:rsid w:val="0ABB6E10"/>
    <w:rsid w:val="0B14530F"/>
    <w:rsid w:val="0B29207C"/>
    <w:rsid w:val="0B47400B"/>
    <w:rsid w:val="0C182AFD"/>
    <w:rsid w:val="0CA83D84"/>
    <w:rsid w:val="0DD57EC7"/>
    <w:rsid w:val="0DF560CE"/>
    <w:rsid w:val="0E233D5A"/>
    <w:rsid w:val="0E4A783D"/>
    <w:rsid w:val="0E80608C"/>
    <w:rsid w:val="0EAC6E22"/>
    <w:rsid w:val="0F0C6028"/>
    <w:rsid w:val="0F361EDC"/>
    <w:rsid w:val="0F5F7992"/>
    <w:rsid w:val="0FD05CE9"/>
    <w:rsid w:val="10174D56"/>
    <w:rsid w:val="10207B26"/>
    <w:rsid w:val="104E5756"/>
    <w:rsid w:val="10712EF2"/>
    <w:rsid w:val="10C80825"/>
    <w:rsid w:val="10D75AD4"/>
    <w:rsid w:val="11D668BE"/>
    <w:rsid w:val="124572F2"/>
    <w:rsid w:val="125C5C66"/>
    <w:rsid w:val="12790083"/>
    <w:rsid w:val="13840C4E"/>
    <w:rsid w:val="14165BDD"/>
    <w:rsid w:val="143C7E0F"/>
    <w:rsid w:val="14690360"/>
    <w:rsid w:val="14D60B83"/>
    <w:rsid w:val="14EC590E"/>
    <w:rsid w:val="15ED7BBA"/>
    <w:rsid w:val="16012F0C"/>
    <w:rsid w:val="161514BF"/>
    <w:rsid w:val="16651988"/>
    <w:rsid w:val="17771C90"/>
    <w:rsid w:val="18455634"/>
    <w:rsid w:val="186B3A15"/>
    <w:rsid w:val="18B374B0"/>
    <w:rsid w:val="18D37DAD"/>
    <w:rsid w:val="190A44D9"/>
    <w:rsid w:val="19794AC5"/>
    <w:rsid w:val="1982135B"/>
    <w:rsid w:val="19DE4B0C"/>
    <w:rsid w:val="1A5777D6"/>
    <w:rsid w:val="1A635A02"/>
    <w:rsid w:val="1AD12507"/>
    <w:rsid w:val="1B714F0B"/>
    <w:rsid w:val="1B78078F"/>
    <w:rsid w:val="1BBC7B37"/>
    <w:rsid w:val="1C13366B"/>
    <w:rsid w:val="1C313245"/>
    <w:rsid w:val="1C9252D7"/>
    <w:rsid w:val="1CCB427E"/>
    <w:rsid w:val="1D0871AD"/>
    <w:rsid w:val="1D5C1ED6"/>
    <w:rsid w:val="1D5C64EC"/>
    <w:rsid w:val="1D800C73"/>
    <w:rsid w:val="1DA26610"/>
    <w:rsid w:val="1DD462EE"/>
    <w:rsid w:val="1DF79A31"/>
    <w:rsid w:val="1E2B44EC"/>
    <w:rsid w:val="1E683B38"/>
    <w:rsid w:val="1EA15FFF"/>
    <w:rsid w:val="1EA857F3"/>
    <w:rsid w:val="1EEC5078"/>
    <w:rsid w:val="1F2815E5"/>
    <w:rsid w:val="1F6FB8E5"/>
    <w:rsid w:val="1F84126D"/>
    <w:rsid w:val="1FAE6C1B"/>
    <w:rsid w:val="1FBD3832"/>
    <w:rsid w:val="1FE21DB4"/>
    <w:rsid w:val="202B7A0B"/>
    <w:rsid w:val="202C28FB"/>
    <w:rsid w:val="20427645"/>
    <w:rsid w:val="204871DA"/>
    <w:rsid w:val="20A9377A"/>
    <w:rsid w:val="22012C35"/>
    <w:rsid w:val="22735277"/>
    <w:rsid w:val="22A56FC8"/>
    <w:rsid w:val="22A7562A"/>
    <w:rsid w:val="22B67B82"/>
    <w:rsid w:val="22B70A0C"/>
    <w:rsid w:val="22CF602F"/>
    <w:rsid w:val="23103A2A"/>
    <w:rsid w:val="23920991"/>
    <w:rsid w:val="239A5E89"/>
    <w:rsid w:val="245C5DA7"/>
    <w:rsid w:val="24927104"/>
    <w:rsid w:val="24BE1F1F"/>
    <w:rsid w:val="25F839E1"/>
    <w:rsid w:val="25FB5528"/>
    <w:rsid w:val="260D5F39"/>
    <w:rsid w:val="263C97B1"/>
    <w:rsid w:val="26653D6E"/>
    <w:rsid w:val="267B5787"/>
    <w:rsid w:val="2687699B"/>
    <w:rsid w:val="26B14D2A"/>
    <w:rsid w:val="26DE57E6"/>
    <w:rsid w:val="27490722"/>
    <w:rsid w:val="27496854"/>
    <w:rsid w:val="275D2907"/>
    <w:rsid w:val="278F3843"/>
    <w:rsid w:val="280B5F9F"/>
    <w:rsid w:val="281D6C63"/>
    <w:rsid w:val="28601318"/>
    <w:rsid w:val="287A41DE"/>
    <w:rsid w:val="28833229"/>
    <w:rsid w:val="298712DF"/>
    <w:rsid w:val="299537A5"/>
    <w:rsid w:val="29FB7F94"/>
    <w:rsid w:val="2A3164C5"/>
    <w:rsid w:val="2A77D4F9"/>
    <w:rsid w:val="2A876AD4"/>
    <w:rsid w:val="2AD5298C"/>
    <w:rsid w:val="2B862559"/>
    <w:rsid w:val="2BDFE1D4"/>
    <w:rsid w:val="2C1D43B5"/>
    <w:rsid w:val="2CA945A8"/>
    <w:rsid w:val="2D216538"/>
    <w:rsid w:val="2D446B72"/>
    <w:rsid w:val="2D7A2197"/>
    <w:rsid w:val="2D8E57BF"/>
    <w:rsid w:val="2DB872EC"/>
    <w:rsid w:val="2DDC42F5"/>
    <w:rsid w:val="2EC70299"/>
    <w:rsid w:val="2EE00DF9"/>
    <w:rsid w:val="2EF997C3"/>
    <w:rsid w:val="2F1039AD"/>
    <w:rsid w:val="2F2C777F"/>
    <w:rsid w:val="2FA43241"/>
    <w:rsid w:val="3094783E"/>
    <w:rsid w:val="30E2039F"/>
    <w:rsid w:val="30EB1AD1"/>
    <w:rsid w:val="30F147F1"/>
    <w:rsid w:val="31571343"/>
    <w:rsid w:val="316A452D"/>
    <w:rsid w:val="31F13652"/>
    <w:rsid w:val="32344529"/>
    <w:rsid w:val="325E3B37"/>
    <w:rsid w:val="326E743B"/>
    <w:rsid w:val="32D10E37"/>
    <w:rsid w:val="33034430"/>
    <w:rsid w:val="339821FA"/>
    <w:rsid w:val="339C1DE1"/>
    <w:rsid w:val="34287D6E"/>
    <w:rsid w:val="34581E3E"/>
    <w:rsid w:val="346620FC"/>
    <w:rsid w:val="3512671D"/>
    <w:rsid w:val="353C080B"/>
    <w:rsid w:val="35F27DCA"/>
    <w:rsid w:val="35FD6B6F"/>
    <w:rsid w:val="363F40F6"/>
    <w:rsid w:val="365A3E16"/>
    <w:rsid w:val="36C61D89"/>
    <w:rsid w:val="370A7F33"/>
    <w:rsid w:val="37117AB5"/>
    <w:rsid w:val="37162DAC"/>
    <w:rsid w:val="3768190C"/>
    <w:rsid w:val="37BB71F8"/>
    <w:rsid w:val="37DF7C45"/>
    <w:rsid w:val="383405BD"/>
    <w:rsid w:val="38341FB0"/>
    <w:rsid w:val="384A38FC"/>
    <w:rsid w:val="385B46CD"/>
    <w:rsid w:val="386D4850"/>
    <w:rsid w:val="388546A6"/>
    <w:rsid w:val="38A31D9F"/>
    <w:rsid w:val="38B363CB"/>
    <w:rsid w:val="38B60778"/>
    <w:rsid w:val="38C118E6"/>
    <w:rsid w:val="38E726E0"/>
    <w:rsid w:val="390A7F23"/>
    <w:rsid w:val="39336138"/>
    <w:rsid w:val="393553C8"/>
    <w:rsid w:val="39692AA6"/>
    <w:rsid w:val="396B6C2F"/>
    <w:rsid w:val="398469CE"/>
    <w:rsid w:val="39CA63C3"/>
    <w:rsid w:val="39FB62A4"/>
    <w:rsid w:val="3A0F6306"/>
    <w:rsid w:val="3A9A023F"/>
    <w:rsid w:val="3A9D0F12"/>
    <w:rsid w:val="3B120C13"/>
    <w:rsid w:val="3B265F59"/>
    <w:rsid w:val="3B2A2E26"/>
    <w:rsid w:val="3B4141F9"/>
    <w:rsid w:val="3B5FAD33"/>
    <w:rsid w:val="3B7F52AB"/>
    <w:rsid w:val="3BBD75A9"/>
    <w:rsid w:val="3BDB433B"/>
    <w:rsid w:val="3BEA02EC"/>
    <w:rsid w:val="3C7B2B36"/>
    <w:rsid w:val="3CCB8142"/>
    <w:rsid w:val="3CE26C9E"/>
    <w:rsid w:val="3D4C339F"/>
    <w:rsid w:val="3D5B7A86"/>
    <w:rsid w:val="3E6D7B2B"/>
    <w:rsid w:val="3EFD90E3"/>
    <w:rsid w:val="3F5F5371"/>
    <w:rsid w:val="3FDD2BD5"/>
    <w:rsid w:val="3FFA267F"/>
    <w:rsid w:val="3FFAC67C"/>
    <w:rsid w:val="3FFB4A70"/>
    <w:rsid w:val="40100D22"/>
    <w:rsid w:val="40B351CC"/>
    <w:rsid w:val="40E13EB9"/>
    <w:rsid w:val="415F5F53"/>
    <w:rsid w:val="419E1033"/>
    <w:rsid w:val="41E0085D"/>
    <w:rsid w:val="42FB3EC8"/>
    <w:rsid w:val="442229FC"/>
    <w:rsid w:val="44DC36A7"/>
    <w:rsid w:val="45382DB3"/>
    <w:rsid w:val="46240A10"/>
    <w:rsid w:val="4636193A"/>
    <w:rsid w:val="46A76CCD"/>
    <w:rsid w:val="46C858C5"/>
    <w:rsid w:val="46E9C7FD"/>
    <w:rsid w:val="46EA45F8"/>
    <w:rsid w:val="475425EB"/>
    <w:rsid w:val="477036EB"/>
    <w:rsid w:val="478C4068"/>
    <w:rsid w:val="47EA0D6A"/>
    <w:rsid w:val="489276F5"/>
    <w:rsid w:val="489670E6"/>
    <w:rsid w:val="489C64D5"/>
    <w:rsid w:val="48B10E16"/>
    <w:rsid w:val="48C55E1B"/>
    <w:rsid w:val="494F6BF7"/>
    <w:rsid w:val="4A5858DC"/>
    <w:rsid w:val="4AFF38EE"/>
    <w:rsid w:val="4B056EAC"/>
    <w:rsid w:val="4B0B3629"/>
    <w:rsid w:val="4B1109A6"/>
    <w:rsid w:val="4B1F3092"/>
    <w:rsid w:val="4B44731C"/>
    <w:rsid w:val="4BAE6E11"/>
    <w:rsid w:val="4BFD123F"/>
    <w:rsid w:val="4C18285B"/>
    <w:rsid w:val="4C2B1C89"/>
    <w:rsid w:val="4C5752FA"/>
    <w:rsid w:val="4C606A94"/>
    <w:rsid w:val="4C8E0DB7"/>
    <w:rsid w:val="4C966B96"/>
    <w:rsid w:val="4C9A2CC8"/>
    <w:rsid w:val="4CC06D48"/>
    <w:rsid w:val="4CF109E8"/>
    <w:rsid w:val="4CFC0EC0"/>
    <w:rsid w:val="4D307DA4"/>
    <w:rsid w:val="4D3F1367"/>
    <w:rsid w:val="4D584548"/>
    <w:rsid w:val="4D8E1862"/>
    <w:rsid w:val="4DA04392"/>
    <w:rsid w:val="4DA81CD0"/>
    <w:rsid w:val="4DBF08C6"/>
    <w:rsid w:val="4DFA1665"/>
    <w:rsid w:val="4E206979"/>
    <w:rsid w:val="4E762566"/>
    <w:rsid w:val="4EAB2A59"/>
    <w:rsid w:val="4EB04E24"/>
    <w:rsid w:val="4F665261"/>
    <w:rsid w:val="4F6A613F"/>
    <w:rsid w:val="4F763064"/>
    <w:rsid w:val="4F777B36"/>
    <w:rsid w:val="4FA2B999"/>
    <w:rsid w:val="4FB20EFB"/>
    <w:rsid w:val="4FC6E102"/>
    <w:rsid w:val="50287976"/>
    <w:rsid w:val="504F3C53"/>
    <w:rsid w:val="50571014"/>
    <w:rsid w:val="505909C6"/>
    <w:rsid w:val="50644FAE"/>
    <w:rsid w:val="506D6D25"/>
    <w:rsid w:val="50847E61"/>
    <w:rsid w:val="51A624F1"/>
    <w:rsid w:val="51EE0A30"/>
    <w:rsid w:val="52095D49"/>
    <w:rsid w:val="520F297D"/>
    <w:rsid w:val="521034AC"/>
    <w:rsid w:val="52221BBE"/>
    <w:rsid w:val="522F264E"/>
    <w:rsid w:val="52456B7B"/>
    <w:rsid w:val="527E4C0E"/>
    <w:rsid w:val="52E14B7C"/>
    <w:rsid w:val="52FD1462"/>
    <w:rsid w:val="5342460B"/>
    <w:rsid w:val="53CE3215"/>
    <w:rsid w:val="540E7171"/>
    <w:rsid w:val="54977258"/>
    <w:rsid w:val="54AB0AB9"/>
    <w:rsid w:val="55112537"/>
    <w:rsid w:val="55562167"/>
    <w:rsid w:val="5559243E"/>
    <w:rsid w:val="55736092"/>
    <w:rsid w:val="55D31447"/>
    <w:rsid w:val="56152E3F"/>
    <w:rsid w:val="56691D24"/>
    <w:rsid w:val="56695978"/>
    <w:rsid w:val="56B31330"/>
    <w:rsid w:val="56B735BB"/>
    <w:rsid w:val="56C70C4E"/>
    <w:rsid w:val="56F750A6"/>
    <w:rsid w:val="57822113"/>
    <w:rsid w:val="578D10DA"/>
    <w:rsid w:val="57D46A1A"/>
    <w:rsid w:val="57E9407F"/>
    <w:rsid w:val="58CC4D5F"/>
    <w:rsid w:val="58DF73B2"/>
    <w:rsid w:val="58FBECB7"/>
    <w:rsid w:val="591604A7"/>
    <w:rsid w:val="591B5D91"/>
    <w:rsid w:val="59475CE9"/>
    <w:rsid w:val="5976474F"/>
    <w:rsid w:val="598B3A9B"/>
    <w:rsid w:val="5A174315"/>
    <w:rsid w:val="5A563FC2"/>
    <w:rsid w:val="5A8F5DF0"/>
    <w:rsid w:val="5AA61151"/>
    <w:rsid w:val="5AD01CE9"/>
    <w:rsid w:val="5AD42426"/>
    <w:rsid w:val="5B1044AF"/>
    <w:rsid w:val="5B7E0608"/>
    <w:rsid w:val="5BD35B81"/>
    <w:rsid w:val="5BF7BD0C"/>
    <w:rsid w:val="5C1F3B7E"/>
    <w:rsid w:val="5CA34221"/>
    <w:rsid w:val="5E127E1E"/>
    <w:rsid w:val="5E81497B"/>
    <w:rsid w:val="5EBF2279"/>
    <w:rsid w:val="5ED36DF9"/>
    <w:rsid w:val="5F3E053D"/>
    <w:rsid w:val="5F87411E"/>
    <w:rsid w:val="5FBB77F7"/>
    <w:rsid w:val="5FBE6BFA"/>
    <w:rsid w:val="5FBF5B2B"/>
    <w:rsid w:val="5FD50C35"/>
    <w:rsid w:val="5FE98C3E"/>
    <w:rsid w:val="5FF75920"/>
    <w:rsid w:val="5FFF1CA6"/>
    <w:rsid w:val="604D7611"/>
    <w:rsid w:val="60B53D62"/>
    <w:rsid w:val="60F14E49"/>
    <w:rsid w:val="60F86895"/>
    <w:rsid w:val="616B784D"/>
    <w:rsid w:val="618F2065"/>
    <w:rsid w:val="61A1686D"/>
    <w:rsid w:val="61BF3D23"/>
    <w:rsid w:val="62181963"/>
    <w:rsid w:val="62977D66"/>
    <w:rsid w:val="62BF7274"/>
    <w:rsid w:val="63767076"/>
    <w:rsid w:val="63831785"/>
    <w:rsid w:val="6383698A"/>
    <w:rsid w:val="639D28DA"/>
    <w:rsid w:val="6433501C"/>
    <w:rsid w:val="64961D6A"/>
    <w:rsid w:val="64B500DF"/>
    <w:rsid w:val="65253D5A"/>
    <w:rsid w:val="655A4D94"/>
    <w:rsid w:val="658A72D3"/>
    <w:rsid w:val="65EF7500"/>
    <w:rsid w:val="66CA6232"/>
    <w:rsid w:val="67171119"/>
    <w:rsid w:val="67A83EB0"/>
    <w:rsid w:val="67DC7E36"/>
    <w:rsid w:val="67EC2F2D"/>
    <w:rsid w:val="680103E5"/>
    <w:rsid w:val="682A7487"/>
    <w:rsid w:val="68A75541"/>
    <w:rsid w:val="690E1D78"/>
    <w:rsid w:val="698A6F1E"/>
    <w:rsid w:val="69B33383"/>
    <w:rsid w:val="69E7683D"/>
    <w:rsid w:val="6A261E75"/>
    <w:rsid w:val="6A6A5969"/>
    <w:rsid w:val="6AFD6F7E"/>
    <w:rsid w:val="6B476E8A"/>
    <w:rsid w:val="6B485B4B"/>
    <w:rsid w:val="6B7F0792"/>
    <w:rsid w:val="6C622686"/>
    <w:rsid w:val="6C8F2C3E"/>
    <w:rsid w:val="6D6E4131"/>
    <w:rsid w:val="6D6F4544"/>
    <w:rsid w:val="6D7F1A5B"/>
    <w:rsid w:val="6DAF2FA2"/>
    <w:rsid w:val="6E0370D9"/>
    <w:rsid w:val="6E2BE390"/>
    <w:rsid w:val="6E701C9F"/>
    <w:rsid w:val="6E7A2754"/>
    <w:rsid w:val="6E983F63"/>
    <w:rsid w:val="6EBF3DE8"/>
    <w:rsid w:val="6F23547E"/>
    <w:rsid w:val="6F561A2A"/>
    <w:rsid w:val="6F5D1059"/>
    <w:rsid w:val="6F9C6957"/>
    <w:rsid w:val="6FA5D632"/>
    <w:rsid w:val="701D754B"/>
    <w:rsid w:val="70486C80"/>
    <w:rsid w:val="705609D7"/>
    <w:rsid w:val="70712A7C"/>
    <w:rsid w:val="70A461FA"/>
    <w:rsid w:val="70D54FB6"/>
    <w:rsid w:val="70DA1EB5"/>
    <w:rsid w:val="714B2352"/>
    <w:rsid w:val="71890DC0"/>
    <w:rsid w:val="719B2440"/>
    <w:rsid w:val="71D65E86"/>
    <w:rsid w:val="72C872A0"/>
    <w:rsid w:val="72EB4614"/>
    <w:rsid w:val="72F33748"/>
    <w:rsid w:val="7316079A"/>
    <w:rsid w:val="73166C7D"/>
    <w:rsid w:val="734516FF"/>
    <w:rsid w:val="736C34AB"/>
    <w:rsid w:val="73A8048B"/>
    <w:rsid w:val="73D6D3F6"/>
    <w:rsid w:val="73E7255B"/>
    <w:rsid w:val="73F86BFC"/>
    <w:rsid w:val="746005C0"/>
    <w:rsid w:val="748A1898"/>
    <w:rsid w:val="74AA4A6C"/>
    <w:rsid w:val="74D9339C"/>
    <w:rsid w:val="74FB90FB"/>
    <w:rsid w:val="755E366D"/>
    <w:rsid w:val="75616D9B"/>
    <w:rsid w:val="759C0085"/>
    <w:rsid w:val="75F559DB"/>
    <w:rsid w:val="761F74AA"/>
    <w:rsid w:val="762B5982"/>
    <w:rsid w:val="7682612E"/>
    <w:rsid w:val="76DF2EF3"/>
    <w:rsid w:val="76ED1D67"/>
    <w:rsid w:val="76F7E6DA"/>
    <w:rsid w:val="77DE46D3"/>
    <w:rsid w:val="77FDF5CC"/>
    <w:rsid w:val="77FE4400"/>
    <w:rsid w:val="782723C4"/>
    <w:rsid w:val="784E7FB6"/>
    <w:rsid w:val="788F7DE5"/>
    <w:rsid w:val="78AA2471"/>
    <w:rsid w:val="78CC4E73"/>
    <w:rsid w:val="78DA3B93"/>
    <w:rsid w:val="78DD6C82"/>
    <w:rsid w:val="78DF8ACD"/>
    <w:rsid w:val="78E51252"/>
    <w:rsid w:val="78E5226F"/>
    <w:rsid w:val="78F152B0"/>
    <w:rsid w:val="78FC2D72"/>
    <w:rsid w:val="79404B12"/>
    <w:rsid w:val="79D007AA"/>
    <w:rsid w:val="7A36274B"/>
    <w:rsid w:val="7A802D31"/>
    <w:rsid w:val="7AA32A51"/>
    <w:rsid w:val="7AAC51A0"/>
    <w:rsid w:val="7AC66794"/>
    <w:rsid w:val="7AEF7B83"/>
    <w:rsid w:val="7B5C5800"/>
    <w:rsid w:val="7BBB77E3"/>
    <w:rsid w:val="7BE92202"/>
    <w:rsid w:val="7C7A3B94"/>
    <w:rsid w:val="7CBD3D05"/>
    <w:rsid w:val="7CFEDD2A"/>
    <w:rsid w:val="7D1E6C21"/>
    <w:rsid w:val="7DBE633F"/>
    <w:rsid w:val="7DD63FE0"/>
    <w:rsid w:val="7E2640B7"/>
    <w:rsid w:val="7E404248"/>
    <w:rsid w:val="7E722BE5"/>
    <w:rsid w:val="7E8C3003"/>
    <w:rsid w:val="7E996DA5"/>
    <w:rsid w:val="7EC324D5"/>
    <w:rsid w:val="7ED35F49"/>
    <w:rsid w:val="7EDFC46F"/>
    <w:rsid w:val="7EEC1351"/>
    <w:rsid w:val="7EF22CAA"/>
    <w:rsid w:val="7EFA11DA"/>
    <w:rsid w:val="7EFF63A3"/>
    <w:rsid w:val="7F3F9627"/>
    <w:rsid w:val="7F3FC11B"/>
    <w:rsid w:val="7F5558D7"/>
    <w:rsid w:val="7F651EEF"/>
    <w:rsid w:val="7F655249"/>
    <w:rsid w:val="7F6D04BB"/>
    <w:rsid w:val="7F778903"/>
    <w:rsid w:val="7F9B2796"/>
    <w:rsid w:val="7FB717C7"/>
    <w:rsid w:val="7FBB2053"/>
    <w:rsid w:val="7FBBC78D"/>
    <w:rsid w:val="7FD3E298"/>
    <w:rsid w:val="7FD98FA3"/>
    <w:rsid w:val="7FDE7A7A"/>
    <w:rsid w:val="7FECB031"/>
    <w:rsid w:val="7FED882D"/>
    <w:rsid w:val="7FF36209"/>
    <w:rsid w:val="7FFE6C05"/>
    <w:rsid w:val="7FFF3DCC"/>
    <w:rsid w:val="87FF860C"/>
    <w:rsid w:val="916F472A"/>
    <w:rsid w:val="99BDBABD"/>
    <w:rsid w:val="9FE638C9"/>
    <w:rsid w:val="A64EC0B2"/>
    <w:rsid w:val="ADFD808F"/>
    <w:rsid w:val="AE7D1D89"/>
    <w:rsid w:val="AF7F1D37"/>
    <w:rsid w:val="B3FF88E9"/>
    <w:rsid w:val="BD35DD1D"/>
    <w:rsid w:val="BF7D9136"/>
    <w:rsid w:val="BFF5E228"/>
    <w:rsid w:val="BFFC7B76"/>
    <w:rsid w:val="C3FB1105"/>
    <w:rsid w:val="CB99C424"/>
    <w:rsid w:val="CF77756F"/>
    <w:rsid w:val="D323F4E0"/>
    <w:rsid w:val="D4BB524B"/>
    <w:rsid w:val="DBDFAAF9"/>
    <w:rsid w:val="DCDBF9A0"/>
    <w:rsid w:val="DDD0DE0D"/>
    <w:rsid w:val="DEE3A4DD"/>
    <w:rsid w:val="DF1FAF6B"/>
    <w:rsid w:val="DF3FA651"/>
    <w:rsid w:val="DF7F8AE5"/>
    <w:rsid w:val="DFFD24CD"/>
    <w:rsid w:val="E5B8EFE1"/>
    <w:rsid w:val="E7DE349B"/>
    <w:rsid w:val="EADB9E43"/>
    <w:rsid w:val="EBF39EA5"/>
    <w:rsid w:val="EFCF714E"/>
    <w:rsid w:val="F0FB063E"/>
    <w:rsid w:val="F5EA86C8"/>
    <w:rsid w:val="F75FF71B"/>
    <w:rsid w:val="F7FB3D7A"/>
    <w:rsid w:val="F97B9D24"/>
    <w:rsid w:val="F9FA68F4"/>
    <w:rsid w:val="FA9F5A15"/>
    <w:rsid w:val="FBFF0115"/>
    <w:rsid w:val="FDFDD9B8"/>
    <w:rsid w:val="FE7DA98A"/>
    <w:rsid w:val="FEDCCBB1"/>
    <w:rsid w:val="FEEB7369"/>
    <w:rsid w:val="FF425AEA"/>
    <w:rsid w:val="FF6C0533"/>
    <w:rsid w:val="FFCF8443"/>
    <w:rsid w:val="FFEE1422"/>
    <w:rsid w:val="FFFB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toc 1"/>
    <w:basedOn w:val="1"/>
    <w:next w:val="1"/>
    <w:semiHidden/>
    <w:unhideWhenUsed/>
    <w:qFormat/>
    <w:uiPriority w:val="39"/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character" w:customStyle="1" w:styleId="11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批注框文本 字符"/>
    <w:basedOn w:val="9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859</Words>
  <Characters>1525</Characters>
  <Lines>1</Lines>
  <Paragraphs>1</Paragraphs>
  <TotalTime>0</TotalTime>
  <ScaleCrop>false</ScaleCrop>
  <LinksUpToDate>false</LinksUpToDate>
  <CharactersWithSpaces>1691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2020-09-29T04:15:00Z</dcterms:created>
  <dc:creator>Administrator</dc:creator>
  <cp:lastModifiedBy>abcdefghijklmnopqrstuvwxyz</cp:lastModifiedBy>
  <cp:lastPrinted>2022-04-25T19:26:00Z</cp:lastPrinted>
  <dcterms:modified xsi:type="dcterms:W3CDTF">2026-05-18T07:27:46Z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758CA2498E9143E695E6E40957B109EA_13</vt:lpwstr>
  </property>
  <property fmtid="{D5CDD505-2E9C-101B-9397-08002B2CF9AE}" pid="4" name="woTemplateTypoMode" linkTarget="0">
    <vt:lpwstr/>
  </property>
  <property fmtid="{D5CDD505-2E9C-101B-9397-08002B2CF9AE}" pid="5" name="woTemplate" linkTarget="0">
    <vt:i4>0</vt:i4>
  </property>
  <property fmtid="{D5CDD505-2E9C-101B-9397-08002B2CF9AE}" pid="6" name="woTemplateFileNameVisible" linkTarget="0">
    <vt:bool>false</vt:bool>
  </property>
  <property fmtid="{D5CDD505-2E9C-101B-9397-08002B2CF9AE}" pid="7" name="KSOTemplateDocerSaveRecord">
    <vt:lpwstr>eyJoZGlkIjoiMGI4YTY2NzNjYzhhMDBjYjhiZDFjNDRhZjk5ZjcyM2MiLCJ1c2VySWQiOiIyNzk4MjIwNTAifQ==</vt:lpwstr>
  </property>
</Properties>
</file>