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1593" w14:textId="7C0CFBF5" w:rsidR="00531F21" w:rsidRDefault="00EE2CED" w:rsidP="00531F21">
      <w:pPr>
        <w:jc w:val="center"/>
      </w:pPr>
      <w:r>
        <w:rPr>
          <w:noProof/>
        </w:rPr>
        <w:drawing>
          <wp:inline distT="0" distB="0" distL="0" distR="0" wp14:anchorId="192AD221" wp14:editId="14BA9FAF">
            <wp:extent cx="1472110" cy="747961"/>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9128" cy="761688"/>
                    </a:xfrm>
                    <a:prstGeom prst="rect">
                      <a:avLst/>
                    </a:prstGeom>
                  </pic:spPr>
                </pic:pic>
              </a:graphicData>
            </a:graphic>
          </wp:inline>
        </w:drawing>
      </w:r>
    </w:p>
    <w:p w14:paraId="4BD403E4" w14:textId="49C8EBF9" w:rsidR="00531F21" w:rsidRDefault="00531F21" w:rsidP="00BE070D">
      <w:pPr>
        <w:spacing w:after="0" w:line="240" w:lineRule="auto"/>
        <w:jc w:val="center"/>
        <w:rPr>
          <w:rFonts w:ascii="Arial" w:hAnsi="Arial" w:cs="Arial"/>
          <w:b/>
          <w:sz w:val="20"/>
          <w:szCs w:val="20"/>
        </w:rPr>
      </w:pPr>
      <w:r w:rsidRPr="00294F97">
        <w:rPr>
          <w:rFonts w:ascii="Arial" w:hAnsi="Arial" w:cs="Arial"/>
          <w:b/>
          <w:sz w:val="20"/>
          <w:szCs w:val="20"/>
        </w:rPr>
        <w:t>Private and Confidential</w:t>
      </w:r>
    </w:p>
    <w:p w14:paraId="511792F5" w14:textId="77777777" w:rsidR="00F440D2" w:rsidRPr="00294F97" w:rsidRDefault="00F440D2" w:rsidP="00BE070D">
      <w:pPr>
        <w:spacing w:after="0" w:line="240" w:lineRule="auto"/>
        <w:jc w:val="center"/>
        <w:rPr>
          <w:rFonts w:ascii="Arial" w:hAnsi="Arial" w:cs="Arial"/>
          <w:sz w:val="20"/>
          <w:szCs w:val="20"/>
        </w:rPr>
      </w:pPr>
    </w:p>
    <w:p w14:paraId="10405CCC" w14:textId="77777777" w:rsidR="00F440D2" w:rsidRDefault="00F440D2" w:rsidP="00F440D2">
      <w:pPr>
        <w:spacing w:after="120" w:line="240" w:lineRule="auto"/>
        <w:ind w:left="1440" w:firstLine="720"/>
        <w:rPr>
          <w:rFonts w:ascii="Arial" w:hAnsi="Arial" w:cs="Arial"/>
          <w:b/>
          <w:bCs/>
          <w:u w:val="single"/>
        </w:rPr>
      </w:pPr>
      <w:r w:rsidRPr="004D36F4">
        <w:rPr>
          <w:rFonts w:ascii="Arial" w:hAnsi="Arial" w:cs="Arial"/>
          <w:b/>
          <w:bCs/>
          <w:u w:val="single"/>
        </w:rPr>
        <w:t xml:space="preserve">“MODUS SUPER SERIES” </w:t>
      </w:r>
      <w:r>
        <w:rPr>
          <w:rFonts w:ascii="Arial" w:hAnsi="Arial" w:cs="Arial"/>
          <w:b/>
          <w:bCs/>
          <w:u w:val="single"/>
        </w:rPr>
        <w:t>Player</w:t>
      </w:r>
      <w:r w:rsidRPr="004D36F4">
        <w:rPr>
          <w:rFonts w:ascii="Arial" w:hAnsi="Arial" w:cs="Arial"/>
          <w:b/>
          <w:bCs/>
          <w:u w:val="single"/>
        </w:rPr>
        <w:t xml:space="preserve"> Contract</w:t>
      </w:r>
    </w:p>
    <w:p w14:paraId="03007F19" w14:textId="77777777" w:rsidR="00104293" w:rsidRDefault="00104293" w:rsidP="002F41C0">
      <w:pPr>
        <w:pStyle w:val="NoSpacing"/>
        <w:jc w:val="right"/>
        <w:rPr>
          <w:rFonts w:ascii="Arial" w:hAnsi="Arial" w:cs="Arial"/>
          <w:sz w:val="20"/>
          <w:szCs w:val="20"/>
        </w:rPr>
      </w:pPr>
    </w:p>
    <w:p w14:paraId="034CDD91" w14:textId="3AA265B2" w:rsidR="00531F21" w:rsidRPr="00294F97" w:rsidRDefault="00531F21" w:rsidP="002F41C0">
      <w:pPr>
        <w:pStyle w:val="NoSpacing"/>
        <w:jc w:val="right"/>
        <w:rPr>
          <w:rFonts w:ascii="Arial" w:hAnsi="Arial" w:cs="Arial"/>
          <w:sz w:val="20"/>
          <w:szCs w:val="20"/>
        </w:rPr>
      </w:pPr>
      <w:r w:rsidRPr="00AE2908">
        <w:rPr>
          <w:rFonts w:ascii="Arial" w:hAnsi="Arial" w:cs="Arial"/>
          <w:sz w:val="20"/>
          <w:szCs w:val="20"/>
        </w:rPr>
        <w:t xml:space="preserve">MODUS </w:t>
      </w:r>
      <w:r w:rsidR="00AE2908" w:rsidRPr="00AE2908">
        <w:rPr>
          <w:rFonts w:ascii="Arial" w:hAnsi="Arial" w:cs="Arial"/>
          <w:sz w:val="20"/>
          <w:szCs w:val="20"/>
        </w:rPr>
        <w:t>Online</w:t>
      </w:r>
      <w:r w:rsidRPr="00AE2908">
        <w:rPr>
          <w:rFonts w:ascii="Arial" w:hAnsi="Arial" w:cs="Arial"/>
          <w:sz w:val="20"/>
          <w:szCs w:val="20"/>
        </w:rPr>
        <w:t xml:space="preserve"> L</w:t>
      </w:r>
      <w:r w:rsidR="00E90F99">
        <w:rPr>
          <w:rFonts w:ascii="Arial" w:hAnsi="Arial" w:cs="Arial"/>
          <w:sz w:val="20"/>
          <w:szCs w:val="20"/>
        </w:rPr>
        <w:t>imi</w:t>
      </w:r>
      <w:r w:rsidRPr="00AE2908">
        <w:rPr>
          <w:rFonts w:ascii="Arial" w:hAnsi="Arial" w:cs="Arial"/>
          <w:sz w:val="20"/>
          <w:szCs w:val="20"/>
        </w:rPr>
        <w:t>t</w:t>
      </w:r>
      <w:r w:rsidR="00E90F99">
        <w:rPr>
          <w:rFonts w:ascii="Arial" w:hAnsi="Arial" w:cs="Arial"/>
          <w:sz w:val="20"/>
          <w:szCs w:val="20"/>
        </w:rPr>
        <w:t>e</w:t>
      </w:r>
      <w:r w:rsidRPr="00AE2908">
        <w:rPr>
          <w:rFonts w:ascii="Arial" w:hAnsi="Arial" w:cs="Arial"/>
          <w:sz w:val="20"/>
          <w:szCs w:val="20"/>
        </w:rPr>
        <w:t>d</w:t>
      </w:r>
    </w:p>
    <w:p w14:paraId="70C0E7C3" w14:textId="69F4AE4C" w:rsidR="002E74D1" w:rsidRDefault="002E74D1" w:rsidP="002E74D1">
      <w:pPr>
        <w:spacing w:after="0" w:line="240" w:lineRule="auto"/>
        <w:jc w:val="right"/>
        <w:rPr>
          <w:rFonts w:ascii="Arial" w:hAnsi="Arial" w:cs="Arial"/>
          <w:sz w:val="20"/>
          <w:szCs w:val="20"/>
        </w:rPr>
      </w:pPr>
      <w:r w:rsidRPr="002E74D1">
        <w:rPr>
          <w:rFonts w:ascii="Arial" w:hAnsi="Arial" w:cs="Arial"/>
          <w:sz w:val="20"/>
          <w:szCs w:val="20"/>
        </w:rPr>
        <w:t xml:space="preserve">4 Office </w:t>
      </w:r>
      <w:r w:rsidR="00E90F99">
        <w:rPr>
          <w:rFonts w:ascii="Arial" w:hAnsi="Arial" w:cs="Arial"/>
          <w:sz w:val="20"/>
          <w:szCs w:val="20"/>
        </w:rPr>
        <w:t>V</w:t>
      </w:r>
      <w:r w:rsidRPr="002E74D1">
        <w:rPr>
          <w:rFonts w:ascii="Arial" w:hAnsi="Arial" w:cs="Arial"/>
          <w:sz w:val="20"/>
          <w:szCs w:val="20"/>
        </w:rPr>
        <w:t xml:space="preserve">illage </w:t>
      </w:r>
    </w:p>
    <w:p w14:paraId="2BA07E4E" w14:textId="56D627C7" w:rsidR="002E74D1" w:rsidRDefault="002E74D1" w:rsidP="002E74D1">
      <w:pPr>
        <w:spacing w:after="0" w:line="240" w:lineRule="auto"/>
        <w:jc w:val="right"/>
        <w:rPr>
          <w:rFonts w:ascii="Arial" w:hAnsi="Arial" w:cs="Arial"/>
          <w:sz w:val="20"/>
          <w:szCs w:val="20"/>
        </w:rPr>
      </w:pPr>
      <w:r w:rsidRPr="002E74D1">
        <w:rPr>
          <w:rFonts w:ascii="Arial" w:hAnsi="Arial" w:cs="Arial"/>
          <w:sz w:val="20"/>
          <w:szCs w:val="20"/>
        </w:rPr>
        <w:t xml:space="preserve">Forder Way </w:t>
      </w:r>
    </w:p>
    <w:p w14:paraId="48A0C56A" w14:textId="2EE53EA1" w:rsidR="002E74D1" w:rsidRDefault="002E74D1" w:rsidP="002E74D1">
      <w:pPr>
        <w:spacing w:after="0" w:line="240" w:lineRule="auto"/>
        <w:jc w:val="right"/>
        <w:rPr>
          <w:rFonts w:ascii="Arial" w:hAnsi="Arial" w:cs="Arial"/>
          <w:sz w:val="20"/>
          <w:szCs w:val="20"/>
        </w:rPr>
      </w:pPr>
      <w:r w:rsidRPr="002E74D1">
        <w:rPr>
          <w:rFonts w:ascii="Arial" w:hAnsi="Arial" w:cs="Arial"/>
          <w:sz w:val="20"/>
          <w:szCs w:val="20"/>
        </w:rPr>
        <w:t xml:space="preserve">Cygnet Park </w:t>
      </w:r>
    </w:p>
    <w:p w14:paraId="6E43099C" w14:textId="2522F1BE" w:rsidR="002E74D1" w:rsidRDefault="002E74D1" w:rsidP="002F41C0">
      <w:pPr>
        <w:spacing w:after="0" w:line="240" w:lineRule="auto"/>
        <w:jc w:val="right"/>
        <w:rPr>
          <w:rFonts w:ascii="Arial" w:hAnsi="Arial" w:cs="Arial"/>
          <w:sz w:val="20"/>
          <w:szCs w:val="20"/>
        </w:rPr>
      </w:pPr>
      <w:r w:rsidRPr="002E74D1">
        <w:rPr>
          <w:rFonts w:ascii="Arial" w:hAnsi="Arial" w:cs="Arial"/>
          <w:sz w:val="20"/>
          <w:szCs w:val="20"/>
        </w:rPr>
        <w:t xml:space="preserve">Hampton </w:t>
      </w:r>
    </w:p>
    <w:p w14:paraId="75F25D12" w14:textId="2E181DFC" w:rsidR="002E74D1" w:rsidRDefault="002E74D1" w:rsidP="002F41C0">
      <w:pPr>
        <w:spacing w:after="0" w:line="240" w:lineRule="auto"/>
        <w:jc w:val="right"/>
        <w:rPr>
          <w:rFonts w:ascii="Arial" w:hAnsi="Arial" w:cs="Arial"/>
          <w:sz w:val="20"/>
          <w:szCs w:val="20"/>
        </w:rPr>
      </w:pPr>
      <w:r w:rsidRPr="002E74D1">
        <w:rPr>
          <w:rFonts w:ascii="Arial" w:hAnsi="Arial" w:cs="Arial"/>
          <w:sz w:val="20"/>
          <w:szCs w:val="20"/>
        </w:rPr>
        <w:t xml:space="preserve">Peterborough </w:t>
      </w:r>
    </w:p>
    <w:p w14:paraId="675CB9FA" w14:textId="77777777" w:rsidR="00AE446E" w:rsidRDefault="1D85A7DC" w:rsidP="00AE446E">
      <w:pPr>
        <w:spacing w:after="0" w:line="240" w:lineRule="auto"/>
        <w:jc w:val="right"/>
        <w:rPr>
          <w:rFonts w:ascii="Arial" w:hAnsi="Arial" w:cs="Arial"/>
          <w:sz w:val="20"/>
          <w:szCs w:val="20"/>
        </w:rPr>
      </w:pPr>
      <w:r w:rsidRPr="1D85A7DC">
        <w:rPr>
          <w:rFonts w:ascii="Arial" w:hAnsi="Arial" w:cs="Arial"/>
          <w:sz w:val="20"/>
          <w:szCs w:val="20"/>
        </w:rPr>
        <w:t xml:space="preserve">Cambridgeshire </w:t>
      </w:r>
    </w:p>
    <w:p w14:paraId="23D9037B" w14:textId="3CC47D3C" w:rsidR="00135523" w:rsidRDefault="00135523" w:rsidP="1D85A7DC">
      <w:pPr>
        <w:spacing w:after="0" w:line="240" w:lineRule="auto"/>
        <w:rPr>
          <w:rFonts w:ascii="Arial" w:eastAsia="Arial" w:hAnsi="Arial" w:cs="Arial"/>
        </w:rPr>
      </w:pPr>
      <w:r>
        <w:tab/>
      </w:r>
    </w:p>
    <w:p w14:paraId="2CD4A0B2" w14:textId="539860D9" w:rsidR="00135523" w:rsidRPr="00AE446E" w:rsidRDefault="00135523" w:rsidP="00AE446E">
      <w:pPr>
        <w:spacing w:after="0" w:line="240" w:lineRule="auto"/>
        <w:rPr>
          <w:rFonts w:ascii="Arial" w:hAnsi="Arial" w:cs="Arial"/>
          <w:sz w:val="20"/>
          <w:szCs w:val="20"/>
        </w:rPr>
      </w:pPr>
    </w:p>
    <w:p w14:paraId="43494D9C" w14:textId="18BC23AB" w:rsidR="00531F21" w:rsidRPr="008F1B06" w:rsidRDefault="00832BD7" w:rsidP="00153C8E">
      <w:pPr>
        <w:spacing w:after="0" w:line="240" w:lineRule="auto"/>
        <w:ind w:left="5760" w:firstLine="720"/>
        <w:rPr>
          <w:rFonts w:ascii="Arial" w:hAnsi="Arial" w:cs="Arial"/>
          <w:sz w:val="20"/>
          <w:szCs w:val="20"/>
        </w:rPr>
      </w:pPr>
      <w:r>
        <w:rPr>
          <w:rFonts w:ascii="Arial" w:hAnsi="Arial" w:cs="Arial"/>
          <w:sz w:val="20"/>
          <w:szCs w:val="20"/>
        </w:rPr>
        <w:t xml:space="preserve">  </w:t>
      </w:r>
      <w:r w:rsidR="00A91280">
        <w:rPr>
          <w:rFonts w:ascii="Arial" w:hAnsi="Arial" w:cs="Arial"/>
          <w:sz w:val="20"/>
          <w:szCs w:val="20"/>
        </w:rPr>
        <w:t xml:space="preserve">      </w:t>
      </w:r>
      <w:r>
        <w:rPr>
          <w:rFonts w:ascii="Arial" w:hAnsi="Arial" w:cs="Arial"/>
          <w:sz w:val="20"/>
          <w:szCs w:val="20"/>
        </w:rPr>
        <w:t xml:space="preserve">  </w:t>
      </w:r>
      <w:r w:rsidR="00617087">
        <w:rPr>
          <w:rFonts w:ascii="Arial" w:hAnsi="Arial" w:cs="Arial"/>
          <w:sz w:val="20"/>
          <w:szCs w:val="20"/>
        </w:rPr>
        <w:t xml:space="preserve"> </w:t>
      </w:r>
      <w:r w:rsidR="008D10D6">
        <w:rPr>
          <w:rFonts w:ascii="Arial" w:hAnsi="Arial" w:cs="Arial"/>
          <w:sz w:val="20"/>
          <w:szCs w:val="20"/>
        </w:rPr>
        <w:t xml:space="preserve"> </w:t>
      </w:r>
      <w:r w:rsidR="00617087" w:rsidRPr="00C6187E">
        <w:rPr>
          <w:rFonts w:ascii="Arial" w:hAnsi="Arial" w:cs="Arial"/>
          <w:sz w:val="20"/>
          <w:szCs w:val="20"/>
        </w:rPr>
        <w:t>12</w:t>
      </w:r>
      <w:r w:rsidR="0007021C">
        <w:rPr>
          <w:rFonts w:ascii="Arial" w:hAnsi="Arial" w:cs="Arial"/>
          <w:sz w:val="20"/>
          <w:szCs w:val="20"/>
          <w:vertAlign w:val="superscript"/>
        </w:rPr>
        <w:t xml:space="preserve">th </w:t>
      </w:r>
      <w:r w:rsidR="00774B1F">
        <w:rPr>
          <w:rFonts w:ascii="Arial" w:hAnsi="Arial" w:cs="Arial"/>
          <w:sz w:val="20"/>
          <w:szCs w:val="20"/>
        </w:rPr>
        <w:t>October</w:t>
      </w:r>
      <w:r w:rsidR="00065189">
        <w:rPr>
          <w:rFonts w:ascii="Arial" w:hAnsi="Arial" w:cs="Arial"/>
          <w:sz w:val="20"/>
          <w:szCs w:val="20"/>
        </w:rPr>
        <w:t xml:space="preserve"> </w:t>
      </w:r>
      <w:r w:rsidR="00F440D2">
        <w:rPr>
          <w:rFonts w:ascii="Arial" w:hAnsi="Arial" w:cs="Arial"/>
          <w:sz w:val="20"/>
          <w:szCs w:val="20"/>
        </w:rPr>
        <w:t>2025</w:t>
      </w:r>
    </w:p>
    <w:p w14:paraId="7E0C83C6" w14:textId="412835CC" w:rsidR="00531F21" w:rsidRPr="008F1B06" w:rsidRDefault="00531F21" w:rsidP="002F41C0">
      <w:pPr>
        <w:spacing w:after="0" w:line="240" w:lineRule="auto"/>
        <w:rPr>
          <w:rFonts w:ascii="Arial" w:hAnsi="Arial" w:cs="Arial"/>
          <w:sz w:val="20"/>
          <w:szCs w:val="20"/>
        </w:rPr>
      </w:pPr>
    </w:p>
    <w:p w14:paraId="26F46A8B" w14:textId="48B9B69E" w:rsidR="00E72272" w:rsidRPr="00622B23" w:rsidRDefault="00D51318" w:rsidP="00153C8E">
      <w:pPr>
        <w:spacing w:after="120" w:line="240" w:lineRule="auto"/>
        <w:rPr>
          <w:rFonts w:ascii="Arial" w:hAnsi="Arial" w:cs="Arial"/>
          <w:b/>
          <w:bCs/>
          <w:i/>
          <w:iCs/>
          <w:sz w:val="20"/>
          <w:szCs w:val="20"/>
          <w:lang w:val="nl-NL"/>
        </w:rPr>
      </w:pPr>
      <w:proofErr w:type="spellStart"/>
      <w:r w:rsidRPr="00622B23">
        <w:rPr>
          <w:rFonts w:ascii="Arial" w:eastAsia="Arial" w:hAnsi="Arial" w:cs="Arial"/>
          <w:sz w:val="20"/>
          <w:szCs w:val="20"/>
          <w:lang w:val="nl-NL"/>
        </w:rPr>
        <w:t>Dear</w:t>
      </w:r>
      <w:proofErr w:type="spellEnd"/>
      <w:r w:rsidR="000B61F6" w:rsidRPr="00622B23">
        <w:rPr>
          <w:rFonts w:ascii="Arial" w:hAnsi="Arial" w:cs="Arial"/>
          <w:b/>
          <w:bCs/>
          <w:sz w:val="20"/>
          <w:szCs w:val="20"/>
          <w:lang w:val="nl-NL"/>
        </w:rPr>
        <w:t xml:space="preserve"> </w:t>
      </w:r>
      <w:r w:rsidR="00622B23" w:rsidRPr="00622B23">
        <w:rPr>
          <w:rFonts w:ascii="Arial" w:hAnsi="Arial" w:cs="Arial"/>
          <w:sz w:val="20"/>
          <w:szCs w:val="20"/>
          <w:lang w:val="nl-NL"/>
        </w:rPr>
        <w:t xml:space="preserve">Sander Van </w:t>
      </w:r>
      <w:proofErr w:type="spellStart"/>
      <w:r w:rsidR="00622B23" w:rsidRPr="00622B23">
        <w:rPr>
          <w:rFonts w:ascii="Arial" w:hAnsi="Arial" w:cs="Arial"/>
          <w:sz w:val="20"/>
          <w:szCs w:val="20"/>
          <w:lang w:val="nl-NL"/>
        </w:rPr>
        <w:t>Ockenburg</w:t>
      </w:r>
      <w:proofErr w:type="spellEnd"/>
      <w:r w:rsidR="00622B23" w:rsidRPr="00622B23">
        <w:rPr>
          <w:rFonts w:ascii="Arial" w:hAnsi="Arial" w:cs="Arial"/>
          <w:sz w:val="20"/>
          <w:szCs w:val="20"/>
          <w:lang w:val="nl-NL"/>
        </w:rPr>
        <w:t>-Zwaan</w:t>
      </w:r>
      <w:r w:rsidR="0007021C" w:rsidRPr="00622B23">
        <w:rPr>
          <w:rFonts w:ascii="Arial" w:hAnsi="Arial" w:cs="Arial"/>
          <w:sz w:val="20"/>
          <w:szCs w:val="20"/>
          <w:lang w:val="nl-NL"/>
        </w:rPr>
        <w:t>,</w:t>
      </w:r>
    </w:p>
    <w:p w14:paraId="3053B40F" w14:textId="77777777" w:rsidR="000C1FCB" w:rsidRPr="00622B23" w:rsidRDefault="000C1FCB" w:rsidP="00153C8E">
      <w:pPr>
        <w:spacing w:after="120" w:line="240" w:lineRule="auto"/>
        <w:rPr>
          <w:rFonts w:ascii="Arial" w:hAnsi="Arial" w:cs="Arial"/>
          <w:b/>
          <w:bCs/>
          <w:u w:val="single"/>
          <w:lang w:val="nl-NL"/>
        </w:rPr>
      </w:pPr>
    </w:p>
    <w:p w14:paraId="32BD0770" w14:textId="7A34E353" w:rsidR="00F440D2" w:rsidRPr="00B75729" w:rsidRDefault="00F440D2" w:rsidP="00F440D2">
      <w:pPr>
        <w:spacing w:after="0" w:line="240" w:lineRule="auto"/>
        <w:rPr>
          <w:rFonts w:ascii="Arial" w:hAnsi="Arial" w:cs="Arial"/>
          <w:b/>
          <w:bCs/>
          <w:sz w:val="20"/>
          <w:szCs w:val="20"/>
        </w:rPr>
      </w:pPr>
      <w:r w:rsidRPr="00B75729">
        <w:rPr>
          <w:rFonts w:ascii="Arial" w:hAnsi="Arial" w:cs="Arial"/>
          <w:b/>
          <w:bCs/>
          <w:sz w:val="20"/>
          <w:szCs w:val="20"/>
        </w:rPr>
        <w:t xml:space="preserve">THIS AGREEMENT IS </w:t>
      </w:r>
      <w:r w:rsidR="00E90F99" w:rsidRPr="00B75729">
        <w:rPr>
          <w:rFonts w:ascii="Arial" w:hAnsi="Arial" w:cs="Arial"/>
          <w:b/>
          <w:bCs/>
          <w:sz w:val="20"/>
          <w:szCs w:val="20"/>
        </w:rPr>
        <w:t xml:space="preserve">IMPORTANT AND IS </w:t>
      </w:r>
      <w:r w:rsidRPr="00B75729">
        <w:rPr>
          <w:rFonts w:ascii="Arial" w:hAnsi="Arial" w:cs="Arial"/>
          <w:b/>
          <w:bCs/>
          <w:sz w:val="20"/>
          <w:szCs w:val="20"/>
        </w:rPr>
        <w:t>LEGALLY BINDING: YOU SHOULD CONSIDER TAKING INDEPENDENT LEGAL ADVICE BEFORE SIGNING.</w:t>
      </w:r>
    </w:p>
    <w:p w14:paraId="18D32477" w14:textId="77777777" w:rsidR="00F440D2" w:rsidRPr="004D36F4" w:rsidRDefault="00F440D2" w:rsidP="00F440D2">
      <w:pPr>
        <w:spacing w:after="0" w:line="240" w:lineRule="auto"/>
        <w:rPr>
          <w:rFonts w:ascii="Arial" w:hAnsi="Arial" w:cs="Arial"/>
        </w:rPr>
      </w:pPr>
    </w:p>
    <w:p w14:paraId="772A955C" w14:textId="77777777" w:rsidR="00F440D2" w:rsidRDefault="00F440D2" w:rsidP="00F440D2">
      <w:pPr>
        <w:pStyle w:val="Level2"/>
        <w:numPr>
          <w:ilvl w:val="0"/>
          <w:numId w:val="0"/>
        </w:numPr>
        <w:spacing w:after="120" w:line="240" w:lineRule="auto"/>
        <w:jc w:val="left"/>
        <w:rPr>
          <w:rFonts w:cs="Arial"/>
          <w:sz w:val="22"/>
        </w:rPr>
      </w:pPr>
      <w:bookmarkStart w:id="0" w:name="_Hlk38100731"/>
      <w:r>
        <w:rPr>
          <w:rFonts w:cs="Arial"/>
          <w:sz w:val="22"/>
        </w:rPr>
        <w:t>This Agreement is made between: -</w:t>
      </w:r>
    </w:p>
    <w:p w14:paraId="37B0EA1A" w14:textId="77777777" w:rsidR="00F440D2" w:rsidRDefault="00F440D2" w:rsidP="00F440D2">
      <w:pPr>
        <w:pStyle w:val="Level2"/>
        <w:numPr>
          <w:ilvl w:val="0"/>
          <w:numId w:val="0"/>
        </w:numPr>
        <w:spacing w:after="120" w:line="240" w:lineRule="auto"/>
        <w:ind w:left="567" w:hanging="567"/>
        <w:jc w:val="left"/>
        <w:rPr>
          <w:rFonts w:cs="Arial"/>
          <w:sz w:val="22"/>
        </w:rPr>
      </w:pPr>
      <w:r w:rsidRPr="005C0EB7">
        <w:rPr>
          <w:rFonts w:cs="Arial"/>
          <w:b/>
          <w:bCs/>
          <w:sz w:val="22"/>
        </w:rPr>
        <w:t>(1)</w:t>
      </w:r>
      <w:r>
        <w:rPr>
          <w:rFonts w:cs="Arial"/>
          <w:sz w:val="22"/>
        </w:rPr>
        <w:tab/>
      </w:r>
      <w:r>
        <w:rPr>
          <w:rFonts w:cs="Arial"/>
          <w:b/>
          <w:bCs/>
          <w:sz w:val="22"/>
        </w:rPr>
        <w:t>MODUS ONLINE LIMITED</w:t>
      </w:r>
      <w:r>
        <w:rPr>
          <w:rFonts w:cs="Arial"/>
          <w:sz w:val="22"/>
        </w:rPr>
        <w:t xml:space="preserve">, a company registered in England (number 13062109) of </w:t>
      </w:r>
      <w:r w:rsidRPr="000E7791">
        <w:rPr>
          <w:rFonts w:cs="Arial"/>
          <w:sz w:val="22"/>
          <w:lang w:val="en-GB"/>
        </w:rPr>
        <w:t>4 Office Village Forder Way, Hampton, Peterborough, England, PE7 8GX</w:t>
      </w:r>
      <w:r>
        <w:rPr>
          <w:rFonts w:cs="Arial"/>
          <w:sz w:val="22"/>
        </w:rPr>
        <w:t xml:space="preserve"> (“</w:t>
      </w:r>
      <w:r w:rsidRPr="0020318A">
        <w:rPr>
          <w:rFonts w:cs="Arial"/>
          <w:b/>
          <w:bCs/>
          <w:sz w:val="22"/>
        </w:rPr>
        <w:t>MOL</w:t>
      </w:r>
      <w:r>
        <w:rPr>
          <w:rFonts w:cs="Arial"/>
          <w:sz w:val="22"/>
        </w:rPr>
        <w:t>”)</w:t>
      </w:r>
    </w:p>
    <w:p w14:paraId="1911AEB4" w14:textId="77777777" w:rsidR="00F440D2" w:rsidRPr="00A77C18" w:rsidRDefault="00F440D2" w:rsidP="00F440D2">
      <w:pPr>
        <w:pStyle w:val="Level2"/>
        <w:numPr>
          <w:ilvl w:val="0"/>
          <w:numId w:val="0"/>
        </w:numPr>
        <w:spacing w:after="120" w:line="240" w:lineRule="auto"/>
        <w:ind w:left="567" w:hanging="567"/>
        <w:jc w:val="left"/>
        <w:rPr>
          <w:rFonts w:cs="Arial"/>
          <w:sz w:val="22"/>
        </w:rPr>
      </w:pPr>
      <w:r>
        <w:rPr>
          <w:rFonts w:cs="Arial"/>
          <w:sz w:val="22"/>
        </w:rPr>
        <w:t>a</w:t>
      </w:r>
      <w:r w:rsidRPr="00A77C18">
        <w:rPr>
          <w:rFonts w:cs="Arial"/>
          <w:sz w:val="22"/>
        </w:rPr>
        <w:t>nd</w:t>
      </w:r>
    </w:p>
    <w:p w14:paraId="5667FF43" w14:textId="4F228F36" w:rsidR="00F440D2" w:rsidRDefault="00F440D2" w:rsidP="00F440D2">
      <w:pPr>
        <w:pStyle w:val="Level2"/>
        <w:numPr>
          <w:ilvl w:val="0"/>
          <w:numId w:val="0"/>
        </w:numPr>
        <w:spacing w:after="120" w:line="240" w:lineRule="auto"/>
        <w:ind w:left="567" w:hanging="567"/>
        <w:jc w:val="left"/>
        <w:rPr>
          <w:rFonts w:cs="Arial"/>
          <w:sz w:val="22"/>
        </w:rPr>
      </w:pPr>
      <w:r w:rsidRPr="005C0EB7">
        <w:rPr>
          <w:rFonts w:cs="Arial"/>
          <w:b/>
          <w:bCs/>
          <w:sz w:val="22"/>
        </w:rPr>
        <w:t>(2)</w:t>
      </w:r>
      <w:r w:rsidRPr="00A77C18">
        <w:rPr>
          <w:rFonts w:cs="Arial"/>
          <w:sz w:val="22"/>
        </w:rPr>
        <w:tab/>
      </w:r>
      <w:r w:rsidR="00B90536">
        <w:rPr>
          <w:rFonts w:cs="Arial"/>
          <w:sz w:val="22"/>
        </w:rPr>
        <w:t>[</w:t>
      </w:r>
      <w:r w:rsidR="00B90536" w:rsidRPr="00B75729">
        <w:rPr>
          <w:rFonts w:cs="Arial"/>
          <w:sz w:val="22"/>
          <w:highlight w:val="yellow"/>
        </w:rPr>
        <w:t xml:space="preserve">Player’s name and </w:t>
      </w:r>
      <w:r w:rsidR="00211AB0">
        <w:rPr>
          <w:rFonts w:cs="Arial"/>
          <w:sz w:val="22"/>
          <w:highlight w:val="yellow"/>
        </w:rPr>
        <w:t xml:space="preserve">full </w:t>
      </w:r>
      <w:r w:rsidR="00B90536" w:rsidRPr="00B75729">
        <w:rPr>
          <w:rFonts w:cs="Arial"/>
          <w:sz w:val="22"/>
          <w:highlight w:val="yellow"/>
        </w:rPr>
        <w:t>address</w:t>
      </w:r>
      <w:r w:rsidR="00B90536">
        <w:rPr>
          <w:rFonts w:cs="Arial"/>
          <w:sz w:val="22"/>
        </w:rPr>
        <w:t xml:space="preserve">] </w:t>
      </w:r>
      <w:r>
        <w:rPr>
          <w:rFonts w:cs="Arial"/>
          <w:sz w:val="22"/>
        </w:rPr>
        <w:t>(“</w:t>
      </w:r>
      <w:r w:rsidRPr="0020318A">
        <w:rPr>
          <w:rFonts w:cs="Arial"/>
          <w:b/>
          <w:bCs/>
          <w:sz w:val="22"/>
        </w:rPr>
        <w:t>the Player</w:t>
      </w:r>
      <w:r>
        <w:rPr>
          <w:rFonts w:cs="Arial"/>
          <w:sz w:val="22"/>
        </w:rPr>
        <w:t>”)</w:t>
      </w:r>
    </w:p>
    <w:p w14:paraId="6EB89F4E" w14:textId="77777777" w:rsidR="00F440D2" w:rsidRDefault="00F440D2" w:rsidP="00F440D2">
      <w:pPr>
        <w:pStyle w:val="Level2"/>
        <w:numPr>
          <w:ilvl w:val="0"/>
          <w:numId w:val="0"/>
        </w:numPr>
        <w:spacing w:after="0" w:line="240" w:lineRule="auto"/>
        <w:ind w:left="567" w:hanging="567"/>
        <w:jc w:val="left"/>
        <w:rPr>
          <w:rFonts w:cs="Arial"/>
          <w:sz w:val="22"/>
        </w:rPr>
      </w:pPr>
    </w:p>
    <w:p w14:paraId="3BC457BE" w14:textId="6ACF8009" w:rsidR="00F440D2" w:rsidRDefault="00F440D2" w:rsidP="00F440D2">
      <w:pPr>
        <w:pStyle w:val="Level2"/>
        <w:numPr>
          <w:ilvl w:val="0"/>
          <w:numId w:val="0"/>
        </w:numPr>
        <w:spacing w:after="240" w:line="240" w:lineRule="auto"/>
        <w:jc w:val="left"/>
        <w:rPr>
          <w:rFonts w:cs="Arial"/>
          <w:sz w:val="22"/>
        </w:rPr>
      </w:pPr>
      <w:r>
        <w:rPr>
          <w:rFonts w:cs="Arial"/>
          <w:sz w:val="22"/>
        </w:rPr>
        <w:t xml:space="preserve">These terms </w:t>
      </w:r>
      <w:r w:rsidR="003F7D5C">
        <w:rPr>
          <w:rFonts w:cs="Arial"/>
          <w:sz w:val="22"/>
        </w:rPr>
        <w:t xml:space="preserve">and conditions </w:t>
      </w:r>
      <w:r>
        <w:rPr>
          <w:rFonts w:cs="Arial"/>
          <w:sz w:val="22"/>
        </w:rPr>
        <w:t>and the Schedule</w:t>
      </w:r>
      <w:r w:rsidR="00211AB0">
        <w:rPr>
          <w:rFonts w:cs="Arial"/>
          <w:sz w:val="22"/>
        </w:rPr>
        <w:t>s</w:t>
      </w:r>
      <w:r>
        <w:rPr>
          <w:rFonts w:cs="Arial"/>
          <w:sz w:val="22"/>
        </w:rPr>
        <w:t xml:space="preserve"> referred to below and attached together form the </w:t>
      </w:r>
      <w:r w:rsidR="00C615F1">
        <w:rPr>
          <w:rFonts w:cs="Arial"/>
          <w:sz w:val="22"/>
        </w:rPr>
        <w:t xml:space="preserve">agreement and understanding </w:t>
      </w:r>
      <w:r>
        <w:rPr>
          <w:rFonts w:cs="Arial"/>
          <w:sz w:val="22"/>
        </w:rPr>
        <w:t xml:space="preserve">between MOL and the Player governing the Player’s participation in the series of prize-money professional darts competitions called the </w:t>
      </w:r>
      <w:r w:rsidRPr="00802B9E">
        <w:rPr>
          <w:rFonts w:cs="Arial"/>
          <w:sz w:val="22"/>
        </w:rPr>
        <w:t>MODUS Super Series</w:t>
      </w:r>
      <w:r>
        <w:rPr>
          <w:rFonts w:cs="Arial"/>
          <w:i/>
          <w:iCs/>
          <w:sz w:val="22"/>
        </w:rPr>
        <w:t xml:space="preserve"> </w:t>
      </w:r>
      <w:r>
        <w:rPr>
          <w:rFonts w:cs="Arial"/>
          <w:sz w:val="22"/>
        </w:rPr>
        <w:t>(formerly known as the “</w:t>
      </w:r>
      <w:r w:rsidRPr="00F52C15">
        <w:rPr>
          <w:rFonts w:cs="Arial"/>
          <w:i/>
          <w:iCs/>
          <w:sz w:val="22"/>
        </w:rPr>
        <w:t>MODUS Online Live League</w:t>
      </w:r>
      <w:r>
        <w:rPr>
          <w:rFonts w:cs="Arial"/>
          <w:sz w:val="22"/>
        </w:rPr>
        <w:t>”)</w:t>
      </w:r>
      <w:bookmarkEnd w:id="0"/>
      <w:r>
        <w:rPr>
          <w:rFonts w:cs="Arial"/>
          <w:sz w:val="22"/>
        </w:rPr>
        <w:t>.</w:t>
      </w:r>
    </w:p>
    <w:p w14:paraId="7666D6C8" w14:textId="77777777" w:rsidR="00F440D2" w:rsidRDefault="00F440D2" w:rsidP="00F440D2">
      <w:pPr>
        <w:pStyle w:val="Level2"/>
        <w:numPr>
          <w:ilvl w:val="0"/>
          <w:numId w:val="0"/>
        </w:numPr>
        <w:spacing w:after="120" w:line="240" w:lineRule="auto"/>
        <w:ind w:left="567" w:hanging="567"/>
        <w:jc w:val="left"/>
        <w:rPr>
          <w:rFonts w:cs="Arial"/>
          <w:b/>
          <w:bCs/>
          <w:sz w:val="22"/>
        </w:rPr>
      </w:pPr>
      <w:r>
        <w:rPr>
          <w:rFonts w:cs="Arial"/>
          <w:b/>
          <w:bCs/>
          <w:sz w:val="22"/>
        </w:rPr>
        <w:t>1</w:t>
      </w:r>
      <w:r>
        <w:rPr>
          <w:rFonts w:cs="Arial"/>
          <w:b/>
          <w:bCs/>
          <w:sz w:val="22"/>
        </w:rPr>
        <w:tab/>
        <w:t>Interpretation</w:t>
      </w:r>
    </w:p>
    <w:p w14:paraId="624AB0CA" w14:textId="77777777" w:rsidR="00F440D2" w:rsidRDefault="00F440D2" w:rsidP="00F440D2">
      <w:pPr>
        <w:pStyle w:val="Level2"/>
        <w:numPr>
          <w:ilvl w:val="0"/>
          <w:numId w:val="0"/>
        </w:numPr>
        <w:spacing w:after="240" w:line="240" w:lineRule="auto"/>
        <w:jc w:val="left"/>
        <w:rPr>
          <w:rFonts w:cs="Arial"/>
          <w:sz w:val="22"/>
        </w:rPr>
      </w:pPr>
      <w:r>
        <w:rPr>
          <w:rFonts w:cs="Arial"/>
          <w:sz w:val="22"/>
        </w:rPr>
        <w:t>For the purposes of this Agreement the words, acronyms, references, and phrases set out in the table below shall have the meanings provided for them.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6656"/>
      </w:tblGrid>
      <w:tr w:rsidR="00F440D2" w14:paraId="793A2140" w14:textId="77777777">
        <w:tc>
          <w:tcPr>
            <w:tcW w:w="1838" w:type="dxa"/>
          </w:tcPr>
          <w:p w14:paraId="666D1238" w14:textId="77777777" w:rsidR="00F440D2" w:rsidRDefault="00F440D2">
            <w:pPr>
              <w:pStyle w:val="Level2"/>
              <w:numPr>
                <w:ilvl w:val="0"/>
                <w:numId w:val="0"/>
              </w:numPr>
              <w:spacing w:before="60" w:after="60" w:line="240" w:lineRule="auto"/>
              <w:jc w:val="left"/>
              <w:rPr>
                <w:rFonts w:cs="Arial"/>
                <w:b/>
                <w:bCs/>
                <w:sz w:val="22"/>
              </w:rPr>
            </w:pPr>
            <w:r>
              <w:rPr>
                <w:rFonts w:cs="Arial"/>
                <w:b/>
                <w:bCs/>
                <w:sz w:val="22"/>
              </w:rPr>
              <w:t>ADRV</w:t>
            </w:r>
          </w:p>
        </w:tc>
        <w:tc>
          <w:tcPr>
            <w:tcW w:w="6656" w:type="dxa"/>
          </w:tcPr>
          <w:p w14:paraId="0160CA36" w14:textId="77777777" w:rsidR="00F440D2" w:rsidRDefault="00F440D2">
            <w:pPr>
              <w:pStyle w:val="Level2"/>
              <w:numPr>
                <w:ilvl w:val="0"/>
                <w:numId w:val="0"/>
              </w:numPr>
              <w:spacing w:before="60" w:after="60" w:line="240" w:lineRule="auto"/>
              <w:jc w:val="left"/>
              <w:rPr>
                <w:rFonts w:cs="Arial"/>
                <w:sz w:val="22"/>
              </w:rPr>
            </w:pPr>
            <w:r>
              <w:rPr>
                <w:rFonts w:cs="Arial"/>
                <w:sz w:val="22"/>
              </w:rPr>
              <w:t>Anti-Doping Rule Violation as defined in the World Anti-Doping Code 2021 and enforced by the UKDA</w:t>
            </w:r>
          </w:p>
        </w:tc>
      </w:tr>
      <w:tr w:rsidR="00F440D2" w14:paraId="6AF4091D" w14:textId="77777777">
        <w:tc>
          <w:tcPr>
            <w:tcW w:w="1838" w:type="dxa"/>
          </w:tcPr>
          <w:p w14:paraId="461A97D3" w14:textId="77777777" w:rsidR="00F440D2" w:rsidRDefault="00F440D2">
            <w:pPr>
              <w:pStyle w:val="Level2"/>
              <w:numPr>
                <w:ilvl w:val="0"/>
                <w:numId w:val="0"/>
              </w:numPr>
              <w:spacing w:before="60" w:after="60" w:line="240" w:lineRule="auto"/>
              <w:jc w:val="left"/>
              <w:rPr>
                <w:rFonts w:cs="Arial"/>
                <w:b/>
                <w:bCs/>
                <w:sz w:val="22"/>
              </w:rPr>
            </w:pPr>
            <w:r>
              <w:rPr>
                <w:rFonts w:cs="Arial"/>
                <w:b/>
                <w:bCs/>
                <w:sz w:val="22"/>
              </w:rPr>
              <w:t>Commencement Date</w:t>
            </w:r>
          </w:p>
        </w:tc>
        <w:tc>
          <w:tcPr>
            <w:tcW w:w="6656" w:type="dxa"/>
          </w:tcPr>
          <w:p w14:paraId="053F5D89" w14:textId="2706B618" w:rsidR="00F440D2" w:rsidRDefault="00F440D2">
            <w:pPr>
              <w:pStyle w:val="Level2"/>
              <w:numPr>
                <w:ilvl w:val="0"/>
                <w:numId w:val="0"/>
              </w:numPr>
              <w:spacing w:before="60" w:after="60" w:line="240" w:lineRule="auto"/>
              <w:jc w:val="left"/>
              <w:rPr>
                <w:rFonts w:cs="Arial"/>
                <w:sz w:val="22"/>
              </w:rPr>
            </w:pPr>
            <w:r>
              <w:rPr>
                <w:rFonts w:cs="Arial"/>
                <w:sz w:val="22"/>
              </w:rPr>
              <w:t xml:space="preserve">The date </w:t>
            </w:r>
            <w:r w:rsidR="002A3751">
              <w:rPr>
                <w:rFonts w:cs="Arial"/>
                <w:sz w:val="22"/>
              </w:rPr>
              <w:t>of</w:t>
            </w:r>
            <w:r>
              <w:rPr>
                <w:rFonts w:cs="Arial"/>
                <w:sz w:val="22"/>
              </w:rPr>
              <w:t xml:space="preserve"> this Agreement</w:t>
            </w:r>
          </w:p>
        </w:tc>
      </w:tr>
      <w:tr w:rsidR="00F440D2" w14:paraId="5A92C5E1" w14:textId="77777777">
        <w:tc>
          <w:tcPr>
            <w:tcW w:w="1838" w:type="dxa"/>
          </w:tcPr>
          <w:p w14:paraId="2F0E8E27" w14:textId="77777777" w:rsidR="00F440D2" w:rsidRPr="00AD55C9" w:rsidRDefault="00F440D2">
            <w:pPr>
              <w:pStyle w:val="Level2"/>
              <w:numPr>
                <w:ilvl w:val="0"/>
                <w:numId w:val="0"/>
              </w:numPr>
              <w:spacing w:before="60" w:after="60" w:line="240" w:lineRule="auto"/>
              <w:jc w:val="left"/>
              <w:rPr>
                <w:rFonts w:cs="Arial"/>
                <w:b/>
                <w:bCs/>
                <w:sz w:val="22"/>
              </w:rPr>
            </w:pPr>
            <w:r>
              <w:rPr>
                <w:rFonts w:cs="Arial"/>
                <w:b/>
                <w:bCs/>
                <w:sz w:val="22"/>
              </w:rPr>
              <w:t>Doping</w:t>
            </w:r>
          </w:p>
        </w:tc>
        <w:tc>
          <w:tcPr>
            <w:tcW w:w="6656" w:type="dxa"/>
          </w:tcPr>
          <w:p w14:paraId="5C70484E" w14:textId="4784858B" w:rsidR="00F440D2" w:rsidRPr="00AD55C9" w:rsidRDefault="00F440D2">
            <w:pPr>
              <w:pStyle w:val="Level2"/>
              <w:numPr>
                <w:ilvl w:val="0"/>
                <w:numId w:val="0"/>
              </w:numPr>
              <w:spacing w:before="60" w:after="60" w:line="240" w:lineRule="auto"/>
              <w:jc w:val="left"/>
              <w:rPr>
                <w:rFonts w:cs="Arial"/>
                <w:sz w:val="22"/>
              </w:rPr>
            </w:pPr>
            <w:r>
              <w:rPr>
                <w:rFonts w:cs="Arial"/>
                <w:sz w:val="22"/>
              </w:rPr>
              <w:t xml:space="preserve">The taking of medication or undergoing a medical procedure or other health treatment prohibited under the World Anti-Doping Agency’s Prohibited List without holding a valid Therapeutic Use Exemption certificate: see also Schedule E </w:t>
            </w:r>
          </w:p>
        </w:tc>
      </w:tr>
      <w:tr w:rsidR="00F440D2" w14:paraId="10BB43CF" w14:textId="77777777">
        <w:tc>
          <w:tcPr>
            <w:tcW w:w="1838" w:type="dxa"/>
          </w:tcPr>
          <w:p w14:paraId="4BBE3802"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DRA</w:t>
            </w:r>
          </w:p>
        </w:tc>
        <w:tc>
          <w:tcPr>
            <w:tcW w:w="6656" w:type="dxa"/>
          </w:tcPr>
          <w:p w14:paraId="5B777473" w14:textId="77777777" w:rsidR="00F440D2" w:rsidRPr="00AD55C9" w:rsidRDefault="00F440D2">
            <w:pPr>
              <w:pStyle w:val="Level2"/>
              <w:numPr>
                <w:ilvl w:val="0"/>
                <w:numId w:val="0"/>
              </w:numPr>
              <w:spacing w:before="60" w:after="60" w:line="240" w:lineRule="auto"/>
              <w:jc w:val="left"/>
              <w:rPr>
                <w:rFonts w:cs="Arial"/>
                <w:sz w:val="22"/>
              </w:rPr>
            </w:pPr>
            <w:r w:rsidRPr="00AD55C9">
              <w:rPr>
                <w:rFonts w:cs="Arial"/>
                <w:sz w:val="22"/>
              </w:rPr>
              <w:t>Darts Regulatory Authority</w:t>
            </w:r>
          </w:p>
        </w:tc>
      </w:tr>
      <w:tr w:rsidR="00F440D2" w14:paraId="149D6757" w14:textId="77777777">
        <w:tc>
          <w:tcPr>
            <w:tcW w:w="1838" w:type="dxa"/>
          </w:tcPr>
          <w:p w14:paraId="7B25227B"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FEU Tax</w:t>
            </w:r>
          </w:p>
        </w:tc>
        <w:tc>
          <w:tcPr>
            <w:tcW w:w="6656" w:type="dxa"/>
          </w:tcPr>
          <w:p w14:paraId="5AA8B10F" w14:textId="41BEB896" w:rsidR="00F440D2" w:rsidRPr="00AD55C9" w:rsidRDefault="00F440D2">
            <w:pPr>
              <w:pStyle w:val="Level2"/>
              <w:numPr>
                <w:ilvl w:val="0"/>
                <w:numId w:val="0"/>
              </w:numPr>
              <w:spacing w:before="60" w:after="60" w:line="240" w:lineRule="auto"/>
              <w:jc w:val="left"/>
              <w:rPr>
                <w:rFonts w:cs="Arial"/>
                <w:sz w:val="22"/>
              </w:rPr>
            </w:pPr>
            <w:r w:rsidRPr="00AD55C9">
              <w:rPr>
                <w:rFonts w:cs="Arial"/>
                <w:sz w:val="22"/>
              </w:rPr>
              <w:t xml:space="preserve">The taxation scheme operated by the </w:t>
            </w:r>
            <w:r w:rsidRPr="00AD55C9">
              <w:rPr>
                <w:rFonts w:cs="Arial"/>
                <w:i/>
                <w:iCs/>
                <w:sz w:val="22"/>
              </w:rPr>
              <w:t xml:space="preserve">Foreign Entertainers Unit </w:t>
            </w:r>
            <w:r w:rsidRPr="00AD55C9">
              <w:rPr>
                <w:rFonts w:cs="Arial"/>
                <w:sz w:val="22"/>
              </w:rPr>
              <w:t xml:space="preserve">of HMRC by which a non-resident sportsperson is liable to pay tax at the basic rate </w:t>
            </w:r>
            <w:r w:rsidR="00586473">
              <w:rPr>
                <w:rFonts w:cs="Arial"/>
                <w:sz w:val="22"/>
              </w:rPr>
              <w:t>applicable in</w:t>
            </w:r>
            <w:r w:rsidRPr="00AD55C9">
              <w:rPr>
                <w:rFonts w:cs="Arial"/>
                <w:sz w:val="22"/>
              </w:rPr>
              <w:t xml:space="preserve"> the UK on </w:t>
            </w:r>
            <w:r w:rsidRPr="00AD55C9">
              <w:rPr>
                <w:rFonts w:cs="Arial"/>
                <w:sz w:val="22"/>
                <w:lang w:val="en-GB"/>
              </w:rPr>
              <w:t xml:space="preserve">prize-money won directly or </w:t>
            </w:r>
            <w:r w:rsidRPr="00AD55C9">
              <w:rPr>
                <w:rFonts w:cs="Arial"/>
                <w:sz w:val="22"/>
                <w:lang w:val="en-GB"/>
              </w:rPr>
              <w:lastRenderedPageBreak/>
              <w:t xml:space="preserve">indirectly from engagement in a sporting competition, collected directly from the </w:t>
            </w:r>
            <w:r w:rsidR="00586473">
              <w:rPr>
                <w:rFonts w:cs="Arial"/>
                <w:sz w:val="22"/>
                <w:lang w:val="en-GB"/>
              </w:rPr>
              <w:t>party</w:t>
            </w:r>
            <w:r w:rsidR="00586473" w:rsidRPr="00AD55C9">
              <w:rPr>
                <w:rFonts w:cs="Arial"/>
                <w:sz w:val="22"/>
                <w:lang w:val="en-GB"/>
              </w:rPr>
              <w:t xml:space="preserve"> </w:t>
            </w:r>
            <w:r w:rsidRPr="00AD55C9">
              <w:rPr>
                <w:rFonts w:cs="Arial"/>
                <w:sz w:val="22"/>
                <w:lang w:val="en-GB"/>
              </w:rPr>
              <w:t>who pays the prize money but which may be reclaimed by the sportsperson from HMRC if eligible for a certificate issued by the FEU</w:t>
            </w:r>
          </w:p>
        </w:tc>
      </w:tr>
      <w:tr w:rsidR="00F440D2" w14:paraId="2A546DF6" w14:textId="77777777">
        <w:tc>
          <w:tcPr>
            <w:tcW w:w="1838" w:type="dxa"/>
          </w:tcPr>
          <w:p w14:paraId="759234BE" w14:textId="77777777" w:rsidR="00F440D2" w:rsidRPr="005634E0" w:rsidRDefault="00F440D2">
            <w:pPr>
              <w:pStyle w:val="Level2"/>
              <w:numPr>
                <w:ilvl w:val="0"/>
                <w:numId w:val="0"/>
              </w:numPr>
              <w:spacing w:before="60" w:after="60" w:line="240" w:lineRule="auto"/>
              <w:jc w:val="left"/>
              <w:rPr>
                <w:rFonts w:cs="Arial"/>
                <w:b/>
                <w:bCs/>
                <w:sz w:val="22"/>
              </w:rPr>
            </w:pPr>
            <w:r w:rsidRPr="00B75729">
              <w:rPr>
                <w:rFonts w:cs="Arial"/>
                <w:b/>
                <w:bCs/>
                <w:sz w:val="22"/>
              </w:rPr>
              <w:lastRenderedPageBreak/>
              <w:t>Force Majeure</w:t>
            </w:r>
          </w:p>
        </w:tc>
        <w:tc>
          <w:tcPr>
            <w:tcW w:w="6656" w:type="dxa"/>
          </w:tcPr>
          <w:p w14:paraId="04FE4973" w14:textId="12A63697" w:rsidR="00F440D2" w:rsidRPr="00AD55C9" w:rsidRDefault="00F440D2">
            <w:pPr>
              <w:pStyle w:val="Level2"/>
              <w:numPr>
                <w:ilvl w:val="0"/>
                <w:numId w:val="0"/>
              </w:numPr>
              <w:spacing w:before="60" w:after="60" w:line="240" w:lineRule="auto"/>
              <w:jc w:val="left"/>
              <w:rPr>
                <w:rFonts w:cs="Arial"/>
                <w:sz w:val="22"/>
              </w:rPr>
            </w:pPr>
            <w:r>
              <w:rPr>
                <w:rFonts w:cs="Arial"/>
                <w:sz w:val="22"/>
              </w:rPr>
              <w:t xml:space="preserve">Circumstances beyond a party’s reasonable control which cause that party to fail to perform its </w:t>
            </w:r>
            <w:r w:rsidR="00D76527">
              <w:rPr>
                <w:rFonts w:cs="Arial"/>
                <w:sz w:val="22"/>
              </w:rPr>
              <w:t xml:space="preserve">relevant </w:t>
            </w:r>
            <w:r>
              <w:rPr>
                <w:rFonts w:cs="Arial"/>
                <w:sz w:val="22"/>
              </w:rPr>
              <w:t>obligation</w:t>
            </w:r>
            <w:r w:rsidR="00D76527">
              <w:rPr>
                <w:rFonts w:cs="Arial"/>
                <w:sz w:val="22"/>
              </w:rPr>
              <w:t>(</w:t>
            </w:r>
            <w:r>
              <w:rPr>
                <w:rFonts w:cs="Arial"/>
                <w:sz w:val="22"/>
              </w:rPr>
              <w:t>s</w:t>
            </w:r>
            <w:r w:rsidR="00D76527">
              <w:rPr>
                <w:rFonts w:cs="Arial"/>
                <w:sz w:val="22"/>
              </w:rPr>
              <w:t>)</w:t>
            </w:r>
            <w:r>
              <w:rPr>
                <w:rFonts w:cs="Arial"/>
                <w:sz w:val="22"/>
              </w:rPr>
              <w:t xml:space="preserve"> under this Agreement (whether wholly or in part), </w:t>
            </w:r>
            <w:r w:rsidR="00AA09F1">
              <w:rPr>
                <w:rFonts w:cs="Arial"/>
                <w:sz w:val="22"/>
              </w:rPr>
              <w:t>which</w:t>
            </w:r>
            <w:r>
              <w:rPr>
                <w:rFonts w:cs="Arial"/>
                <w:sz w:val="22"/>
              </w:rPr>
              <w:t xml:space="preserve"> include but are not restricted to: </w:t>
            </w:r>
            <w:r w:rsidR="002A55D0">
              <w:rPr>
                <w:rFonts w:cs="Arial"/>
                <w:sz w:val="22"/>
              </w:rPr>
              <w:t>w</w:t>
            </w:r>
            <w:r>
              <w:rPr>
                <w:rFonts w:cs="Arial"/>
                <w:sz w:val="22"/>
              </w:rPr>
              <w:t xml:space="preserve">ar, acts of </w:t>
            </w:r>
            <w:r w:rsidR="002A55D0">
              <w:rPr>
                <w:rFonts w:cs="Arial"/>
                <w:sz w:val="22"/>
              </w:rPr>
              <w:t>t</w:t>
            </w:r>
            <w:r>
              <w:rPr>
                <w:rFonts w:cs="Arial"/>
                <w:sz w:val="22"/>
              </w:rPr>
              <w:t xml:space="preserve">errorism (whether threatened or executed), </w:t>
            </w:r>
            <w:r w:rsidR="00AA09F1">
              <w:rPr>
                <w:rFonts w:cs="Arial"/>
                <w:sz w:val="22"/>
              </w:rPr>
              <w:t>e</w:t>
            </w:r>
            <w:r>
              <w:rPr>
                <w:rFonts w:cs="Arial"/>
                <w:sz w:val="22"/>
              </w:rPr>
              <w:t>pidemic</w:t>
            </w:r>
            <w:r w:rsidR="00AA09F1">
              <w:rPr>
                <w:rFonts w:cs="Arial"/>
                <w:sz w:val="22"/>
              </w:rPr>
              <w:t>, pandemic</w:t>
            </w:r>
            <w:r>
              <w:rPr>
                <w:rFonts w:cs="Arial"/>
                <w:sz w:val="22"/>
              </w:rPr>
              <w:t xml:space="preserve"> and disease, </w:t>
            </w:r>
            <w:r w:rsidR="00AA09F1">
              <w:rPr>
                <w:rFonts w:cs="Arial"/>
                <w:sz w:val="22"/>
              </w:rPr>
              <w:t>s</w:t>
            </w:r>
            <w:r>
              <w:rPr>
                <w:rFonts w:cs="Arial"/>
                <w:sz w:val="22"/>
              </w:rPr>
              <w:t xml:space="preserve">trike action or </w:t>
            </w:r>
            <w:r w:rsidR="00AA09F1">
              <w:rPr>
                <w:rFonts w:cs="Arial"/>
                <w:sz w:val="22"/>
              </w:rPr>
              <w:t>l</w:t>
            </w:r>
            <w:r>
              <w:rPr>
                <w:rFonts w:cs="Arial"/>
                <w:sz w:val="22"/>
              </w:rPr>
              <w:t xml:space="preserve">ock-out, civil warfare or strife, </w:t>
            </w:r>
            <w:r w:rsidR="00AA09F1">
              <w:rPr>
                <w:rFonts w:cs="Arial"/>
                <w:sz w:val="22"/>
              </w:rPr>
              <w:t>f</w:t>
            </w:r>
            <w:r>
              <w:rPr>
                <w:rFonts w:cs="Arial"/>
                <w:sz w:val="22"/>
              </w:rPr>
              <w:t>lood or fire damage, acts of God, legal or regulatory enactment, government order, and international sanction preventing or affecting adversely the holding of the Tournament.</w:t>
            </w:r>
          </w:p>
        </w:tc>
      </w:tr>
      <w:tr w:rsidR="00F440D2" w14:paraId="6D2EF7D6" w14:textId="77777777">
        <w:tc>
          <w:tcPr>
            <w:tcW w:w="1838" w:type="dxa"/>
          </w:tcPr>
          <w:p w14:paraId="040B3E27"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HMRC</w:t>
            </w:r>
          </w:p>
        </w:tc>
        <w:tc>
          <w:tcPr>
            <w:tcW w:w="6656" w:type="dxa"/>
          </w:tcPr>
          <w:p w14:paraId="3E5C1218" w14:textId="77777777" w:rsidR="00F440D2" w:rsidRPr="00AD55C9" w:rsidRDefault="00F440D2">
            <w:pPr>
              <w:pStyle w:val="Level2"/>
              <w:numPr>
                <w:ilvl w:val="0"/>
                <w:numId w:val="0"/>
              </w:numPr>
              <w:spacing w:before="60" w:after="60" w:line="240" w:lineRule="auto"/>
              <w:jc w:val="left"/>
              <w:rPr>
                <w:rFonts w:cs="Arial"/>
                <w:sz w:val="22"/>
              </w:rPr>
            </w:pPr>
            <w:r w:rsidRPr="00AD55C9">
              <w:rPr>
                <w:rFonts w:cs="Arial"/>
                <w:sz w:val="22"/>
              </w:rPr>
              <w:t>His Majesty’s Revenue and Customs</w:t>
            </w:r>
          </w:p>
        </w:tc>
      </w:tr>
      <w:tr w:rsidR="00F440D2" w14:paraId="3B80057D" w14:textId="77777777">
        <w:tc>
          <w:tcPr>
            <w:tcW w:w="1838" w:type="dxa"/>
          </w:tcPr>
          <w:p w14:paraId="3DE6B3C5" w14:textId="77777777" w:rsidR="00F440D2" w:rsidRPr="00AD55C9" w:rsidRDefault="00F440D2">
            <w:pPr>
              <w:pStyle w:val="Level2"/>
              <w:numPr>
                <w:ilvl w:val="0"/>
                <w:numId w:val="0"/>
              </w:numPr>
              <w:spacing w:before="60" w:after="60" w:line="240" w:lineRule="auto"/>
              <w:jc w:val="left"/>
              <w:rPr>
                <w:rFonts w:cs="Arial"/>
                <w:b/>
                <w:bCs/>
                <w:sz w:val="22"/>
              </w:rPr>
            </w:pPr>
            <w:r>
              <w:rPr>
                <w:rFonts w:asciiTheme="minorHAnsi" w:eastAsiaTheme="minorHAnsi" w:hAnsiTheme="minorHAnsi" w:cstheme="minorBidi"/>
                <w:sz w:val="22"/>
                <w:lang w:val="en-GB"/>
              </w:rPr>
              <w:br w:type="page"/>
            </w:r>
            <w:r w:rsidRPr="00AD55C9">
              <w:rPr>
                <w:rFonts w:cs="Arial"/>
                <w:b/>
                <w:bCs/>
                <w:sz w:val="22"/>
              </w:rPr>
              <w:t>IPR</w:t>
            </w:r>
          </w:p>
        </w:tc>
        <w:tc>
          <w:tcPr>
            <w:tcW w:w="6656" w:type="dxa"/>
          </w:tcPr>
          <w:p w14:paraId="568B5D1D" w14:textId="0D88F362" w:rsidR="00F440D2" w:rsidRPr="00AD55C9" w:rsidRDefault="00F440D2">
            <w:pPr>
              <w:pStyle w:val="Level2"/>
              <w:numPr>
                <w:ilvl w:val="0"/>
                <w:numId w:val="0"/>
              </w:numPr>
              <w:spacing w:before="60" w:after="60" w:line="240" w:lineRule="auto"/>
              <w:jc w:val="left"/>
              <w:rPr>
                <w:rFonts w:cs="Arial"/>
                <w:sz w:val="22"/>
              </w:rPr>
            </w:pPr>
            <w:r w:rsidRPr="00AD55C9">
              <w:rPr>
                <w:rFonts w:cs="Arial"/>
                <w:sz w:val="22"/>
              </w:rPr>
              <w:t xml:space="preserve">Intellectual Property Rights: collectively copyright and </w:t>
            </w:r>
            <w:r w:rsidR="002A55D0">
              <w:rPr>
                <w:rFonts w:cs="Arial"/>
                <w:sz w:val="22"/>
              </w:rPr>
              <w:t xml:space="preserve">all </w:t>
            </w:r>
            <w:r w:rsidRPr="00AD55C9">
              <w:rPr>
                <w:rFonts w:cs="Arial"/>
                <w:sz w:val="22"/>
              </w:rPr>
              <w:t>related rights (</w:t>
            </w:r>
            <w:r w:rsidR="002A55D0">
              <w:rPr>
                <w:rFonts w:cs="Arial"/>
                <w:sz w:val="22"/>
              </w:rPr>
              <w:t>such as</w:t>
            </w:r>
            <w:r w:rsidRPr="00AD55C9">
              <w:rPr>
                <w:rFonts w:cs="Arial"/>
                <w:i/>
                <w:iCs/>
                <w:sz w:val="22"/>
              </w:rPr>
              <w:t xml:space="preserve"> </w:t>
            </w:r>
            <w:r w:rsidRPr="00AD55C9">
              <w:rPr>
                <w:rFonts w:cs="Arial"/>
                <w:sz w:val="22"/>
              </w:rPr>
              <w:t>moral and performers rights), commercial rights in the owner’s likeness or digital image, name and/or performance name, rights in confidential information, know-how, trade secrets, trademarks, trade names, database rights, databases, domain names, business names and all similar rights of whatever nature wherever in the world arising</w:t>
            </w:r>
          </w:p>
        </w:tc>
      </w:tr>
      <w:tr w:rsidR="00F440D2" w14:paraId="696E6FD9" w14:textId="77777777">
        <w:tc>
          <w:tcPr>
            <w:tcW w:w="1838" w:type="dxa"/>
          </w:tcPr>
          <w:p w14:paraId="395F7217" w14:textId="77777777" w:rsidR="00F440D2" w:rsidRPr="008F326E" w:rsidRDefault="00F440D2">
            <w:pPr>
              <w:pStyle w:val="Level2"/>
              <w:numPr>
                <w:ilvl w:val="0"/>
                <w:numId w:val="0"/>
              </w:numPr>
              <w:spacing w:before="60" w:after="60" w:line="240" w:lineRule="auto"/>
              <w:jc w:val="left"/>
              <w:rPr>
                <w:rFonts w:cs="Arial"/>
                <w:b/>
                <w:bCs/>
                <w:sz w:val="22"/>
              </w:rPr>
            </w:pPr>
            <w:r w:rsidRPr="00B75729">
              <w:rPr>
                <w:rFonts w:cs="Arial"/>
                <w:b/>
                <w:bCs/>
                <w:sz w:val="22"/>
              </w:rPr>
              <w:t>Promotional Material</w:t>
            </w:r>
          </w:p>
        </w:tc>
        <w:tc>
          <w:tcPr>
            <w:tcW w:w="6656" w:type="dxa"/>
          </w:tcPr>
          <w:p w14:paraId="1DA8A27E" w14:textId="14CFF2EB" w:rsidR="00F440D2" w:rsidRPr="00AD55C9" w:rsidRDefault="00F440D2">
            <w:pPr>
              <w:pStyle w:val="Level2"/>
              <w:numPr>
                <w:ilvl w:val="0"/>
                <w:numId w:val="0"/>
              </w:numPr>
              <w:spacing w:before="60" w:after="60" w:line="240" w:lineRule="auto"/>
              <w:jc w:val="left"/>
              <w:rPr>
                <w:rFonts w:cs="Arial"/>
                <w:sz w:val="22"/>
              </w:rPr>
            </w:pPr>
            <w:r>
              <w:rPr>
                <w:rFonts w:cs="Arial"/>
                <w:sz w:val="22"/>
              </w:rPr>
              <w:t>Promotional advertising and marketing materials in any format and published by any medium or method of distribution or display</w:t>
            </w:r>
            <w:r w:rsidR="008F326E">
              <w:rPr>
                <w:rFonts w:cs="Arial"/>
                <w:sz w:val="22"/>
              </w:rPr>
              <w:t xml:space="preserve"> in connection with or associated </w:t>
            </w:r>
            <w:r w:rsidR="00B83667">
              <w:rPr>
                <w:rFonts w:cs="Arial"/>
                <w:sz w:val="22"/>
              </w:rPr>
              <w:t>to the Tournament</w:t>
            </w:r>
          </w:p>
        </w:tc>
      </w:tr>
      <w:tr w:rsidR="00F440D2" w14:paraId="7861E978" w14:textId="77777777">
        <w:tc>
          <w:tcPr>
            <w:tcW w:w="1838" w:type="dxa"/>
          </w:tcPr>
          <w:p w14:paraId="4CC5BAE3"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Tournament</w:t>
            </w:r>
          </w:p>
        </w:tc>
        <w:tc>
          <w:tcPr>
            <w:tcW w:w="6656" w:type="dxa"/>
          </w:tcPr>
          <w:p w14:paraId="589F753F" w14:textId="07313106" w:rsidR="00F440D2" w:rsidRPr="00AD55C9" w:rsidRDefault="00F440D2">
            <w:pPr>
              <w:pStyle w:val="Level2"/>
              <w:numPr>
                <w:ilvl w:val="0"/>
                <w:numId w:val="0"/>
              </w:numPr>
              <w:spacing w:before="60" w:after="60" w:line="240" w:lineRule="auto"/>
              <w:jc w:val="left"/>
              <w:rPr>
                <w:rFonts w:cs="Arial"/>
                <w:sz w:val="22"/>
                <w:vertAlign w:val="superscript"/>
              </w:rPr>
            </w:pPr>
            <w:r w:rsidRPr="00AD55C9">
              <w:rPr>
                <w:rFonts w:cs="Arial"/>
                <w:sz w:val="22"/>
              </w:rPr>
              <w:t>MODUS Super Series</w:t>
            </w:r>
            <w:r w:rsidR="00DA3F53" w:rsidRPr="00AD55C9">
              <w:rPr>
                <w:rFonts w:cs="Arial"/>
                <w:sz w:val="22"/>
                <w:vertAlign w:val="superscript"/>
              </w:rPr>
              <w:t xml:space="preserve"> TM</w:t>
            </w:r>
            <w:r w:rsidR="00914A21">
              <w:rPr>
                <w:rFonts w:cs="Arial"/>
                <w:sz w:val="22"/>
              </w:rPr>
              <w:t xml:space="preserve">, which is to be played </w:t>
            </w:r>
            <w:r w:rsidR="009D7D9F">
              <w:rPr>
                <w:rFonts w:cs="Arial"/>
                <w:sz w:val="22"/>
              </w:rPr>
              <w:t xml:space="preserve">in accordance with the </w:t>
            </w:r>
            <w:r w:rsidR="003B49D0">
              <w:rPr>
                <w:rFonts w:cs="Arial"/>
                <w:sz w:val="22"/>
              </w:rPr>
              <w:t xml:space="preserve">tournament </w:t>
            </w:r>
            <w:r w:rsidR="009D7D9F">
              <w:rPr>
                <w:rFonts w:cs="Arial"/>
                <w:sz w:val="22"/>
              </w:rPr>
              <w:t>format set out in Schedule A</w:t>
            </w:r>
          </w:p>
        </w:tc>
      </w:tr>
      <w:tr w:rsidR="00F440D2" w14:paraId="56E8C69A" w14:textId="77777777">
        <w:tc>
          <w:tcPr>
            <w:tcW w:w="1838" w:type="dxa"/>
          </w:tcPr>
          <w:p w14:paraId="5F469CE6"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TUE</w:t>
            </w:r>
          </w:p>
        </w:tc>
        <w:tc>
          <w:tcPr>
            <w:tcW w:w="6656" w:type="dxa"/>
          </w:tcPr>
          <w:p w14:paraId="32FE0A95" w14:textId="108E2043" w:rsidR="00F440D2" w:rsidRPr="00AD55C9" w:rsidRDefault="00F440D2">
            <w:pPr>
              <w:pStyle w:val="Level2"/>
              <w:numPr>
                <w:ilvl w:val="0"/>
                <w:numId w:val="0"/>
              </w:numPr>
              <w:spacing w:before="60" w:after="60" w:line="240" w:lineRule="auto"/>
              <w:jc w:val="left"/>
              <w:rPr>
                <w:rFonts w:cs="Arial"/>
                <w:sz w:val="22"/>
              </w:rPr>
            </w:pPr>
            <w:r w:rsidRPr="00AD55C9">
              <w:rPr>
                <w:rFonts w:cs="Arial"/>
                <w:sz w:val="22"/>
              </w:rPr>
              <w:t>Therapeutic Use Exemption</w:t>
            </w:r>
            <w:r>
              <w:rPr>
                <w:rFonts w:cs="Arial"/>
                <w:sz w:val="22"/>
              </w:rPr>
              <w:t xml:space="preserve">: see also Schedule E </w:t>
            </w:r>
          </w:p>
        </w:tc>
      </w:tr>
      <w:tr w:rsidR="00F440D2" w14:paraId="5857E219" w14:textId="77777777">
        <w:tc>
          <w:tcPr>
            <w:tcW w:w="1838" w:type="dxa"/>
          </w:tcPr>
          <w:p w14:paraId="3B17DEEF"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UK</w:t>
            </w:r>
          </w:p>
        </w:tc>
        <w:tc>
          <w:tcPr>
            <w:tcW w:w="6656" w:type="dxa"/>
          </w:tcPr>
          <w:p w14:paraId="1DD03A43" w14:textId="77777777" w:rsidR="00F440D2" w:rsidRPr="00AD55C9" w:rsidRDefault="00F440D2">
            <w:pPr>
              <w:pStyle w:val="Level2"/>
              <w:numPr>
                <w:ilvl w:val="0"/>
                <w:numId w:val="0"/>
              </w:numPr>
              <w:spacing w:before="60" w:after="60" w:line="240" w:lineRule="auto"/>
              <w:jc w:val="left"/>
              <w:rPr>
                <w:rFonts w:cs="Arial"/>
                <w:sz w:val="22"/>
              </w:rPr>
            </w:pPr>
            <w:r w:rsidRPr="00AD55C9">
              <w:rPr>
                <w:rFonts w:cs="Arial"/>
                <w:sz w:val="22"/>
              </w:rPr>
              <w:t>United Kingdom of Great Britain and Northern Ireland</w:t>
            </w:r>
          </w:p>
        </w:tc>
      </w:tr>
      <w:tr w:rsidR="00F440D2" w14:paraId="643F0428" w14:textId="77777777">
        <w:tc>
          <w:tcPr>
            <w:tcW w:w="1838" w:type="dxa"/>
          </w:tcPr>
          <w:p w14:paraId="3E89B70B" w14:textId="77777777" w:rsidR="00F440D2" w:rsidRPr="00AD55C9" w:rsidRDefault="00F440D2">
            <w:pPr>
              <w:pStyle w:val="Level2"/>
              <w:numPr>
                <w:ilvl w:val="0"/>
                <w:numId w:val="0"/>
              </w:numPr>
              <w:spacing w:before="60" w:after="60" w:line="240" w:lineRule="auto"/>
              <w:jc w:val="left"/>
              <w:rPr>
                <w:rFonts w:cs="Arial"/>
                <w:b/>
                <w:bCs/>
                <w:sz w:val="22"/>
              </w:rPr>
            </w:pPr>
            <w:r>
              <w:rPr>
                <w:rFonts w:cs="Arial"/>
                <w:b/>
                <w:bCs/>
                <w:sz w:val="22"/>
              </w:rPr>
              <w:t>UKDA</w:t>
            </w:r>
          </w:p>
        </w:tc>
        <w:tc>
          <w:tcPr>
            <w:tcW w:w="6656" w:type="dxa"/>
          </w:tcPr>
          <w:p w14:paraId="443FF24B" w14:textId="5F2AEAF9" w:rsidR="00F440D2" w:rsidRPr="00AD55C9" w:rsidRDefault="00F440D2">
            <w:pPr>
              <w:pStyle w:val="Level2"/>
              <w:numPr>
                <w:ilvl w:val="0"/>
                <w:numId w:val="0"/>
              </w:numPr>
              <w:spacing w:before="60" w:after="60" w:line="240" w:lineRule="auto"/>
              <w:jc w:val="left"/>
              <w:rPr>
                <w:rFonts w:cs="Arial"/>
                <w:sz w:val="22"/>
              </w:rPr>
            </w:pPr>
            <w:r>
              <w:rPr>
                <w:rFonts w:cs="Arial"/>
                <w:sz w:val="22"/>
              </w:rPr>
              <w:t xml:space="preserve">UK Anti-Doping: the </w:t>
            </w:r>
            <w:r w:rsidRPr="000D20DE">
              <w:rPr>
                <w:rFonts w:cs="Arial" w:hint="cs"/>
                <w:sz w:val="22"/>
                <w:lang w:val="en-GB"/>
              </w:rPr>
              <w:t xml:space="preserve">national body responsible for </w:t>
            </w:r>
            <w:r>
              <w:rPr>
                <w:rFonts w:cs="Arial"/>
                <w:sz w:val="22"/>
                <w:lang w:val="en-GB"/>
              </w:rPr>
              <w:t xml:space="preserve">supervising </w:t>
            </w:r>
            <w:r w:rsidRPr="000D20DE">
              <w:rPr>
                <w:rFonts w:cs="Arial" w:hint="cs"/>
                <w:sz w:val="22"/>
                <w:lang w:val="en-GB"/>
              </w:rPr>
              <w:t>compl</w:t>
            </w:r>
            <w:r>
              <w:rPr>
                <w:rFonts w:cs="Arial"/>
                <w:sz w:val="22"/>
                <w:lang w:val="en-GB"/>
              </w:rPr>
              <w:t>iance</w:t>
            </w:r>
            <w:r w:rsidRPr="000D20DE">
              <w:rPr>
                <w:rFonts w:cs="Arial" w:hint="cs"/>
                <w:sz w:val="22"/>
                <w:lang w:val="en-GB"/>
              </w:rPr>
              <w:t xml:space="preserve"> with the World Anti-Doping Code </w:t>
            </w:r>
            <w:r>
              <w:rPr>
                <w:rFonts w:cs="Arial"/>
                <w:sz w:val="22"/>
                <w:lang w:val="en-GB"/>
              </w:rPr>
              <w:t xml:space="preserve">2021 </w:t>
            </w:r>
            <w:r w:rsidR="00B83667">
              <w:rPr>
                <w:rFonts w:cs="Arial"/>
                <w:sz w:val="22"/>
                <w:lang w:val="en-GB"/>
              </w:rPr>
              <w:t xml:space="preserve">(and any </w:t>
            </w:r>
            <w:r w:rsidR="007E2E65">
              <w:rPr>
                <w:rFonts w:cs="Arial"/>
                <w:sz w:val="22"/>
                <w:lang w:val="en-GB"/>
              </w:rPr>
              <w:t xml:space="preserve">successor thereto) </w:t>
            </w:r>
            <w:r w:rsidRPr="000D20DE">
              <w:rPr>
                <w:rFonts w:cs="Arial" w:hint="cs"/>
                <w:sz w:val="22"/>
                <w:lang w:val="en-GB"/>
              </w:rPr>
              <w:t>through implementation and management of the UK’s National Anti-Doping Policy</w:t>
            </w:r>
            <w:r>
              <w:rPr>
                <w:rFonts w:cs="Arial"/>
                <w:sz w:val="22"/>
              </w:rPr>
              <w:t xml:space="preserve"> </w:t>
            </w:r>
          </w:p>
        </w:tc>
      </w:tr>
      <w:tr w:rsidR="00F440D2" w14:paraId="789C4957" w14:textId="77777777">
        <w:tc>
          <w:tcPr>
            <w:tcW w:w="1838" w:type="dxa"/>
          </w:tcPr>
          <w:p w14:paraId="608F555C" w14:textId="77777777" w:rsidR="00F440D2" w:rsidRPr="00AD55C9" w:rsidRDefault="00F440D2">
            <w:pPr>
              <w:pStyle w:val="Level2"/>
              <w:numPr>
                <w:ilvl w:val="0"/>
                <w:numId w:val="0"/>
              </w:numPr>
              <w:spacing w:before="60" w:after="60" w:line="240" w:lineRule="auto"/>
              <w:jc w:val="left"/>
              <w:rPr>
                <w:rFonts w:cs="Arial"/>
                <w:b/>
                <w:bCs/>
                <w:sz w:val="22"/>
              </w:rPr>
            </w:pPr>
            <w:r w:rsidRPr="00AD55C9">
              <w:rPr>
                <w:rFonts w:cs="Arial"/>
                <w:b/>
                <w:bCs/>
                <w:sz w:val="22"/>
              </w:rPr>
              <w:t>Venue</w:t>
            </w:r>
          </w:p>
        </w:tc>
        <w:tc>
          <w:tcPr>
            <w:tcW w:w="6656" w:type="dxa"/>
          </w:tcPr>
          <w:p w14:paraId="75CA9AA9" w14:textId="77777777" w:rsidR="00F440D2" w:rsidRPr="00AD55C9" w:rsidRDefault="00F440D2">
            <w:pPr>
              <w:pStyle w:val="Level2"/>
              <w:numPr>
                <w:ilvl w:val="0"/>
                <w:numId w:val="0"/>
              </w:numPr>
              <w:spacing w:before="60" w:after="60" w:line="240" w:lineRule="auto"/>
              <w:jc w:val="left"/>
              <w:rPr>
                <w:rFonts w:cs="Arial"/>
                <w:sz w:val="22"/>
              </w:rPr>
            </w:pPr>
            <w:r w:rsidRPr="00B75729">
              <w:rPr>
                <w:rFonts w:cs="Arial"/>
                <w:sz w:val="22"/>
              </w:rPr>
              <w:t>MODUS Live Lounge</w:t>
            </w:r>
            <w:r w:rsidRPr="00AD55C9">
              <w:rPr>
                <w:rFonts w:cs="Arial"/>
                <w:i/>
                <w:iCs/>
                <w:sz w:val="22"/>
              </w:rPr>
              <w:t xml:space="preserve">, </w:t>
            </w:r>
            <w:r w:rsidRPr="00AD55C9">
              <w:rPr>
                <w:rFonts w:cs="Arial"/>
                <w:sz w:val="22"/>
              </w:rPr>
              <w:t>19 London Road, North End, Portsmouth</w:t>
            </w:r>
            <w:r>
              <w:rPr>
                <w:rFonts w:cs="Arial"/>
                <w:sz w:val="22"/>
              </w:rPr>
              <w:t>, Hampshire</w:t>
            </w:r>
            <w:r w:rsidRPr="00AD55C9">
              <w:rPr>
                <w:rFonts w:cs="Arial"/>
                <w:sz w:val="22"/>
              </w:rPr>
              <w:t xml:space="preserve"> PO2 0BQ</w:t>
            </w:r>
          </w:p>
        </w:tc>
      </w:tr>
    </w:tbl>
    <w:p w14:paraId="1EB689DD" w14:textId="77777777" w:rsidR="00F440D2" w:rsidRDefault="00F440D2" w:rsidP="00F440D2">
      <w:pPr>
        <w:pStyle w:val="Level2"/>
        <w:numPr>
          <w:ilvl w:val="0"/>
          <w:numId w:val="0"/>
        </w:numPr>
        <w:spacing w:after="120" w:line="240" w:lineRule="auto"/>
        <w:jc w:val="left"/>
        <w:rPr>
          <w:rFonts w:cs="Arial"/>
          <w:sz w:val="22"/>
        </w:rPr>
      </w:pPr>
    </w:p>
    <w:p w14:paraId="5BD3B57B" w14:textId="77777777" w:rsidR="00F440D2" w:rsidRDefault="00F440D2" w:rsidP="00F440D2">
      <w:pPr>
        <w:pStyle w:val="Level2"/>
        <w:numPr>
          <w:ilvl w:val="0"/>
          <w:numId w:val="0"/>
        </w:numPr>
        <w:spacing w:after="120" w:line="240" w:lineRule="auto"/>
        <w:ind w:left="567" w:hanging="567"/>
        <w:rPr>
          <w:rFonts w:cs="Arial"/>
          <w:b/>
          <w:bCs/>
          <w:sz w:val="22"/>
        </w:rPr>
      </w:pPr>
      <w:r>
        <w:rPr>
          <w:rFonts w:cs="Arial"/>
          <w:b/>
          <w:bCs/>
          <w:sz w:val="22"/>
        </w:rPr>
        <w:t>2</w:t>
      </w:r>
      <w:r>
        <w:rPr>
          <w:rFonts w:cs="Arial"/>
          <w:b/>
          <w:bCs/>
          <w:sz w:val="22"/>
        </w:rPr>
        <w:tab/>
        <w:t>Player as competitor</w:t>
      </w:r>
    </w:p>
    <w:p w14:paraId="63E6137C" w14:textId="77777777" w:rsidR="00F440D2" w:rsidRDefault="00F440D2" w:rsidP="00F440D2">
      <w:pPr>
        <w:pStyle w:val="Level2"/>
        <w:numPr>
          <w:ilvl w:val="0"/>
          <w:numId w:val="0"/>
        </w:numPr>
        <w:spacing w:after="120" w:line="240" w:lineRule="auto"/>
        <w:ind w:left="567" w:hanging="567"/>
        <w:jc w:val="left"/>
        <w:rPr>
          <w:rFonts w:cs="Arial"/>
          <w:sz w:val="22"/>
        </w:rPr>
      </w:pPr>
      <w:r>
        <w:rPr>
          <w:rFonts w:cs="Arial"/>
          <w:sz w:val="22"/>
        </w:rPr>
        <w:t>2.1</w:t>
      </w:r>
      <w:r>
        <w:rPr>
          <w:rFonts w:cs="Arial"/>
          <w:sz w:val="22"/>
        </w:rPr>
        <w:tab/>
        <w:t>The Player</w:t>
      </w:r>
      <w:r w:rsidRPr="004D36F4">
        <w:rPr>
          <w:rFonts w:cs="Arial"/>
          <w:sz w:val="22"/>
        </w:rPr>
        <w:t xml:space="preserve"> will compete in this </w:t>
      </w:r>
      <w:r>
        <w:rPr>
          <w:rFonts w:cs="Arial"/>
          <w:sz w:val="22"/>
        </w:rPr>
        <w:t>T</w:t>
      </w:r>
      <w:r w:rsidRPr="004D36F4">
        <w:rPr>
          <w:rFonts w:cs="Arial"/>
          <w:sz w:val="22"/>
        </w:rPr>
        <w:t xml:space="preserve">ournament </w:t>
      </w:r>
      <w:r>
        <w:rPr>
          <w:rFonts w:cs="Arial"/>
          <w:sz w:val="22"/>
        </w:rPr>
        <w:t xml:space="preserve">in his/her capacity </w:t>
      </w:r>
      <w:r w:rsidRPr="004D36F4">
        <w:rPr>
          <w:rFonts w:cs="Arial"/>
          <w:sz w:val="22"/>
        </w:rPr>
        <w:t xml:space="preserve">as </w:t>
      </w:r>
      <w:r>
        <w:rPr>
          <w:rFonts w:cs="Arial"/>
          <w:sz w:val="22"/>
        </w:rPr>
        <w:t xml:space="preserve">a </w:t>
      </w:r>
      <w:r w:rsidRPr="004D36F4">
        <w:rPr>
          <w:rFonts w:cs="Arial"/>
          <w:sz w:val="22"/>
        </w:rPr>
        <w:t>self-employed professional darts player</w:t>
      </w:r>
      <w:r>
        <w:rPr>
          <w:rFonts w:cs="Arial"/>
          <w:sz w:val="22"/>
        </w:rPr>
        <w:t>. Save as expressly provided otherwise, nothing contained in this Agreement shall in any way create any formal association, partnership, joint venture or the relationship of Principal and Agent or Employer and Employee between the Parties, nor be construed as evidencing the intention of the parties to create any such relationship.</w:t>
      </w:r>
    </w:p>
    <w:p w14:paraId="0C867A28" w14:textId="09962832" w:rsidR="00F440D2" w:rsidRDefault="00F440D2" w:rsidP="00F440D2">
      <w:pPr>
        <w:pStyle w:val="Level2"/>
        <w:numPr>
          <w:ilvl w:val="0"/>
          <w:numId w:val="0"/>
        </w:numPr>
        <w:spacing w:after="120" w:line="240" w:lineRule="auto"/>
        <w:ind w:left="567" w:hanging="567"/>
        <w:jc w:val="left"/>
        <w:rPr>
          <w:rFonts w:cs="Arial"/>
          <w:sz w:val="22"/>
        </w:rPr>
      </w:pPr>
      <w:r>
        <w:rPr>
          <w:rFonts w:cs="Arial"/>
          <w:sz w:val="22"/>
        </w:rPr>
        <w:t>2.2</w:t>
      </w:r>
      <w:r>
        <w:rPr>
          <w:rFonts w:cs="Arial"/>
          <w:sz w:val="22"/>
        </w:rPr>
        <w:tab/>
      </w:r>
      <w:r w:rsidRPr="004D36F4">
        <w:rPr>
          <w:rFonts w:cs="Arial"/>
          <w:sz w:val="22"/>
        </w:rPr>
        <w:t xml:space="preserve">The format </w:t>
      </w:r>
      <w:r>
        <w:rPr>
          <w:rFonts w:cs="Arial"/>
          <w:sz w:val="22"/>
        </w:rPr>
        <w:t xml:space="preserve">for the Tournament </w:t>
      </w:r>
      <w:r w:rsidRPr="004D36F4">
        <w:rPr>
          <w:rFonts w:cs="Arial"/>
          <w:sz w:val="22"/>
        </w:rPr>
        <w:t xml:space="preserve">will </w:t>
      </w:r>
      <w:r>
        <w:rPr>
          <w:rFonts w:cs="Arial"/>
          <w:sz w:val="22"/>
        </w:rPr>
        <w:t>consist of a series of thirteen</w:t>
      </w:r>
      <w:r w:rsidR="00404588">
        <w:rPr>
          <w:rFonts w:cs="Arial"/>
          <w:sz w:val="22"/>
        </w:rPr>
        <w:t xml:space="preserve"> </w:t>
      </w:r>
      <w:r>
        <w:rPr>
          <w:rFonts w:cs="Arial"/>
          <w:sz w:val="22"/>
        </w:rPr>
        <w:t xml:space="preserve">week-long league match play competitions, each leading to a Final featuring the top players of each league. The Tournament’s rules and format are set out </w:t>
      </w:r>
      <w:r w:rsidR="00404588">
        <w:rPr>
          <w:rFonts w:cs="Arial"/>
          <w:sz w:val="22"/>
        </w:rPr>
        <w:t>in</w:t>
      </w:r>
      <w:r>
        <w:rPr>
          <w:rFonts w:cs="Arial"/>
          <w:sz w:val="22"/>
        </w:rPr>
        <w:t xml:space="preserve"> Schedule A.</w:t>
      </w:r>
    </w:p>
    <w:p w14:paraId="1E08F88C" w14:textId="77777777" w:rsidR="00F440D2" w:rsidRDefault="00F440D2" w:rsidP="00F440D2">
      <w:pPr>
        <w:pStyle w:val="Level2"/>
        <w:numPr>
          <w:ilvl w:val="0"/>
          <w:numId w:val="0"/>
        </w:numPr>
        <w:spacing w:after="240" w:line="240" w:lineRule="auto"/>
        <w:ind w:left="567" w:hanging="567"/>
        <w:jc w:val="left"/>
        <w:rPr>
          <w:rFonts w:cs="Arial"/>
          <w:sz w:val="22"/>
        </w:rPr>
      </w:pPr>
      <w:r>
        <w:rPr>
          <w:rFonts w:cs="Arial"/>
          <w:sz w:val="22"/>
        </w:rPr>
        <w:t>2.3</w:t>
      </w:r>
      <w:r>
        <w:rPr>
          <w:rFonts w:cs="Arial"/>
          <w:sz w:val="22"/>
        </w:rPr>
        <w:tab/>
        <w:t>Each session of play shall be live-streamed over the Internet. In addition, should agreement be reached between MOL and a suitable television production company, the Tournament may be scheduled for broadcast by terrestrial or satellite transmission.</w:t>
      </w:r>
    </w:p>
    <w:p w14:paraId="5933C62F" w14:textId="77777777" w:rsidR="00F440D2" w:rsidRPr="004D36F4" w:rsidRDefault="00F440D2" w:rsidP="00F440D2">
      <w:pPr>
        <w:pStyle w:val="Level1asheadingtext"/>
        <w:numPr>
          <w:ilvl w:val="0"/>
          <w:numId w:val="20"/>
        </w:numPr>
        <w:spacing w:after="120" w:line="240" w:lineRule="auto"/>
        <w:ind w:left="567" w:hanging="567"/>
        <w:jc w:val="left"/>
        <w:rPr>
          <w:rFonts w:ascii="Arial" w:hAnsi="Arial" w:cs="Arial"/>
          <w:sz w:val="22"/>
        </w:rPr>
      </w:pPr>
      <w:r w:rsidRPr="004D36F4">
        <w:rPr>
          <w:rFonts w:ascii="Arial" w:hAnsi="Arial" w:cs="Arial"/>
          <w:sz w:val="22"/>
        </w:rPr>
        <w:lastRenderedPageBreak/>
        <w:t>Term of Agreement</w:t>
      </w:r>
      <w:r>
        <w:rPr>
          <w:rFonts w:ascii="Arial" w:hAnsi="Arial" w:cs="Arial"/>
          <w:sz w:val="22"/>
        </w:rPr>
        <w:t xml:space="preserve"> and Schedules</w:t>
      </w:r>
    </w:p>
    <w:p w14:paraId="3246E32D" w14:textId="18DE0F46" w:rsidR="00F440D2" w:rsidRDefault="00F440D2" w:rsidP="00F440D2">
      <w:pPr>
        <w:pStyle w:val="Level2"/>
        <w:numPr>
          <w:ilvl w:val="1"/>
          <w:numId w:val="20"/>
        </w:numPr>
        <w:spacing w:after="120" w:line="240" w:lineRule="auto"/>
        <w:ind w:left="567" w:hanging="567"/>
        <w:jc w:val="left"/>
        <w:rPr>
          <w:rFonts w:cs="Arial"/>
          <w:sz w:val="22"/>
        </w:rPr>
      </w:pPr>
      <w:r w:rsidRPr="004D36F4">
        <w:rPr>
          <w:rFonts w:cs="Arial"/>
          <w:sz w:val="22"/>
        </w:rPr>
        <w:t>Th</w:t>
      </w:r>
      <w:r>
        <w:rPr>
          <w:rFonts w:cs="Arial"/>
          <w:sz w:val="22"/>
        </w:rPr>
        <w:t xml:space="preserve">is </w:t>
      </w:r>
      <w:r w:rsidRPr="004D36F4">
        <w:rPr>
          <w:rFonts w:cs="Arial"/>
          <w:sz w:val="22"/>
        </w:rPr>
        <w:t xml:space="preserve">Agreement shall </w:t>
      </w:r>
      <w:r>
        <w:rPr>
          <w:rFonts w:cs="Arial"/>
          <w:sz w:val="22"/>
        </w:rPr>
        <w:t xml:space="preserve">commence on the Commencement Date and continue until </w:t>
      </w:r>
      <w:r w:rsidR="00D125A6">
        <w:rPr>
          <w:rFonts w:cs="Arial"/>
          <w:sz w:val="22"/>
        </w:rPr>
        <w:t xml:space="preserve">23.59 (UK time) on 4 January 2026, unless otherwise </w:t>
      </w:r>
      <w:r>
        <w:rPr>
          <w:rFonts w:cs="Arial"/>
          <w:sz w:val="22"/>
        </w:rPr>
        <w:t xml:space="preserve">terminated in accordance with </w:t>
      </w:r>
      <w:r w:rsidR="00971D2B">
        <w:rPr>
          <w:rFonts w:cs="Arial"/>
          <w:sz w:val="22"/>
        </w:rPr>
        <w:t>the provisions of this Agreement</w:t>
      </w:r>
      <w:r>
        <w:rPr>
          <w:rFonts w:cs="Arial"/>
          <w:sz w:val="22"/>
        </w:rPr>
        <w:t>, or if this Agreement is substituted in its entirety by the parties signing a new Agreement.</w:t>
      </w:r>
    </w:p>
    <w:p w14:paraId="6485F09D" w14:textId="76E513B7" w:rsidR="00F440D2" w:rsidRDefault="00F440D2" w:rsidP="00F440D2">
      <w:pPr>
        <w:pStyle w:val="Level2"/>
        <w:numPr>
          <w:ilvl w:val="1"/>
          <w:numId w:val="20"/>
        </w:numPr>
        <w:spacing w:after="120" w:line="240" w:lineRule="auto"/>
        <w:ind w:left="567" w:hanging="567"/>
        <w:jc w:val="left"/>
        <w:rPr>
          <w:rFonts w:cs="Arial"/>
          <w:sz w:val="22"/>
        </w:rPr>
      </w:pPr>
      <w:r>
        <w:rPr>
          <w:rFonts w:cs="Arial"/>
          <w:sz w:val="22"/>
        </w:rPr>
        <w:t>For the duration of this Agreement MOL</w:t>
      </w:r>
      <w:r w:rsidR="00552812">
        <w:rPr>
          <w:rFonts w:cs="Arial"/>
          <w:sz w:val="22"/>
        </w:rPr>
        <w:t>,</w:t>
      </w:r>
      <w:r>
        <w:rPr>
          <w:rFonts w:cs="Arial"/>
          <w:sz w:val="22"/>
        </w:rPr>
        <w:t xml:space="preserve"> shall exercise its own discretion whether to add to, remove from or amend any of the following elements of the Tournament: -</w:t>
      </w:r>
    </w:p>
    <w:p w14:paraId="016CAAE1" w14:textId="2CEC2635" w:rsidR="00F440D2" w:rsidRDefault="00F440D2" w:rsidP="00F440D2">
      <w:pPr>
        <w:pStyle w:val="Level2"/>
        <w:numPr>
          <w:ilvl w:val="2"/>
          <w:numId w:val="20"/>
        </w:numPr>
        <w:spacing w:after="120" w:line="240" w:lineRule="auto"/>
        <w:ind w:left="993" w:hanging="633"/>
        <w:jc w:val="left"/>
        <w:rPr>
          <w:rFonts w:cs="Arial"/>
          <w:sz w:val="22"/>
        </w:rPr>
      </w:pPr>
      <w:r>
        <w:rPr>
          <w:rFonts w:cs="Arial"/>
          <w:sz w:val="22"/>
        </w:rPr>
        <w:t xml:space="preserve">The number of matches played in a session and the size of each league group, set out </w:t>
      </w:r>
      <w:r w:rsidR="006C7688">
        <w:rPr>
          <w:rFonts w:cs="Arial"/>
          <w:sz w:val="22"/>
        </w:rPr>
        <w:t xml:space="preserve">in </w:t>
      </w:r>
      <w:r>
        <w:rPr>
          <w:rFonts w:cs="Arial"/>
          <w:sz w:val="22"/>
        </w:rPr>
        <w:t>Schedule A (“Tournament Format”);</w:t>
      </w:r>
    </w:p>
    <w:p w14:paraId="40E4262C" w14:textId="7A827FB0" w:rsidR="00F440D2" w:rsidRPr="006541A9" w:rsidRDefault="00F440D2" w:rsidP="00F440D2">
      <w:pPr>
        <w:pStyle w:val="Level2"/>
        <w:numPr>
          <w:ilvl w:val="2"/>
          <w:numId w:val="20"/>
        </w:numPr>
        <w:spacing w:after="120" w:line="240" w:lineRule="auto"/>
        <w:ind w:left="993" w:hanging="633"/>
        <w:jc w:val="left"/>
        <w:rPr>
          <w:rFonts w:cs="Arial"/>
          <w:sz w:val="22"/>
        </w:rPr>
      </w:pPr>
      <w:r>
        <w:rPr>
          <w:rFonts w:cs="Arial"/>
          <w:sz w:val="22"/>
        </w:rPr>
        <w:t xml:space="preserve">The number, categories, and cash amount of prizes to be won during the Tournament, set out </w:t>
      </w:r>
      <w:r w:rsidR="006C7688">
        <w:rPr>
          <w:rFonts w:cs="Arial"/>
          <w:sz w:val="22"/>
        </w:rPr>
        <w:t xml:space="preserve">in </w:t>
      </w:r>
      <w:r>
        <w:rPr>
          <w:rFonts w:cs="Arial"/>
          <w:sz w:val="22"/>
        </w:rPr>
        <w:t>Schedule B (“Tournament Prizes”);</w:t>
      </w:r>
    </w:p>
    <w:p w14:paraId="0B9934D0" w14:textId="7B698B3B" w:rsidR="00F440D2" w:rsidRDefault="00F440D2" w:rsidP="00F440D2">
      <w:pPr>
        <w:pStyle w:val="Level2"/>
        <w:numPr>
          <w:ilvl w:val="2"/>
          <w:numId w:val="20"/>
        </w:numPr>
        <w:spacing w:after="120" w:line="240" w:lineRule="auto"/>
        <w:ind w:left="993" w:hanging="633"/>
        <w:jc w:val="left"/>
        <w:rPr>
          <w:rFonts w:cs="Arial"/>
          <w:sz w:val="22"/>
        </w:rPr>
      </w:pPr>
      <w:r>
        <w:rPr>
          <w:rFonts w:cs="Arial"/>
          <w:sz w:val="22"/>
        </w:rPr>
        <w:t xml:space="preserve">Dress code of competitors, to include the format, number, size, and location of any sponsor logo patch on the shirt to be worn by the Player during </w:t>
      </w:r>
      <w:r w:rsidR="00C413C3">
        <w:rPr>
          <w:rFonts w:cs="Arial"/>
          <w:sz w:val="22"/>
        </w:rPr>
        <w:t xml:space="preserve">matches of </w:t>
      </w:r>
      <w:r>
        <w:rPr>
          <w:rFonts w:cs="Arial"/>
          <w:sz w:val="22"/>
        </w:rPr>
        <w:t xml:space="preserve">the Tournament, set out </w:t>
      </w:r>
      <w:r w:rsidR="006C7688">
        <w:rPr>
          <w:rFonts w:cs="Arial"/>
          <w:sz w:val="22"/>
        </w:rPr>
        <w:t xml:space="preserve">in </w:t>
      </w:r>
      <w:r>
        <w:rPr>
          <w:rFonts w:cs="Arial"/>
          <w:sz w:val="22"/>
        </w:rPr>
        <w:t>Schedule C (“Player’s Briefing”);</w:t>
      </w:r>
    </w:p>
    <w:p w14:paraId="0F8BD1CD" w14:textId="77777777" w:rsidR="00F440D2" w:rsidRDefault="00F440D2" w:rsidP="00F440D2">
      <w:pPr>
        <w:pStyle w:val="Level2"/>
        <w:numPr>
          <w:ilvl w:val="2"/>
          <w:numId w:val="20"/>
        </w:numPr>
        <w:spacing w:after="120" w:line="240" w:lineRule="auto"/>
        <w:ind w:left="993" w:hanging="633"/>
        <w:jc w:val="left"/>
        <w:rPr>
          <w:rFonts w:cs="Arial"/>
          <w:sz w:val="22"/>
        </w:rPr>
      </w:pPr>
      <w:r>
        <w:rPr>
          <w:rFonts w:cs="Arial"/>
          <w:sz w:val="22"/>
        </w:rPr>
        <w:t>Whether any guest of the Player may be granted admission to the Venue, including the total number of permitted guests attending any session of the Tournament;</w:t>
      </w:r>
    </w:p>
    <w:p w14:paraId="01FC6ED5" w14:textId="673A7B99" w:rsidR="00F440D2" w:rsidRDefault="00F440D2" w:rsidP="00F440D2">
      <w:pPr>
        <w:pStyle w:val="Level2"/>
        <w:numPr>
          <w:ilvl w:val="2"/>
          <w:numId w:val="20"/>
        </w:numPr>
        <w:spacing w:after="120" w:line="240" w:lineRule="auto"/>
        <w:ind w:left="993" w:hanging="633"/>
        <w:jc w:val="left"/>
        <w:rPr>
          <w:rFonts w:cs="Arial"/>
          <w:sz w:val="22"/>
        </w:rPr>
      </w:pPr>
      <w:r>
        <w:rPr>
          <w:rFonts w:cs="Arial"/>
          <w:sz w:val="22"/>
        </w:rPr>
        <w:t>The contents of Schedule D relating to Betting and Gambling;</w:t>
      </w:r>
      <w:r w:rsidR="00C413C3">
        <w:rPr>
          <w:rFonts w:cs="Arial"/>
          <w:sz w:val="22"/>
        </w:rPr>
        <w:t xml:space="preserve"> and</w:t>
      </w:r>
    </w:p>
    <w:p w14:paraId="4C348E30" w14:textId="77777777" w:rsidR="00F440D2" w:rsidRDefault="00F440D2" w:rsidP="00F440D2">
      <w:pPr>
        <w:pStyle w:val="Level2"/>
        <w:numPr>
          <w:ilvl w:val="2"/>
          <w:numId w:val="20"/>
        </w:numPr>
        <w:spacing w:line="240" w:lineRule="auto"/>
        <w:ind w:left="992" w:hanging="635"/>
        <w:jc w:val="left"/>
        <w:rPr>
          <w:rFonts w:cs="Arial"/>
          <w:sz w:val="22"/>
        </w:rPr>
      </w:pPr>
      <w:r>
        <w:rPr>
          <w:rFonts w:cs="Arial"/>
          <w:sz w:val="22"/>
        </w:rPr>
        <w:t>The contents of Schedule E regarding Anti-Doping and TUE certification.</w:t>
      </w:r>
    </w:p>
    <w:p w14:paraId="173F92BF" w14:textId="1B0F3FDC" w:rsidR="00F440D2" w:rsidRDefault="00F440D2" w:rsidP="00B75729">
      <w:pPr>
        <w:pStyle w:val="Level2"/>
        <w:numPr>
          <w:ilvl w:val="1"/>
          <w:numId w:val="20"/>
        </w:numPr>
        <w:spacing w:after="240" w:line="240" w:lineRule="auto"/>
        <w:jc w:val="left"/>
        <w:rPr>
          <w:rFonts w:cs="Arial"/>
          <w:sz w:val="22"/>
        </w:rPr>
      </w:pPr>
      <w:r>
        <w:rPr>
          <w:rFonts w:cs="Arial"/>
          <w:sz w:val="22"/>
        </w:rPr>
        <w:t xml:space="preserve">Any material changes to the Tournament Format, </w:t>
      </w:r>
      <w:r w:rsidR="007C125D">
        <w:rPr>
          <w:rFonts w:cs="Arial"/>
          <w:sz w:val="22"/>
        </w:rPr>
        <w:t xml:space="preserve">Tournament </w:t>
      </w:r>
      <w:r>
        <w:rPr>
          <w:rFonts w:cs="Arial"/>
          <w:sz w:val="22"/>
        </w:rPr>
        <w:t>Prizes, Player’s Briefing, DRA and Anti-Doping rules shall be put into writing and delivered to the Player in the form of a revised Schedule bearing the date of amendment; whereupon the new Schedule shall take effect from the date of delivery and any prior Schedule shall have no further effect.</w:t>
      </w:r>
    </w:p>
    <w:p w14:paraId="59688C78" w14:textId="5A674E65" w:rsidR="00241492" w:rsidRPr="00241492" w:rsidRDefault="00241492" w:rsidP="00B75729">
      <w:pPr>
        <w:pStyle w:val="Level2"/>
        <w:numPr>
          <w:ilvl w:val="1"/>
          <w:numId w:val="20"/>
        </w:numPr>
        <w:spacing w:after="240" w:line="240" w:lineRule="auto"/>
        <w:jc w:val="left"/>
        <w:rPr>
          <w:rFonts w:cs="Arial"/>
          <w:sz w:val="22"/>
        </w:rPr>
      </w:pPr>
      <w:r w:rsidRPr="00241492">
        <w:rPr>
          <w:rFonts w:cs="Arial"/>
          <w:sz w:val="22"/>
          <w:lang w:val="en-GB"/>
        </w:rPr>
        <w:t>The </w:t>
      </w:r>
      <w:r w:rsidRPr="00B75729">
        <w:rPr>
          <w:rFonts w:cs="Arial"/>
          <w:sz w:val="22"/>
          <w:lang w:val="en-GB"/>
        </w:rPr>
        <w:t>Schedule</w:t>
      </w:r>
      <w:r>
        <w:rPr>
          <w:rFonts w:cs="Arial"/>
          <w:sz w:val="22"/>
          <w:lang w:val="en-GB"/>
        </w:rPr>
        <w:t>s</w:t>
      </w:r>
      <w:r w:rsidRPr="00241492">
        <w:rPr>
          <w:rFonts w:cs="Arial"/>
          <w:sz w:val="22"/>
          <w:lang w:val="en-GB"/>
        </w:rPr>
        <w:t> </w:t>
      </w:r>
      <w:r w:rsidRPr="00B75729">
        <w:rPr>
          <w:rFonts w:cs="Arial"/>
          <w:sz w:val="22"/>
          <w:lang w:val="en-GB"/>
        </w:rPr>
        <w:t>form</w:t>
      </w:r>
      <w:r w:rsidRPr="00241492">
        <w:rPr>
          <w:rFonts w:cs="Arial"/>
          <w:sz w:val="22"/>
          <w:lang w:val="en-GB"/>
        </w:rPr>
        <w:t> </w:t>
      </w:r>
      <w:r w:rsidRPr="00B75729">
        <w:rPr>
          <w:rFonts w:cs="Arial"/>
          <w:sz w:val="22"/>
          <w:lang w:val="en-GB"/>
        </w:rPr>
        <w:t>part</w:t>
      </w:r>
      <w:r w:rsidRPr="00241492">
        <w:rPr>
          <w:rFonts w:cs="Arial"/>
          <w:sz w:val="22"/>
          <w:lang w:val="en-GB"/>
        </w:rPr>
        <w:t> of this </w:t>
      </w:r>
      <w:r>
        <w:rPr>
          <w:rFonts w:cs="Arial"/>
          <w:sz w:val="22"/>
          <w:lang w:val="en-GB"/>
        </w:rPr>
        <w:t>A</w:t>
      </w:r>
      <w:r w:rsidRPr="00B75729">
        <w:rPr>
          <w:rFonts w:cs="Arial"/>
          <w:sz w:val="22"/>
          <w:lang w:val="en-GB"/>
        </w:rPr>
        <w:t>greement</w:t>
      </w:r>
      <w:r w:rsidRPr="00241492">
        <w:rPr>
          <w:rFonts w:cs="Arial"/>
          <w:sz w:val="22"/>
          <w:lang w:val="en-GB"/>
        </w:rPr>
        <w:t> and any reference to this </w:t>
      </w:r>
      <w:r>
        <w:rPr>
          <w:rFonts w:cs="Arial"/>
          <w:sz w:val="22"/>
          <w:lang w:val="en-GB"/>
        </w:rPr>
        <w:t>A</w:t>
      </w:r>
      <w:r w:rsidRPr="00B75729">
        <w:rPr>
          <w:rFonts w:cs="Arial"/>
          <w:sz w:val="22"/>
          <w:lang w:val="en-GB"/>
        </w:rPr>
        <w:t>greement</w:t>
      </w:r>
      <w:r w:rsidRPr="00241492">
        <w:rPr>
          <w:rFonts w:cs="Arial"/>
          <w:sz w:val="22"/>
          <w:lang w:val="en-GB"/>
        </w:rPr>
        <w:t> includes the </w:t>
      </w:r>
      <w:r w:rsidRPr="00B75729">
        <w:rPr>
          <w:rFonts w:cs="Arial"/>
          <w:sz w:val="22"/>
          <w:lang w:val="en-GB"/>
        </w:rPr>
        <w:t>Schedule</w:t>
      </w:r>
      <w:r>
        <w:rPr>
          <w:rFonts w:cs="Arial"/>
          <w:sz w:val="22"/>
          <w:lang w:val="en-GB"/>
        </w:rPr>
        <w:t>s</w:t>
      </w:r>
      <w:r w:rsidRPr="00241492">
        <w:rPr>
          <w:rFonts w:cs="Arial"/>
          <w:sz w:val="22"/>
          <w:lang w:val="en-GB"/>
        </w:rPr>
        <w:t>.</w:t>
      </w:r>
    </w:p>
    <w:p w14:paraId="7CED628E" w14:textId="77777777" w:rsidR="00F440D2" w:rsidRPr="004D36F4" w:rsidRDefault="00F440D2" w:rsidP="00F440D2">
      <w:pPr>
        <w:pStyle w:val="Level1asheadingtext"/>
        <w:numPr>
          <w:ilvl w:val="0"/>
          <w:numId w:val="0"/>
        </w:numPr>
        <w:spacing w:after="120" w:line="240" w:lineRule="auto"/>
        <w:ind w:left="567" w:hanging="567"/>
        <w:jc w:val="left"/>
        <w:rPr>
          <w:rFonts w:ascii="Arial" w:hAnsi="Arial" w:cs="Arial"/>
          <w:sz w:val="22"/>
        </w:rPr>
      </w:pPr>
      <w:r>
        <w:rPr>
          <w:rFonts w:ascii="Arial" w:hAnsi="Arial" w:cs="Arial"/>
          <w:sz w:val="22"/>
        </w:rPr>
        <w:t>4</w:t>
      </w:r>
      <w:r>
        <w:rPr>
          <w:rFonts w:ascii="Arial" w:hAnsi="Arial" w:cs="Arial"/>
          <w:sz w:val="22"/>
        </w:rPr>
        <w:tab/>
      </w:r>
      <w:r w:rsidRPr="004D36F4">
        <w:rPr>
          <w:rFonts w:ascii="Arial" w:hAnsi="Arial" w:cs="Arial"/>
          <w:sz w:val="22"/>
        </w:rPr>
        <w:t>MO</w:t>
      </w:r>
      <w:r>
        <w:rPr>
          <w:rFonts w:ascii="Arial" w:hAnsi="Arial" w:cs="Arial"/>
          <w:sz w:val="22"/>
        </w:rPr>
        <w:t xml:space="preserve">L’s </w:t>
      </w:r>
      <w:r w:rsidRPr="004D36F4">
        <w:rPr>
          <w:rFonts w:ascii="Arial" w:hAnsi="Arial" w:cs="Arial"/>
          <w:sz w:val="22"/>
        </w:rPr>
        <w:t>Obligations</w:t>
      </w:r>
    </w:p>
    <w:p w14:paraId="39EAD221" w14:textId="77777777" w:rsidR="00F440D2" w:rsidRDefault="00F440D2" w:rsidP="00F440D2">
      <w:pPr>
        <w:spacing w:after="120" w:line="240" w:lineRule="auto"/>
        <w:ind w:left="567" w:hanging="567"/>
        <w:rPr>
          <w:rFonts w:ascii="Arial" w:hAnsi="Arial" w:cs="Arial"/>
        </w:rPr>
      </w:pPr>
      <w:r>
        <w:rPr>
          <w:rFonts w:ascii="Arial" w:hAnsi="Arial" w:cs="Arial"/>
        </w:rPr>
        <w:t>4</w:t>
      </w:r>
      <w:r w:rsidRPr="004D36F4">
        <w:rPr>
          <w:rFonts w:ascii="Arial" w:hAnsi="Arial" w:cs="Arial"/>
        </w:rPr>
        <w:t xml:space="preserve">.1 </w:t>
      </w:r>
      <w:r w:rsidRPr="004D36F4">
        <w:rPr>
          <w:rFonts w:ascii="Arial" w:hAnsi="Arial" w:cs="Arial"/>
        </w:rPr>
        <w:tab/>
        <w:t>MO</w:t>
      </w:r>
      <w:r>
        <w:rPr>
          <w:rFonts w:ascii="Arial" w:hAnsi="Arial" w:cs="Arial"/>
        </w:rPr>
        <w:t>L</w:t>
      </w:r>
      <w:r w:rsidRPr="004D36F4">
        <w:rPr>
          <w:rFonts w:ascii="Arial" w:hAnsi="Arial" w:cs="Arial"/>
        </w:rPr>
        <w:t xml:space="preserve"> will </w:t>
      </w:r>
      <w:r>
        <w:rPr>
          <w:rFonts w:ascii="Arial" w:hAnsi="Arial" w:cs="Arial"/>
        </w:rPr>
        <w:t xml:space="preserve">take care to ensure that the Venue is a reasonably safe and secure environment for </w:t>
      </w:r>
      <w:r w:rsidRPr="004D36F4">
        <w:rPr>
          <w:rFonts w:ascii="Arial" w:hAnsi="Arial" w:cs="Arial"/>
        </w:rPr>
        <w:t xml:space="preserve">the Player </w:t>
      </w:r>
      <w:r>
        <w:rPr>
          <w:rFonts w:ascii="Arial" w:hAnsi="Arial" w:cs="Arial"/>
        </w:rPr>
        <w:t>and any permitted guest of the Player</w:t>
      </w:r>
      <w:r w:rsidRPr="004D36F4">
        <w:rPr>
          <w:rFonts w:ascii="Arial" w:hAnsi="Arial" w:cs="Arial"/>
        </w:rPr>
        <w:t>.</w:t>
      </w:r>
    </w:p>
    <w:p w14:paraId="008C0F3D" w14:textId="012A41B9" w:rsidR="00F440D2" w:rsidRDefault="00F440D2" w:rsidP="00F440D2">
      <w:pPr>
        <w:spacing w:after="120" w:line="240" w:lineRule="auto"/>
        <w:ind w:left="567" w:hanging="567"/>
        <w:rPr>
          <w:rFonts w:ascii="Arial" w:hAnsi="Arial" w:cs="Arial"/>
        </w:rPr>
      </w:pPr>
      <w:r>
        <w:rPr>
          <w:rFonts w:ascii="Arial" w:hAnsi="Arial" w:cs="Arial"/>
        </w:rPr>
        <w:t>4.2</w:t>
      </w:r>
      <w:r>
        <w:rPr>
          <w:rFonts w:ascii="Arial" w:hAnsi="Arial" w:cs="Arial"/>
        </w:rPr>
        <w:tab/>
        <w:t xml:space="preserve">If the Player wins one or more of the </w:t>
      </w:r>
      <w:r w:rsidR="008F090B">
        <w:rPr>
          <w:rFonts w:ascii="Arial" w:hAnsi="Arial" w:cs="Arial"/>
        </w:rPr>
        <w:t>Tournament Prizes</w:t>
      </w:r>
      <w:r>
        <w:rPr>
          <w:rFonts w:ascii="Arial" w:hAnsi="Arial" w:cs="Arial"/>
        </w:rPr>
        <w:t xml:space="preserve">, MOL </w:t>
      </w:r>
      <w:r w:rsidRPr="004D36F4">
        <w:rPr>
          <w:rFonts w:ascii="Arial" w:hAnsi="Arial" w:cs="Arial"/>
        </w:rPr>
        <w:t xml:space="preserve">shall pay </w:t>
      </w:r>
      <w:r>
        <w:rPr>
          <w:rFonts w:ascii="Arial" w:hAnsi="Arial" w:cs="Arial"/>
        </w:rPr>
        <w:t xml:space="preserve">the </w:t>
      </w:r>
      <w:r w:rsidR="00EF0400">
        <w:rPr>
          <w:rFonts w:ascii="Arial" w:hAnsi="Arial" w:cs="Arial"/>
        </w:rPr>
        <w:t>Tournament P</w:t>
      </w:r>
      <w:r>
        <w:rPr>
          <w:rFonts w:ascii="Arial" w:hAnsi="Arial" w:cs="Arial"/>
        </w:rPr>
        <w:t xml:space="preserve">rize </w:t>
      </w:r>
      <w:r w:rsidR="00EF0400">
        <w:rPr>
          <w:rFonts w:ascii="Arial" w:hAnsi="Arial" w:cs="Arial"/>
        </w:rPr>
        <w:t xml:space="preserve">amount </w:t>
      </w:r>
      <w:r>
        <w:rPr>
          <w:rFonts w:ascii="Arial" w:hAnsi="Arial" w:cs="Arial"/>
        </w:rPr>
        <w:t xml:space="preserve">by BACS transfer into a bank account previously nominated </w:t>
      </w:r>
      <w:r w:rsidR="002E77F6">
        <w:rPr>
          <w:rFonts w:ascii="Arial" w:hAnsi="Arial" w:cs="Arial"/>
        </w:rPr>
        <w:t xml:space="preserve">in writing to MOL </w:t>
      </w:r>
      <w:r>
        <w:rPr>
          <w:rFonts w:ascii="Arial" w:hAnsi="Arial" w:cs="Arial"/>
        </w:rPr>
        <w:t>by the Player</w:t>
      </w:r>
      <w:r w:rsidR="002E77F6">
        <w:rPr>
          <w:rFonts w:ascii="Arial" w:hAnsi="Arial" w:cs="Arial"/>
        </w:rPr>
        <w:t xml:space="preserve"> within seventeen (17) days of the end of the </w:t>
      </w:r>
      <w:r w:rsidR="00FE57F5">
        <w:rPr>
          <w:rFonts w:ascii="Arial" w:hAnsi="Arial" w:cs="Arial"/>
        </w:rPr>
        <w:t xml:space="preserve">relevant </w:t>
      </w:r>
      <w:r w:rsidR="002E77F6">
        <w:rPr>
          <w:rFonts w:ascii="Arial" w:hAnsi="Arial" w:cs="Arial"/>
        </w:rPr>
        <w:t>playing week</w:t>
      </w:r>
      <w:r w:rsidRPr="004D36F4">
        <w:rPr>
          <w:rFonts w:ascii="Arial" w:hAnsi="Arial" w:cs="Arial"/>
        </w:rPr>
        <w:t>.</w:t>
      </w:r>
    </w:p>
    <w:p w14:paraId="18314312" w14:textId="008AC7F2" w:rsidR="00F440D2" w:rsidRDefault="00F440D2" w:rsidP="00F440D2">
      <w:pPr>
        <w:spacing w:after="120" w:line="240" w:lineRule="auto"/>
        <w:ind w:left="567" w:hanging="567"/>
        <w:rPr>
          <w:rFonts w:ascii="Arial" w:hAnsi="Arial" w:cs="Arial"/>
        </w:rPr>
      </w:pPr>
      <w:r>
        <w:rPr>
          <w:rFonts w:ascii="Arial" w:hAnsi="Arial" w:cs="Arial"/>
        </w:rPr>
        <w:t>4.3</w:t>
      </w:r>
      <w:r>
        <w:rPr>
          <w:rFonts w:ascii="Arial" w:hAnsi="Arial" w:cs="Arial"/>
        </w:rPr>
        <w:tab/>
        <w:t>I</w:t>
      </w:r>
      <w:r w:rsidR="00FE57F5">
        <w:rPr>
          <w:rFonts w:ascii="Arial" w:hAnsi="Arial" w:cs="Arial"/>
        </w:rPr>
        <w:t>f</w:t>
      </w:r>
      <w:r w:rsidR="00EF0400">
        <w:rPr>
          <w:rFonts w:ascii="Arial" w:hAnsi="Arial" w:cs="Arial"/>
        </w:rPr>
        <w:t xml:space="preserve"> the</w:t>
      </w:r>
      <w:r>
        <w:rPr>
          <w:rFonts w:ascii="Arial" w:hAnsi="Arial" w:cs="Arial"/>
        </w:rPr>
        <w:t xml:space="preserve"> Player is not a resident of the UK, </w:t>
      </w:r>
      <w:r w:rsidR="00EF0400">
        <w:rPr>
          <w:rFonts w:ascii="Arial" w:hAnsi="Arial" w:cs="Arial"/>
        </w:rPr>
        <w:t xml:space="preserve">MOL </w:t>
      </w:r>
      <w:r w:rsidR="00EF0400" w:rsidRPr="004D36F4">
        <w:rPr>
          <w:rFonts w:ascii="Arial" w:hAnsi="Arial" w:cs="Arial"/>
        </w:rPr>
        <w:t xml:space="preserve">shall pay </w:t>
      </w:r>
      <w:r w:rsidR="00EF0400">
        <w:rPr>
          <w:rFonts w:ascii="Arial" w:hAnsi="Arial" w:cs="Arial"/>
        </w:rPr>
        <w:t>to the Player within seventeen (17) days of the end of the relevant playing week</w:t>
      </w:r>
      <w:r w:rsidR="00C602B6">
        <w:rPr>
          <w:rFonts w:ascii="Arial" w:hAnsi="Arial" w:cs="Arial"/>
        </w:rPr>
        <w:t xml:space="preserve"> as follows</w:t>
      </w:r>
      <w:r>
        <w:rPr>
          <w:rFonts w:ascii="Arial" w:hAnsi="Arial" w:cs="Arial"/>
        </w:rPr>
        <w:t xml:space="preserve">: </w:t>
      </w:r>
    </w:p>
    <w:p w14:paraId="34E6CDF3" w14:textId="5810638B" w:rsidR="00F440D2" w:rsidRDefault="00F440D2" w:rsidP="00F440D2">
      <w:pPr>
        <w:spacing w:after="120" w:line="240" w:lineRule="auto"/>
        <w:ind w:left="1134" w:hanging="708"/>
        <w:rPr>
          <w:rFonts w:ascii="Arial" w:hAnsi="Arial" w:cs="Arial"/>
        </w:rPr>
      </w:pPr>
      <w:r>
        <w:rPr>
          <w:rFonts w:ascii="Arial" w:hAnsi="Arial" w:cs="Arial"/>
        </w:rPr>
        <w:t>4.3.1</w:t>
      </w:r>
      <w:r>
        <w:rPr>
          <w:rFonts w:ascii="Arial" w:hAnsi="Arial" w:cs="Arial"/>
        </w:rPr>
        <w:tab/>
        <w:t xml:space="preserve">by BACS transfer into a bank account nominated </w:t>
      </w:r>
      <w:r w:rsidR="00C602B6">
        <w:rPr>
          <w:rFonts w:ascii="Arial" w:hAnsi="Arial" w:cs="Arial"/>
        </w:rPr>
        <w:t xml:space="preserve">in writing to MOL </w:t>
      </w:r>
      <w:r>
        <w:rPr>
          <w:rFonts w:ascii="Arial" w:hAnsi="Arial" w:cs="Arial"/>
        </w:rPr>
        <w:t xml:space="preserve">by the Player the </w:t>
      </w:r>
      <w:r w:rsidR="00C722DB">
        <w:rPr>
          <w:rFonts w:ascii="Arial" w:hAnsi="Arial" w:cs="Arial"/>
        </w:rPr>
        <w:t>amount</w:t>
      </w:r>
      <w:r>
        <w:rPr>
          <w:rFonts w:ascii="Arial" w:hAnsi="Arial" w:cs="Arial"/>
        </w:rPr>
        <w:t xml:space="preserve"> of the </w:t>
      </w:r>
      <w:r w:rsidR="00C722DB">
        <w:rPr>
          <w:rFonts w:ascii="Arial" w:hAnsi="Arial" w:cs="Arial"/>
        </w:rPr>
        <w:t>Tournament P</w:t>
      </w:r>
      <w:r>
        <w:rPr>
          <w:rFonts w:ascii="Arial" w:hAnsi="Arial" w:cs="Arial"/>
        </w:rPr>
        <w:t xml:space="preserve">rize </w:t>
      </w:r>
      <w:r w:rsidR="00C722DB">
        <w:rPr>
          <w:rFonts w:ascii="Arial" w:hAnsi="Arial" w:cs="Arial"/>
        </w:rPr>
        <w:t xml:space="preserve">amount </w:t>
      </w:r>
      <w:r>
        <w:rPr>
          <w:rFonts w:ascii="Arial" w:hAnsi="Arial" w:cs="Arial"/>
        </w:rPr>
        <w:t>less the following deductions: -</w:t>
      </w:r>
    </w:p>
    <w:p w14:paraId="1577C267" w14:textId="77777777" w:rsidR="00F440D2" w:rsidRDefault="00F440D2" w:rsidP="00F440D2">
      <w:pPr>
        <w:spacing w:after="120" w:line="240" w:lineRule="auto"/>
        <w:ind w:left="1560" w:hanging="425"/>
        <w:rPr>
          <w:rFonts w:ascii="Arial" w:hAnsi="Arial" w:cs="Arial"/>
        </w:rPr>
      </w:pPr>
      <w:r>
        <w:rPr>
          <w:rFonts w:ascii="Arial" w:hAnsi="Arial" w:cs="Arial"/>
        </w:rPr>
        <w:t>(a)</w:t>
      </w:r>
      <w:r>
        <w:rPr>
          <w:rFonts w:ascii="Arial" w:hAnsi="Arial" w:cs="Arial"/>
        </w:rPr>
        <w:tab/>
        <w:t>the sum of FEU tax payable directly by MOL to HMRC; and</w:t>
      </w:r>
    </w:p>
    <w:p w14:paraId="2E69A074" w14:textId="07C7BA18" w:rsidR="00F440D2" w:rsidRDefault="00F440D2" w:rsidP="00F440D2">
      <w:pPr>
        <w:spacing w:after="120" w:line="240" w:lineRule="auto"/>
        <w:ind w:left="1560" w:hanging="425"/>
        <w:rPr>
          <w:rFonts w:ascii="Arial" w:hAnsi="Arial" w:cs="Arial"/>
        </w:rPr>
      </w:pPr>
      <w:r>
        <w:rPr>
          <w:rFonts w:ascii="Arial" w:hAnsi="Arial" w:cs="Arial"/>
        </w:rPr>
        <w:t>(b)</w:t>
      </w:r>
      <w:r>
        <w:rPr>
          <w:rFonts w:ascii="Arial" w:hAnsi="Arial" w:cs="Arial"/>
        </w:rPr>
        <w:tab/>
        <w:t>the cost of the BACS transfer (currently £15 but subject to change)</w:t>
      </w:r>
      <w:r w:rsidR="000C3CF7">
        <w:rPr>
          <w:rFonts w:ascii="Arial" w:hAnsi="Arial" w:cs="Arial"/>
        </w:rPr>
        <w:t>; and</w:t>
      </w:r>
    </w:p>
    <w:p w14:paraId="253D58B9" w14:textId="143AE218" w:rsidR="00F440D2" w:rsidRDefault="00F440D2" w:rsidP="00F440D2">
      <w:pPr>
        <w:spacing w:after="120" w:line="240" w:lineRule="auto"/>
        <w:ind w:left="1134" w:hanging="709"/>
        <w:rPr>
          <w:rFonts w:ascii="Arial" w:hAnsi="Arial" w:cs="Arial"/>
        </w:rPr>
      </w:pPr>
      <w:r>
        <w:rPr>
          <w:rFonts w:ascii="Arial" w:hAnsi="Arial" w:cs="Arial"/>
        </w:rPr>
        <w:t>4.3.2</w:t>
      </w:r>
      <w:r>
        <w:rPr>
          <w:rFonts w:ascii="Arial" w:hAnsi="Arial" w:cs="Arial"/>
        </w:rPr>
        <w:tab/>
      </w:r>
      <w:r w:rsidR="000C3CF7">
        <w:rPr>
          <w:rFonts w:ascii="Arial" w:hAnsi="Arial" w:cs="Arial"/>
        </w:rPr>
        <w:t>s</w:t>
      </w:r>
      <w:r>
        <w:rPr>
          <w:rFonts w:ascii="Arial" w:hAnsi="Arial" w:cs="Arial"/>
        </w:rPr>
        <w:t>upply to the Player an appropriate FEU certificate for the Player’s tax purposes.</w:t>
      </w:r>
    </w:p>
    <w:p w14:paraId="3D81737B" w14:textId="77777777" w:rsidR="00F440D2" w:rsidRDefault="00F440D2" w:rsidP="00F440D2">
      <w:pPr>
        <w:spacing w:after="120" w:line="240" w:lineRule="auto"/>
        <w:ind w:left="567" w:hanging="567"/>
        <w:rPr>
          <w:rFonts w:ascii="Arial" w:hAnsi="Arial" w:cs="Arial"/>
        </w:rPr>
      </w:pPr>
      <w:r>
        <w:rPr>
          <w:rFonts w:ascii="Arial" w:hAnsi="Arial" w:cs="Arial"/>
        </w:rPr>
        <w:t>4.4</w:t>
      </w:r>
      <w:r>
        <w:rPr>
          <w:rFonts w:ascii="Arial" w:hAnsi="Arial" w:cs="Arial"/>
        </w:rPr>
        <w:tab/>
        <w:t xml:space="preserve">MOL shall retain the right to exclude </w:t>
      </w:r>
      <w:r w:rsidRPr="004D36F4">
        <w:rPr>
          <w:rFonts w:ascii="Arial" w:hAnsi="Arial" w:cs="Arial"/>
        </w:rPr>
        <w:t xml:space="preserve">a Player </w:t>
      </w:r>
      <w:r>
        <w:rPr>
          <w:rFonts w:ascii="Arial" w:hAnsi="Arial" w:cs="Arial"/>
        </w:rPr>
        <w:t xml:space="preserve">from the Tournament summarily and </w:t>
      </w:r>
      <w:r w:rsidRPr="004D36F4">
        <w:rPr>
          <w:rFonts w:ascii="Arial" w:hAnsi="Arial" w:cs="Arial"/>
        </w:rPr>
        <w:t xml:space="preserve">without </w:t>
      </w:r>
      <w:r>
        <w:rPr>
          <w:rFonts w:ascii="Arial" w:hAnsi="Arial" w:cs="Arial"/>
        </w:rPr>
        <w:t xml:space="preserve">prior </w:t>
      </w:r>
      <w:r w:rsidRPr="004D36F4">
        <w:rPr>
          <w:rFonts w:ascii="Arial" w:hAnsi="Arial" w:cs="Arial"/>
        </w:rPr>
        <w:t xml:space="preserve">written notice or </w:t>
      </w:r>
      <w:r>
        <w:rPr>
          <w:rFonts w:ascii="Arial" w:hAnsi="Arial" w:cs="Arial"/>
        </w:rPr>
        <w:t xml:space="preserve">having to provide </w:t>
      </w:r>
      <w:r w:rsidRPr="004D36F4">
        <w:rPr>
          <w:rFonts w:ascii="Arial" w:hAnsi="Arial" w:cs="Arial"/>
        </w:rPr>
        <w:t xml:space="preserve">a </w:t>
      </w:r>
      <w:r>
        <w:rPr>
          <w:rFonts w:ascii="Arial" w:hAnsi="Arial" w:cs="Arial"/>
        </w:rPr>
        <w:t xml:space="preserve">written explanation </w:t>
      </w:r>
      <w:r w:rsidRPr="004D36F4">
        <w:rPr>
          <w:rFonts w:ascii="Arial" w:hAnsi="Arial" w:cs="Arial"/>
        </w:rPr>
        <w:t xml:space="preserve">at </w:t>
      </w:r>
      <w:r>
        <w:rPr>
          <w:rFonts w:ascii="Arial" w:hAnsi="Arial" w:cs="Arial"/>
        </w:rPr>
        <w:t xml:space="preserve">or immediately after </w:t>
      </w:r>
      <w:r w:rsidRPr="004D36F4">
        <w:rPr>
          <w:rFonts w:ascii="Arial" w:hAnsi="Arial" w:cs="Arial"/>
        </w:rPr>
        <w:t>the material time</w:t>
      </w:r>
      <w:r>
        <w:rPr>
          <w:rFonts w:ascii="Arial" w:hAnsi="Arial" w:cs="Arial"/>
        </w:rPr>
        <w:t xml:space="preserve"> of communicating the exclusion</w:t>
      </w:r>
      <w:r w:rsidRPr="004D36F4">
        <w:rPr>
          <w:rFonts w:ascii="Arial" w:hAnsi="Arial" w:cs="Arial"/>
        </w:rPr>
        <w:t xml:space="preserve">. </w:t>
      </w:r>
      <w:r>
        <w:rPr>
          <w:rFonts w:ascii="Arial" w:hAnsi="Arial" w:cs="Arial"/>
        </w:rPr>
        <w:t>The Player may ask MOL to provide a written explanation of the reason for exclusion and MOL shall comply within seven working days following receipt of the Player’s request.</w:t>
      </w:r>
    </w:p>
    <w:p w14:paraId="44A57EA5" w14:textId="77777777" w:rsidR="00F440D2" w:rsidRPr="004D36F4" w:rsidRDefault="00F440D2" w:rsidP="00F440D2">
      <w:pPr>
        <w:pStyle w:val="Level1asheadingtext"/>
        <w:numPr>
          <w:ilvl w:val="0"/>
          <w:numId w:val="0"/>
        </w:numPr>
        <w:spacing w:after="120" w:line="240" w:lineRule="auto"/>
        <w:ind w:left="567" w:hanging="567"/>
        <w:jc w:val="left"/>
        <w:rPr>
          <w:rFonts w:ascii="Arial" w:hAnsi="Arial" w:cs="Arial"/>
          <w:sz w:val="22"/>
        </w:rPr>
      </w:pPr>
      <w:bookmarkStart w:id="1" w:name="_Ref461458725"/>
      <w:r>
        <w:rPr>
          <w:rFonts w:ascii="Arial" w:hAnsi="Arial" w:cs="Arial"/>
          <w:sz w:val="22"/>
        </w:rPr>
        <w:lastRenderedPageBreak/>
        <w:t>5</w:t>
      </w:r>
      <w:r>
        <w:rPr>
          <w:rFonts w:ascii="Arial" w:hAnsi="Arial" w:cs="Arial"/>
          <w:sz w:val="22"/>
        </w:rPr>
        <w:tab/>
      </w:r>
      <w:r w:rsidRPr="004D36F4">
        <w:rPr>
          <w:rFonts w:ascii="Arial" w:hAnsi="Arial" w:cs="Arial"/>
          <w:sz w:val="22"/>
        </w:rPr>
        <w:t>Player Obligations</w:t>
      </w:r>
      <w:bookmarkEnd w:id="1"/>
    </w:p>
    <w:p w14:paraId="1BF85B22" w14:textId="68BED81F" w:rsidR="00F440D2" w:rsidRDefault="00F440D2" w:rsidP="00F440D2">
      <w:pPr>
        <w:pStyle w:val="Level2"/>
        <w:numPr>
          <w:ilvl w:val="0"/>
          <w:numId w:val="0"/>
        </w:numPr>
        <w:spacing w:after="120" w:line="240" w:lineRule="auto"/>
        <w:ind w:left="567" w:hanging="567"/>
        <w:jc w:val="left"/>
        <w:rPr>
          <w:rFonts w:cs="Arial"/>
          <w:sz w:val="22"/>
        </w:rPr>
      </w:pPr>
      <w:r>
        <w:rPr>
          <w:rFonts w:cs="Arial"/>
          <w:sz w:val="22"/>
        </w:rPr>
        <w:t>5.1</w:t>
      </w:r>
      <w:r w:rsidRPr="004D36F4">
        <w:rPr>
          <w:rFonts w:cs="Arial"/>
          <w:sz w:val="22"/>
        </w:rPr>
        <w:tab/>
        <w:t xml:space="preserve">The Player </w:t>
      </w:r>
      <w:r>
        <w:rPr>
          <w:rFonts w:cs="Arial"/>
          <w:sz w:val="22"/>
        </w:rPr>
        <w:t xml:space="preserve">hereby </w:t>
      </w:r>
      <w:r w:rsidR="00DA53BD">
        <w:rPr>
          <w:rFonts w:cs="Arial"/>
          <w:sz w:val="22"/>
        </w:rPr>
        <w:t xml:space="preserve">undertakes, represents and </w:t>
      </w:r>
      <w:r w:rsidRPr="004D36F4">
        <w:rPr>
          <w:rFonts w:cs="Arial"/>
          <w:sz w:val="22"/>
        </w:rPr>
        <w:t xml:space="preserve">warrants </w:t>
      </w:r>
      <w:r>
        <w:rPr>
          <w:rFonts w:cs="Arial"/>
          <w:sz w:val="22"/>
        </w:rPr>
        <w:t xml:space="preserve">to MOL </w:t>
      </w:r>
      <w:r w:rsidRPr="004D36F4">
        <w:rPr>
          <w:rFonts w:cs="Arial"/>
          <w:sz w:val="22"/>
        </w:rPr>
        <w:t>that</w:t>
      </w:r>
      <w:r>
        <w:rPr>
          <w:rFonts w:cs="Arial"/>
          <w:sz w:val="22"/>
        </w:rPr>
        <w:t>: -</w:t>
      </w:r>
    </w:p>
    <w:p w14:paraId="4000439A" w14:textId="645D0B13" w:rsidR="00C511DF" w:rsidRDefault="00F440D2" w:rsidP="00F440D2">
      <w:pPr>
        <w:pStyle w:val="Level2"/>
        <w:numPr>
          <w:ilvl w:val="0"/>
          <w:numId w:val="0"/>
        </w:numPr>
        <w:spacing w:after="120" w:line="240" w:lineRule="auto"/>
        <w:ind w:left="1134" w:hanging="567"/>
        <w:jc w:val="left"/>
        <w:rPr>
          <w:rFonts w:cs="Arial"/>
          <w:sz w:val="22"/>
        </w:rPr>
      </w:pPr>
      <w:r>
        <w:rPr>
          <w:rFonts w:cs="Arial"/>
          <w:sz w:val="22"/>
        </w:rPr>
        <w:t>(a)</w:t>
      </w:r>
      <w:r>
        <w:rPr>
          <w:rFonts w:cs="Arial"/>
          <w:sz w:val="22"/>
        </w:rPr>
        <w:tab/>
      </w:r>
      <w:r w:rsidR="00DA53BD">
        <w:rPr>
          <w:rFonts w:cs="Arial"/>
          <w:sz w:val="22"/>
        </w:rPr>
        <w:t>t</w:t>
      </w:r>
      <w:r>
        <w:rPr>
          <w:rFonts w:cs="Arial"/>
          <w:sz w:val="22"/>
        </w:rPr>
        <w:t xml:space="preserve">he Player </w:t>
      </w:r>
      <w:r w:rsidR="00C1494A">
        <w:rPr>
          <w:rFonts w:cs="Arial"/>
          <w:sz w:val="22"/>
        </w:rPr>
        <w:t xml:space="preserve">is entitled to enter into this Agreement and </w:t>
      </w:r>
      <w:r w:rsidRPr="004D36F4">
        <w:rPr>
          <w:rFonts w:cs="Arial"/>
          <w:sz w:val="22"/>
        </w:rPr>
        <w:t xml:space="preserve">has </w:t>
      </w:r>
      <w:r w:rsidR="00C511DF">
        <w:rPr>
          <w:rFonts w:cs="Arial"/>
          <w:sz w:val="22"/>
        </w:rPr>
        <w:t xml:space="preserve">the </w:t>
      </w:r>
      <w:r w:rsidRPr="004D36F4">
        <w:rPr>
          <w:rFonts w:cs="Arial"/>
          <w:sz w:val="22"/>
        </w:rPr>
        <w:t xml:space="preserve">capacity </w:t>
      </w:r>
      <w:r w:rsidR="00C511DF">
        <w:rPr>
          <w:rFonts w:cs="Arial"/>
          <w:sz w:val="22"/>
        </w:rPr>
        <w:t xml:space="preserve">and full authority </w:t>
      </w:r>
      <w:r>
        <w:rPr>
          <w:rFonts w:cs="Arial"/>
          <w:sz w:val="22"/>
        </w:rPr>
        <w:t xml:space="preserve">to </w:t>
      </w:r>
      <w:r w:rsidR="00C511DF">
        <w:rPr>
          <w:rFonts w:cs="Arial"/>
          <w:sz w:val="22"/>
        </w:rPr>
        <w:t>do so;</w:t>
      </w:r>
    </w:p>
    <w:p w14:paraId="21CCDD01" w14:textId="78E58723" w:rsidR="00F440D2" w:rsidRDefault="00C511DF" w:rsidP="00F440D2">
      <w:pPr>
        <w:pStyle w:val="Level2"/>
        <w:numPr>
          <w:ilvl w:val="0"/>
          <w:numId w:val="0"/>
        </w:numPr>
        <w:spacing w:after="120" w:line="240" w:lineRule="auto"/>
        <w:ind w:left="1134" w:hanging="567"/>
        <w:jc w:val="left"/>
        <w:rPr>
          <w:rFonts w:cs="Arial"/>
          <w:sz w:val="22"/>
        </w:rPr>
      </w:pPr>
      <w:r>
        <w:rPr>
          <w:rFonts w:cs="Arial"/>
          <w:sz w:val="22"/>
        </w:rPr>
        <w:t>(b)</w:t>
      </w:r>
      <w:r>
        <w:rPr>
          <w:rFonts w:cs="Arial"/>
          <w:sz w:val="22"/>
        </w:rPr>
        <w:tab/>
        <w:t xml:space="preserve">the Player </w:t>
      </w:r>
      <w:r w:rsidR="00FC751F">
        <w:rPr>
          <w:rFonts w:cs="Arial"/>
          <w:sz w:val="22"/>
        </w:rPr>
        <w:t xml:space="preserve">is not </w:t>
      </w:r>
      <w:r w:rsidR="00E66F16">
        <w:rPr>
          <w:rFonts w:cs="Arial"/>
          <w:sz w:val="22"/>
        </w:rPr>
        <w:t xml:space="preserve">prohibited or restricted </w:t>
      </w:r>
      <w:r w:rsidR="00205F46">
        <w:rPr>
          <w:rFonts w:cs="Arial"/>
          <w:sz w:val="22"/>
        </w:rPr>
        <w:t xml:space="preserve">in any way from </w:t>
      </w:r>
      <w:r w:rsidR="00F440D2">
        <w:rPr>
          <w:rFonts w:cs="Arial"/>
          <w:sz w:val="22"/>
        </w:rPr>
        <w:t>enter</w:t>
      </w:r>
      <w:r w:rsidR="00205F46">
        <w:rPr>
          <w:rFonts w:cs="Arial"/>
          <w:sz w:val="22"/>
        </w:rPr>
        <w:t>ing</w:t>
      </w:r>
      <w:r w:rsidR="00F440D2">
        <w:rPr>
          <w:rFonts w:cs="Arial"/>
          <w:sz w:val="22"/>
        </w:rPr>
        <w:t xml:space="preserve"> into this Agreement </w:t>
      </w:r>
      <w:r w:rsidR="00205F46">
        <w:rPr>
          <w:rFonts w:cs="Arial"/>
          <w:sz w:val="22"/>
        </w:rPr>
        <w:t>or performing this Agreement</w:t>
      </w:r>
      <w:r w:rsidR="00F440D2">
        <w:rPr>
          <w:rFonts w:cs="Arial"/>
          <w:sz w:val="22"/>
        </w:rPr>
        <w:t>; and</w:t>
      </w:r>
    </w:p>
    <w:p w14:paraId="6918D219" w14:textId="479DC5B0" w:rsidR="00C1494A" w:rsidRPr="004D36F4" w:rsidRDefault="00F440D2" w:rsidP="00F440D2">
      <w:pPr>
        <w:pStyle w:val="Level2"/>
        <w:numPr>
          <w:ilvl w:val="0"/>
          <w:numId w:val="0"/>
        </w:numPr>
        <w:spacing w:after="120" w:line="240" w:lineRule="auto"/>
        <w:ind w:left="1134" w:hanging="567"/>
        <w:jc w:val="left"/>
        <w:rPr>
          <w:rFonts w:cs="Arial"/>
          <w:sz w:val="22"/>
        </w:rPr>
      </w:pPr>
      <w:r>
        <w:rPr>
          <w:rFonts w:cs="Arial"/>
          <w:sz w:val="22"/>
        </w:rPr>
        <w:t>(b)</w:t>
      </w:r>
      <w:r>
        <w:rPr>
          <w:rFonts w:cs="Arial"/>
          <w:sz w:val="22"/>
        </w:rPr>
        <w:tab/>
      </w:r>
      <w:r w:rsidRPr="004D36F4">
        <w:rPr>
          <w:rFonts w:cs="Arial"/>
          <w:sz w:val="22"/>
        </w:rPr>
        <w:t xml:space="preserve">there are no </w:t>
      </w:r>
      <w:r>
        <w:rPr>
          <w:rFonts w:cs="Arial"/>
          <w:sz w:val="22"/>
        </w:rPr>
        <w:t>other contracts</w:t>
      </w:r>
      <w:r w:rsidR="003B1081">
        <w:rPr>
          <w:rFonts w:cs="Arial"/>
          <w:sz w:val="22"/>
        </w:rPr>
        <w:t xml:space="preserve">, </w:t>
      </w:r>
      <w:r w:rsidR="006A2384">
        <w:rPr>
          <w:rFonts w:cs="Arial"/>
          <w:sz w:val="22"/>
        </w:rPr>
        <w:t>understandings</w:t>
      </w:r>
      <w:r w:rsidR="003B1081">
        <w:rPr>
          <w:rFonts w:cs="Arial"/>
          <w:sz w:val="22"/>
        </w:rPr>
        <w:t xml:space="preserve"> or commitments (whether oral or otherwise) </w:t>
      </w:r>
      <w:r>
        <w:rPr>
          <w:rFonts w:cs="Arial"/>
          <w:sz w:val="22"/>
        </w:rPr>
        <w:t xml:space="preserve">which </w:t>
      </w:r>
      <w:r w:rsidRPr="004D36F4">
        <w:rPr>
          <w:rFonts w:cs="Arial"/>
          <w:sz w:val="22"/>
        </w:rPr>
        <w:t xml:space="preserve">would or might </w:t>
      </w:r>
      <w:r w:rsidR="003B1081">
        <w:rPr>
          <w:rFonts w:cs="Arial"/>
          <w:sz w:val="22"/>
        </w:rPr>
        <w:t xml:space="preserve">affect, </w:t>
      </w:r>
      <w:r w:rsidRPr="004D36F4">
        <w:rPr>
          <w:rFonts w:cs="Arial"/>
          <w:sz w:val="22"/>
        </w:rPr>
        <w:t>prejudice</w:t>
      </w:r>
      <w:r>
        <w:rPr>
          <w:rFonts w:cs="Arial"/>
          <w:sz w:val="22"/>
        </w:rPr>
        <w:t xml:space="preserve"> </w:t>
      </w:r>
      <w:r w:rsidRPr="004D36F4">
        <w:rPr>
          <w:rFonts w:cs="Arial"/>
          <w:sz w:val="22"/>
        </w:rPr>
        <w:t xml:space="preserve">or conflict </w:t>
      </w:r>
      <w:r w:rsidR="005B28A8">
        <w:rPr>
          <w:rFonts w:cs="Arial"/>
          <w:sz w:val="22"/>
        </w:rPr>
        <w:t>(</w:t>
      </w:r>
      <w:r>
        <w:rPr>
          <w:rFonts w:cs="Arial"/>
          <w:sz w:val="22"/>
        </w:rPr>
        <w:t>directly or indirectly</w:t>
      </w:r>
      <w:r w:rsidR="005B28A8">
        <w:rPr>
          <w:rFonts w:cs="Arial"/>
          <w:sz w:val="22"/>
        </w:rPr>
        <w:t>)</w:t>
      </w:r>
      <w:r>
        <w:rPr>
          <w:rFonts w:cs="Arial"/>
          <w:sz w:val="22"/>
        </w:rPr>
        <w:t xml:space="preserve"> </w:t>
      </w:r>
      <w:r w:rsidRPr="004D36F4">
        <w:rPr>
          <w:rFonts w:cs="Arial"/>
          <w:sz w:val="22"/>
        </w:rPr>
        <w:t>with the provisions of this Agreement.</w:t>
      </w:r>
    </w:p>
    <w:p w14:paraId="0360E029" w14:textId="0AB5BF3E" w:rsidR="00F440D2" w:rsidRDefault="00F440D2" w:rsidP="00F440D2">
      <w:pPr>
        <w:spacing w:after="120" w:line="240" w:lineRule="auto"/>
        <w:ind w:left="567" w:hanging="567"/>
        <w:rPr>
          <w:rFonts w:ascii="Arial" w:hAnsi="Arial" w:cs="Arial"/>
        </w:rPr>
      </w:pPr>
      <w:r>
        <w:rPr>
          <w:rFonts w:ascii="Arial" w:hAnsi="Arial" w:cs="Arial"/>
        </w:rPr>
        <w:t>5</w:t>
      </w:r>
      <w:r w:rsidRPr="004D36F4">
        <w:rPr>
          <w:rFonts w:ascii="Arial" w:hAnsi="Arial" w:cs="Arial"/>
        </w:rPr>
        <w:t>.2</w:t>
      </w:r>
      <w:r>
        <w:rPr>
          <w:rFonts w:ascii="Arial" w:hAnsi="Arial" w:cs="Arial"/>
        </w:rPr>
        <w:tab/>
      </w:r>
      <w:r w:rsidRPr="004D36F4">
        <w:rPr>
          <w:rFonts w:ascii="Arial" w:hAnsi="Arial" w:cs="Arial"/>
        </w:rPr>
        <w:t xml:space="preserve">The Player </w:t>
      </w:r>
      <w:r w:rsidR="002F280D">
        <w:rPr>
          <w:rFonts w:ascii="Arial" w:hAnsi="Arial" w:cs="Arial"/>
        </w:rPr>
        <w:t xml:space="preserve">agrees </w:t>
      </w:r>
      <w:r>
        <w:rPr>
          <w:rFonts w:ascii="Arial" w:hAnsi="Arial" w:cs="Arial"/>
        </w:rPr>
        <w:t xml:space="preserve">to </w:t>
      </w:r>
      <w:r w:rsidRPr="004D36F4">
        <w:rPr>
          <w:rFonts w:ascii="Arial" w:hAnsi="Arial" w:cs="Arial"/>
        </w:rPr>
        <w:t xml:space="preserve">be available on </w:t>
      </w:r>
      <w:r w:rsidR="002F280D">
        <w:rPr>
          <w:rFonts w:ascii="Arial" w:hAnsi="Arial" w:cs="Arial"/>
        </w:rPr>
        <w:t xml:space="preserve">each of </w:t>
      </w:r>
      <w:r w:rsidRPr="004D36F4">
        <w:rPr>
          <w:rFonts w:ascii="Arial" w:hAnsi="Arial" w:cs="Arial"/>
        </w:rPr>
        <w:t xml:space="preserve">the dates </w:t>
      </w:r>
      <w:r>
        <w:rPr>
          <w:rFonts w:ascii="Arial" w:hAnsi="Arial" w:cs="Arial"/>
        </w:rPr>
        <w:t xml:space="preserve">of the Tournament and </w:t>
      </w:r>
      <w:r w:rsidR="002F280D">
        <w:rPr>
          <w:rFonts w:ascii="Arial" w:hAnsi="Arial" w:cs="Arial"/>
        </w:rPr>
        <w:t xml:space="preserve">for </w:t>
      </w:r>
      <w:r>
        <w:rPr>
          <w:rFonts w:ascii="Arial" w:hAnsi="Arial" w:cs="Arial"/>
        </w:rPr>
        <w:t xml:space="preserve">any prior training </w:t>
      </w:r>
      <w:r w:rsidR="002F280D">
        <w:rPr>
          <w:rFonts w:ascii="Arial" w:hAnsi="Arial" w:cs="Arial"/>
        </w:rPr>
        <w:t xml:space="preserve">as </w:t>
      </w:r>
      <w:r>
        <w:rPr>
          <w:rFonts w:ascii="Arial" w:hAnsi="Arial" w:cs="Arial"/>
        </w:rPr>
        <w:t>required</w:t>
      </w:r>
      <w:r w:rsidRPr="004D36F4">
        <w:rPr>
          <w:rFonts w:ascii="Arial" w:hAnsi="Arial" w:cs="Arial"/>
        </w:rPr>
        <w:t xml:space="preserve"> by </w:t>
      </w:r>
      <w:r>
        <w:rPr>
          <w:rFonts w:ascii="Arial" w:hAnsi="Arial" w:cs="Arial"/>
        </w:rPr>
        <w:t>MOL</w:t>
      </w:r>
      <w:r w:rsidR="002F280D">
        <w:rPr>
          <w:rFonts w:ascii="Arial" w:hAnsi="Arial" w:cs="Arial"/>
        </w:rPr>
        <w:t xml:space="preserve"> from time to time</w:t>
      </w:r>
      <w:r w:rsidRPr="004D36F4">
        <w:rPr>
          <w:rFonts w:ascii="Arial" w:hAnsi="Arial" w:cs="Arial"/>
        </w:rPr>
        <w:t>.</w:t>
      </w:r>
    </w:p>
    <w:p w14:paraId="3684379F" w14:textId="7622E9CF" w:rsidR="00F440D2" w:rsidRPr="00F17DF4" w:rsidRDefault="00F440D2" w:rsidP="00F440D2">
      <w:pPr>
        <w:spacing w:after="120" w:line="240" w:lineRule="auto"/>
        <w:ind w:left="567" w:hanging="567"/>
        <w:rPr>
          <w:rFonts w:ascii="Arial" w:hAnsi="Arial" w:cs="Arial"/>
        </w:rPr>
      </w:pPr>
      <w:r>
        <w:rPr>
          <w:rFonts w:ascii="Arial" w:hAnsi="Arial" w:cs="Arial"/>
        </w:rPr>
        <w:t>5</w:t>
      </w:r>
      <w:r w:rsidRPr="004D36F4">
        <w:rPr>
          <w:rFonts w:ascii="Arial" w:hAnsi="Arial" w:cs="Arial"/>
        </w:rPr>
        <w:t>.3</w:t>
      </w:r>
      <w:r w:rsidRPr="004D36F4">
        <w:rPr>
          <w:rFonts w:ascii="Arial" w:hAnsi="Arial" w:cs="Arial"/>
        </w:rPr>
        <w:tab/>
      </w:r>
      <w:r>
        <w:rPr>
          <w:rFonts w:ascii="Arial" w:hAnsi="Arial" w:cs="Arial"/>
        </w:rPr>
        <w:t xml:space="preserve">The Player shall not participate in or accept an invitation to compete in any other live-streamed darts tournament or match for the duration of this Agreement </w:t>
      </w:r>
      <w:r>
        <w:rPr>
          <w:rFonts w:ascii="Arial" w:hAnsi="Arial" w:cs="Arial"/>
          <w:b/>
          <w:bCs/>
        </w:rPr>
        <w:t xml:space="preserve">PROVIDED THAT </w:t>
      </w:r>
      <w:r>
        <w:rPr>
          <w:rFonts w:ascii="Arial" w:hAnsi="Arial" w:cs="Arial"/>
        </w:rPr>
        <w:t>the Player may in writing seek the permission of MOL to do so whilst continuing to participate in the Tournament</w:t>
      </w:r>
      <w:r w:rsidR="005C6D22">
        <w:rPr>
          <w:rFonts w:ascii="Arial" w:hAnsi="Arial" w:cs="Arial"/>
        </w:rPr>
        <w:t>,</w:t>
      </w:r>
      <w:r>
        <w:rPr>
          <w:rFonts w:ascii="Arial" w:hAnsi="Arial" w:cs="Arial"/>
        </w:rPr>
        <w:t xml:space="preserve"> </w:t>
      </w:r>
      <w:r w:rsidR="005C6D22">
        <w:rPr>
          <w:rFonts w:ascii="Arial" w:hAnsi="Arial" w:cs="Arial"/>
        </w:rPr>
        <w:t xml:space="preserve">such </w:t>
      </w:r>
      <w:r>
        <w:rPr>
          <w:rFonts w:ascii="Arial" w:hAnsi="Arial" w:cs="Arial"/>
        </w:rPr>
        <w:t>consent not to be unreasonably withheld</w:t>
      </w:r>
      <w:r w:rsidR="00783755">
        <w:rPr>
          <w:rFonts w:ascii="Arial" w:hAnsi="Arial" w:cs="Arial"/>
        </w:rPr>
        <w:t xml:space="preserve"> by MOL</w:t>
      </w:r>
      <w:r>
        <w:rPr>
          <w:rFonts w:ascii="Arial" w:hAnsi="Arial" w:cs="Arial"/>
        </w:rPr>
        <w:t xml:space="preserve">. The Parties agree that any live-streamed darts match or tournament run by a competitor of MOL is likely to give rise to a conflict of commercial interests </w:t>
      </w:r>
      <w:r w:rsidR="00783755">
        <w:rPr>
          <w:rFonts w:ascii="Arial" w:hAnsi="Arial" w:cs="Arial"/>
        </w:rPr>
        <w:t>entitling MOL to withhold its consent</w:t>
      </w:r>
      <w:r w:rsidR="00876DF1">
        <w:rPr>
          <w:rFonts w:ascii="Arial" w:hAnsi="Arial" w:cs="Arial"/>
        </w:rPr>
        <w:t xml:space="preserve"> </w:t>
      </w:r>
      <w:r>
        <w:rPr>
          <w:rFonts w:ascii="Arial" w:hAnsi="Arial" w:cs="Arial"/>
        </w:rPr>
        <w:t xml:space="preserve">and that MOL’s decision </w:t>
      </w:r>
      <w:r w:rsidR="00876DF1">
        <w:rPr>
          <w:rFonts w:ascii="Arial" w:hAnsi="Arial" w:cs="Arial"/>
        </w:rPr>
        <w:t>in respect of any such</w:t>
      </w:r>
      <w:r>
        <w:rPr>
          <w:rFonts w:ascii="Arial" w:hAnsi="Arial" w:cs="Arial"/>
        </w:rPr>
        <w:t xml:space="preserve"> Player request shall be final</w:t>
      </w:r>
      <w:r w:rsidR="00876DF1">
        <w:rPr>
          <w:rFonts w:ascii="Arial" w:hAnsi="Arial" w:cs="Arial"/>
        </w:rPr>
        <w:t xml:space="preserve"> and binding</w:t>
      </w:r>
      <w:r>
        <w:rPr>
          <w:rFonts w:ascii="Arial" w:hAnsi="Arial" w:cs="Arial"/>
        </w:rPr>
        <w:t>.</w:t>
      </w:r>
    </w:p>
    <w:p w14:paraId="0956A77B" w14:textId="0EBDC80C" w:rsidR="00F440D2" w:rsidRDefault="00F440D2" w:rsidP="00F440D2">
      <w:pPr>
        <w:spacing w:after="120" w:line="240" w:lineRule="auto"/>
        <w:ind w:left="567" w:hanging="567"/>
        <w:rPr>
          <w:rFonts w:ascii="Arial" w:hAnsi="Arial" w:cs="Arial"/>
        </w:rPr>
      </w:pPr>
      <w:r>
        <w:rPr>
          <w:rFonts w:ascii="Arial" w:hAnsi="Arial" w:cs="Arial"/>
        </w:rPr>
        <w:t>5.4</w:t>
      </w:r>
      <w:r>
        <w:rPr>
          <w:rFonts w:ascii="Arial" w:hAnsi="Arial" w:cs="Arial"/>
        </w:rPr>
        <w:tab/>
      </w:r>
      <w:r w:rsidRPr="004D36F4">
        <w:rPr>
          <w:rFonts w:ascii="Arial" w:hAnsi="Arial" w:cs="Arial"/>
        </w:rPr>
        <w:t xml:space="preserve">The Player </w:t>
      </w:r>
      <w:r>
        <w:rPr>
          <w:rFonts w:ascii="Arial" w:hAnsi="Arial" w:cs="Arial"/>
        </w:rPr>
        <w:t xml:space="preserve">shall </w:t>
      </w:r>
      <w:r w:rsidRPr="004D36F4">
        <w:rPr>
          <w:rFonts w:ascii="Arial" w:hAnsi="Arial" w:cs="Arial"/>
        </w:rPr>
        <w:t xml:space="preserve">be </w:t>
      </w:r>
      <w:r>
        <w:rPr>
          <w:rFonts w:ascii="Arial" w:hAnsi="Arial" w:cs="Arial"/>
        </w:rPr>
        <w:t xml:space="preserve">ready, willing and </w:t>
      </w:r>
      <w:r w:rsidRPr="004D36F4">
        <w:rPr>
          <w:rFonts w:ascii="Arial" w:hAnsi="Arial" w:cs="Arial"/>
        </w:rPr>
        <w:t xml:space="preserve">available to participate </w:t>
      </w:r>
      <w:r>
        <w:rPr>
          <w:rFonts w:ascii="Arial" w:hAnsi="Arial" w:cs="Arial"/>
        </w:rPr>
        <w:t xml:space="preserve">as reasonably requested by MOL </w:t>
      </w:r>
      <w:r w:rsidR="00876DF1">
        <w:rPr>
          <w:rFonts w:ascii="Arial" w:hAnsi="Arial" w:cs="Arial"/>
        </w:rPr>
        <w:t xml:space="preserve">from time to time in </w:t>
      </w:r>
      <w:r>
        <w:rPr>
          <w:rFonts w:ascii="Arial" w:hAnsi="Arial" w:cs="Arial"/>
        </w:rPr>
        <w:t xml:space="preserve">media </w:t>
      </w:r>
      <w:r w:rsidRPr="004D36F4">
        <w:rPr>
          <w:rFonts w:ascii="Arial" w:hAnsi="Arial" w:cs="Arial"/>
        </w:rPr>
        <w:t>interview</w:t>
      </w:r>
      <w:r w:rsidR="00876DF1">
        <w:rPr>
          <w:rFonts w:ascii="Arial" w:hAnsi="Arial" w:cs="Arial"/>
        </w:rPr>
        <w:t>s</w:t>
      </w:r>
      <w:r>
        <w:rPr>
          <w:rFonts w:ascii="Arial" w:hAnsi="Arial" w:cs="Arial"/>
        </w:rPr>
        <w:t>, public relations exercise</w:t>
      </w:r>
      <w:r w:rsidR="00876DF1">
        <w:rPr>
          <w:rFonts w:ascii="Arial" w:hAnsi="Arial" w:cs="Arial"/>
        </w:rPr>
        <w:t>s</w:t>
      </w:r>
      <w:r w:rsidRPr="004D36F4">
        <w:rPr>
          <w:rFonts w:ascii="Arial" w:hAnsi="Arial" w:cs="Arial"/>
        </w:rPr>
        <w:t xml:space="preserve">, promotional </w:t>
      </w:r>
      <w:r>
        <w:rPr>
          <w:rFonts w:ascii="Arial" w:hAnsi="Arial" w:cs="Arial"/>
        </w:rPr>
        <w:t>portrait</w:t>
      </w:r>
      <w:r w:rsidR="00876DF1">
        <w:rPr>
          <w:rFonts w:ascii="Arial" w:hAnsi="Arial" w:cs="Arial"/>
        </w:rPr>
        <w:t>s</w:t>
      </w:r>
      <w:r>
        <w:rPr>
          <w:rFonts w:ascii="Arial" w:hAnsi="Arial" w:cs="Arial"/>
        </w:rPr>
        <w:t xml:space="preserve"> or </w:t>
      </w:r>
      <w:r w:rsidRPr="004D36F4">
        <w:rPr>
          <w:rFonts w:ascii="Arial" w:hAnsi="Arial" w:cs="Arial"/>
        </w:rPr>
        <w:t>video</w:t>
      </w:r>
      <w:r w:rsidR="001A78B5">
        <w:rPr>
          <w:rFonts w:ascii="Arial" w:hAnsi="Arial" w:cs="Arial"/>
        </w:rPr>
        <w:t>s</w:t>
      </w:r>
      <w:r w:rsidR="009F5F47">
        <w:rPr>
          <w:rFonts w:ascii="Arial" w:hAnsi="Arial" w:cs="Arial"/>
        </w:rPr>
        <w:t>, new media activities</w:t>
      </w:r>
      <w:r>
        <w:rPr>
          <w:rFonts w:ascii="Arial" w:hAnsi="Arial" w:cs="Arial"/>
        </w:rPr>
        <w:t xml:space="preserve"> and/or </w:t>
      </w:r>
      <w:r w:rsidR="009F5F47">
        <w:rPr>
          <w:rFonts w:ascii="Arial" w:hAnsi="Arial" w:cs="Arial"/>
        </w:rPr>
        <w:t>Tournament</w:t>
      </w:r>
      <w:r w:rsidR="009F5F47" w:rsidRPr="004D36F4">
        <w:rPr>
          <w:rFonts w:ascii="Arial" w:hAnsi="Arial" w:cs="Arial"/>
        </w:rPr>
        <w:t xml:space="preserve"> </w:t>
      </w:r>
      <w:r w:rsidRPr="004D36F4">
        <w:rPr>
          <w:rFonts w:ascii="Arial" w:hAnsi="Arial" w:cs="Arial"/>
        </w:rPr>
        <w:t>endorsement</w:t>
      </w:r>
      <w:r w:rsidR="00876DF1">
        <w:rPr>
          <w:rFonts w:ascii="Arial" w:hAnsi="Arial" w:cs="Arial"/>
        </w:rPr>
        <w:t>s</w:t>
      </w:r>
      <w:r>
        <w:rPr>
          <w:rFonts w:ascii="Arial" w:hAnsi="Arial" w:cs="Arial"/>
        </w:rPr>
        <w:t xml:space="preserve"> (together</w:t>
      </w:r>
      <w:r w:rsidR="009F5F47">
        <w:rPr>
          <w:rFonts w:ascii="Arial" w:hAnsi="Arial" w:cs="Arial"/>
        </w:rPr>
        <w:t>,</w:t>
      </w:r>
      <w:r>
        <w:rPr>
          <w:rFonts w:ascii="Arial" w:hAnsi="Arial" w:cs="Arial"/>
        </w:rPr>
        <w:t xml:space="preserve"> an “Appearance”)</w:t>
      </w:r>
      <w:r w:rsidRPr="004D36F4">
        <w:rPr>
          <w:rFonts w:ascii="Arial" w:hAnsi="Arial" w:cs="Arial"/>
        </w:rPr>
        <w:t>.</w:t>
      </w:r>
      <w:r>
        <w:rPr>
          <w:rFonts w:ascii="Arial" w:hAnsi="Arial" w:cs="Arial"/>
        </w:rPr>
        <w:t xml:space="preserve"> Save as </w:t>
      </w:r>
      <w:r w:rsidR="003359EF">
        <w:rPr>
          <w:rFonts w:ascii="Arial" w:hAnsi="Arial" w:cs="Arial"/>
        </w:rPr>
        <w:t>required by MOL from time to time</w:t>
      </w:r>
      <w:r>
        <w:rPr>
          <w:rFonts w:ascii="Arial" w:hAnsi="Arial" w:cs="Arial"/>
        </w:rPr>
        <w:t xml:space="preserve">, the Player shall not, without the prior </w:t>
      </w:r>
      <w:r w:rsidR="003359EF">
        <w:rPr>
          <w:rFonts w:ascii="Arial" w:hAnsi="Arial" w:cs="Arial"/>
        </w:rPr>
        <w:t xml:space="preserve">written approval </w:t>
      </w:r>
      <w:r>
        <w:rPr>
          <w:rFonts w:ascii="Arial" w:hAnsi="Arial" w:cs="Arial"/>
        </w:rPr>
        <w:t>of MOL: -</w:t>
      </w:r>
    </w:p>
    <w:p w14:paraId="5C63CF8E" w14:textId="21B02657" w:rsidR="00F440D2" w:rsidRPr="004D36F4" w:rsidRDefault="00F440D2" w:rsidP="00F440D2">
      <w:pPr>
        <w:spacing w:after="120" w:line="240" w:lineRule="auto"/>
        <w:ind w:left="993" w:hanging="426"/>
        <w:rPr>
          <w:rFonts w:ascii="Arial" w:hAnsi="Arial" w:cs="Arial"/>
        </w:rPr>
      </w:pPr>
      <w:r>
        <w:rPr>
          <w:rFonts w:ascii="Arial" w:hAnsi="Arial" w:cs="Arial"/>
        </w:rPr>
        <w:t>(a)</w:t>
      </w:r>
      <w:r>
        <w:rPr>
          <w:rFonts w:ascii="Arial" w:hAnsi="Arial" w:cs="Arial"/>
        </w:rPr>
        <w:tab/>
      </w:r>
      <w:r w:rsidR="003359EF">
        <w:rPr>
          <w:rFonts w:ascii="Arial" w:hAnsi="Arial" w:cs="Arial"/>
        </w:rPr>
        <w:t>p</w:t>
      </w:r>
      <w:r>
        <w:rPr>
          <w:rFonts w:ascii="Arial" w:hAnsi="Arial" w:cs="Arial"/>
        </w:rPr>
        <w:t xml:space="preserve">ost to any social media </w:t>
      </w:r>
      <w:r w:rsidR="003359EF">
        <w:rPr>
          <w:rFonts w:ascii="Arial" w:hAnsi="Arial" w:cs="Arial"/>
        </w:rPr>
        <w:t xml:space="preserve">platform </w:t>
      </w:r>
      <w:r w:rsidRPr="004D36F4">
        <w:rPr>
          <w:rFonts w:ascii="Arial" w:hAnsi="Arial" w:cs="Arial"/>
        </w:rPr>
        <w:t xml:space="preserve">or </w:t>
      </w:r>
      <w:r>
        <w:rPr>
          <w:rFonts w:ascii="Arial" w:hAnsi="Arial" w:cs="Arial"/>
        </w:rPr>
        <w:t xml:space="preserve">submit to </w:t>
      </w:r>
      <w:r w:rsidRPr="004D36F4">
        <w:rPr>
          <w:rFonts w:ascii="Arial" w:hAnsi="Arial" w:cs="Arial"/>
        </w:rPr>
        <w:t>interview</w:t>
      </w:r>
      <w:r>
        <w:rPr>
          <w:rFonts w:ascii="Arial" w:hAnsi="Arial" w:cs="Arial"/>
        </w:rPr>
        <w:t xml:space="preserve"> </w:t>
      </w:r>
      <w:r w:rsidRPr="004D36F4">
        <w:rPr>
          <w:rFonts w:ascii="Arial" w:hAnsi="Arial" w:cs="Arial"/>
        </w:rPr>
        <w:t xml:space="preserve">or make </w:t>
      </w:r>
      <w:r>
        <w:rPr>
          <w:rFonts w:ascii="Arial" w:hAnsi="Arial" w:cs="Arial"/>
        </w:rPr>
        <w:t xml:space="preserve">any other </w:t>
      </w:r>
      <w:r w:rsidRPr="004D36F4">
        <w:rPr>
          <w:rFonts w:ascii="Arial" w:hAnsi="Arial" w:cs="Arial"/>
        </w:rPr>
        <w:t>public statement</w:t>
      </w:r>
      <w:r>
        <w:rPr>
          <w:rFonts w:ascii="Arial" w:hAnsi="Arial" w:cs="Arial"/>
        </w:rPr>
        <w:t xml:space="preserve"> </w:t>
      </w:r>
      <w:r w:rsidR="00AA4713">
        <w:rPr>
          <w:rFonts w:ascii="Arial" w:hAnsi="Arial" w:cs="Arial"/>
        </w:rPr>
        <w:t xml:space="preserve">or comment </w:t>
      </w:r>
      <w:r>
        <w:rPr>
          <w:rFonts w:ascii="Arial" w:hAnsi="Arial" w:cs="Arial"/>
        </w:rPr>
        <w:t xml:space="preserve">relating </w:t>
      </w:r>
      <w:r w:rsidRPr="004D36F4">
        <w:rPr>
          <w:rFonts w:ascii="Arial" w:hAnsi="Arial" w:cs="Arial"/>
        </w:rPr>
        <w:t>to the Tournament</w:t>
      </w:r>
      <w:r>
        <w:rPr>
          <w:rFonts w:ascii="Arial" w:hAnsi="Arial" w:cs="Arial"/>
        </w:rPr>
        <w:t>;</w:t>
      </w:r>
      <w:r w:rsidR="00AA4713">
        <w:rPr>
          <w:rFonts w:ascii="Arial" w:hAnsi="Arial" w:cs="Arial"/>
        </w:rPr>
        <w:t xml:space="preserve"> nor</w:t>
      </w:r>
    </w:p>
    <w:p w14:paraId="7C1E6B6D" w14:textId="7DBB90FF" w:rsidR="00F440D2" w:rsidRDefault="00F440D2" w:rsidP="00F440D2">
      <w:pPr>
        <w:spacing w:after="120" w:line="240" w:lineRule="auto"/>
        <w:ind w:left="993" w:hanging="426"/>
        <w:rPr>
          <w:rFonts w:ascii="Arial" w:hAnsi="Arial" w:cs="Arial"/>
        </w:rPr>
      </w:pPr>
      <w:r>
        <w:rPr>
          <w:rFonts w:ascii="Arial" w:hAnsi="Arial" w:cs="Arial"/>
        </w:rPr>
        <w:t>(b)</w:t>
      </w:r>
      <w:r>
        <w:rPr>
          <w:rFonts w:ascii="Arial" w:hAnsi="Arial" w:cs="Arial"/>
        </w:rPr>
        <w:tab/>
      </w:r>
      <w:r w:rsidR="003359EF">
        <w:rPr>
          <w:rFonts w:ascii="Arial" w:hAnsi="Arial" w:cs="Arial"/>
        </w:rPr>
        <w:t>c</w:t>
      </w:r>
      <w:r>
        <w:rPr>
          <w:rFonts w:ascii="Arial" w:hAnsi="Arial" w:cs="Arial"/>
        </w:rPr>
        <w:t>omment</w:t>
      </w:r>
      <w:r w:rsidR="003359EF">
        <w:rPr>
          <w:rFonts w:ascii="Arial" w:hAnsi="Arial" w:cs="Arial"/>
        </w:rPr>
        <w:t>,</w:t>
      </w:r>
      <w:r>
        <w:rPr>
          <w:rFonts w:ascii="Arial" w:hAnsi="Arial" w:cs="Arial"/>
        </w:rPr>
        <w:t xml:space="preserve"> s</w:t>
      </w:r>
      <w:r w:rsidRPr="004D36F4">
        <w:rPr>
          <w:rFonts w:ascii="Arial" w:hAnsi="Arial" w:cs="Arial"/>
        </w:rPr>
        <w:t xml:space="preserve">hare or disclose any information </w:t>
      </w:r>
      <w:r>
        <w:rPr>
          <w:rFonts w:ascii="Arial" w:hAnsi="Arial" w:cs="Arial"/>
        </w:rPr>
        <w:t xml:space="preserve">concerning </w:t>
      </w:r>
      <w:r w:rsidRPr="004D36F4">
        <w:rPr>
          <w:rFonts w:ascii="Arial" w:hAnsi="Arial" w:cs="Arial"/>
        </w:rPr>
        <w:t xml:space="preserve">the Player’s </w:t>
      </w:r>
      <w:r>
        <w:rPr>
          <w:rFonts w:ascii="Arial" w:hAnsi="Arial" w:cs="Arial"/>
        </w:rPr>
        <w:t xml:space="preserve">own </w:t>
      </w:r>
      <w:r w:rsidRPr="004D36F4">
        <w:rPr>
          <w:rFonts w:ascii="Arial" w:hAnsi="Arial" w:cs="Arial"/>
        </w:rPr>
        <w:t>match</w:t>
      </w:r>
      <w:r>
        <w:rPr>
          <w:rFonts w:ascii="Arial" w:hAnsi="Arial" w:cs="Arial"/>
        </w:rPr>
        <w:t xml:space="preserve">es or session, the matches of other players within one or more Groups, or the performance of </w:t>
      </w:r>
      <w:r w:rsidRPr="004D36F4">
        <w:rPr>
          <w:rFonts w:ascii="Arial" w:hAnsi="Arial" w:cs="Arial"/>
        </w:rPr>
        <w:t xml:space="preserve">any </w:t>
      </w:r>
      <w:r>
        <w:rPr>
          <w:rFonts w:ascii="Arial" w:hAnsi="Arial" w:cs="Arial"/>
        </w:rPr>
        <w:t xml:space="preserve">other player </w:t>
      </w:r>
      <w:r w:rsidRPr="004D36F4">
        <w:rPr>
          <w:rFonts w:ascii="Arial" w:hAnsi="Arial" w:cs="Arial"/>
        </w:rPr>
        <w:t>within the Tournament</w:t>
      </w:r>
      <w:r>
        <w:rPr>
          <w:rFonts w:ascii="Arial" w:hAnsi="Arial" w:cs="Arial"/>
        </w:rPr>
        <w:t xml:space="preserve"> overall.</w:t>
      </w:r>
    </w:p>
    <w:p w14:paraId="360C2391" w14:textId="54FD4B7E" w:rsidR="00F440D2" w:rsidRDefault="00F440D2" w:rsidP="00F440D2">
      <w:pPr>
        <w:spacing w:after="120" w:line="240" w:lineRule="auto"/>
        <w:ind w:left="567" w:hanging="567"/>
        <w:rPr>
          <w:rFonts w:ascii="Arial" w:hAnsi="Arial" w:cs="Arial"/>
        </w:rPr>
      </w:pPr>
      <w:r>
        <w:rPr>
          <w:rFonts w:ascii="Arial" w:hAnsi="Arial" w:cs="Arial"/>
        </w:rPr>
        <w:t>5.5</w:t>
      </w:r>
      <w:r>
        <w:rPr>
          <w:rFonts w:ascii="Arial" w:hAnsi="Arial" w:cs="Arial"/>
        </w:rPr>
        <w:tab/>
        <w:t xml:space="preserve">The Player’s IPR remains vested in the Player notwithstanding </w:t>
      </w:r>
      <w:r w:rsidR="00694978">
        <w:rPr>
          <w:rFonts w:ascii="Arial" w:hAnsi="Arial" w:cs="Arial"/>
        </w:rPr>
        <w:t xml:space="preserve">the rights granted by the Player to MOL pursuant to </w:t>
      </w:r>
      <w:r>
        <w:rPr>
          <w:rFonts w:ascii="Arial" w:hAnsi="Arial" w:cs="Arial"/>
        </w:rPr>
        <w:t>this Agreement. In consideration for participating in the Tournament the Player grants to MOL an unlimited</w:t>
      </w:r>
      <w:r w:rsidR="00F852F8">
        <w:rPr>
          <w:rFonts w:ascii="Arial" w:hAnsi="Arial" w:cs="Arial"/>
        </w:rPr>
        <w:t>, irrevocable</w:t>
      </w:r>
      <w:r>
        <w:rPr>
          <w:rFonts w:ascii="Arial" w:hAnsi="Arial" w:cs="Arial"/>
        </w:rPr>
        <w:t xml:space="preserve"> and royalty-free licence to use the Player’s IPR </w:t>
      </w:r>
      <w:r w:rsidR="00F852F8">
        <w:rPr>
          <w:rFonts w:ascii="Arial" w:hAnsi="Arial" w:cs="Arial"/>
        </w:rPr>
        <w:t xml:space="preserve">in and </w:t>
      </w:r>
      <w:r>
        <w:rPr>
          <w:rFonts w:ascii="Arial" w:hAnsi="Arial" w:cs="Arial"/>
        </w:rPr>
        <w:t>for the purpose of</w:t>
      </w:r>
      <w:r w:rsidRPr="004D36F4">
        <w:rPr>
          <w:rFonts w:ascii="Arial" w:hAnsi="Arial" w:cs="Arial"/>
        </w:rPr>
        <w:t xml:space="preserve"> </w:t>
      </w:r>
      <w:r w:rsidR="00356937">
        <w:rPr>
          <w:rFonts w:ascii="Arial" w:hAnsi="Arial" w:cs="Arial"/>
        </w:rPr>
        <w:t xml:space="preserve">producing and </w:t>
      </w:r>
      <w:r w:rsidR="00411BD8">
        <w:rPr>
          <w:rFonts w:ascii="Arial" w:hAnsi="Arial" w:cs="Arial"/>
        </w:rPr>
        <w:t xml:space="preserve">issuing </w:t>
      </w:r>
      <w:r>
        <w:rPr>
          <w:rFonts w:ascii="Arial" w:hAnsi="Arial" w:cs="Arial"/>
        </w:rPr>
        <w:t>Promotional Materials</w:t>
      </w:r>
      <w:r w:rsidRPr="004D36F4">
        <w:rPr>
          <w:rFonts w:ascii="Arial" w:hAnsi="Arial" w:cs="Arial"/>
        </w:rPr>
        <w:t xml:space="preserve"> </w:t>
      </w:r>
      <w:r>
        <w:rPr>
          <w:rFonts w:ascii="Arial" w:hAnsi="Arial" w:cs="Arial"/>
        </w:rPr>
        <w:t xml:space="preserve">and </w:t>
      </w:r>
      <w:r w:rsidR="00F852F8">
        <w:rPr>
          <w:rFonts w:ascii="Arial" w:hAnsi="Arial" w:cs="Arial"/>
        </w:rPr>
        <w:t xml:space="preserve">in and for the purpose of </w:t>
      </w:r>
      <w:r>
        <w:rPr>
          <w:rFonts w:ascii="Arial" w:hAnsi="Arial" w:cs="Arial"/>
        </w:rPr>
        <w:t>the streaming</w:t>
      </w:r>
      <w:r w:rsidR="00F852F8">
        <w:rPr>
          <w:rFonts w:ascii="Arial" w:hAnsi="Arial" w:cs="Arial"/>
        </w:rPr>
        <w:t xml:space="preserve"> and</w:t>
      </w:r>
      <w:r>
        <w:rPr>
          <w:rFonts w:ascii="Arial" w:hAnsi="Arial" w:cs="Arial"/>
        </w:rPr>
        <w:t>/</w:t>
      </w:r>
      <w:r w:rsidR="00F852F8">
        <w:rPr>
          <w:rFonts w:ascii="Arial" w:hAnsi="Arial" w:cs="Arial"/>
        </w:rPr>
        <w:t xml:space="preserve">or </w:t>
      </w:r>
      <w:r>
        <w:rPr>
          <w:rFonts w:ascii="Arial" w:hAnsi="Arial" w:cs="Arial"/>
        </w:rPr>
        <w:t xml:space="preserve">broadcasting of </w:t>
      </w:r>
      <w:r w:rsidRPr="004D36F4">
        <w:rPr>
          <w:rFonts w:ascii="Arial" w:hAnsi="Arial" w:cs="Arial"/>
        </w:rPr>
        <w:t>the Tournament</w:t>
      </w:r>
      <w:r>
        <w:rPr>
          <w:rFonts w:ascii="Arial" w:hAnsi="Arial" w:cs="Arial"/>
        </w:rPr>
        <w:t xml:space="preserve"> </w:t>
      </w:r>
      <w:r w:rsidR="00411BD8">
        <w:rPr>
          <w:rFonts w:ascii="Arial" w:hAnsi="Arial" w:cs="Arial"/>
        </w:rPr>
        <w:t xml:space="preserve">(including advertising therefor) </w:t>
      </w:r>
      <w:r>
        <w:rPr>
          <w:rFonts w:ascii="Arial" w:hAnsi="Arial" w:cs="Arial"/>
        </w:rPr>
        <w:t>both live</w:t>
      </w:r>
      <w:r w:rsidR="00603FC7">
        <w:rPr>
          <w:rFonts w:ascii="Arial" w:hAnsi="Arial" w:cs="Arial"/>
        </w:rPr>
        <w:t>, as live</w:t>
      </w:r>
      <w:r>
        <w:rPr>
          <w:rFonts w:ascii="Arial" w:hAnsi="Arial" w:cs="Arial"/>
        </w:rPr>
        <w:t xml:space="preserve"> and in edited recordings</w:t>
      </w:r>
      <w:r w:rsidR="00603FC7">
        <w:rPr>
          <w:rFonts w:ascii="Arial" w:hAnsi="Arial" w:cs="Arial"/>
        </w:rPr>
        <w:t xml:space="preserve"> of whatever duration</w:t>
      </w:r>
      <w:r w:rsidRPr="004D36F4">
        <w:rPr>
          <w:rFonts w:ascii="Arial" w:hAnsi="Arial" w:cs="Arial"/>
        </w:rPr>
        <w:t>.</w:t>
      </w:r>
    </w:p>
    <w:p w14:paraId="0ABD4BF8" w14:textId="1FB68C16" w:rsidR="00F440D2" w:rsidRDefault="00F440D2" w:rsidP="00F440D2">
      <w:pPr>
        <w:spacing w:after="120" w:line="240" w:lineRule="auto"/>
        <w:ind w:left="567" w:hanging="567"/>
        <w:rPr>
          <w:rFonts w:ascii="Arial" w:hAnsi="Arial" w:cs="Arial"/>
        </w:rPr>
      </w:pPr>
      <w:r>
        <w:rPr>
          <w:rFonts w:ascii="Arial" w:hAnsi="Arial" w:cs="Arial"/>
        </w:rPr>
        <w:t>5.6</w:t>
      </w:r>
      <w:r>
        <w:rPr>
          <w:rFonts w:ascii="Arial" w:hAnsi="Arial" w:cs="Arial"/>
        </w:rPr>
        <w:tab/>
      </w:r>
      <w:r w:rsidRPr="004D36F4">
        <w:rPr>
          <w:rFonts w:ascii="Arial" w:hAnsi="Arial" w:cs="Arial"/>
        </w:rPr>
        <w:t xml:space="preserve">The Player agrees that </w:t>
      </w:r>
      <w:r>
        <w:rPr>
          <w:rFonts w:ascii="Arial" w:hAnsi="Arial" w:cs="Arial"/>
        </w:rPr>
        <w:t xml:space="preserve">any IPR </w:t>
      </w:r>
      <w:r w:rsidRPr="004D36F4">
        <w:rPr>
          <w:rFonts w:ascii="Arial" w:hAnsi="Arial" w:cs="Arial"/>
        </w:rPr>
        <w:t xml:space="preserve">that </w:t>
      </w:r>
      <w:r>
        <w:rPr>
          <w:rFonts w:ascii="Arial" w:hAnsi="Arial" w:cs="Arial"/>
        </w:rPr>
        <w:t xml:space="preserve">comes into </w:t>
      </w:r>
      <w:r w:rsidRPr="004D36F4">
        <w:rPr>
          <w:rFonts w:ascii="Arial" w:hAnsi="Arial" w:cs="Arial"/>
        </w:rPr>
        <w:t>exist</w:t>
      </w:r>
      <w:r>
        <w:rPr>
          <w:rFonts w:ascii="Arial" w:hAnsi="Arial" w:cs="Arial"/>
        </w:rPr>
        <w:t xml:space="preserve">ence as a result of or in </w:t>
      </w:r>
      <w:r w:rsidR="00603FC7">
        <w:rPr>
          <w:rFonts w:ascii="Arial" w:hAnsi="Arial" w:cs="Arial"/>
        </w:rPr>
        <w:t xml:space="preserve">the </w:t>
      </w:r>
      <w:r>
        <w:rPr>
          <w:rFonts w:ascii="Arial" w:hAnsi="Arial" w:cs="Arial"/>
        </w:rPr>
        <w:t xml:space="preserve">course </w:t>
      </w:r>
      <w:r w:rsidR="00603FC7">
        <w:rPr>
          <w:rFonts w:ascii="Arial" w:hAnsi="Arial" w:cs="Arial"/>
        </w:rPr>
        <w:t xml:space="preserve">of </w:t>
      </w:r>
      <w:r>
        <w:rPr>
          <w:rFonts w:ascii="Arial" w:hAnsi="Arial" w:cs="Arial"/>
        </w:rPr>
        <w:t xml:space="preserve">an Appearance or </w:t>
      </w:r>
      <w:r w:rsidR="00906601">
        <w:rPr>
          <w:rFonts w:ascii="Arial" w:hAnsi="Arial" w:cs="Arial"/>
        </w:rPr>
        <w:t xml:space="preserve">otherwise </w:t>
      </w:r>
      <w:r>
        <w:rPr>
          <w:rFonts w:ascii="Arial" w:hAnsi="Arial" w:cs="Arial"/>
        </w:rPr>
        <w:t>in connection with the Tournament</w:t>
      </w:r>
      <w:r w:rsidRPr="004D36F4">
        <w:rPr>
          <w:rFonts w:ascii="Arial" w:hAnsi="Arial" w:cs="Arial"/>
        </w:rPr>
        <w:t xml:space="preserve"> </w:t>
      </w:r>
      <w:r>
        <w:rPr>
          <w:rFonts w:ascii="Arial" w:hAnsi="Arial" w:cs="Arial"/>
        </w:rPr>
        <w:t xml:space="preserve">(including but not limited to Promotional Materials, </w:t>
      </w:r>
      <w:r w:rsidRPr="004D36F4">
        <w:rPr>
          <w:rFonts w:ascii="Arial" w:hAnsi="Arial" w:cs="Arial"/>
        </w:rPr>
        <w:t>match footage,</w:t>
      </w:r>
      <w:r>
        <w:rPr>
          <w:rFonts w:ascii="Arial" w:hAnsi="Arial" w:cs="Arial"/>
        </w:rPr>
        <w:t xml:space="preserve"> </w:t>
      </w:r>
      <w:r w:rsidRPr="004D36F4">
        <w:rPr>
          <w:rFonts w:ascii="Arial" w:hAnsi="Arial" w:cs="Arial"/>
        </w:rPr>
        <w:t>interviews</w:t>
      </w:r>
      <w:r>
        <w:rPr>
          <w:rFonts w:ascii="Arial" w:hAnsi="Arial" w:cs="Arial"/>
        </w:rPr>
        <w:t xml:space="preserve"> and other</w:t>
      </w:r>
      <w:r w:rsidRPr="004D36F4">
        <w:rPr>
          <w:rFonts w:ascii="Arial" w:hAnsi="Arial" w:cs="Arial"/>
        </w:rPr>
        <w:t xml:space="preserve"> </w:t>
      </w:r>
      <w:r>
        <w:rPr>
          <w:rFonts w:ascii="Arial" w:hAnsi="Arial" w:cs="Arial"/>
        </w:rPr>
        <w:t xml:space="preserve">authorised recordings) </w:t>
      </w:r>
      <w:r w:rsidRPr="004D36F4">
        <w:rPr>
          <w:rFonts w:ascii="Arial" w:hAnsi="Arial" w:cs="Arial"/>
        </w:rPr>
        <w:t>shall vest in and belong to MO</w:t>
      </w:r>
      <w:r>
        <w:rPr>
          <w:rFonts w:ascii="Arial" w:hAnsi="Arial" w:cs="Arial"/>
        </w:rPr>
        <w:t>L absolutely</w:t>
      </w:r>
      <w:r w:rsidR="00AE407A">
        <w:rPr>
          <w:rFonts w:ascii="Arial" w:hAnsi="Arial" w:cs="Arial"/>
        </w:rPr>
        <w:t xml:space="preserve"> and the Player</w:t>
      </w:r>
      <w:r w:rsidR="00AE407A" w:rsidRPr="00AE407A">
        <w:rPr>
          <w:rFonts w:ascii="Arial" w:hAnsi="Arial" w:cs="Arial"/>
        </w:rPr>
        <w:t> </w:t>
      </w:r>
      <w:r w:rsidR="00AE407A">
        <w:rPr>
          <w:rFonts w:ascii="Arial" w:hAnsi="Arial" w:cs="Arial"/>
        </w:rPr>
        <w:t xml:space="preserve">hereby </w:t>
      </w:r>
      <w:r w:rsidR="00AE407A" w:rsidRPr="00B75729">
        <w:rPr>
          <w:rFonts w:ascii="Arial" w:hAnsi="Arial" w:cs="Arial"/>
        </w:rPr>
        <w:t>assigns</w:t>
      </w:r>
      <w:r w:rsidR="00AE407A" w:rsidRPr="00AE407A">
        <w:rPr>
          <w:rFonts w:ascii="Arial" w:hAnsi="Arial" w:cs="Arial"/>
        </w:rPr>
        <w:t xml:space="preserve"> to </w:t>
      </w:r>
      <w:r w:rsidR="00AE407A">
        <w:rPr>
          <w:rFonts w:ascii="Arial" w:hAnsi="Arial" w:cs="Arial"/>
        </w:rPr>
        <w:t>MOL</w:t>
      </w:r>
      <w:r w:rsidR="00AE407A" w:rsidRPr="00AE407A">
        <w:rPr>
          <w:rFonts w:ascii="Arial" w:hAnsi="Arial" w:cs="Arial"/>
        </w:rPr>
        <w:t xml:space="preserve"> absolutely with full title guarantee </w:t>
      </w:r>
      <w:r w:rsidR="00AE407A">
        <w:rPr>
          <w:rFonts w:ascii="Arial" w:hAnsi="Arial" w:cs="Arial"/>
        </w:rPr>
        <w:t xml:space="preserve">any and </w:t>
      </w:r>
      <w:r w:rsidR="00AE407A" w:rsidRPr="00AE407A">
        <w:rPr>
          <w:rFonts w:ascii="Arial" w:hAnsi="Arial" w:cs="Arial"/>
        </w:rPr>
        <w:t xml:space="preserve">all </w:t>
      </w:r>
      <w:r w:rsidR="00AE407A">
        <w:rPr>
          <w:rFonts w:ascii="Arial" w:hAnsi="Arial" w:cs="Arial"/>
        </w:rPr>
        <w:t xml:space="preserve">of </w:t>
      </w:r>
      <w:r w:rsidR="00AE407A" w:rsidRPr="00AE407A">
        <w:rPr>
          <w:rFonts w:ascii="Arial" w:hAnsi="Arial" w:cs="Arial"/>
        </w:rPr>
        <w:t xml:space="preserve">its right, title and interest in and to </w:t>
      </w:r>
      <w:r w:rsidR="00AE407A">
        <w:rPr>
          <w:rFonts w:ascii="Arial" w:hAnsi="Arial" w:cs="Arial"/>
        </w:rPr>
        <w:t>such IPR</w:t>
      </w:r>
      <w:r>
        <w:rPr>
          <w:rFonts w:ascii="Arial" w:hAnsi="Arial" w:cs="Arial"/>
        </w:rPr>
        <w:t>.</w:t>
      </w:r>
    </w:p>
    <w:p w14:paraId="1B1817DA" w14:textId="3928EECD" w:rsidR="00F440D2" w:rsidRDefault="00F440D2" w:rsidP="00F440D2">
      <w:pPr>
        <w:spacing w:after="120" w:line="240" w:lineRule="auto"/>
        <w:ind w:left="567" w:hanging="567"/>
        <w:rPr>
          <w:rFonts w:ascii="Arial" w:hAnsi="Arial" w:cs="Arial"/>
        </w:rPr>
      </w:pPr>
      <w:r>
        <w:rPr>
          <w:rFonts w:ascii="Arial" w:hAnsi="Arial" w:cs="Arial"/>
        </w:rPr>
        <w:t>5.7</w:t>
      </w:r>
      <w:r>
        <w:rPr>
          <w:rFonts w:ascii="Arial" w:hAnsi="Arial" w:cs="Arial"/>
        </w:rPr>
        <w:tab/>
      </w:r>
      <w:r w:rsidRPr="004D36F4">
        <w:rPr>
          <w:rFonts w:ascii="Arial" w:hAnsi="Arial" w:cs="Arial"/>
        </w:rPr>
        <w:t xml:space="preserve">The </w:t>
      </w:r>
      <w:r>
        <w:rPr>
          <w:rFonts w:ascii="Arial" w:hAnsi="Arial" w:cs="Arial"/>
        </w:rPr>
        <w:t xml:space="preserve">Player agrees that both the specific address and general </w:t>
      </w:r>
      <w:r w:rsidRPr="004D36F4">
        <w:rPr>
          <w:rFonts w:ascii="Arial" w:hAnsi="Arial" w:cs="Arial"/>
        </w:rPr>
        <w:t xml:space="preserve">location </w:t>
      </w:r>
      <w:r>
        <w:rPr>
          <w:rFonts w:ascii="Arial" w:hAnsi="Arial" w:cs="Arial"/>
        </w:rPr>
        <w:t xml:space="preserve">of </w:t>
      </w:r>
      <w:r w:rsidRPr="004D36F4">
        <w:rPr>
          <w:rFonts w:ascii="Arial" w:hAnsi="Arial" w:cs="Arial"/>
        </w:rPr>
        <w:t xml:space="preserve">the </w:t>
      </w:r>
      <w:r>
        <w:rPr>
          <w:rFonts w:ascii="Arial" w:hAnsi="Arial" w:cs="Arial"/>
        </w:rPr>
        <w:t xml:space="preserve">Venue is a trade secret forming part of MOL’s IPR and constitutes information confidential to MOL which the Player promises not to publish </w:t>
      </w:r>
      <w:r w:rsidR="005607F8">
        <w:rPr>
          <w:rFonts w:ascii="Arial" w:hAnsi="Arial" w:cs="Arial"/>
        </w:rPr>
        <w:t xml:space="preserve">or share </w:t>
      </w:r>
      <w:r>
        <w:rPr>
          <w:rFonts w:ascii="Arial" w:hAnsi="Arial" w:cs="Arial"/>
        </w:rPr>
        <w:t xml:space="preserve">by any method (including but not limited to Social Media post) without the </w:t>
      </w:r>
      <w:r w:rsidR="00BB45E7">
        <w:rPr>
          <w:rFonts w:ascii="Arial" w:hAnsi="Arial" w:cs="Arial"/>
        </w:rPr>
        <w:t xml:space="preserve">prior </w:t>
      </w:r>
      <w:r>
        <w:rPr>
          <w:rFonts w:ascii="Arial" w:hAnsi="Arial" w:cs="Arial"/>
        </w:rPr>
        <w:t xml:space="preserve">written </w:t>
      </w:r>
      <w:r w:rsidR="00BB45E7">
        <w:rPr>
          <w:rFonts w:ascii="Arial" w:hAnsi="Arial" w:cs="Arial"/>
        </w:rPr>
        <w:t xml:space="preserve">consent </w:t>
      </w:r>
      <w:r>
        <w:rPr>
          <w:rFonts w:ascii="Arial" w:hAnsi="Arial" w:cs="Arial"/>
        </w:rPr>
        <w:t>of MOL for a period of five calendar years starting with the Commencement Date or ending five calendar years after the termination of any extension or substitution of this Agreement, whichever is the later.</w:t>
      </w:r>
    </w:p>
    <w:p w14:paraId="0657C6DD" w14:textId="77777777" w:rsidR="00F440D2" w:rsidRDefault="00F440D2" w:rsidP="00F440D2">
      <w:pPr>
        <w:spacing w:after="120" w:line="240" w:lineRule="auto"/>
        <w:ind w:left="567" w:hanging="567"/>
        <w:rPr>
          <w:rFonts w:ascii="Arial" w:hAnsi="Arial" w:cs="Arial"/>
        </w:rPr>
      </w:pPr>
      <w:r>
        <w:rPr>
          <w:rFonts w:ascii="Arial" w:hAnsi="Arial" w:cs="Arial"/>
        </w:rPr>
        <w:lastRenderedPageBreak/>
        <w:t>5</w:t>
      </w:r>
      <w:r w:rsidRPr="004D36F4">
        <w:rPr>
          <w:rFonts w:ascii="Arial" w:hAnsi="Arial" w:cs="Arial"/>
        </w:rPr>
        <w:t>.</w:t>
      </w:r>
      <w:r>
        <w:rPr>
          <w:rFonts w:ascii="Arial" w:hAnsi="Arial" w:cs="Arial"/>
        </w:rPr>
        <w:t>8</w:t>
      </w:r>
      <w:r>
        <w:rPr>
          <w:rFonts w:ascii="Arial" w:hAnsi="Arial" w:cs="Arial"/>
        </w:rPr>
        <w:tab/>
        <w:t>Neither t</w:t>
      </w:r>
      <w:r w:rsidRPr="004D36F4">
        <w:rPr>
          <w:rFonts w:ascii="Arial" w:hAnsi="Arial" w:cs="Arial"/>
        </w:rPr>
        <w:t xml:space="preserve">he Player </w:t>
      </w:r>
      <w:r>
        <w:rPr>
          <w:rFonts w:ascii="Arial" w:hAnsi="Arial" w:cs="Arial"/>
        </w:rPr>
        <w:t xml:space="preserve">nor any person acting at the Player’s direction </w:t>
      </w:r>
      <w:r w:rsidRPr="004D36F4">
        <w:rPr>
          <w:rFonts w:ascii="Arial" w:hAnsi="Arial" w:cs="Arial"/>
        </w:rPr>
        <w:t xml:space="preserve">shall take any photographs or </w:t>
      </w:r>
      <w:r>
        <w:rPr>
          <w:rFonts w:ascii="Arial" w:hAnsi="Arial" w:cs="Arial"/>
        </w:rPr>
        <w:t xml:space="preserve">record any </w:t>
      </w:r>
      <w:r w:rsidRPr="004D36F4">
        <w:rPr>
          <w:rFonts w:ascii="Arial" w:hAnsi="Arial" w:cs="Arial"/>
        </w:rPr>
        <w:t>video</w:t>
      </w:r>
      <w:r>
        <w:rPr>
          <w:rFonts w:ascii="Arial" w:hAnsi="Arial" w:cs="Arial"/>
        </w:rPr>
        <w:t xml:space="preserve"> footage at the Venue</w:t>
      </w:r>
      <w:r w:rsidRPr="004D36F4">
        <w:rPr>
          <w:rFonts w:ascii="Arial" w:hAnsi="Arial" w:cs="Arial"/>
        </w:rPr>
        <w:t>.</w:t>
      </w:r>
    </w:p>
    <w:p w14:paraId="7074B664" w14:textId="77777777" w:rsidR="00F440D2" w:rsidRDefault="00F440D2" w:rsidP="00F440D2">
      <w:pPr>
        <w:spacing w:after="120" w:line="240" w:lineRule="auto"/>
        <w:ind w:left="567" w:hanging="567"/>
        <w:rPr>
          <w:rFonts w:ascii="Arial" w:hAnsi="Arial" w:cs="Arial"/>
        </w:rPr>
      </w:pPr>
      <w:r>
        <w:rPr>
          <w:rFonts w:ascii="Arial" w:hAnsi="Arial" w:cs="Arial"/>
        </w:rPr>
        <w:t>5</w:t>
      </w:r>
      <w:r w:rsidRPr="004D36F4">
        <w:rPr>
          <w:rFonts w:ascii="Arial" w:hAnsi="Arial" w:cs="Arial"/>
        </w:rPr>
        <w:t>.</w:t>
      </w:r>
      <w:r>
        <w:rPr>
          <w:rFonts w:ascii="Arial" w:hAnsi="Arial" w:cs="Arial"/>
        </w:rPr>
        <w:t>9</w:t>
      </w:r>
      <w:r w:rsidRPr="004D36F4">
        <w:rPr>
          <w:rFonts w:ascii="Arial" w:hAnsi="Arial" w:cs="Arial"/>
        </w:rPr>
        <w:tab/>
        <w:t xml:space="preserve">The Player will be responsible for the </w:t>
      </w:r>
      <w:r>
        <w:rPr>
          <w:rFonts w:ascii="Arial" w:hAnsi="Arial" w:cs="Arial"/>
        </w:rPr>
        <w:t xml:space="preserve">following personal </w:t>
      </w:r>
      <w:r w:rsidRPr="004D36F4">
        <w:rPr>
          <w:rFonts w:ascii="Arial" w:hAnsi="Arial" w:cs="Arial"/>
        </w:rPr>
        <w:t xml:space="preserve">arrangements and </w:t>
      </w:r>
      <w:r>
        <w:rPr>
          <w:rFonts w:ascii="Arial" w:hAnsi="Arial" w:cs="Arial"/>
        </w:rPr>
        <w:t>expenses: -</w:t>
      </w:r>
    </w:p>
    <w:p w14:paraId="0B23F910" w14:textId="725DFAE6" w:rsidR="006815B5" w:rsidRDefault="00F440D2" w:rsidP="00F440D2">
      <w:pPr>
        <w:spacing w:after="120" w:line="240" w:lineRule="auto"/>
        <w:ind w:left="993" w:hanging="426"/>
        <w:rPr>
          <w:rFonts w:ascii="Arial" w:hAnsi="Arial" w:cs="Arial"/>
        </w:rPr>
      </w:pPr>
      <w:r>
        <w:rPr>
          <w:rFonts w:ascii="Arial" w:hAnsi="Arial" w:cs="Arial"/>
        </w:rPr>
        <w:t>(a)</w:t>
      </w:r>
      <w:r>
        <w:rPr>
          <w:rFonts w:ascii="Arial" w:hAnsi="Arial" w:cs="Arial"/>
        </w:rPr>
        <w:tab/>
      </w:r>
      <w:r w:rsidR="00BB45E7">
        <w:rPr>
          <w:rFonts w:ascii="Arial" w:hAnsi="Arial" w:cs="Arial"/>
        </w:rPr>
        <w:t>t</w:t>
      </w:r>
      <w:r w:rsidRPr="004D36F4">
        <w:rPr>
          <w:rFonts w:ascii="Arial" w:hAnsi="Arial" w:cs="Arial"/>
        </w:rPr>
        <w:t xml:space="preserve">ravel </w:t>
      </w:r>
      <w:r>
        <w:rPr>
          <w:rFonts w:ascii="Arial" w:hAnsi="Arial" w:cs="Arial"/>
        </w:rPr>
        <w:t>to and from the Venue and any relevant parking charge</w:t>
      </w:r>
      <w:r w:rsidR="00BB45E7">
        <w:rPr>
          <w:rFonts w:ascii="Arial" w:hAnsi="Arial" w:cs="Arial"/>
        </w:rPr>
        <w:t>s</w:t>
      </w:r>
      <w:r>
        <w:rPr>
          <w:rFonts w:ascii="Arial" w:hAnsi="Arial" w:cs="Arial"/>
        </w:rPr>
        <w:t>;</w:t>
      </w:r>
      <w:r w:rsidR="00BB45E7">
        <w:rPr>
          <w:rFonts w:ascii="Arial" w:hAnsi="Arial" w:cs="Arial"/>
        </w:rPr>
        <w:t xml:space="preserve"> </w:t>
      </w:r>
    </w:p>
    <w:p w14:paraId="48861DAD" w14:textId="209E5A74" w:rsidR="00F440D2" w:rsidRDefault="006815B5" w:rsidP="00F440D2">
      <w:pPr>
        <w:spacing w:after="120" w:line="240" w:lineRule="auto"/>
        <w:ind w:left="993" w:hanging="426"/>
        <w:rPr>
          <w:rFonts w:ascii="Arial" w:hAnsi="Arial" w:cs="Arial"/>
        </w:rPr>
      </w:pPr>
      <w:r>
        <w:rPr>
          <w:rFonts w:ascii="Arial" w:hAnsi="Arial" w:cs="Arial"/>
        </w:rPr>
        <w:t>(b)</w:t>
      </w:r>
      <w:r>
        <w:rPr>
          <w:rFonts w:ascii="Arial" w:hAnsi="Arial" w:cs="Arial"/>
        </w:rPr>
        <w:tab/>
        <w:t xml:space="preserve">all accommodation </w:t>
      </w:r>
      <w:r w:rsidR="00B5363C">
        <w:rPr>
          <w:rFonts w:ascii="Arial" w:hAnsi="Arial" w:cs="Arial"/>
        </w:rPr>
        <w:t xml:space="preserve">and sundry costs and expenses (such as laundry); </w:t>
      </w:r>
      <w:r w:rsidR="00BB45E7">
        <w:rPr>
          <w:rFonts w:ascii="Arial" w:hAnsi="Arial" w:cs="Arial"/>
        </w:rPr>
        <w:t>and</w:t>
      </w:r>
    </w:p>
    <w:p w14:paraId="5C2D5FB8" w14:textId="36401955" w:rsidR="00F440D2" w:rsidRDefault="00F440D2" w:rsidP="00F440D2">
      <w:pPr>
        <w:spacing w:after="120" w:line="240" w:lineRule="auto"/>
        <w:ind w:left="993" w:hanging="426"/>
        <w:rPr>
          <w:rFonts w:ascii="Arial" w:hAnsi="Arial" w:cs="Arial"/>
        </w:rPr>
      </w:pPr>
      <w:r>
        <w:rPr>
          <w:rFonts w:ascii="Arial" w:hAnsi="Arial" w:cs="Arial"/>
        </w:rPr>
        <w:t>(b)</w:t>
      </w:r>
      <w:r>
        <w:rPr>
          <w:rFonts w:ascii="Arial" w:hAnsi="Arial" w:cs="Arial"/>
        </w:rPr>
        <w:tab/>
      </w:r>
      <w:r w:rsidR="00BB45E7">
        <w:rPr>
          <w:rFonts w:ascii="Arial" w:hAnsi="Arial" w:cs="Arial"/>
        </w:rPr>
        <w:t>all f</w:t>
      </w:r>
      <w:r w:rsidRPr="004D36F4">
        <w:rPr>
          <w:rFonts w:ascii="Arial" w:hAnsi="Arial" w:cs="Arial"/>
        </w:rPr>
        <w:t>ood</w:t>
      </w:r>
      <w:r>
        <w:rPr>
          <w:rFonts w:ascii="Arial" w:hAnsi="Arial" w:cs="Arial"/>
        </w:rPr>
        <w:t>, drink</w:t>
      </w:r>
      <w:r w:rsidRPr="004D36F4">
        <w:rPr>
          <w:rFonts w:ascii="Arial" w:hAnsi="Arial" w:cs="Arial"/>
        </w:rPr>
        <w:t xml:space="preserve"> </w:t>
      </w:r>
      <w:r>
        <w:rPr>
          <w:rFonts w:ascii="Arial" w:hAnsi="Arial" w:cs="Arial"/>
        </w:rPr>
        <w:t xml:space="preserve">and </w:t>
      </w:r>
      <w:r w:rsidRPr="004D36F4">
        <w:rPr>
          <w:rFonts w:ascii="Arial" w:hAnsi="Arial" w:cs="Arial"/>
        </w:rPr>
        <w:t>any other subsistence required.</w:t>
      </w:r>
    </w:p>
    <w:p w14:paraId="53BE08EF" w14:textId="467153C7" w:rsidR="00F440D2" w:rsidRDefault="00F440D2" w:rsidP="00F440D2">
      <w:pPr>
        <w:spacing w:after="120" w:line="240" w:lineRule="auto"/>
        <w:ind w:left="567" w:hanging="567"/>
        <w:rPr>
          <w:rFonts w:ascii="Arial" w:hAnsi="Arial" w:cs="Arial"/>
        </w:rPr>
      </w:pPr>
      <w:r>
        <w:rPr>
          <w:rFonts w:ascii="Arial" w:hAnsi="Arial" w:cs="Arial"/>
        </w:rPr>
        <w:t>5.10</w:t>
      </w:r>
      <w:r>
        <w:rPr>
          <w:rFonts w:ascii="Arial" w:hAnsi="Arial" w:cs="Arial"/>
        </w:rPr>
        <w:tab/>
        <w:t>Both at the Venue and at any Appearance</w:t>
      </w:r>
      <w:r w:rsidR="00D05359">
        <w:rPr>
          <w:rFonts w:ascii="Arial" w:hAnsi="Arial" w:cs="Arial"/>
        </w:rPr>
        <w:t>,</w:t>
      </w:r>
      <w:r>
        <w:rPr>
          <w:rFonts w:ascii="Arial" w:hAnsi="Arial" w:cs="Arial"/>
        </w:rPr>
        <w:t xml:space="preserve"> the</w:t>
      </w:r>
      <w:r w:rsidRPr="004D36F4">
        <w:rPr>
          <w:rFonts w:ascii="Arial" w:hAnsi="Arial" w:cs="Arial"/>
        </w:rPr>
        <w:t xml:space="preserve"> Player </w:t>
      </w:r>
      <w:r>
        <w:rPr>
          <w:rFonts w:ascii="Arial" w:hAnsi="Arial" w:cs="Arial"/>
        </w:rPr>
        <w:t xml:space="preserve">shall </w:t>
      </w:r>
      <w:r w:rsidRPr="004D36F4">
        <w:rPr>
          <w:rFonts w:ascii="Arial" w:hAnsi="Arial" w:cs="Arial"/>
        </w:rPr>
        <w:t xml:space="preserve">wear </w:t>
      </w:r>
      <w:r>
        <w:rPr>
          <w:rFonts w:ascii="Arial" w:hAnsi="Arial" w:cs="Arial"/>
        </w:rPr>
        <w:t xml:space="preserve">clothing that complies with the Dress Code, including a darts shirt displaying logo patches </w:t>
      </w:r>
      <w:r w:rsidR="008C49F8">
        <w:rPr>
          <w:rFonts w:ascii="Arial" w:hAnsi="Arial" w:cs="Arial"/>
        </w:rPr>
        <w:t xml:space="preserve">only </w:t>
      </w:r>
      <w:r>
        <w:rPr>
          <w:rFonts w:ascii="Arial" w:hAnsi="Arial" w:cs="Arial"/>
        </w:rPr>
        <w:t xml:space="preserve">in the positions </w:t>
      </w:r>
      <w:r w:rsidR="008C49F8">
        <w:rPr>
          <w:rFonts w:ascii="Arial" w:hAnsi="Arial" w:cs="Arial"/>
        </w:rPr>
        <w:t xml:space="preserve">specified </w:t>
      </w:r>
      <w:r>
        <w:rPr>
          <w:rFonts w:ascii="Arial" w:hAnsi="Arial" w:cs="Arial"/>
        </w:rPr>
        <w:t xml:space="preserve">in the Players Briefing </w:t>
      </w:r>
      <w:r w:rsidR="00500F76">
        <w:rPr>
          <w:rFonts w:ascii="Arial" w:hAnsi="Arial" w:cs="Arial"/>
        </w:rPr>
        <w:t xml:space="preserve">set out in </w:t>
      </w:r>
      <w:r>
        <w:rPr>
          <w:rFonts w:ascii="Arial" w:hAnsi="Arial" w:cs="Arial"/>
        </w:rPr>
        <w:t>Schedule C</w:t>
      </w:r>
      <w:r w:rsidRPr="004D36F4">
        <w:rPr>
          <w:rFonts w:ascii="Arial" w:hAnsi="Arial" w:cs="Arial"/>
        </w:rPr>
        <w:t>.</w:t>
      </w:r>
      <w:bookmarkStart w:id="2" w:name="_Ref461458718"/>
    </w:p>
    <w:p w14:paraId="3C6992AA" w14:textId="38219115" w:rsidR="00F440D2" w:rsidRDefault="00F440D2" w:rsidP="00F440D2">
      <w:pPr>
        <w:spacing w:after="120" w:line="240" w:lineRule="auto"/>
        <w:ind w:left="567" w:hanging="567"/>
        <w:rPr>
          <w:rFonts w:ascii="Arial" w:hAnsi="Arial" w:cs="Arial"/>
        </w:rPr>
      </w:pPr>
      <w:r>
        <w:rPr>
          <w:rFonts w:ascii="Arial" w:hAnsi="Arial" w:cs="Arial"/>
        </w:rPr>
        <w:t>5.11</w:t>
      </w:r>
      <w:r>
        <w:rPr>
          <w:rFonts w:ascii="Arial" w:hAnsi="Arial" w:cs="Arial"/>
        </w:rPr>
        <w:tab/>
      </w:r>
      <w:r w:rsidRPr="004D36F4">
        <w:rPr>
          <w:rFonts w:ascii="Arial" w:hAnsi="Arial" w:cs="Arial"/>
        </w:rPr>
        <w:t>The Player will compete</w:t>
      </w:r>
      <w:r>
        <w:rPr>
          <w:rFonts w:ascii="Arial" w:hAnsi="Arial" w:cs="Arial"/>
        </w:rPr>
        <w:t xml:space="preserve"> and </w:t>
      </w:r>
      <w:r w:rsidRPr="004D36F4">
        <w:rPr>
          <w:rFonts w:ascii="Arial" w:hAnsi="Arial" w:cs="Arial"/>
        </w:rPr>
        <w:t>perform</w:t>
      </w:r>
      <w:r>
        <w:rPr>
          <w:rFonts w:ascii="Arial" w:hAnsi="Arial" w:cs="Arial"/>
        </w:rPr>
        <w:t xml:space="preserve"> during the Tournament </w:t>
      </w:r>
      <w:r w:rsidRPr="004D36F4">
        <w:rPr>
          <w:rFonts w:ascii="Arial" w:hAnsi="Arial" w:cs="Arial"/>
        </w:rPr>
        <w:t xml:space="preserve">to the best of </w:t>
      </w:r>
      <w:r>
        <w:rPr>
          <w:rFonts w:ascii="Arial" w:hAnsi="Arial" w:cs="Arial"/>
        </w:rPr>
        <w:t xml:space="preserve">the Player’s </w:t>
      </w:r>
      <w:r w:rsidRPr="004D36F4">
        <w:rPr>
          <w:rFonts w:ascii="Arial" w:hAnsi="Arial" w:cs="Arial"/>
        </w:rPr>
        <w:t>ability</w:t>
      </w:r>
      <w:r>
        <w:rPr>
          <w:rFonts w:ascii="Arial" w:hAnsi="Arial" w:cs="Arial"/>
        </w:rPr>
        <w:t xml:space="preserve"> </w:t>
      </w:r>
      <w:r w:rsidR="00444DE7">
        <w:rPr>
          <w:rFonts w:ascii="Arial" w:hAnsi="Arial" w:cs="Arial"/>
        </w:rPr>
        <w:t xml:space="preserve">and shall provide all </w:t>
      </w:r>
      <w:r>
        <w:rPr>
          <w:rFonts w:ascii="Arial" w:hAnsi="Arial" w:cs="Arial"/>
        </w:rPr>
        <w:t xml:space="preserve">cooperation during any Attendance </w:t>
      </w:r>
      <w:r w:rsidR="00CD011E">
        <w:rPr>
          <w:rFonts w:ascii="Arial" w:hAnsi="Arial" w:cs="Arial"/>
        </w:rPr>
        <w:t xml:space="preserve">as </w:t>
      </w:r>
      <w:r>
        <w:rPr>
          <w:rFonts w:ascii="Arial" w:hAnsi="Arial" w:cs="Arial"/>
        </w:rPr>
        <w:t>reasonably requested by MOL</w:t>
      </w:r>
      <w:r w:rsidR="00CD011E">
        <w:rPr>
          <w:rFonts w:ascii="Arial" w:hAnsi="Arial" w:cs="Arial"/>
        </w:rPr>
        <w:t xml:space="preserve"> from time to time</w:t>
      </w:r>
      <w:r>
        <w:rPr>
          <w:rFonts w:ascii="Arial" w:hAnsi="Arial" w:cs="Arial"/>
        </w:rPr>
        <w:t>.</w:t>
      </w:r>
    </w:p>
    <w:p w14:paraId="392C556E" w14:textId="7AC7978F" w:rsidR="00F440D2" w:rsidRDefault="00F440D2" w:rsidP="00F440D2">
      <w:pPr>
        <w:spacing w:after="120" w:line="240" w:lineRule="auto"/>
        <w:ind w:left="567" w:hanging="567"/>
        <w:rPr>
          <w:rFonts w:ascii="Arial" w:hAnsi="Arial" w:cs="Arial"/>
        </w:rPr>
      </w:pPr>
      <w:r>
        <w:rPr>
          <w:rFonts w:ascii="Arial" w:hAnsi="Arial" w:cs="Arial"/>
        </w:rPr>
        <w:t>5.12</w:t>
      </w:r>
      <w:r>
        <w:rPr>
          <w:rFonts w:ascii="Arial" w:hAnsi="Arial" w:cs="Arial"/>
        </w:rPr>
        <w:tab/>
        <w:t>At all times the Player shall: -</w:t>
      </w:r>
    </w:p>
    <w:p w14:paraId="74D63659" w14:textId="6990D13E" w:rsidR="00F440D2" w:rsidRDefault="00F440D2" w:rsidP="00F440D2">
      <w:pPr>
        <w:spacing w:after="120" w:line="240" w:lineRule="auto"/>
        <w:ind w:left="993" w:hanging="426"/>
        <w:rPr>
          <w:rFonts w:ascii="Arial" w:hAnsi="Arial" w:cs="Arial"/>
        </w:rPr>
      </w:pPr>
      <w:r>
        <w:rPr>
          <w:rFonts w:ascii="Arial" w:hAnsi="Arial" w:cs="Arial"/>
        </w:rPr>
        <w:t>(a)</w:t>
      </w:r>
      <w:r>
        <w:rPr>
          <w:rFonts w:ascii="Arial" w:hAnsi="Arial" w:cs="Arial"/>
        </w:rPr>
        <w:tab/>
        <w:t>A</w:t>
      </w:r>
      <w:r w:rsidRPr="004D36F4">
        <w:rPr>
          <w:rFonts w:ascii="Arial" w:hAnsi="Arial" w:cs="Arial"/>
        </w:rPr>
        <w:t>bide</w:t>
      </w:r>
      <w:r>
        <w:rPr>
          <w:rFonts w:ascii="Arial" w:hAnsi="Arial" w:cs="Arial"/>
        </w:rPr>
        <w:t xml:space="preserve"> </w:t>
      </w:r>
      <w:r w:rsidRPr="004D36F4">
        <w:rPr>
          <w:rFonts w:ascii="Arial" w:hAnsi="Arial" w:cs="Arial"/>
        </w:rPr>
        <w:t xml:space="preserve">by the </w:t>
      </w:r>
      <w:r>
        <w:rPr>
          <w:rFonts w:ascii="Arial" w:hAnsi="Arial" w:cs="Arial"/>
        </w:rPr>
        <w:t xml:space="preserve">Tournament format </w:t>
      </w:r>
      <w:r w:rsidR="00CD011E">
        <w:rPr>
          <w:rFonts w:ascii="Arial" w:hAnsi="Arial" w:cs="Arial"/>
        </w:rPr>
        <w:t xml:space="preserve">as set out in </w:t>
      </w:r>
      <w:r>
        <w:rPr>
          <w:rFonts w:ascii="Arial" w:hAnsi="Arial" w:cs="Arial"/>
        </w:rPr>
        <w:t xml:space="preserve">Schedule A and the Players Briefing </w:t>
      </w:r>
      <w:r w:rsidR="00CD011E">
        <w:rPr>
          <w:rFonts w:ascii="Arial" w:hAnsi="Arial" w:cs="Arial"/>
        </w:rPr>
        <w:t xml:space="preserve">as set out in </w:t>
      </w:r>
      <w:r>
        <w:rPr>
          <w:rFonts w:ascii="Arial" w:hAnsi="Arial" w:cs="Arial"/>
        </w:rPr>
        <w:t>Schedule C;</w:t>
      </w:r>
    </w:p>
    <w:p w14:paraId="58EFE8EB" w14:textId="784DE524" w:rsidR="00F440D2" w:rsidRDefault="00F440D2" w:rsidP="00F440D2">
      <w:pPr>
        <w:spacing w:after="120" w:line="240" w:lineRule="auto"/>
        <w:ind w:left="993" w:hanging="426"/>
        <w:rPr>
          <w:rFonts w:ascii="Arial" w:hAnsi="Arial" w:cs="Arial"/>
        </w:rPr>
      </w:pPr>
      <w:r>
        <w:rPr>
          <w:rFonts w:ascii="Arial" w:hAnsi="Arial" w:cs="Arial"/>
        </w:rPr>
        <w:t>(b)</w:t>
      </w:r>
      <w:r>
        <w:rPr>
          <w:rFonts w:ascii="Arial" w:hAnsi="Arial" w:cs="Arial"/>
        </w:rPr>
        <w:tab/>
        <w:t xml:space="preserve">Obey and comply with the DRA </w:t>
      </w:r>
      <w:r w:rsidRPr="004D36F4">
        <w:rPr>
          <w:rFonts w:ascii="Arial" w:hAnsi="Arial" w:cs="Arial"/>
        </w:rPr>
        <w:t>rules</w:t>
      </w:r>
      <w:r w:rsidR="00CD011E">
        <w:rPr>
          <w:rFonts w:ascii="Arial" w:hAnsi="Arial" w:cs="Arial"/>
        </w:rPr>
        <w:t>,</w:t>
      </w:r>
      <w:r>
        <w:rPr>
          <w:rFonts w:ascii="Arial" w:hAnsi="Arial" w:cs="Arial"/>
        </w:rPr>
        <w:t xml:space="preserve"> including but not limited to the rules against match-fixing betting and corrupt practices (a summary of which is set out </w:t>
      </w:r>
      <w:r w:rsidR="00587244">
        <w:rPr>
          <w:rFonts w:ascii="Arial" w:hAnsi="Arial" w:cs="Arial"/>
        </w:rPr>
        <w:t xml:space="preserve">in </w:t>
      </w:r>
      <w:r>
        <w:rPr>
          <w:rFonts w:ascii="Arial" w:hAnsi="Arial" w:cs="Arial"/>
        </w:rPr>
        <w:t>Schedule D)</w:t>
      </w:r>
      <w:r w:rsidRPr="004D36F4">
        <w:rPr>
          <w:rFonts w:ascii="Arial" w:hAnsi="Arial" w:cs="Arial"/>
        </w:rPr>
        <w:t>;</w:t>
      </w:r>
    </w:p>
    <w:p w14:paraId="06C7717E" w14:textId="7F7988D4" w:rsidR="00F440D2" w:rsidRDefault="00F440D2" w:rsidP="00F440D2">
      <w:pPr>
        <w:spacing w:after="120" w:line="240" w:lineRule="auto"/>
        <w:ind w:left="993" w:hanging="426"/>
        <w:rPr>
          <w:rFonts w:ascii="Arial" w:hAnsi="Arial" w:cs="Arial"/>
        </w:rPr>
      </w:pPr>
      <w:r>
        <w:rPr>
          <w:rFonts w:ascii="Arial" w:hAnsi="Arial" w:cs="Arial"/>
        </w:rPr>
        <w:t>(c)</w:t>
      </w:r>
      <w:r>
        <w:rPr>
          <w:rFonts w:ascii="Arial" w:hAnsi="Arial" w:cs="Arial"/>
        </w:rPr>
        <w:tab/>
        <w:t>Not bet or gamble on the result of any Tournament match (</w:t>
      </w:r>
      <w:r w:rsidR="00587244">
        <w:rPr>
          <w:rFonts w:ascii="Arial" w:hAnsi="Arial" w:cs="Arial"/>
        </w:rPr>
        <w:t xml:space="preserve">regardless of whether the Player is competing in that </w:t>
      </w:r>
      <w:r>
        <w:rPr>
          <w:rFonts w:ascii="Arial" w:hAnsi="Arial" w:cs="Arial"/>
        </w:rPr>
        <w:t xml:space="preserve">match </w:t>
      </w:r>
      <w:r w:rsidR="00587244">
        <w:rPr>
          <w:rFonts w:ascii="Arial" w:hAnsi="Arial" w:cs="Arial"/>
        </w:rPr>
        <w:t>or not</w:t>
      </w:r>
      <w:r>
        <w:rPr>
          <w:rFonts w:ascii="Arial" w:hAnsi="Arial" w:cs="Arial"/>
        </w:rPr>
        <w:t>) nor encourage</w:t>
      </w:r>
      <w:r w:rsidR="00587244">
        <w:rPr>
          <w:rFonts w:ascii="Arial" w:hAnsi="Arial" w:cs="Arial"/>
        </w:rPr>
        <w:t>, support</w:t>
      </w:r>
      <w:r>
        <w:rPr>
          <w:rFonts w:ascii="Arial" w:hAnsi="Arial" w:cs="Arial"/>
        </w:rPr>
        <w:t xml:space="preserve"> advise or instruct any other person to do so whether for the proposed benefit of the Player or of any other person;</w:t>
      </w:r>
    </w:p>
    <w:p w14:paraId="2C599464" w14:textId="74832CD7" w:rsidR="00F440D2" w:rsidRDefault="00F440D2" w:rsidP="00F440D2">
      <w:pPr>
        <w:spacing w:after="120" w:line="240" w:lineRule="auto"/>
        <w:ind w:left="993" w:hanging="426"/>
        <w:rPr>
          <w:rFonts w:ascii="Arial" w:hAnsi="Arial" w:cs="Arial"/>
        </w:rPr>
      </w:pPr>
      <w:r>
        <w:rPr>
          <w:rFonts w:ascii="Arial" w:hAnsi="Arial" w:cs="Arial"/>
        </w:rPr>
        <w:t>(d)</w:t>
      </w:r>
      <w:r>
        <w:rPr>
          <w:rFonts w:ascii="Arial" w:hAnsi="Arial" w:cs="Arial"/>
        </w:rPr>
        <w:tab/>
        <w:t xml:space="preserve">Not compete whilst Doping or otherwise </w:t>
      </w:r>
      <w:r w:rsidR="00830E86">
        <w:rPr>
          <w:rFonts w:ascii="Arial" w:hAnsi="Arial" w:cs="Arial"/>
        </w:rPr>
        <w:t>in contravention</w:t>
      </w:r>
      <w:r>
        <w:rPr>
          <w:rFonts w:ascii="Arial" w:hAnsi="Arial" w:cs="Arial"/>
        </w:rPr>
        <w:t xml:space="preserve"> of an ADRV;</w:t>
      </w:r>
    </w:p>
    <w:p w14:paraId="039E7ADA" w14:textId="494B0055" w:rsidR="00F440D2" w:rsidRDefault="00F440D2" w:rsidP="00F440D2">
      <w:pPr>
        <w:spacing w:after="120" w:line="240" w:lineRule="auto"/>
        <w:ind w:left="992" w:hanging="425"/>
        <w:rPr>
          <w:rFonts w:ascii="Arial" w:hAnsi="Arial" w:cs="Arial"/>
        </w:rPr>
      </w:pPr>
      <w:r>
        <w:rPr>
          <w:rFonts w:ascii="Arial" w:hAnsi="Arial" w:cs="Arial"/>
        </w:rPr>
        <w:t>(e)</w:t>
      </w:r>
      <w:r>
        <w:rPr>
          <w:rFonts w:ascii="Arial" w:hAnsi="Arial" w:cs="Arial"/>
        </w:rPr>
        <w:tab/>
        <w:t>N</w:t>
      </w:r>
      <w:r w:rsidRPr="004D36F4">
        <w:rPr>
          <w:rFonts w:ascii="Arial" w:hAnsi="Arial" w:cs="Arial"/>
        </w:rPr>
        <w:t xml:space="preserve">ot </w:t>
      </w:r>
      <w:r>
        <w:rPr>
          <w:rFonts w:ascii="Arial" w:hAnsi="Arial" w:cs="Arial"/>
        </w:rPr>
        <w:t>use any words</w:t>
      </w:r>
      <w:r w:rsidR="00682702">
        <w:rPr>
          <w:rFonts w:ascii="Arial" w:hAnsi="Arial" w:cs="Arial"/>
        </w:rPr>
        <w:t>, take any action</w:t>
      </w:r>
      <w:r w:rsidR="00DD634A">
        <w:rPr>
          <w:rFonts w:ascii="Arial" w:hAnsi="Arial" w:cs="Arial"/>
        </w:rPr>
        <w:t>, make any omission</w:t>
      </w:r>
      <w:r>
        <w:rPr>
          <w:rFonts w:ascii="Arial" w:hAnsi="Arial" w:cs="Arial"/>
        </w:rPr>
        <w:t xml:space="preserve"> or engage in any </w:t>
      </w:r>
      <w:r w:rsidRPr="004D36F4">
        <w:rPr>
          <w:rFonts w:ascii="Arial" w:hAnsi="Arial" w:cs="Arial"/>
        </w:rPr>
        <w:t xml:space="preserve">conduct which brings </w:t>
      </w:r>
      <w:r>
        <w:rPr>
          <w:rFonts w:ascii="Arial" w:hAnsi="Arial" w:cs="Arial"/>
        </w:rPr>
        <w:t xml:space="preserve">the Player, any other player in the Tournament, the </w:t>
      </w:r>
      <w:r w:rsidRPr="004D36F4">
        <w:rPr>
          <w:rFonts w:ascii="Arial" w:hAnsi="Arial" w:cs="Arial"/>
        </w:rPr>
        <w:t xml:space="preserve">game of darts, </w:t>
      </w:r>
      <w:r>
        <w:rPr>
          <w:rFonts w:ascii="Arial" w:hAnsi="Arial" w:cs="Arial"/>
        </w:rPr>
        <w:t>the Tournament itself</w:t>
      </w:r>
      <w:r w:rsidR="00DD634A">
        <w:rPr>
          <w:rFonts w:ascii="Arial" w:hAnsi="Arial" w:cs="Arial"/>
        </w:rPr>
        <w:t>,</w:t>
      </w:r>
      <w:r>
        <w:rPr>
          <w:rFonts w:ascii="Arial" w:hAnsi="Arial" w:cs="Arial"/>
        </w:rPr>
        <w:t xml:space="preserve"> MOL</w:t>
      </w:r>
      <w:r w:rsidRPr="004D36F4">
        <w:rPr>
          <w:rFonts w:ascii="Arial" w:hAnsi="Arial" w:cs="Arial"/>
        </w:rPr>
        <w:t xml:space="preserve"> </w:t>
      </w:r>
      <w:r w:rsidR="00DD634A">
        <w:rPr>
          <w:rFonts w:ascii="Arial" w:hAnsi="Arial" w:cs="Arial"/>
        </w:rPr>
        <w:t xml:space="preserve">or any of MOL’s officers, employees or </w:t>
      </w:r>
      <w:r w:rsidR="00656A9F">
        <w:rPr>
          <w:rFonts w:ascii="Arial" w:hAnsi="Arial" w:cs="Arial"/>
        </w:rPr>
        <w:t xml:space="preserve">agents </w:t>
      </w:r>
      <w:r w:rsidRPr="004D36F4">
        <w:rPr>
          <w:rFonts w:ascii="Arial" w:hAnsi="Arial" w:cs="Arial"/>
        </w:rPr>
        <w:t>into disrepute</w:t>
      </w:r>
      <w:bookmarkEnd w:id="2"/>
      <w:r>
        <w:rPr>
          <w:rFonts w:ascii="Arial" w:hAnsi="Arial" w:cs="Arial"/>
        </w:rPr>
        <w:t>; and</w:t>
      </w:r>
    </w:p>
    <w:p w14:paraId="71DBAB59" w14:textId="2A6D1C42" w:rsidR="00F440D2" w:rsidRDefault="00F440D2" w:rsidP="00F440D2">
      <w:pPr>
        <w:spacing w:after="120" w:line="240" w:lineRule="auto"/>
        <w:ind w:left="992" w:hanging="425"/>
        <w:rPr>
          <w:rFonts w:ascii="Arial" w:hAnsi="Arial" w:cs="Arial"/>
        </w:rPr>
      </w:pPr>
      <w:r>
        <w:rPr>
          <w:rFonts w:ascii="Arial" w:hAnsi="Arial" w:cs="Arial"/>
        </w:rPr>
        <w:t>(f)</w:t>
      </w:r>
      <w:r>
        <w:rPr>
          <w:rFonts w:ascii="Arial" w:hAnsi="Arial" w:cs="Arial"/>
        </w:rPr>
        <w:tab/>
        <w:t>If the Player is a witness to or made aware of any other player’s breach of paragraphs (a) to (e) inclusive of this clause 5.1</w:t>
      </w:r>
      <w:r w:rsidR="00656A9F">
        <w:rPr>
          <w:rFonts w:ascii="Arial" w:hAnsi="Arial" w:cs="Arial"/>
        </w:rPr>
        <w:t>2</w:t>
      </w:r>
      <w:r>
        <w:rPr>
          <w:rFonts w:ascii="Arial" w:hAnsi="Arial" w:cs="Arial"/>
        </w:rPr>
        <w:t xml:space="preserve"> report the same to the Player’s Marshal as soon as reasonably practicable.</w:t>
      </w:r>
    </w:p>
    <w:p w14:paraId="13497157" w14:textId="23417028" w:rsidR="00F440D2" w:rsidRDefault="00F440D2" w:rsidP="00F440D2">
      <w:pPr>
        <w:spacing w:after="240" w:line="240" w:lineRule="auto"/>
        <w:ind w:left="709" w:hanging="709"/>
        <w:rPr>
          <w:rFonts w:ascii="Arial" w:hAnsi="Arial" w:cs="Arial"/>
        </w:rPr>
      </w:pPr>
      <w:r>
        <w:rPr>
          <w:rFonts w:ascii="Arial" w:hAnsi="Arial" w:cs="Arial"/>
        </w:rPr>
        <w:t>5.13</w:t>
      </w:r>
      <w:r>
        <w:rPr>
          <w:rFonts w:ascii="Arial" w:hAnsi="Arial" w:cs="Arial"/>
        </w:rPr>
        <w:tab/>
        <w:t>In furtherance of the Player’s obligation under clause 5.1</w:t>
      </w:r>
      <w:r w:rsidR="00840FDE">
        <w:rPr>
          <w:rFonts w:ascii="Arial" w:hAnsi="Arial" w:cs="Arial"/>
        </w:rPr>
        <w:t>2</w:t>
      </w:r>
      <w:r>
        <w:rPr>
          <w:rFonts w:ascii="Arial" w:hAnsi="Arial" w:cs="Arial"/>
        </w:rPr>
        <w:t>(c) above, upon request in writing from MOL</w:t>
      </w:r>
      <w:r w:rsidR="00840FDE">
        <w:rPr>
          <w:rFonts w:ascii="Arial" w:hAnsi="Arial" w:cs="Arial"/>
        </w:rPr>
        <w:t>,</w:t>
      </w:r>
      <w:r>
        <w:rPr>
          <w:rFonts w:ascii="Arial" w:hAnsi="Arial" w:cs="Arial"/>
        </w:rPr>
        <w:t xml:space="preserve"> the Player </w:t>
      </w:r>
      <w:r w:rsidRPr="004D36F4">
        <w:rPr>
          <w:rFonts w:ascii="Arial" w:hAnsi="Arial" w:cs="Arial"/>
        </w:rPr>
        <w:t xml:space="preserve">will provide </w:t>
      </w:r>
      <w:r w:rsidR="00840FDE">
        <w:rPr>
          <w:rFonts w:ascii="Arial" w:hAnsi="Arial" w:cs="Arial"/>
        </w:rPr>
        <w:t xml:space="preserve">all necessary </w:t>
      </w:r>
      <w:r w:rsidRPr="004D36F4">
        <w:rPr>
          <w:rFonts w:ascii="Arial" w:hAnsi="Arial" w:cs="Arial"/>
        </w:rPr>
        <w:t xml:space="preserve">information </w:t>
      </w:r>
      <w:r w:rsidR="009350CE">
        <w:rPr>
          <w:rFonts w:ascii="Arial" w:hAnsi="Arial" w:cs="Arial"/>
        </w:rPr>
        <w:t xml:space="preserve">and documentation </w:t>
      </w:r>
      <w:r>
        <w:rPr>
          <w:rFonts w:ascii="Arial" w:hAnsi="Arial" w:cs="Arial"/>
        </w:rPr>
        <w:t xml:space="preserve">regarding </w:t>
      </w:r>
      <w:r w:rsidRPr="004D36F4">
        <w:rPr>
          <w:rFonts w:ascii="Arial" w:hAnsi="Arial" w:cs="Arial"/>
        </w:rPr>
        <w:t xml:space="preserve">any personal betting accounts held </w:t>
      </w:r>
      <w:r>
        <w:rPr>
          <w:rFonts w:ascii="Arial" w:hAnsi="Arial" w:cs="Arial"/>
        </w:rPr>
        <w:t xml:space="preserve">or operated </w:t>
      </w:r>
      <w:r w:rsidRPr="004D36F4">
        <w:rPr>
          <w:rFonts w:ascii="Arial" w:hAnsi="Arial" w:cs="Arial"/>
        </w:rPr>
        <w:t xml:space="preserve">by the Player </w:t>
      </w:r>
      <w:r>
        <w:rPr>
          <w:rFonts w:ascii="Arial" w:hAnsi="Arial" w:cs="Arial"/>
        </w:rPr>
        <w:t xml:space="preserve">and whether in the Player’s own name or under alias, </w:t>
      </w:r>
      <w:r w:rsidRPr="004D36F4">
        <w:rPr>
          <w:rFonts w:ascii="Arial" w:hAnsi="Arial" w:cs="Arial"/>
        </w:rPr>
        <w:t xml:space="preserve">so that </w:t>
      </w:r>
      <w:r w:rsidR="009350CE" w:rsidRPr="004D36F4">
        <w:rPr>
          <w:rFonts w:ascii="Arial" w:hAnsi="Arial" w:cs="Arial"/>
        </w:rPr>
        <w:t>MO</w:t>
      </w:r>
      <w:r w:rsidR="009350CE">
        <w:rPr>
          <w:rFonts w:ascii="Arial" w:hAnsi="Arial" w:cs="Arial"/>
        </w:rPr>
        <w:t xml:space="preserve">L </w:t>
      </w:r>
      <w:r w:rsidRPr="004D36F4">
        <w:rPr>
          <w:rFonts w:ascii="Arial" w:hAnsi="Arial" w:cs="Arial"/>
        </w:rPr>
        <w:t>may monitor those accounts</w:t>
      </w:r>
      <w:r>
        <w:rPr>
          <w:rFonts w:ascii="Arial" w:hAnsi="Arial" w:cs="Arial"/>
        </w:rPr>
        <w:t xml:space="preserve"> </w:t>
      </w:r>
      <w:r w:rsidR="009350CE">
        <w:rPr>
          <w:rFonts w:ascii="Arial" w:hAnsi="Arial" w:cs="Arial"/>
        </w:rPr>
        <w:t xml:space="preserve">in advance of and during the Tournament </w:t>
      </w:r>
      <w:r w:rsidRPr="004D36F4">
        <w:rPr>
          <w:rFonts w:ascii="Arial" w:hAnsi="Arial" w:cs="Arial"/>
        </w:rPr>
        <w:t>f</w:t>
      </w:r>
      <w:r w:rsidR="009350CE">
        <w:rPr>
          <w:rFonts w:ascii="Arial" w:hAnsi="Arial" w:cs="Arial"/>
        </w:rPr>
        <w:t>or any</w:t>
      </w:r>
      <w:r w:rsidRPr="004D36F4">
        <w:rPr>
          <w:rFonts w:ascii="Arial" w:hAnsi="Arial" w:cs="Arial"/>
        </w:rPr>
        <w:t xml:space="preserve"> suspicious betting activity.</w:t>
      </w:r>
    </w:p>
    <w:p w14:paraId="038DE1C3" w14:textId="77777777" w:rsidR="00F440D2" w:rsidRDefault="00F440D2" w:rsidP="00F440D2">
      <w:pPr>
        <w:spacing w:after="120" w:line="240" w:lineRule="auto"/>
        <w:ind w:left="567" w:hanging="567"/>
        <w:rPr>
          <w:rFonts w:ascii="Arial" w:hAnsi="Arial" w:cs="Arial"/>
        </w:rPr>
      </w:pPr>
      <w:r>
        <w:rPr>
          <w:rFonts w:ascii="Arial" w:hAnsi="Arial" w:cs="Arial"/>
        </w:rPr>
        <w:t>5.14</w:t>
      </w:r>
      <w:r>
        <w:rPr>
          <w:rFonts w:ascii="Arial" w:hAnsi="Arial" w:cs="Arial"/>
        </w:rPr>
        <w:tab/>
        <w:t>The Player will be liable to summary exclusion from the Tournament on the following grounds: -</w:t>
      </w:r>
    </w:p>
    <w:p w14:paraId="751AB06E" w14:textId="47A7BDA1" w:rsidR="00F440D2" w:rsidRDefault="00F440D2" w:rsidP="00F440D2">
      <w:pPr>
        <w:spacing w:after="120" w:line="240" w:lineRule="auto"/>
        <w:ind w:left="993" w:hanging="426"/>
        <w:rPr>
          <w:rFonts w:ascii="Arial" w:hAnsi="Arial" w:cs="Arial"/>
        </w:rPr>
      </w:pPr>
      <w:r>
        <w:rPr>
          <w:rFonts w:ascii="Arial" w:hAnsi="Arial" w:cs="Arial"/>
        </w:rPr>
        <w:t>(a)</w:t>
      </w:r>
      <w:r>
        <w:rPr>
          <w:rFonts w:ascii="Arial" w:hAnsi="Arial" w:cs="Arial"/>
        </w:rPr>
        <w:tab/>
        <w:t xml:space="preserve">If the DRA announces that the Player is under investigation or has been declared in breach of the DRA regulations against Match-Fixing, Betting and other corrupt practices (a summary of which is set out </w:t>
      </w:r>
      <w:r w:rsidR="00B109F4">
        <w:rPr>
          <w:rFonts w:ascii="Arial" w:hAnsi="Arial" w:cs="Arial"/>
        </w:rPr>
        <w:t xml:space="preserve">in </w:t>
      </w:r>
      <w:r>
        <w:rPr>
          <w:rFonts w:ascii="Arial" w:hAnsi="Arial" w:cs="Arial"/>
        </w:rPr>
        <w:t>Schedule D);</w:t>
      </w:r>
    </w:p>
    <w:p w14:paraId="1BEF6DD0" w14:textId="092299D1" w:rsidR="00F440D2" w:rsidRDefault="00F440D2" w:rsidP="00F440D2">
      <w:pPr>
        <w:spacing w:after="120" w:line="240" w:lineRule="auto"/>
        <w:ind w:left="993" w:hanging="426"/>
        <w:rPr>
          <w:rFonts w:ascii="Arial" w:hAnsi="Arial" w:cs="Arial"/>
        </w:rPr>
      </w:pPr>
      <w:r>
        <w:rPr>
          <w:rFonts w:ascii="Arial" w:hAnsi="Arial" w:cs="Arial"/>
        </w:rPr>
        <w:t>(b)</w:t>
      </w:r>
      <w:r>
        <w:rPr>
          <w:rFonts w:ascii="Arial" w:hAnsi="Arial" w:cs="Arial"/>
        </w:rPr>
        <w:tab/>
        <w:t>If MOL has reasonable grounds for suspecting that the Player has previously or is currently engaged in misconduct falling within the ambit of Schedule D</w:t>
      </w:r>
      <w:r w:rsidR="005E6C94">
        <w:rPr>
          <w:rFonts w:ascii="Arial" w:hAnsi="Arial" w:cs="Arial"/>
        </w:rPr>
        <w:t>,</w:t>
      </w:r>
      <w:r w:rsidR="00B109F4">
        <w:rPr>
          <w:rFonts w:ascii="Arial" w:hAnsi="Arial" w:cs="Arial"/>
        </w:rPr>
        <w:t xml:space="preserve"> </w:t>
      </w:r>
      <w:r>
        <w:rPr>
          <w:rFonts w:ascii="Arial" w:hAnsi="Arial" w:cs="Arial"/>
        </w:rPr>
        <w:t xml:space="preserve">irrespective of whether the DRA is aware of </w:t>
      </w:r>
      <w:r w:rsidR="005E6C94">
        <w:rPr>
          <w:rFonts w:ascii="Arial" w:hAnsi="Arial" w:cs="Arial"/>
        </w:rPr>
        <w:t xml:space="preserve">any </w:t>
      </w:r>
      <w:r>
        <w:rPr>
          <w:rFonts w:ascii="Arial" w:hAnsi="Arial" w:cs="Arial"/>
        </w:rPr>
        <w:t>such allegation;</w:t>
      </w:r>
    </w:p>
    <w:p w14:paraId="4B549629" w14:textId="30079A6A" w:rsidR="00F440D2" w:rsidRDefault="00F440D2" w:rsidP="00F440D2">
      <w:pPr>
        <w:spacing w:after="120" w:line="240" w:lineRule="auto"/>
        <w:ind w:left="992" w:hanging="425"/>
        <w:rPr>
          <w:rFonts w:ascii="Arial" w:hAnsi="Arial" w:cs="Arial"/>
        </w:rPr>
      </w:pPr>
      <w:r>
        <w:rPr>
          <w:rFonts w:ascii="Arial" w:hAnsi="Arial" w:cs="Arial"/>
        </w:rPr>
        <w:t>(c)</w:t>
      </w:r>
      <w:r>
        <w:rPr>
          <w:rFonts w:ascii="Arial" w:hAnsi="Arial" w:cs="Arial"/>
        </w:rPr>
        <w:tab/>
        <w:t xml:space="preserve">If MOL has reasonable grounds for suspecting that the Player has previously committed or is currently committing an ADRV or otherwise engaged in Doping without a recognised TUE certificate (a summary of those rules </w:t>
      </w:r>
      <w:r w:rsidR="002255C0">
        <w:rPr>
          <w:rFonts w:ascii="Arial" w:hAnsi="Arial" w:cs="Arial"/>
        </w:rPr>
        <w:t xml:space="preserve">as </w:t>
      </w:r>
      <w:r>
        <w:rPr>
          <w:rFonts w:ascii="Arial" w:hAnsi="Arial" w:cs="Arial"/>
        </w:rPr>
        <w:t xml:space="preserve">set out </w:t>
      </w:r>
      <w:r w:rsidR="002255C0">
        <w:rPr>
          <w:rFonts w:ascii="Arial" w:hAnsi="Arial" w:cs="Arial"/>
        </w:rPr>
        <w:t xml:space="preserve">in </w:t>
      </w:r>
      <w:r>
        <w:rPr>
          <w:rFonts w:ascii="Arial" w:hAnsi="Arial" w:cs="Arial"/>
        </w:rPr>
        <w:lastRenderedPageBreak/>
        <w:t xml:space="preserve">Schedule E), </w:t>
      </w:r>
      <w:r w:rsidR="002255C0">
        <w:rPr>
          <w:rFonts w:ascii="Arial" w:hAnsi="Arial" w:cs="Arial"/>
        </w:rPr>
        <w:t xml:space="preserve">irrespective of </w:t>
      </w:r>
      <w:r>
        <w:rPr>
          <w:rFonts w:ascii="Arial" w:hAnsi="Arial" w:cs="Arial"/>
        </w:rPr>
        <w:t>whether or not the UKDA is aware of any such allegation</w:t>
      </w:r>
      <w:r w:rsidR="002255C0">
        <w:rPr>
          <w:rFonts w:ascii="Arial" w:hAnsi="Arial" w:cs="Arial"/>
        </w:rPr>
        <w:t xml:space="preserve"> or whether any such allegation has been reported to the UKDA</w:t>
      </w:r>
      <w:r>
        <w:rPr>
          <w:rFonts w:ascii="Arial" w:hAnsi="Arial" w:cs="Arial"/>
        </w:rPr>
        <w:t>;</w:t>
      </w:r>
    </w:p>
    <w:p w14:paraId="07117552" w14:textId="2B67B610" w:rsidR="00F440D2" w:rsidRDefault="00F440D2" w:rsidP="00F440D2">
      <w:pPr>
        <w:spacing w:after="240" w:line="240" w:lineRule="auto"/>
        <w:ind w:left="992" w:hanging="425"/>
        <w:rPr>
          <w:rFonts w:ascii="Arial" w:hAnsi="Arial" w:cs="Arial"/>
        </w:rPr>
      </w:pPr>
      <w:r>
        <w:rPr>
          <w:rFonts w:ascii="Arial" w:hAnsi="Arial" w:cs="Arial"/>
        </w:rPr>
        <w:t>(d)</w:t>
      </w:r>
      <w:r>
        <w:rPr>
          <w:rFonts w:ascii="Arial" w:hAnsi="Arial" w:cs="Arial"/>
        </w:rPr>
        <w:tab/>
        <w:t xml:space="preserve">If the Player has received a request for information </w:t>
      </w:r>
      <w:r w:rsidR="00F35A95">
        <w:rPr>
          <w:rFonts w:ascii="Arial" w:hAnsi="Arial" w:cs="Arial"/>
        </w:rPr>
        <w:t xml:space="preserve">or documentation </w:t>
      </w:r>
      <w:r>
        <w:rPr>
          <w:rFonts w:ascii="Arial" w:hAnsi="Arial" w:cs="Arial"/>
        </w:rPr>
        <w:t>under clause 5.1</w:t>
      </w:r>
      <w:r w:rsidR="002255C0">
        <w:rPr>
          <w:rFonts w:ascii="Arial" w:hAnsi="Arial" w:cs="Arial"/>
        </w:rPr>
        <w:t>3</w:t>
      </w:r>
      <w:r>
        <w:rPr>
          <w:rFonts w:ascii="Arial" w:hAnsi="Arial" w:cs="Arial"/>
        </w:rPr>
        <w:t xml:space="preserve"> and either </w:t>
      </w:r>
      <w:r w:rsidR="00765964">
        <w:rPr>
          <w:rFonts w:ascii="Arial" w:hAnsi="Arial" w:cs="Arial"/>
        </w:rPr>
        <w:t xml:space="preserve">fails to respond to </w:t>
      </w:r>
      <w:r>
        <w:rPr>
          <w:rFonts w:ascii="Arial" w:hAnsi="Arial" w:cs="Arial"/>
        </w:rPr>
        <w:t xml:space="preserve">the request or, notwithstanding the existence of betting accounts held by or under the control of the Player at the material time, fails or refuses to provide </w:t>
      </w:r>
      <w:r w:rsidR="00BA6708">
        <w:rPr>
          <w:rFonts w:ascii="Arial" w:hAnsi="Arial" w:cs="Arial"/>
        </w:rPr>
        <w:t xml:space="preserve">any </w:t>
      </w:r>
      <w:r>
        <w:rPr>
          <w:rFonts w:ascii="Arial" w:hAnsi="Arial" w:cs="Arial"/>
        </w:rPr>
        <w:t>information</w:t>
      </w:r>
      <w:r w:rsidR="00F35A95">
        <w:rPr>
          <w:rFonts w:ascii="Arial" w:hAnsi="Arial" w:cs="Arial"/>
        </w:rPr>
        <w:t xml:space="preserve"> or documentation </w:t>
      </w:r>
      <w:r w:rsidR="002E112E">
        <w:rPr>
          <w:rFonts w:ascii="Arial" w:hAnsi="Arial" w:cs="Arial"/>
        </w:rPr>
        <w:t xml:space="preserve">so </w:t>
      </w:r>
      <w:r w:rsidR="00F35A95">
        <w:rPr>
          <w:rFonts w:ascii="Arial" w:hAnsi="Arial" w:cs="Arial"/>
        </w:rPr>
        <w:t>requested</w:t>
      </w:r>
      <w:r>
        <w:rPr>
          <w:rFonts w:ascii="Arial" w:hAnsi="Arial" w:cs="Arial"/>
        </w:rPr>
        <w:t>;</w:t>
      </w:r>
    </w:p>
    <w:p w14:paraId="43CE76C6" w14:textId="22966430" w:rsidR="00F440D2" w:rsidRDefault="00F440D2" w:rsidP="00F440D2">
      <w:pPr>
        <w:spacing w:after="240" w:line="240" w:lineRule="auto"/>
        <w:ind w:left="992" w:hanging="425"/>
        <w:rPr>
          <w:rFonts w:ascii="Arial" w:hAnsi="Arial" w:cs="Arial"/>
        </w:rPr>
      </w:pPr>
      <w:r>
        <w:rPr>
          <w:rFonts w:ascii="Arial" w:hAnsi="Arial" w:cs="Arial"/>
        </w:rPr>
        <w:t>(e)</w:t>
      </w:r>
      <w:r>
        <w:rPr>
          <w:rFonts w:ascii="Arial" w:hAnsi="Arial" w:cs="Arial"/>
        </w:rPr>
        <w:tab/>
        <w:t>If the Player witnesses or becomes aware that a fellow player has engaged in acts liable to summary exclusion under paragraphs (a) to (d) inclusive of this clause 5.1</w:t>
      </w:r>
      <w:r w:rsidR="00F35A95">
        <w:rPr>
          <w:rFonts w:ascii="Arial" w:hAnsi="Arial" w:cs="Arial"/>
        </w:rPr>
        <w:t>4</w:t>
      </w:r>
      <w:r>
        <w:rPr>
          <w:rFonts w:ascii="Arial" w:hAnsi="Arial" w:cs="Arial"/>
        </w:rPr>
        <w:t xml:space="preserve"> and then either fails or refuses to report th</w:t>
      </w:r>
      <w:r w:rsidR="0098552A">
        <w:rPr>
          <w:rFonts w:ascii="Arial" w:hAnsi="Arial" w:cs="Arial"/>
        </w:rPr>
        <w:t>e same</w:t>
      </w:r>
      <w:r>
        <w:rPr>
          <w:rFonts w:ascii="Arial" w:hAnsi="Arial" w:cs="Arial"/>
        </w:rPr>
        <w:t xml:space="preserve"> to the Players Marshal as soon as reasonably practicable thereafter.</w:t>
      </w:r>
    </w:p>
    <w:p w14:paraId="62AF554E" w14:textId="77777777" w:rsidR="00F440D2" w:rsidRDefault="00F440D2" w:rsidP="00F440D2">
      <w:pPr>
        <w:spacing w:after="120" w:line="240" w:lineRule="auto"/>
        <w:ind w:left="567" w:hanging="567"/>
        <w:rPr>
          <w:rFonts w:ascii="Arial" w:hAnsi="Arial" w:cs="Arial"/>
        </w:rPr>
      </w:pPr>
      <w:r>
        <w:rPr>
          <w:rFonts w:ascii="Arial" w:hAnsi="Arial" w:cs="Arial"/>
          <w:b/>
          <w:bCs/>
        </w:rPr>
        <w:t>6</w:t>
      </w:r>
      <w:r>
        <w:rPr>
          <w:rFonts w:ascii="Arial" w:hAnsi="Arial" w:cs="Arial"/>
          <w:b/>
          <w:bCs/>
        </w:rPr>
        <w:tab/>
        <w:t>Therapeutic Use Exemption</w:t>
      </w:r>
    </w:p>
    <w:p w14:paraId="7B688732" w14:textId="459C7312" w:rsidR="00F440D2" w:rsidRDefault="00F440D2" w:rsidP="00F440D2">
      <w:pPr>
        <w:spacing w:after="120" w:line="240" w:lineRule="auto"/>
        <w:ind w:left="567" w:hanging="567"/>
        <w:rPr>
          <w:rFonts w:ascii="Arial" w:hAnsi="Arial" w:cs="Arial"/>
        </w:rPr>
      </w:pPr>
      <w:r>
        <w:rPr>
          <w:rFonts w:ascii="Arial" w:hAnsi="Arial" w:cs="Arial"/>
        </w:rPr>
        <w:t>6.1</w:t>
      </w:r>
      <w:r>
        <w:rPr>
          <w:rFonts w:ascii="Arial" w:hAnsi="Arial" w:cs="Arial"/>
        </w:rPr>
        <w:tab/>
        <w:t>If the Player suffer</w:t>
      </w:r>
      <w:r w:rsidR="0098552A">
        <w:rPr>
          <w:rFonts w:ascii="Arial" w:hAnsi="Arial" w:cs="Arial"/>
        </w:rPr>
        <w:t>s</w:t>
      </w:r>
      <w:r>
        <w:rPr>
          <w:rFonts w:ascii="Arial" w:hAnsi="Arial" w:cs="Arial"/>
        </w:rPr>
        <w:t xml:space="preserve"> from an illness or condition that requires the taking of medication or </w:t>
      </w:r>
      <w:r w:rsidR="0098552A">
        <w:rPr>
          <w:rFonts w:ascii="Arial" w:hAnsi="Arial" w:cs="Arial"/>
        </w:rPr>
        <w:t xml:space="preserve">is </w:t>
      </w:r>
      <w:r>
        <w:rPr>
          <w:rFonts w:ascii="Arial" w:hAnsi="Arial" w:cs="Arial"/>
        </w:rPr>
        <w:t>undergoing a</w:t>
      </w:r>
      <w:r w:rsidR="0098552A">
        <w:rPr>
          <w:rFonts w:ascii="Arial" w:hAnsi="Arial" w:cs="Arial"/>
        </w:rPr>
        <w:t>ny</w:t>
      </w:r>
      <w:r>
        <w:rPr>
          <w:rFonts w:ascii="Arial" w:hAnsi="Arial" w:cs="Arial"/>
        </w:rPr>
        <w:t xml:space="preserve"> procedure which prohibited </w:t>
      </w:r>
      <w:r w:rsidR="00564A2B">
        <w:rPr>
          <w:rFonts w:ascii="Arial" w:hAnsi="Arial" w:cs="Arial"/>
        </w:rPr>
        <w:t xml:space="preserve">is </w:t>
      </w:r>
      <w:r>
        <w:rPr>
          <w:rFonts w:ascii="Arial" w:hAnsi="Arial" w:cs="Arial"/>
        </w:rPr>
        <w:t xml:space="preserve">by the UKDA, a TUE certificate may authorise the Player to use that substance or undergo that procedure whilst competing in the Tournament without invoking an ADRV </w:t>
      </w:r>
      <w:r w:rsidR="00564A2B">
        <w:rPr>
          <w:rFonts w:ascii="Arial" w:hAnsi="Arial" w:cs="Arial"/>
        </w:rPr>
        <w:t>or other consequence</w:t>
      </w:r>
      <w:r>
        <w:rPr>
          <w:rFonts w:ascii="Arial" w:hAnsi="Arial" w:cs="Arial"/>
        </w:rPr>
        <w:t xml:space="preserve">, including </w:t>
      </w:r>
      <w:r w:rsidR="00564A2B">
        <w:rPr>
          <w:rFonts w:ascii="Arial" w:hAnsi="Arial" w:cs="Arial"/>
        </w:rPr>
        <w:t>th</w:t>
      </w:r>
      <w:r w:rsidR="00A52BB4">
        <w:rPr>
          <w:rFonts w:ascii="Arial" w:hAnsi="Arial" w:cs="Arial"/>
        </w:rPr>
        <w:t>e</w:t>
      </w:r>
      <w:r w:rsidR="00564A2B">
        <w:rPr>
          <w:rFonts w:ascii="Arial" w:hAnsi="Arial" w:cs="Arial"/>
        </w:rPr>
        <w:t xml:space="preserve"> termination </w:t>
      </w:r>
      <w:r>
        <w:rPr>
          <w:rFonts w:ascii="Arial" w:hAnsi="Arial" w:cs="Arial"/>
        </w:rPr>
        <w:t>of this Agreement.</w:t>
      </w:r>
    </w:p>
    <w:p w14:paraId="74177EA6" w14:textId="77777777" w:rsidR="00F440D2" w:rsidRDefault="00F440D2" w:rsidP="00F440D2">
      <w:pPr>
        <w:spacing w:after="120" w:line="240" w:lineRule="auto"/>
        <w:ind w:left="567" w:hanging="567"/>
        <w:rPr>
          <w:rFonts w:ascii="Arial" w:hAnsi="Arial" w:cs="Arial"/>
        </w:rPr>
      </w:pPr>
      <w:r>
        <w:rPr>
          <w:rFonts w:ascii="Arial" w:hAnsi="Arial" w:cs="Arial"/>
        </w:rPr>
        <w:t>6.2</w:t>
      </w:r>
      <w:r>
        <w:rPr>
          <w:rFonts w:ascii="Arial" w:hAnsi="Arial" w:cs="Arial"/>
        </w:rPr>
        <w:tab/>
        <w:t>A TUE certificate is an official medical document giving the Player permission to take the defined medication or undergo the specified procedure whilst competing in the Tournament without registering a Doping offence.</w:t>
      </w:r>
    </w:p>
    <w:p w14:paraId="44629F50" w14:textId="375F81A3" w:rsidR="00F440D2" w:rsidRDefault="00F440D2" w:rsidP="00F440D2">
      <w:pPr>
        <w:spacing w:after="120" w:line="240" w:lineRule="auto"/>
        <w:ind w:left="567" w:hanging="567"/>
        <w:rPr>
          <w:rFonts w:ascii="Arial" w:hAnsi="Arial" w:cs="Arial"/>
        </w:rPr>
      </w:pPr>
      <w:r>
        <w:rPr>
          <w:rFonts w:ascii="Arial" w:hAnsi="Arial" w:cs="Arial"/>
        </w:rPr>
        <w:t>6.3</w:t>
      </w:r>
      <w:r>
        <w:rPr>
          <w:rFonts w:ascii="Arial" w:hAnsi="Arial" w:cs="Arial"/>
        </w:rPr>
        <w:tab/>
        <w:t>At all times</w:t>
      </w:r>
      <w:r w:rsidR="00621B1A">
        <w:rPr>
          <w:rFonts w:ascii="Arial" w:hAnsi="Arial" w:cs="Arial"/>
        </w:rPr>
        <w:t>,</w:t>
      </w:r>
      <w:r>
        <w:rPr>
          <w:rFonts w:ascii="Arial" w:hAnsi="Arial" w:cs="Arial"/>
        </w:rPr>
        <w:t xml:space="preserve"> it shall be the Player’s personal responsibility to </w:t>
      </w:r>
      <w:r w:rsidR="00621B1A">
        <w:rPr>
          <w:rFonts w:ascii="Arial" w:hAnsi="Arial" w:cs="Arial"/>
        </w:rPr>
        <w:t xml:space="preserve">determine </w:t>
      </w:r>
      <w:r>
        <w:rPr>
          <w:rFonts w:ascii="Arial" w:hAnsi="Arial" w:cs="Arial"/>
        </w:rPr>
        <w:t xml:space="preserve">whether a TUE certificate is required </w:t>
      </w:r>
      <w:r w:rsidR="00621B1A">
        <w:rPr>
          <w:rFonts w:ascii="Arial" w:hAnsi="Arial" w:cs="Arial"/>
        </w:rPr>
        <w:t xml:space="preserve">pursuant to the terms of this Agreement </w:t>
      </w:r>
      <w:r>
        <w:rPr>
          <w:rFonts w:ascii="Arial" w:hAnsi="Arial" w:cs="Arial"/>
        </w:rPr>
        <w:t>and if so to take the steps necessary to obtain one. A summary of the UKDA principles for the grant of a TUE certificate are set out in Schedule E</w:t>
      </w:r>
      <w:r w:rsidR="00621B1A">
        <w:rPr>
          <w:rFonts w:ascii="Arial" w:hAnsi="Arial" w:cs="Arial"/>
        </w:rPr>
        <w:t xml:space="preserve">, but it is the Player’s sole responsibility to </w:t>
      </w:r>
      <w:r w:rsidR="00260C49">
        <w:rPr>
          <w:rFonts w:ascii="Arial" w:hAnsi="Arial" w:cs="Arial"/>
        </w:rPr>
        <w:t xml:space="preserve">understand </w:t>
      </w:r>
      <w:r w:rsidR="003409F0">
        <w:rPr>
          <w:rFonts w:ascii="Arial" w:hAnsi="Arial" w:cs="Arial"/>
        </w:rPr>
        <w:t xml:space="preserve">and comply with </w:t>
      </w:r>
      <w:r w:rsidR="00260C49">
        <w:rPr>
          <w:rFonts w:ascii="Arial" w:hAnsi="Arial" w:cs="Arial"/>
        </w:rPr>
        <w:t>the UKDA rules and regulations</w:t>
      </w:r>
      <w:r>
        <w:rPr>
          <w:rFonts w:ascii="Arial" w:hAnsi="Arial" w:cs="Arial"/>
        </w:rPr>
        <w:t>.</w:t>
      </w:r>
    </w:p>
    <w:p w14:paraId="1686A764" w14:textId="65FD2A92" w:rsidR="00F440D2" w:rsidRPr="007F1FC4" w:rsidRDefault="00F440D2" w:rsidP="00F440D2">
      <w:pPr>
        <w:spacing w:after="240" w:line="240" w:lineRule="auto"/>
        <w:ind w:left="567" w:hanging="567"/>
        <w:rPr>
          <w:rFonts w:ascii="Arial" w:hAnsi="Arial" w:cs="Arial"/>
        </w:rPr>
      </w:pPr>
      <w:r>
        <w:rPr>
          <w:rFonts w:ascii="Arial" w:hAnsi="Arial" w:cs="Arial"/>
        </w:rPr>
        <w:t>6.4</w:t>
      </w:r>
      <w:r>
        <w:rPr>
          <w:rFonts w:ascii="Arial" w:hAnsi="Arial" w:cs="Arial"/>
        </w:rPr>
        <w:tab/>
        <w:t>It shall not be a defence to a breach of clause 5.12(</w:t>
      </w:r>
      <w:r w:rsidR="00260C49">
        <w:rPr>
          <w:rFonts w:ascii="Arial" w:hAnsi="Arial" w:cs="Arial"/>
        </w:rPr>
        <w:t>d</w:t>
      </w:r>
      <w:r>
        <w:rPr>
          <w:rFonts w:ascii="Arial" w:hAnsi="Arial" w:cs="Arial"/>
        </w:rPr>
        <w:t>) or 5.14(c) of this Agreement for the Player to allege that a TUE certificate would have been granted had it been applied for in time to compete in the Tournament.</w:t>
      </w:r>
    </w:p>
    <w:p w14:paraId="46D06D50" w14:textId="77777777" w:rsidR="00F440D2" w:rsidRDefault="00F440D2" w:rsidP="00F440D2">
      <w:pPr>
        <w:spacing w:after="120" w:line="240" w:lineRule="auto"/>
        <w:ind w:left="567" w:hanging="567"/>
        <w:rPr>
          <w:rFonts w:ascii="Arial" w:hAnsi="Arial" w:cs="Arial"/>
          <w:b/>
          <w:bCs/>
        </w:rPr>
      </w:pPr>
      <w:r>
        <w:rPr>
          <w:rFonts w:ascii="Arial" w:hAnsi="Arial" w:cs="Arial"/>
          <w:b/>
          <w:bCs/>
        </w:rPr>
        <w:t>7</w:t>
      </w:r>
      <w:r>
        <w:rPr>
          <w:rFonts w:ascii="Arial" w:hAnsi="Arial" w:cs="Arial"/>
          <w:b/>
          <w:bCs/>
        </w:rPr>
        <w:tab/>
        <w:t>Player’s Sponsor Logos</w:t>
      </w:r>
    </w:p>
    <w:p w14:paraId="44FE6290" w14:textId="4B928C85" w:rsidR="00F440D2" w:rsidRDefault="00F440D2" w:rsidP="00F440D2">
      <w:pPr>
        <w:spacing w:after="120" w:line="240" w:lineRule="auto"/>
        <w:ind w:left="567" w:hanging="567"/>
        <w:rPr>
          <w:rFonts w:ascii="Arial" w:hAnsi="Arial" w:cs="Arial"/>
        </w:rPr>
      </w:pPr>
      <w:r>
        <w:rPr>
          <w:rFonts w:ascii="Arial" w:hAnsi="Arial" w:cs="Arial"/>
        </w:rPr>
        <w:t>7.1</w:t>
      </w:r>
      <w:r>
        <w:rPr>
          <w:rFonts w:ascii="Arial" w:hAnsi="Arial" w:cs="Arial"/>
        </w:rPr>
        <w:tab/>
        <w:t xml:space="preserve">If the Player wishes to display a sponsor’s logo patch </w:t>
      </w:r>
      <w:r w:rsidR="003956AD">
        <w:rPr>
          <w:rFonts w:ascii="Arial" w:hAnsi="Arial" w:cs="Arial"/>
        </w:rPr>
        <w:t xml:space="preserve">on the Player’s darts shirt </w:t>
      </w:r>
      <w:r>
        <w:rPr>
          <w:rFonts w:ascii="Arial" w:hAnsi="Arial" w:cs="Arial"/>
        </w:rPr>
        <w:t>during participation in the Tournament, the Player shall first seek the written consent of MOL and at the same time supply a spare patch or scan copy of the sponsor’s logo for inspection.</w:t>
      </w:r>
    </w:p>
    <w:p w14:paraId="6E18199B" w14:textId="5E9130A6" w:rsidR="00F440D2" w:rsidRDefault="00F440D2" w:rsidP="00F440D2">
      <w:pPr>
        <w:spacing w:after="240" w:line="240" w:lineRule="auto"/>
        <w:ind w:left="567" w:hanging="567"/>
        <w:rPr>
          <w:rFonts w:ascii="Arial" w:hAnsi="Arial" w:cs="Arial"/>
        </w:rPr>
      </w:pPr>
      <w:r>
        <w:rPr>
          <w:rFonts w:ascii="Arial" w:hAnsi="Arial" w:cs="Arial"/>
        </w:rPr>
        <w:t>7.2</w:t>
      </w:r>
      <w:r>
        <w:rPr>
          <w:rFonts w:ascii="Arial" w:hAnsi="Arial" w:cs="Arial"/>
        </w:rPr>
        <w:tab/>
        <w:t xml:space="preserve">MOL’s consent to a Player’s request under clause 7.1 shall not be unreasonably withheld </w:t>
      </w:r>
      <w:r>
        <w:rPr>
          <w:rFonts w:ascii="Arial" w:hAnsi="Arial" w:cs="Arial"/>
          <w:b/>
          <w:bCs/>
        </w:rPr>
        <w:t xml:space="preserve">PROVIDED THAT </w:t>
      </w:r>
      <w:r>
        <w:rPr>
          <w:rFonts w:ascii="Arial" w:hAnsi="Arial" w:cs="Arial"/>
        </w:rPr>
        <w:t>the display of such logo patch does not conflict with any sponsorship contract then or subsequently entered into by or benefitting MOL; and the question whether such a conflict arises shall be a matter entirely for the decision of MOL</w:t>
      </w:r>
      <w:r w:rsidR="008C566E">
        <w:rPr>
          <w:rFonts w:ascii="Arial" w:hAnsi="Arial" w:cs="Arial"/>
        </w:rPr>
        <w:t xml:space="preserve"> (acting reasonably)</w:t>
      </w:r>
      <w:r>
        <w:rPr>
          <w:rFonts w:ascii="Arial" w:hAnsi="Arial" w:cs="Arial"/>
        </w:rPr>
        <w:t>.</w:t>
      </w:r>
    </w:p>
    <w:p w14:paraId="2D9B53B5" w14:textId="5025B83C" w:rsidR="00F440D2" w:rsidRDefault="00F440D2" w:rsidP="00F440D2">
      <w:pPr>
        <w:spacing w:after="120" w:line="240" w:lineRule="auto"/>
        <w:ind w:left="567" w:hanging="567"/>
        <w:rPr>
          <w:rFonts w:ascii="Arial" w:hAnsi="Arial" w:cs="Arial"/>
          <w:u w:val="single"/>
        </w:rPr>
      </w:pPr>
      <w:r>
        <w:rPr>
          <w:rFonts w:ascii="Arial" w:hAnsi="Arial" w:cs="Arial"/>
          <w:b/>
          <w:bCs/>
        </w:rPr>
        <w:t>8</w:t>
      </w:r>
      <w:r>
        <w:rPr>
          <w:rFonts w:ascii="Arial" w:hAnsi="Arial" w:cs="Arial"/>
          <w:b/>
          <w:bCs/>
        </w:rPr>
        <w:tab/>
      </w:r>
      <w:r w:rsidRPr="00963242">
        <w:rPr>
          <w:rFonts w:ascii="Arial" w:hAnsi="Arial" w:cs="Arial"/>
          <w:b/>
          <w:bCs/>
        </w:rPr>
        <w:t xml:space="preserve">Termination </w:t>
      </w:r>
      <w:r w:rsidR="00971D2B">
        <w:rPr>
          <w:rFonts w:ascii="Arial" w:hAnsi="Arial" w:cs="Arial"/>
          <w:b/>
          <w:bCs/>
        </w:rPr>
        <w:t>for</w:t>
      </w:r>
      <w:r w:rsidRPr="00963242">
        <w:rPr>
          <w:rFonts w:ascii="Arial" w:hAnsi="Arial" w:cs="Arial"/>
          <w:b/>
          <w:bCs/>
        </w:rPr>
        <w:t xml:space="preserve"> Breach</w:t>
      </w:r>
    </w:p>
    <w:p w14:paraId="3AE71F18" w14:textId="5219C18B" w:rsidR="00F440D2" w:rsidRDefault="00F440D2" w:rsidP="00F440D2">
      <w:pPr>
        <w:spacing w:after="120" w:line="240" w:lineRule="auto"/>
        <w:ind w:left="567" w:hanging="567"/>
        <w:rPr>
          <w:rFonts w:ascii="Arial" w:hAnsi="Arial" w:cs="Arial"/>
        </w:rPr>
      </w:pPr>
      <w:r>
        <w:rPr>
          <w:rFonts w:ascii="Arial" w:hAnsi="Arial" w:cs="Arial"/>
        </w:rPr>
        <w:t>8.1</w:t>
      </w:r>
      <w:r>
        <w:rPr>
          <w:rFonts w:ascii="Arial" w:hAnsi="Arial" w:cs="Arial"/>
        </w:rPr>
        <w:tab/>
      </w:r>
      <w:r w:rsidR="008C566E">
        <w:rPr>
          <w:rFonts w:ascii="Arial" w:hAnsi="Arial" w:cs="Arial"/>
        </w:rPr>
        <w:t xml:space="preserve">A </w:t>
      </w:r>
      <w:r>
        <w:rPr>
          <w:rFonts w:ascii="Arial" w:hAnsi="Arial" w:cs="Arial"/>
        </w:rPr>
        <w:t>party may terminate this Agreement immediately if the other party: -</w:t>
      </w:r>
    </w:p>
    <w:p w14:paraId="4FA0BB7A" w14:textId="77777777" w:rsidR="00F440D2" w:rsidRDefault="00F440D2" w:rsidP="00F440D2">
      <w:pPr>
        <w:spacing w:after="120" w:line="240" w:lineRule="auto"/>
        <w:ind w:left="993" w:hanging="425"/>
        <w:rPr>
          <w:rFonts w:ascii="Arial" w:hAnsi="Arial" w:cs="Arial"/>
        </w:rPr>
      </w:pPr>
      <w:r>
        <w:rPr>
          <w:rFonts w:ascii="Arial" w:hAnsi="Arial" w:cs="Arial"/>
        </w:rPr>
        <w:t>(a)</w:t>
      </w:r>
      <w:r>
        <w:rPr>
          <w:rFonts w:ascii="Arial" w:hAnsi="Arial" w:cs="Arial"/>
        </w:rPr>
        <w:tab/>
        <w:t>commits a breach of this Agreement that is not remedied (if capable of being remedied) within seven (7) days of written notice being received from the party alleging the breach;</w:t>
      </w:r>
    </w:p>
    <w:p w14:paraId="64451667" w14:textId="28D5C64E" w:rsidR="00F440D2" w:rsidRDefault="00F440D2" w:rsidP="00F440D2">
      <w:pPr>
        <w:spacing w:after="120" w:line="240" w:lineRule="auto"/>
        <w:ind w:left="993" w:hanging="425"/>
        <w:rPr>
          <w:rFonts w:ascii="Arial" w:hAnsi="Arial" w:cs="Arial"/>
        </w:rPr>
      </w:pPr>
      <w:r>
        <w:rPr>
          <w:rFonts w:ascii="Arial" w:hAnsi="Arial" w:cs="Arial"/>
        </w:rPr>
        <w:t>(b)</w:t>
      </w:r>
      <w:r>
        <w:rPr>
          <w:rFonts w:ascii="Arial" w:hAnsi="Arial" w:cs="Arial"/>
        </w:rPr>
        <w:tab/>
        <w:t>is declared insolvent, enters into any company Voluntary Arrangement or other composition with its creditors, has a Receiver appointed or an Administration Order made in respect of it or is unable to pay its debts within the meaning of section 123 of the Insolvency Act 1986;</w:t>
      </w:r>
      <w:r w:rsidR="008C566E">
        <w:rPr>
          <w:rFonts w:ascii="Arial" w:hAnsi="Arial" w:cs="Arial"/>
        </w:rPr>
        <w:t xml:space="preserve"> or</w:t>
      </w:r>
    </w:p>
    <w:p w14:paraId="49795A83" w14:textId="661813C6" w:rsidR="00F440D2" w:rsidRDefault="00F440D2" w:rsidP="00F440D2">
      <w:pPr>
        <w:spacing w:after="120" w:line="240" w:lineRule="auto"/>
        <w:ind w:left="993" w:hanging="425"/>
        <w:rPr>
          <w:rFonts w:ascii="Arial" w:hAnsi="Arial" w:cs="Arial"/>
        </w:rPr>
      </w:pPr>
      <w:r>
        <w:rPr>
          <w:rFonts w:ascii="Arial" w:hAnsi="Arial" w:cs="Arial"/>
        </w:rPr>
        <w:t>(c)</w:t>
      </w:r>
      <w:r>
        <w:rPr>
          <w:rFonts w:ascii="Arial" w:hAnsi="Arial" w:cs="Arial"/>
        </w:rPr>
        <w:tab/>
        <w:t>ceases or threatens to cease carrying on business</w:t>
      </w:r>
      <w:r w:rsidR="008C566E">
        <w:rPr>
          <w:rFonts w:ascii="Arial" w:hAnsi="Arial" w:cs="Arial"/>
        </w:rPr>
        <w:t xml:space="preserve"> (or in the case of the Player, threatens to or withdraws from the Tournament)</w:t>
      </w:r>
      <w:r>
        <w:rPr>
          <w:rFonts w:ascii="Arial" w:hAnsi="Arial" w:cs="Arial"/>
        </w:rPr>
        <w:t>.</w:t>
      </w:r>
    </w:p>
    <w:p w14:paraId="558FBBE9" w14:textId="7004A6B8" w:rsidR="00302F85" w:rsidRDefault="00F440D2" w:rsidP="007C0310">
      <w:pPr>
        <w:spacing w:after="240" w:line="240" w:lineRule="auto"/>
        <w:ind w:left="567" w:hanging="567"/>
        <w:rPr>
          <w:rFonts w:ascii="Arial" w:hAnsi="Arial" w:cs="Arial"/>
        </w:rPr>
      </w:pPr>
      <w:r>
        <w:rPr>
          <w:rFonts w:ascii="Arial" w:hAnsi="Arial" w:cs="Arial"/>
        </w:rPr>
        <w:lastRenderedPageBreak/>
        <w:t>8.2</w:t>
      </w:r>
      <w:r>
        <w:rPr>
          <w:rFonts w:ascii="Arial" w:hAnsi="Arial" w:cs="Arial"/>
        </w:rPr>
        <w:tab/>
        <w:t>Termination under this clause shall not affect</w:t>
      </w:r>
      <w:r w:rsidR="00FC2568">
        <w:rPr>
          <w:rFonts w:ascii="Arial" w:hAnsi="Arial" w:cs="Arial"/>
        </w:rPr>
        <w:t>,</w:t>
      </w:r>
      <w:r>
        <w:rPr>
          <w:rFonts w:ascii="Arial" w:hAnsi="Arial" w:cs="Arial"/>
        </w:rPr>
        <w:t xml:space="preserve"> restrict or prejudice any rights which have accrued </w:t>
      </w:r>
      <w:r w:rsidR="00FC2568">
        <w:rPr>
          <w:rFonts w:ascii="Arial" w:hAnsi="Arial" w:cs="Arial"/>
        </w:rPr>
        <w:t>prior to</w:t>
      </w:r>
      <w:r>
        <w:rPr>
          <w:rFonts w:ascii="Arial" w:hAnsi="Arial" w:cs="Arial"/>
        </w:rPr>
        <w:t xml:space="preserve"> the date of termination</w:t>
      </w:r>
      <w:r w:rsidR="007C0310">
        <w:rPr>
          <w:rFonts w:ascii="Arial" w:hAnsi="Arial" w:cs="Arial"/>
        </w:rPr>
        <w:t xml:space="preserve">.  </w:t>
      </w:r>
      <w:r w:rsidR="007C0310" w:rsidRPr="007C0310">
        <w:rPr>
          <w:rFonts w:ascii="Arial" w:hAnsi="Arial" w:cs="Arial"/>
        </w:rPr>
        <w:t xml:space="preserve">Any provision of this </w:t>
      </w:r>
      <w:r w:rsidR="007C0310">
        <w:rPr>
          <w:rFonts w:ascii="Arial" w:hAnsi="Arial" w:cs="Arial"/>
        </w:rPr>
        <w:t>A</w:t>
      </w:r>
      <w:r w:rsidR="007C0310" w:rsidRPr="007C0310">
        <w:rPr>
          <w:rFonts w:ascii="Arial" w:hAnsi="Arial" w:cs="Arial"/>
        </w:rPr>
        <w:t xml:space="preserve">greement that expressly or by implication is intended to continue in force on or after termination of this </w:t>
      </w:r>
      <w:r w:rsidR="007C0310">
        <w:rPr>
          <w:rFonts w:ascii="Arial" w:hAnsi="Arial" w:cs="Arial"/>
        </w:rPr>
        <w:t>A</w:t>
      </w:r>
      <w:r w:rsidR="007C0310" w:rsidRPr="007C0310">
        <w:rPr>
          <w:rFonts w:ascii="Arial" w:hAnsi="Arial" w:cs="Arial"/>
        </w:rPr>
        <w:t>greement shall remain in full force and effect.</w:t>
      </w:r>
    </w:p>
    <w:p w14:paraId="38978798" w14:textId="77777777" w:rsidR="00F440D2" w:rsidRDefault="00F440D2" w:rsidP="00F440D2">
      <w:pPr>
        <w:spacing w:after="120" w:line="240" w:lineRule="auto"/>
        <w:ind w:left="567" w:hanging="567"/>
        <w:rPr>
          <w:rFonts w:ascii="Arial" w:hAnsi="Arial" w:cs="Arial"/>
        </w:rPr>
      </w:pPr>
      <w:r>
        <w:rPr>
          <w:rFonts w:ascii="Arial" w:hAnsi="Arial" w:cs="Arial"/>
          <w:b/>
          <w:bCs/>
        </w:rPr>
        <w:t>9</w:t>
      </w:r>
      <w:r>
        <w:rPr>
          <w:rFonts w:ascii="Arial" w:hAnsi="Arial" w:cs="Arial"/>
          <w:b/>
          <w:bCs/>
        </w:rPr>
        <w:tab/>
      </w:r>
      <w:r w:rsidRPr="00963242">
        <w:rPr>
          <w:rFonts w:ascii="Arial" w:hAnsi="Arial" w:cs="Arial"/>
          <w:b/>
          <w:bCs/>
        </w:rPr>
        <w:t>No-Fault Termination</w:t>
      </w:r>
    </w:p>
    <w:p w14:paraId="48BB3F6A" w14:textId="1726DA47" w:rsidR="00F440D2" w:rsidRPr="00D862B8" w:rsidRDefault="00F440D2" w:rsidP="00D862B8">
      <w:pPr>
        <w:spacing w:after="120" w:line="240" w:lineRule="auto"/>
        <w:ind w:left="567" w:hanging="567"/>
        <w:rPr>
          <w:rFonts w:ascii="Arial" w:hAnsi="Arial" w:cs="Arial"/>
        </w:rPr>
      </w:pPr>
      <w:r>
        <w:rPr>
          <w:rFonts w:ascii="Arial" w:hAnsi="Arial" w:cs="Arial"/>
        </w:rPr>
        <w:t>9</w:t>
      </w:r>
      <w:r w:rsidRPr="008F2380">
        <w:rPr>
          <w:rFonts w:ascii="Arial" w:hAnsi="Arial" w:cs="Arial"/>
        </w:rPr>
        <w:t>.1</w:t>
      </w:r>
      <w:r w:rsidRPr="008F2380">
        <w:rPr>
          <w:rFonts w:ascii="Arial" w:hAnsi="Arial" w:cs="Arial"/>
        </w:rPr>
        <w:tab/>
      </w:r>
      <w:r>
        <w:rPr>
          <w:rFonts w:ascii="Arial" w:hAnsi="Arial" w:cs="Arial"/>
        </w:rPr>
        <w:t xml:space="preserve">Giving not less than five days’ </w:t>
      </w:r>
      <w:r w:rsidR="00671C54">
        <w:rPr>
          <w:rFonts w:ascii="Arial" w:hAnsi="Arial" w:cs="Arial"/>
        </w:rPr>
        <w:t>adv</w:t>
      </w:r>
      <w:r w:rsidR="0075170F">
        <w:rPr>
          <w:rFonts w:ascii="Arial" w:hAnsi="Arial" w:cs="Arial"/>
        </w:rPr>
        <w:t>an</w:t>
      </w:r>
      <w:r w:rsidR="00671C54">
        <w:rPr>
          <w:rFonts w:ascii="Arial" w:hAnsi="Arial" w:cs="Arial"/>
        </w:rPr>
        <w:t xml:space="preserve">ce </w:t>
      </w:r>
      <w:r>
        <w:rPr>
          <w:rFonts w:ascii="Arial" w:hAnsi="Arial" w:cs="Arial"/>
        </w:rPr>
        <w:t xml:space="preserve">notice </w:t>
      </w:r>
      <w:r w:rsidR="00671C54">
        <w:rPr>
          <w:rFonts w:ascii="Arial" w:hAnsi="Arial" w:cs="Arial"/>
        </w:rPr>
        <w:t>prior to the start of the Tournament</w:t>
      </w:r>
      <w:r>
        <w:rPr>
          <w:rFonts w:ascii="Arial" w:hAnsi="Arial" w:cs="Arial"/>
        </w:rPr>
        <w:t xml:space="preserve">, either party (“the Cancelling Party”) may deliver a written notice (“Cancellation Notice”) to the other party </w:t>
      </w:r>
      <w:r w:rsidR="00687B71">
        <w:rPr>
          <w:rFonts w:ascii="Arial" w:hAnsi="Arial" w:cs="Arial"/>
        </w:rPr>
        <w:t xml:space="preserve">terminating </w:t>
      </w:r>
      <w:r>
        <w:rPr>
          <w:rFonts w:ascii="Arial" w:hAnsi="Arial" w:cs="Arial"/>
        </w:rPr>
        <w:t>this Agreement.</w:t>
      </w:r>
      <w:r w:rsidR="004E6E70">
        <w:rPr>
          <w:rFonts w:ascii="Arial" w:hAnsi="Arial" w:cs="Arial"/>
          <w:b/>
          <w:bCs/>
          <w:i/>
          <w:iCs/>
        </w:rPr>
        <w:t xml:space="preserve"> </w:t>
      </w:r>
    </w:p>
    <w:p w14:paraId="49030076" w14:textId="216CDDC3" w:rsidR="00B95976" w:rsidRDefault="00F440D2" w:rsidP="00B501FA">
      <w:pPr>
        <w:spacing w:after="240" w:line="240" w:lineRule="auto"/>
        <w:ind w:left="567" w:hanging="567"/>
        <w:rPr>
          <w:rFonts w:ascii="Arial" w:hAnsi="Arial" w:cs="Arial"/>
        </w:rPr>
      </w:pPr>
      <w:r>
        <w:rPr>
          <w:rFonts w:ascii="Arial" w:hAnsi="Arial" w:cs="Arial"/>
        </w:rPr>
        <w:t>9.</w:t>
      </w:r>
      <w:r w:rsidR="00D862B8">
        <w:rPr>
          <w:rFonts w:ascii="Arial" w:hAnsi="Arial" w:cs="Arial"/>
        </w:rPr>
        <w:t>2</w:t>
      </w:r>
      <w:r>
        <w:rPr>
          <w:rFonts w:ascii="Arial" w:hAnsi="Arial" w:cs="Arial"/>
        </w:rPr>
        <w:tab/>
        <w:t>The effect upon this Agreement of the service of a Cancellation Notice is that the Cancelling Party is relieved of further performance of any services and obligations, save that cancellation shall not affect</w:t>
      </w:r>
      <w:r w:rsidR="004754B7">
        <w:rPr>
          <w:rFonts w:ascii="Arial" w:hAnsi="Arial" w:cs="Arial"/>
        </w:rPr>
        <w:t>,</w:t>
      </w:r>
      <w:r>
        <w:rPr>
          <w:rFonts w:ascii="Arial" w:hAnsi="Arial" w:cs="Arial"/>
        </w:rPr>
        <w:t xml:space="preserve"> restrict or prejudice any rights which have accrued </w:t>
      </w:r>
      <w:r w:rsidR="004754B7">
        <w:rPr>
          <w:rFonts w:ascii="Arial" w:hAnsi="Arial" w:cs="Arial"/>
        </w:rPr>
        <w:t>prior</w:t>
      </w:r>
      <w:r>
        <w:rPr>
          <w:rFonts w:ascii="Arial" w:hAnsi="Arial" w:cs="Arial"/>
        </w:rPr>
        <w:t xml:space="preserve"> </w:t>
      </w:r>
      <w:r w:rsidR="004754B7">
        <w:rPr>
          <w:rFonts w:ascii="Arial" w:hAnsi="Arial" w:cs="Arial"/>
        </w:rPr>
        <w:t xml:space="preserve">to </w:t>
      </w:r>
      <w:r>
        <w:rPr>
          <w:rFonts w:ascii="Arial" w:hAnsi="Arial" w:cs="Arial"/>
        </w:rPr>
        <w:t>the date of termination</w:t>
      </w:r>
      <w:r w:rsidR="00B501FA">
        <w:rPr>
          <w:rFonts w:ascii="Arial" w:hAnsi="Arial" w:cs="Arial"/>
        </w:rPr>
        <w:t xml:space="preserve">.  </w:t>
      </w:r>
      <w:r w:rsidR="00B501FA" w:rsidRPr="00B501FA">
        <w:rPr>
          <w:rFonts w:ascii="Arial" w:hAnsi="Arial" w:cs="Arial"/>
        </w:rPr>
        <w:t xml:space="preserve">Any provision of this </w:t>
      </w:r>
      <w:r w:rsidR="00B501FA">
        <w:rPr>
          <w:rFonts w:ascii="Arial" w:hAnsi="Arial" w:cs="Arial"/>
        </w:rPr>
        <w:t>A</w:t>
      </w:r>
      <w:r w:rsidR="00B501FA" w:rsidRPr="00B501FA">
        <w:rPr>
          <w:rFonts w:ascii="Arial" w:hAnsi="Arial" w:cs="Arial"/>
        </w:rPr>
        <w:t xml:space="preserve">greement that expressly or by implication is intended to continue in force on or after termination of </w:t>
      </w:r>
      <w:r w:rsidR="00B501FA">
        <w:rPr>
          <w:rFonts w:ascii="Arial" w:hAnsi="Arial" w:cs="Arial"/>
        </w:rPr>
        <w:t>t</w:t>
      </w:r>
      <w:r w:rsidR="00B501FA" w:rsidRPr="00B501FA">
        <w:rPr>
          <w:rFonts w:ascii="Arial" w:hAnsi="Arial" w:cs="Arial"/>
        </w:rPr>
        <w:t xml:space="preserve">his </w:t>
      </w:r>
      <w:r w:rsidR="00B501FA">
        <w:rPr>
          <w:rFonts w:ascii="Arial" w:hAnsi="Arial" w:cs="Arial"/>
        </w:rPr>
        <w:t>A</w:t>
      </w:r>
      <w:r w:rsidR="00B501FA" w:rsidRPr="00B501FA">
        <w:rPr>
          <w:rFonts w:ascii="Arial" w:hAnsi="Arial" w:cs="Arial"/>
        </w:rPr>
        <w:t>greement shall remain in full force and effect.</w:t>
      </w:r>
    </w:p>
    <w:p w14:paraId="0FAF8564" w14:textId="77777777" w:rsidR="00F440D2" w:rsidRPr="00A1319E" w:rsidRDefault="00F440D2" w:rsidP="00F440D2">
      <w:pPr>
        <w:spacing w:after="120" w:line="240" w:lineRule="auto"/>
        <w:ind w:left="567" w:hanging="567"/>
        <w:rPr>
          <w:rFonts w:ascii="Arial" w:hAnsi="Arial" w:cs="Arial"/>
        </w:rPr>
      </w:pPr>
      <w:r>
        <w:rPr>
          <w:rFonts w:ascii="Arial" w:hAnsi="Arial" w:cs="Arial"/>
          <w:b/>
          <w:bCs/>
        </w:rPr>
        <w:t>10</w:t>
      </w:r>
      <w:r>
        <w:rPr>
          <w:rFonts w:ascii="Arial" w:hAnsi="Arial" w:cs="Arial"/>
          <w:b/>
          <w:bCs/>
        </w:rPr>
        <w:tab/>
        <w:t>Data Protection and Disclosure</w:t>
      </w:r>
    </w:p>
    <w:p w14:paraId="5B9CFD0E" w14:textId="4AEF7F59" w:rsidR="00F440D2" w:rsidRDefault="00F440D2" w:rsidP="00F440D2">
      <w:pPr>
        <w:spacing w:after="120" w:line="240" w:lineRule="auto"/>
        <w:ind w:left="567" w:hanging="567"/>
        <w:rPr>
          <w:rFonts w:ascii="Arial" w:hAnsi="Arial" w:cs="Arial"/>
        </w:rPr>
      </w:pPr>
      <w:r>
        <w:rPr>
          <w:rFonts w:ascii="Arial" w:hAnsi="Arial" w:cs="Arial"/>
        </w:rPr>
        <w:t>10</w:t>
      </w:r>
      <w:r w:rsidRPr="004D36F4">
        <w:rPr>
          <w:rFonts w:ascii="Arial" w:hAnsi="Arial" w:cs="Arial"/>
        </w:rPr>
        <w:t>.1</w:t>
      </w:r>
      <w:r w:rsidRPr="004D36F4">
        <w:rPr>
          <w:rFonts w:ascii="Arial" w:hAnsi="Arial" w:cs="Arial"/>
        </w:rPr>
        <w:tab/>
      </w:r>
      <w:r>
        <w:rPr>
          <w:rFonts w:ascii="Arial" w:hAnsi="Arial" w:cs="Arial"/>
        </w:rPr>
        <w:t xml:space="preserve">The Player consents to MOL receiving and holding the Player’s </w:t>
      </w:r>
      <w:r w:rsidRPr="004D36F4">
        <w:rPr>
          <w:rFonts w:ascii="Arial" w:hAnsi="Arial" w:cs="Arial"/>
        </w:rPr>
        <w:t xml:space="preserve">personal </w:t>
      </w:r>
      <w:r>
        <w:rPr>
          <w:rFonts w:ascii="Arial" w:hAnsi="Arial" w:cs="Arial"/>
        </w:rPr>
        <w:t xml:space="preserve">data as </w:t>
      </w:r>
      <w:r w:rsidR="00C46913">
        <w:rPr>
          <w:rFonts w:ascii="Arial" w:hAnsi="Arial" w:cs="Arial"/>
        </w:rPr>
        <w:t xml:space="preserve">a </w:t>
      </w:r>
      <w:r>
        <w:rPr>
          <w:rFonts w:ascii="Arial" w:hAnsi="Arial" w:cs="Arial"/>
        </w:rPr>
        <w:t>Data Controller</w:t>
      </w:r>
      <w:r w:rsidR="00C46913">
        <w:rPr>
          <w:rFonts w:ascii="Arial" w:hAnsi="Arial" w:cs="Arial"/>
        </w:rPr>
        <w:t xml:space="preserve"> (as defined in the Data Protection Act 2018)</w:t>
      </w:r>
      <w:r>
        <w:rPr>
          <w:rFonts w:ascii="Arial" w:hAnsi="Arial" w:cs="Arial"/>
        </w:rPr>
        <w:t>. There shall be no disclosure by MOL of the Player’s personal confidential information – for example and without limitation: the Player’s bank account, location of the Player’s home address, number names and age of children, name of spouse/partner – unless the Player has given prior written consent with knowledge of the party to whom such disclosure is proposed</w:t>
      </w:r>
      <w:r w:rsidR="002149FE">
        <w:rPr>
          <w:rFonts w:ascii="Arial" w:hAnsi="Arial" w:cs="Arial"/>
        </w:rPr>
        <w:t xml:space="preserve"> or where MOL is required to disclose such information </w:t>
      </w:r>
      <w:r w:rsidR="008A7007">
        <w:rPr>
          <w:rFonts w:ascii="Arial" w:hAnsi="Arial" w:cs="Arial"/>
        </w:rPr>
        <w:t xml:space="preserve">to the DRA or </w:t>
      </w:r>
      <w:r w:rsidR="002149FE">
        <w:rPr>
          <w:rFonts w:ascii="Arial" w:hAnsi="Arial" w:cs="Arial"/>
        </w:rPr>
        <w:t xml:space="preserve">pursuant to applicable law, regulation, court order or requirement of </w:t>
      </w:r>
      <w:r w:rsidR="008F2991">
        <w:rPr>
          <w:rFonts w:ascii="Arial" w:hAnsi="Arial" w:cs="Arial"/>
        </w:rPr>
        <w:t>a</w:t>
      </w:r>
      <w:r w:rsidR="00FD2AEF">
        <w:rPr>
          <w:rFonts w:ascii="Arial" w:hAnsi="Arial" w:cs="Arial"/>
        </w:rPr>
        <w:t>ny governmental or regulatory authority</w:t>
      </w:r>
      <w:r>
        <w:rPr>
          <w:rFonts w:ascii="Arial" w:hAnsi="Arial" w:cs="Arial"/>
        </w:rPr>
        <w:t>.</w:t>
      </w:r>
    </w:p>
    <w:p w14:paraId="30A4F6FA" w14:textId="02DE8515" w:rsidR="00F440D2" w:rsidRDefault="00F440D2" w:rsidP="00F440D2">
      <w:pPr>
        <w:spacing w:after="240" w:line="240" w:lineRule="auto"/>
        <w:ind w:left="567" w:hanging="567"/>
        <w:rPr>
          <w:rFonts w:ascii="Arial" w:hAnsi="Arial" w:cs="Arial"/>
        </w:rPr>
      </w:pPr>
      <w:r>
        <w:rPr>
          <w:rFonts w:ascii="Arial" w:hAnsi="Arial" w:cs="Arial"/>
        </w:rPr>
        <w:t>10.2</w:t>
      </w:r>
      <w:r>
        <w:rPr>
          <w:rFonts w:ascii="Arial" w:hAnsi="Arial" w:cs="Arial"/>
        </w:rPr>
        <w:tab/>
        <w:t xml:space="preserve">The Player consents to MOL sharing darts performance and linked data </w:t>
      </w:r>
      <w:r w:rsidRPr="004D36F4">
        <w:rPr>
          <w:rFonts w:ascii="Arial" w:hAnsi="Arial" w:cs="Arial"/>
        </w:rPr>
        <w:t>with</w:t>
      </w:r>
      <w:r>
        <w:rPr>
          <w:rFonts w:ascii="Arial" w:hAnsi="Arial" w:cs="Arial"/>
        </w:rPr>
        <w:t xml:space="preserve"> </w:t>
      </w:r>
      <w:r w:rsidRPr="004D36F4">
        <w:rPr>
          <w:rFonts w:ascii="Arial" w:hAnsi="Arial" w:cs="Arial"/>
        </w:rPr>
        <w:t>third part</w:t>
      </w:r>
      <w:r>
        <w:rPr>
          <w:rFonts w:ascii="Arial" w:hAnsi="Arial" w:cs="Arial"/>
        </w:rPr>
        <w:t xml:space="preserve">ies </w:t>
      </w:r>
      <w:r w:rsidR="00376C5D">
        <w:rPr>
          <w:rFonts w:ascii="Arial" w:hAnsi="Arial" w:cs="Arial"/>
        </w:rPr>
        <w:t>authorised by</w:t>
      </w:r>
      <w:r>
        <w:rPr>
          <w:rFonts w:ascii="Arial" w:hAnsi="Arial" w:cs="Arial"/>
        </w:rPr>
        <w:t xml:space="preserve"> MOL for </w:t>
      </w:r>
      <w:r w:rsidRPr="004D36F4">
        <w:rPr>
          <w:rFonts w:ascii="Arial" w:hAnsi="Arial" w:cs="Arial"/>
        </w:rPr>
        <w:t xml:space="preserve">the </w:t>
      </w:r>
      <w:r>
        <w:rPr>
          <w:rFonts w:ascii="Arial" w:hAnsi="Arial" w:cs="Arial"/>
        </w:rPr>
        <w:t xml:space="preserve">purpose of preparing and publishing performance statistics required </w:t>
      </w:r>
      <w:r w:rsidRPr="004D36F4">
        <w:rPr>
          <w:rFonts w:ascii="Arial" w:hAnsi="Arial" w:cs="Arial"/>
        </w:rPr>
        <w:t xml:space="preserve">for the </w:t>
      </w:r>
      <w:r w:rsidR="00376C5D">
        <w:rPr>
          <w:rFonts w:ascii="Arial" w:hAnsi="Arial" w:cs="Arial"/>
        </w:rPr>
        <w:t xml:space="preserve">Tournament </w:t>
      </w:r>
      <w:r>
        <w:rPr>
          <w:rFonts w:ascii="Arial" w:hAnsi="Arial" w:cs="Arial"/>
        </w:rPr>
        <w:t>format</w:t>
      </w:r>
      <w:r w:rsidRPr="004D36F4">
        <w:rPr>
          <w:rFonts w:ascii="Arial" w:hAnsi="Arial" w:cs="Arial"/>
        </w:rPr>
        <w:t xml:space="preserve">, </w:t>
      </w:r>
      <w:r w:rsidR="006B587F">
        <w:rPr>
          <w:rFonts w:ascii="Arial" w:hAnsi="Arial" w:cs="Arial"/>
        </w:rPr>
        <w:t>Tournament broadcast or streaming</w:t>
      </w:r>
      <w:r>
        <w:rPr>
          <w:rFonts w:ascii="Arial" w:hAnsi="Arial" w:cs="Arial"/>
        </w:rPr>
        <w:t xml:space="preserve"> and the calculation of </w:t>
      </w:r>
      <w:r w:rsidRPr="004D36F4">
        <w:rPr>
          <w:rFonts w:ascii="Arial" w:hAnsi="Arial" w:cs="Arial"/>
        </w:rPr>
        <w:t>betting odds</w:t>
      </w:r>
      <w:r>
        <w:rPr>
          <w:rFonts w:ascii="Arial" w:hAnsi="Arial" w:cs="Arial"/>
        </w:rPr>
        <w:t xml:space="preserve"> by licensed </w:t>
      </w:r>
      <w:r w:rsidR="006B587F">
        <w:rPr>
          <w:rFonts w:ascii="Arial" w:hAnsi="Arial" w:cs="Arial"/>
        </w:rPr>
        <w:t>g</w:t>
      </w:r>
      <w:r>
        <w:rPr>
          <w:rFonts w:ascii="Arial" w:hAnsi="Arial" w:cs="Arial"/>
        </w:rPr>
        <w:t xml:space="preserve">aming and </w:t>
      </w:r>
      <w:r w:rsidR="006B587F">
        <w:rPr>
          <w:rFonts w:ascii="Arial" w:hAnsi="Arial" w:cs="Arial"/>
        </w:rPr>
        <w:t>b</w:t>
      </w:r>
      <w:r>
        <w:rPr>
          <w:rFonts w:ascii="Arial" w:hAnsi="Arial" w:cs="Arial"/>
        </w:rPr>
        <w:t xml:space="preserve">etting </w:t>
      </w:r>
      <w:r w:rsidR="006B587F">
        <w:rPr>
          <w:rFonts w:ascii="Arial" w:hAnsi="Arial" w:cs="Arial"/>
        </w:rPr>
        <w:t>operators</w:t>
      </w:r>
      <w:r w:rsidRPr="004D36F4">
        <w:rPr>
          <w:rFonts w:ascii="Arial" w:hAnsi="Arial" w:cs="Arial"/>
        </w:rPr>
        <w:t>.</w:t>
      </w:r>
    </w:p>
    <w:p w14:paraId="43A39615" w14:textId="77777777" w:rsidR="00F440D2" w:rsidRDefault="00F440D2" w:rsidP="00F440D2">
      <w:pPr>
        <w:spacing w:after="120" w:line="240" w:lineRule="auto"/>
        <w:ind w:left="567" w:hanging="567"/>
        <w:rPr>
          <w:rFonts w:ascii="Arial" w:hAnsi="Arial" w:cs="Arial"/>
        </w:rPr>
      </w:pPr>
      <w:r>
        <w:rPr>
          <w:rFonts w:ascii="Arial" w:hAnsi="Arial" w:cs="Arial"/>
          <w:b/>
          <w:bCs/>
        </w:rPr>
        <w:t>11</w:t>
      </w:r>
      <w:r>
        <w:rPr>
          <w:rFonts w:ascii="Arial" w:hAnsi="Arial" w:cs="Arial"/>
          <w:b/>
          <w:bCs/>
        </w:rPr>
        <w:tab/>
        <w:t>Force Majeure</w:t>
      </w:r>
    </w:p>
    <w:p w14:paraId="75C1857B" w14:textId="77777777" w:rsidR="00F440D2" w:rsidRDefault="00F440D2" w:rsidP="00F440D2">
      <w:pPr>
        <w:spacing w:after="120" w:line="240" w:lineRule="auto"/>
        <w:ind w:left="567" w:hanging="567"/>
        <w:rPr>
          <w:rFonts w:ascii="Arial" w:hAnsi="Arial" w:cs="Arial"/>
        </w:rPr>
      </w:pPr>
      <w:r>
        <w:rPr>
          <w:rFonts w:ascii="Arial" w:hAnsi="Arial" w:cs="Arial"/>
        </w:rPr>
        <w:t>11.1</w:t>
      </w:r>
      <w:r>
        <w:rPr>
          <w:rFonts w:ascii="Arial" w:hAnsi="Arial" w:cs="Arial"/>
        </w:rPr>
        <w:tab/>
        <w:t>A party affected by Force Majeure (“the Affected Party”) shall not be held liable or deemed to be in breach of this Agreement for failure to perform its obligations if such failure results directly or indirectly from circumstances of Force Majeure and thereby is deemed beyond the Affected Party’s reasonable control.</w:t>
      </w:r>
    </w:p>
    <w:p w14:paraId="1C2AC86E" w14:textId="343C2339" w:rsidR="00F440D2" w:rsidRDefault="00F440D2" w:rsidP="00F440D2">
      <w:pPr>
        <w:spacing w:after="120" w:line="240" w:lineRule="auto"/>
        <w:ind w:left="567" w:hanging="567"/>
        <w:rPr>
          <w:rFonts w:ascii="Arial" w:hAnsi="Arial" w:cs="Arial"/>
        </w:rPr>
      </w:pPr>
      <w:r>
        <w:rPr>
          <w:rFonts w:ascii="Arial" w:hAnsi="Arial" w:cs="Arial"/>
        </w:rPr>
        <w:t>11.2</w:t>
      </w:r>
      <w:r>
        <w:rPr>
          <w:rFonts w:ascii="Arial" w:hAnsi="Arial" w:cs="Arial"/>
        </w:rPr>
        <w:tab/>
      </w:r>
      <w:r w:rsidR="00312B5B">
        <w:rPr>
          <w:rFonts w:ascii="Arial" w:hAnsi="Arial" w:cs="Arial"/>
        </w:rPr>
        <w:t>T</w:t>
      </w:r>
      <w:r>
        <w:rPr>
          <w:rFonts w:ascii="Arial" w:hAnsi="Arial" w:cs="Arial"/>
        </w:rPr>
        <w:t xml:space="preserve">he Affected Party must continue to perform those of its obligations to the extent that they are unaffected by Force Majeure and must use all reasonable endeavours to overcome or mitigate the consequences of Force Majeure as soon as reasonably </w:t>
      </w:r>
      <w:r w:rsidR="00312B5B">
        <w:rPr>
          <w:rFonts w:ascii="Arial" w:hAnsi="Arial" w:cs="Arial"/>
        </w:rPr>
        <w:t>practicable</w:t>
      </w:r>
      <w:r>
        <w:rPr>
          <w:rFonts w:ascii="Arial" w:hAnsi="Arial" w:cs="Arial"/>
        </w:rPr>
        <w:t>.</w:t>
      </w:r>
    </w:p>
    <w:p w14:paraId="7B477409" w14:textId="77777777" w:rsidR="00F440D2" w:rsidRDefault="00F440D2" w:rsidP="00F440D2">
      <w:pPr>
        <w:spacing w:after="120" w:line="240" w:lineRule="auto"/>
        <w:ind w:left="567" w:hanging="567"/>
        <w:rPr>
          <w:rFonts w:ascii="Arial" w:hAnsi="Arial" w:cs="Arial"/>
        </w:rPr>
      </w:pPr>
      <w:r>
        <w:rPr>
          <w:rFonts w:ascii="Arial" w:hAnsi="Arial" w:cs="Arial"/>
          <w:b/>
          <w:bCs/>
        </w:rPr>
        <w:t>12</w:t>
      </w:r>
      <w:r>
        <w:rPr>
          <w:rFonts w:ascii="Arial" w:hAnsi="Arial" w:cs="Arial"/>
          <w:b/>
          <w:bCs/>
        </w:rPr>
        <w:tab/>
        <w:t>General</w:t>
      </w:r>
    </w:p>
    <w:p w14:paraId="7F3B8449" w14:textId="77777777" w:rsidR="00F440D2" w:rsidRDefault="00F440D2" w:rsidP="00F440D2">
      <w:pPr>
        <w:spacing w:after="120" w:line="240" w:lineRule="auto"/>
        <w:ind w:left="567" w:hanging="567"/>
        <w:rPr>
          <w:rFonts w:ascii="Arial" w:hAnsi="Arial" w:cs="Arial"/>
        </w:rPr>
      </w:pPr>
      <w:r>
        <w:rPr>
          <w:rFonts w:ascii="Arial" w:hAnsi="Arial" w:cs="Arial"/>
        </w:rPr>
        <w:t>12.1</w:t>
      </w:r>
      <w:r>
        <w:rPr>
          <w:rFonts w:ascii="Arial" w:hAnsi="Arial" w:cs="Arial"/>
        </w:rPr>
        <w:tab/>
      </w:r>
      <w:r w:rsidRPr="004D36F4">
        <w:rPr>
          <w:rFonts w:ascii="Arial" w:hAnsi="Arial" w:cs="Arial"/>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14:paraId="4D98E12B" w14:textId="77777777" w:rsidR="008B6490" w:rsidRPr="00E6123B" w:rsidRDefault="00F440D2" w:rsidP="008B6490">
      <w:pPr>
        <w:spacing w:after="120" w:line="240" w:lineRule="auto"/>
        <w:ind w:left="567" w:hanging="567"/>
        <w:rPr>
          <w:rFonts w:ascii="Arial" w:hAnsi="Arial" w:cs="Arial"/>
        </w:rPr>
      </w:pPr>
      <w:r>
        <w:rPr>
          <w:rFonts w:ascii="Arial" w:hAnsi="Arial" w:cs="Arial"/>
        </w:rPr>
        <w:t>12.2</w:t>
      </w:r>
      <w:r>
        <w:rPr>
          <w:rFonts w:ascii="Arial" w:hAnsi="Arial" w:cs="Arial"/>
        </w:rPr>
        <w:tab/>
      </w:r>
      <w:r w:rsidR="00507853" w:rsidRPr="00E6123B">
        <w:rPr>
          <w:rFonts w:ascii="Arial" w:hAnsi="Arial" w:cs="Arial"/>
        </w:rPr>
        <w:t>A waiver of any right or remedy is only effective if given in writing and shall not be deemed a waiver of any subsequent right or remedy.</w:t>
      </w:r>
      <w:r w:rsidR="008B6490">
        <w:rPr>
          <w:rFonts w:ascii="Arial" w:hAnsi="Arial" w:cs="Arial"/>
        </w:rPr>
        <w:t xml:space="preserve">  </w:t>
      </w:r>
      <w:r w:rsidR="008B6490" w:rsidRPr="00E6123B">
        <w:rPr>
          <w:rFonts w:ascii="Arial" w:hAnsi="Arial" w:cs="Arial"/>
        </w:rPr>
        <w:t>A delay or failure to exercise, or the single or partial exercise of, any right or remedy shall not waive that or any other right or remedy, nor shall it prevent or restrict the further exercise of that or any other right or remed</w:t>
      </w:r>
      <w:r w:rsidR="008B6490">
        <w:rPr>
          <w:rFonts w:ascii="Arial" w:hAnsi="Arial" w:cs="Arial"/>
        </w:rPr>
        <w:t>y.</w:t>
      </w:r>
    </w:p>
    <w:p w14:paraId="761583A8" w14:textId="478134A0" w:rsidR="00E6123B" w:rsidRDefault="00E6123B" w:rsidP="00F440D2">
      <w:pPr>
        <w:spacing w:after="120" w:line="240" w:lineRule="auto"/>
        <w:ind w:left="567" w:hanging="567"/>
        <w:rPr>
          <w:rFonts w:ascii="Arial" w:hAnsi="Arial" w:cs="Arial"/>
        </w:rPr>
      </w:pPr>
    </w:p>
    <w:p w14:paraId="5480C9BE" w14:textId="77777777" w:rsidR="00F440D2" w:rsidRDefault="00F440D2" w:rsidP="00F440D2">
      <w:pPr>
        <w:spacing w:after="120" w:line="240" w:lineRule="auto"/>
        <w:ind w:left="567" w:hanging="567"/>
        <w:rPr>
          <w:rFonts w:ascii="Arial" w:hAnsi="Arial" w:cs="Arial"/>
        </w:rPr>
      </w:pPr>
      <w:r>
        <w:rPr>
          <w:rFonts w:ascii="Arial" w:hAnsi="Arial" w:cs="Arial"/>
        </w:rPr>
        <w:lastRenderedPageBreak/>
        <w:t>12.3</w:t>
      </w:r>
      <w:r>
        <w:rPr>
          <w:rFonts w:ascii="Arial" w:hAnsi="Arial" w:cs="Arial"/>
        </w:rPr>
        <w:tab/>
        <w:t>This Agreement contains all of the terms and conditions agreed between the Parties regarding its subject matter and supersedes any prior agreement, arrangement or understanding between them.</w:t>
      </w:r>
    </w:p>
    <w:p w14:paraId="6BC86D11" w14:textId="77777777" w:rsidR="00F440D2" w:rsidRPr="004D36F4" w:rsidRDefault="00F440D2" w:rsidP="00F440D2">
      <w:pPr>
        <w:spacing w:after="120" w:line="240" w:lineRule="auto"/>
        <w:ind w:left="567" w:hanging="567"/>
        <w:rPr>
          <w:rFonts w:ascii="Arial" w:hAnsi="Arial" w:cs="Arial"/>
        </w:rPr>
      </w:pPr>
      <w:r>
        <w:rPr>
          <w:rFonts w:ascii="Arial" w:hAnsi="Arial" w:cs="Arial"/>
        </w:rPr>
        <w:t>12.4</w:t>
      </w:r>
      <w:r>
        <w:rPr>
          <w:rFonts w:ascii="Arial" w:hAnsi="Arial" w:cs="Arial"/>
        </w:rPr>
        <w:tab/>
      </w:r>
      <w:r w:rsidRPr="004D36F4">
        <w:rPr>
          <w:rFonts w:ascii="Arial" w:hAnsi="Arial" w:cs="Arial"/>
        </w:rPr>
        <w:t xml:space="preserve">If any </w:t>
      </w:r>
      <w:r>
        <w:rPr>
          <w:rFonts w:ascii="Arial" w:hAnsi="Arial" w:cs="Arial"/>
        </w:rPr>
        <w:t>clause</w:t>
      </w:r>
      <w:r w:rsidRPr="004D36F4">
        <w:rPr>
          <w:rFonts w:ascii="Arial" w:hAnsi="Arial" w:cs="Arial"/>
        </w:rPr>
        <w:t xml:space="preserve"> or </w:t>
      </w:r>
      <w:r>
        <w:rPr>
          <w:rFonts w:ascii="Arial" w:hAnsi="Arial" w:cs="Arial"/>
        </w:rPr>
        <w:t>subclause</w:t>
      </w:r>
      <w:r w:rsidRPr="004D36F4">
        <w:rPr>
          <w:rFonts w:ascii="Arial" w:hAnsi="Arial" w:cs="Arial"/>
        </w:rPr>
        <w:t xml:space="preserve"> of this Agreement is or becomes invalid, illegal or unenforceable, it shall be deemed modified to the minimum extent necessary to make it valid, legal and enforceable. If such modification is not possible, the relevant </w:t>
      </w:r>
      <w:r>
        <w:rPr>
          <w:rFonts w:ascii="Arial" w:hAnsi="Arial" w:cs="Arial"/>
        </w:rPr>
        <w:t>clause</w:t>
      </w:r>
      <w:r w:rsidRPr="004D36F4">
        <w:rPr>
          <w:rFonts w:ascii="Arial" w:hAnsi="Arial" w:cs="Arial"/>
        </w:rPr>
        <w:t xml:space="preserve"> or </w:t>
      </w:r>
      <w:r>
        <w:rPr>
          <w:rFonts w:ascii="Arial" w:hAnsi="Arial" w:cs="Arial"/>
        </w:rPr>
        <w:t>subclause</w:t>
      </w:r>
      <w:r w:rsidRPr="004D36F4">
        <w:rPr>
          <w:rFonts w:ascii="Arial" w:hAnsi="Arial" w:cs="Arial"/>
        </w:rPr>
        <w:t xml:space="preserve"> shall be deemed deleted. Any modification to or deletion of a </w:t>
      </w:r>
      <w:r>
        <w:rPr>
          <w:rFonts w:ascii="Arial" w:hAnsi="Arial" w:cs="Arial"/>
        </w:rPr>
        <w:t>clause</w:t>
      </w:r>
      <w:r w:rsidRPr="004D36F4">
        <w:rPr>
          <w:rFonts w:ascii="Arial" w:hAnsi="Arial" w:cs="Arial"/>
        </w:rPr>
        <w:t xml:space="preserve"> or </w:t>
      </w:r>
      <w:r>
        <w:rPr>
          <w:rFonts w:ascii="Arial" w:hAnsi="Arial" w:cs="Arial"/>
        </w:rPr>
        <w:t xml:space="preserve">subclause by the operation of this clause 12.4 </w:t>
      </w:r>
      <w:r w:rsidRPr="004D36F4">
        <w:rPr>
          <w:rFonts w:ascii="Arial" w:hAnsi="Arial" w:cs="Arial"/>
        </w:rPr>
        <w:t>shall not affect the validity and enforceability of the rest of this Agreement.</w:t>
      </w:r>
    </w:p>
    <w:p w14:paraId="030D065D" w14:textId="77777777" w:rsidR="00F440D2" w:rsidRDefault="00F440D2" w:rsidP="00F440D2">
      <w:pPr>
        <w:spacing w:after="120" w:line="240" w:lineRule="auto"/>
        <w:ind w:left="567" w:hanging="567"/>
        <w:rPr>
          <w:rFonts w:ascii="Arial" w:hAnsi="Arial" w:cs="Arial"/>
        </w:rPr>
      </w:pPr>
      <w:r>
        <w:rPr>
          <w:rFonts w:ascii="Arial" w:hAnsi="Arial" w:cs="Arial"/>
        </w:rPr>
        <w:t>12.5</w:t>
      </w:r>
      <w:r>
        <w:rPr>
          <w:rFonts w:ascii="Arial" w:hAnsi="Arial" w:cs="Arial"/>
        </w:rPr>
        <w:tab/>
        <w:t>This Agreement may be executed in any number of counterparts and by each party on separate counterparts. Each executed counterpart is to be treated as an original, but all counterparts together shall constitute one and the same Agreement.</w:t>
      </w:r>
    </w:p>
    <w:p w14:paraId="25B9C187" w14:textId="42CCA72E" w:rsidR="00F440D2" w:rsidRDefault="00F440D2" w:rsidP="00F440D2">
      <w:pPr>
        <w:spacing w:after="120" w:line="240" w:lineRule="auto"/>
        <w:ind w:left="567" w:hanging="567"/>
        <w:rPr>
          <w:rFonts w:ascii="Arial" w:hAnsi="Arial" w:cs="Arial"/>
        </w:rPr>
      </w:pPr>
      <w:r>
        <w:rPr>
          <w:rFonts w:ascii="Arial" w:hAnsi="Arial" w:cs="Arial"/>
        </w:rPr>
        <w:t>12.6</w:t>
      </w:r>
      <w:r>
        <w:rPr>
          <w:rFonts w:ascii="Arial" w:hAnsi="Arial" w:cs="Arial"/>
        </w:rPr>
        <w:tab/>
        <w:t>No variation of this Agreement shall be effective unless it is in writing and signed by a</w:t>
      </w:r>
      <w:r w:rsidR="00CE3251">
        <w:rPr>
          <w:rFonts w:ascii="Arial" w:hAnsi="Arial" w:cs="Arial"/>
        </w:rPr>
        <w:t>n authorised representative</w:t>
      </w:r>
      <w:r w:rsidR="00E32A26">
        <w:rPr>
          <w:rFonts w:ascii="Arial" w:hAnsi="Arial" w:cs="Arial"/>
        </w:rPr>
        <w:t xml:space="preserve"> </w:t>
      </w:r>
      <w:r>
        <w:rPr>
          <w:rFonts w:ascii="Arial" w:hAnsi="Arial" w:cs="Arial"/>
        </w:rPr>
        <w:t>of each party.</w:t>
      </w:r>
    </w:p>
    <w:p w14:paraId="6242242C" w14:textId="77777777" w:rsidR="00F440D2" w:rsidRDefault="00F440D2" w:rsidP="00F440D2">
      <w:pPr>
        <w:spacing w:after="240" w:line="240" w:lineRule="auto"/>
        <w:ind w:left="567" w:hanging="567"/>
        <w:rPr>
          <w:rFonts w:ascii="Arial" w:hAnsi="Arial" w:cs="Arial"/>
        </w:rPr>
      </w:pPr>
      <w:r>
        <w:rPr>
          <w:rFonts w:ascii="Arial" w:hAnsi="Arial" w:cs="Arial"/>
        </w:rPr>
        <w:t>12.7</w:t>
      </w:r>
      <w:r>
        <w:rPr>
          <w:rFonts w:ascii="Arial" w:hAnsi="Arial" w:cs="Arial"/>
        </w:rPr>
        <w:tab/>
        <w:t>Any notice required or authorised by this Agreement shall be in writing and sent to the other party by email or by registered post to the relevant email or postal address as advised from time to time by each party to the other.</w:t>
      </w:r>
    </w:p>
    <w:p w14:paraId="37CB7FEB" w14:textId="3E3644F0" w:rsidR="00E32A26" w:rsidRDefault="00E32A26" w:rsidP="00F440D2">
      <w:pPr>
        <w:spacing w:after="240" w:line="240" w:lineRule="auto"/>
        <w:ind w:left="567" w:hanging="567"/>
        <w:rPr>
          <w:rFonts w:ascii="Arial" w:hAnsi="Arial" w:cs="Arial"/>
        </w:rPr>
      </w:pPr>
      <w:r>
        <w:rPr>
          <w:rFonts w:ascii="Arial" w:hAnsi="Arial" w:cs="Arial"/>
        </w:rPr>
        <w:t>12.8</w:t>
      </w:r>
      <w:r>
        <w:rPr>
          <w:rFonts w:ascii="Arial" w:hAnsi="Arial" w:cs="Arial"/>
        </w:rPr>
        <w:tab/>
        <w:t>This Agreement shall expire</w:t>
      </w:r>
      <w:r w:rsidR="002A3751">
        <w:rPr>
          <w:rFonts w:ascii="Arial" w:hAnsi="Arial" w:cs="Arial"/>
        </w:rPr>
        <w:t xml:space="preserve"> </w:t>
      </w:r>
      <w:r w:rsidR="00BB3848">
        <w:rPr>
          <w:rFonts w:ascii="Arial" w:hAnsi="Arial" w:cs="Arial"/>
        </w:rPr>
        <w:t xml:space="preserve">as set out in </w:t>
      </w:r>
      <w:r w:rsidR="00FD12AA">
        <w:rPr>
          <w:rFonts w:ascii="Arial" w:hAnsi="Arial" w:cs="Arial"/>
        </w:rPr>
        <w:t>clause 3.1</w:t>
      </w:r>
      <w:r w:rsidR="002A3751">
        <w:rPr>
          <w:rFonts w:ascii="Arial" w:hAnsi="Arial" w:cs="Arial"/>
        </w:rPr>
        <w:t xml:space="preserve">.  </w:t>
      </w:r>
      <w:r w:rsidR="002A3751" w:rsidRPr="002A3751">
        <w:rPr>
          <w:rFonts w:ascii="Arial" w:hAnsi="Arial" w:cs="Arial"/>
        </w:rPr>
        <w:t xml:space="preserve">Any provision of this </w:t>
      </w:r>
      <w:r w:rsidR="002A3751">
        <w:rPr>
          <w:rFonts w:ascii="Arial" w:hAnsi="Arial" w:cs="Arial"/>
        </w:rPr>
        <w:t>A</w:t>
      </w:r>
      <w:r w:rsidR="002A3751" w:rsidRPr="002A3751">
        <w:rPr>
          <w:rFonts w:ascii="Arial" w:hAnsi="Arial" w:cs="Arial"/>
        </w:rPr>
        <w:t xml:space="preserve">greement that expressly or by implication is intended to continue in force on or after expiry of this </w:t>
      </w:r>
      <w:r w:rsidR="002A3751">
        <w:rPr>
          <w:rFonts w:ascii="Arial" w:hAnsi="Arial" w:cs="Arial"/>
        </w:rPr>
        <w:t>A</w:t>
      </w:r>
      <w:r w:rsidR="002A3751" w:rsidRPr="002A3751">
        <w:rPr>
          <w:rFonts w:ascii="Arial" w:hAnsi="Arial" w:cs="Arial"/>
        </w:rPr>
        <w:t>greement shall remain in full force and effect.</w:t>
      </w:r>
    </w:p>
    <w:p w14:paraId="1E728B72" w14:textId="77777777" w:rsidR="00F440D2" w:rsidRDefault="00F440D2" w:rsidP="00F440D2">
      <w:pPr>
        <w:spacing w:after="120" w:line="240" w:lineRule="auto"/>
        <w:ind w:left="567" w:hanging="567"/>
        <w:rPr>
          <w:rFonts w:ascii="Arial" w:hAnsi="Arial" w:cs="Arial"/>
        </w:rPr>
      </w:pPr>
      <w:r>
        <w:rPr>
          <w:rFonts w:ascii="Arial" w:hAnsi="Arial" w:cs="Arial"/>
          <w:b/>
          <w:bCs/>
        </w:rPr>
        <w:t>13</w:t>
      </w:r>
      <w:r>
        <w:rPr>
          <w:rFonts w:ascii="Arial" w:hAnsi="Arial" w:cs="Arial"/>
          <w:b/>
          <w:bCs/>
        </w:rPr>
        <w:tab/>
        <w:t>Confidentiality</w:t>
      </w:r>
    </w:p>
    <w:p w14:paraId="2B5C57A0" w14:textId="030EB14E" w:rsidR="00F440D2" w:rsidRDefault="00F440D2" w:rsidP="00F440D2">
      <w:pPr>
        <w:spacing w:after="120" w:line="240" w:lineRule="auto"/>
        <w:ind w:left="567" w:hanging="567"/>
        <w:rPr>
          <w:rFonts w:ascii="Arial" w:hAnsi="Arial" w:cs="Arial"/>
        </w:rPr>
      </w:pPr>
      <w:r>
        <w:rPr>
          <w:rFonts w:ascii="Arial" w:hAnsi="Arial" w:cs="Arial"/>
        </w:rPr>
        <w:t>13.1</w:t>
      </w:r>
      <w:r>
        <w:rPr>
          <w:rFonts w:ascii="Arial" w:hAnsi="Arial" w:cs="Arial"/>
        </w:rPr>
        <w:tab/>
        <w:t xml:space="preserve">Each party shall ensure that the terms of this Agreement and all matters relating to the format, rules and prizemoney of the Tournament remain strictly confidential both during the Tournament and for </w:t>
      </w:r>
      <w:r w:rsidR="00CF12F8">
        <w:rPr>
          <w:rFonts w:ascii="Arial" w:hAnsi="Arial" w:cs="Arial"/>
        </w:rPr>
        <w:t xml:space="preserve">a </w:t>
      </w:r>
      <w:r>
        <w:rPr>
          <w:rFonts w:ascii="Arial" w:hAnsi="Arial" w:cs="Arial"/>
        </w:rPr>
        <w:t xml:space="preserve">period </w:t>
      </w:r>
      <w:r w:rsidR="00CF12F8">
        <w:rPr>
          <w:rFonts w:ascii="Arial" w:hAnsi="Arial" w:cs="Arial"/>
        </w:rPr>
        <w:t>of three years following expiry o</w:t>
      </w:r>
      <w:r w:rsidR="00E32A26">
        <w:rPr>
          <w:rFonts w:ascii="Arial" w:hAnsi="Arial" w:cs="Arial"/>
        </w:rPr>
        <w:t>r</w:t>
      </w:r>
      <w:r w:rsidR="00CF12F8">
        <w:rPr>
          <w:rFonts w:ascii="Arial" w:hAnsi="Arial" w:cs="Arial"/>
        </w:rPr>
        <w:t xml:space="preserve"> termination</w:t>
      </w:r>
      <w:r>
        <w:rPr>
          <w:rFonts w:ascii="Arial" w:hAnsi="Arial" w:cs="Arial"/>
        </w:rPr>
        <w:t xml:space="preserve"> of this Agreement, unless permission in writing to disclose the specified information is given by MOL to the Player.</w:t>
      </w:r>
    </w:p>
    <w:p w14:paraId="109A6C58" w14:textId="65B49E01" w:rsidR="00F440D2" w:rsidRDefault="00F440D2" w:rsidP="00F440D2">
      <w:pPr>
        <w:spacing w:after="240" w:line="240" w:lineRule="auto"/>
        <w:ind w:left="567" w:hanging="567"/>
        <w:rPr>
          <w:rFonts w:ascii="Arial" w:hAnsi="Arial" w:cs="Arial"/>
        </w:rPr>
      </w:pPr>
      <w:r>
        <w:rPr>
          <w:rFonts w:ascii="Arial" w:hAnsi="Arial" w:cs="Arial"/>
        </w:rPr>
        <w:t>13.2</w:t>
      </w:r>
      <w:r>
        <w:rPr>
          <w:rFonts w:ascii="Arial" w:hAnsi="Arial" w:cs="Arial"/>
        </w:rPr>
        <w:tab/>
        <w:t xml:space="preserve">Neither party shall make or release any statement, announcement or representation to any member of the public, the Press or Media regarding </w:t>
      </w:r>
      <w:r w:rsidR="00061EFD">
        <w:rPr>
          <w:rFonts w:ascii="Arial" w:hAnsi="Arial" w:cs="Arial"/>
        </w:rPr>
        <w:t>its</w:t>
      </w:r>
      <w:r>
        <w:rPr>
          <w:rFonts w:ascii="Arial" w:hAnsi="Arial" w:cs="Arial"/>
        </w:rPr>
        <w:t xml:space="preserve"> involvement with the other (including any reference to this Agreement) unless such statement, announcement or representation has first been approved in writing by the other party.</w:t>
      </w:r>
    </w:p>
    <w:p w14:paraId="66086753" w14:textId="14A38CBC" w:rsidR="00F440D2" w:rsidRDefault="00F440D2" w:rsidP="00F440D2">
      <w:pPr>
        <w:spacing w:after="120" w:line="240" w:lineRule="auto"/>
        <w:ind w:left="567" w:hanging="567"/>
        <w:rPr>
          <w:rFonts w:ascii="Arial" w:hAnsi="Arial" w:cs="Arial"/>
        </w:rPr>
      </w:pPr>
      <w:r>
        <w:rPr>
          <w:rFonts w:ascii="Arial" w:hAnsi="Arial" w:cs="Arial"/>
          <w:b/>
          <w:bCs/>
        </w:rPr>
        <w:t>1</w:t>
      </w:r>
      <w:r w:rsidR="00F74E47">
        <w:rPr>
          <w:rFonts w:ascii="Arial" w:hAnsi="Arial" w:cs="Arial"/>
          <w:b/>
          <w:bCs/>
        </w:rPr>
        <w:t>4</w:t>
      </w:r>
      <w:r>
        <w:rPr>
          <w:rFonts w:ascii="Arial" w:hAnsi="Arial" w:cs="Arial"/>
          <w:b/>
          <w:bCs/>
        </w:rPr>
        <w:tab/>
        <w:t>Dispute Resolution</w:t>
      </w:r>
    </w:p>
    <w:p w14:paraId="6B70D582" w14:textId="510DECC6" w:rsidR="00F440D2" w:rsidRDefault="00F440D2" w:rsidP="00F440D2">
      <w:pPr>
        <w:suppressAutoHyphens/>
        <w:spacing w:after="120" w:line="240" w:lineRule="auto"/>
        <w:ind w:left="567" w:hanging="567"/>
        <w:rPr>
          <w:rFonts w:ascii="Arial" w:hAnsi="Arial" w:cs="Arial"/>
        </w:rPr>
      </w:pPr>
      <w:r>
        <w:rPr>
          <w:rFonts w:ascii="Arial" w:hAnsi="Arial" w:cs="Arial"/>
        </w:rPr>
        <w:t>1</w:t>
      </w:r>
      <w:r w:rsidR="00F74E47">
        <w:rPr>
          <w:rFonts w:ascii="Arial" w:hAnsi="Arial" w:cs="Arial"/>
        </w:rPr>
        <w:t>4</w:t>
      </w:r>
      <w:r>
        <w:rPr>
          <w:rFonts w:ascii="Arial" w:hAnsi="Arial" w:cs="Arial"/>
        </w:rPr>
        <w:t>.1</w:t>
      </w:r>
      <w:r>
        <w:rPr>
          <w:rFonts w:ascii="Arial" w:hAnsi="Arial" w:cs="Arial"/>
        </w:rPr>
        <w:tab/>
      </w:r>
      <w:r w:rsidRPr="00CD0993">
        <w:rPr>
          <w:rFonts w:ascii="Arial" w:hAnsi="Arial" w:cs="Arial"/>
        </w:rPr>
        <w:t xml:space="preserve">In the </w:t>
      </w:r>
      <w:r w:rsidR="00CF24BB">
        <w:rPr>
          <w:rFonts w:ascii="Arial" w:hAnsi="Arial" w:cs="Arial"/>
        </w:rPr>
        <w:t xml:space="preserve">event </w:t>
      </w:r>
      <w:r>
        <w:rPr>
          <w:rFonts w:ascii="Arial" w:hAnsi="Arial" w:cs="Arial"/>
        </w:rPr>
        <w:t xml:space="preserve">of </w:t>
      </w:r>
      <w:r w:rsidR="00CF24BB">
        <w:rPr>
          <w:rFonts w:ascii="Arial" w:hAnsi="Arial" w:cs="Arial"/>
        </w:rPr>
        <w:t xml:space="preserve">a </w:t>
      </w:r>
      <w:r>
        <w:rPr>
          <w:rFonts w:ascii="Arial" w:hAnsi="Arial" w:cs="Arial"/>
        </w:rPr>
        <w:t>breach of any term or condition of this Agreement, the innocent party shall inform the offending party of the breach by notice in writing.</w:t>
      </w:r>
    </w:p>
    <w:p w14:paraId="62BBCDD1" w14:textId="7923AE16" w:rsidR="00F440D2" w:rsidRDefault="00F440D2" w:rsidP="00F440D2">
      <w:pPr>
        <w:suppressAutoHyphens/>
        <w:spacing w:after="120" w:line="240" w:lineRule="auto"/>
        <w:ind w:left="567" w:hanging="567"/>
        <w:rPr>
          <w:rFonts w:ascii="Arial" w:hAnsi="Arial" w:cs="Arial"/>
        </w:rPr>
      </w:pPr>
      <w:r>
        <w:rPr>
          <w:rFonts w:ascii="Arial" w:hAnsi="Arial" w:cs="Arial"/>
        </w:rPr>
        <w:t>1</w:t>
      </w:r>
      <w:r w:rsidR="00F74E47">
        <w:rPr>
          <w:rFonts w:ascii="Arial" w:hAnsi="Arial" w:cs="Arial"/>
        </w:rPr>
        <w:t>4</w:t>
      </w:r>
      <w:r>
        <w:rPr>
          <w:rFonts w:ascii="Arial" w:hAnsi="Arial" w:cs="Arial"/>
        </w:rPr>
        <w:t>.2</w:t>
      </w:r>
      <w:r>
        <w:rPr>
          <w:rFonts w:ascii="Arial" w:hAnsi="Arial" w:cs="Arial"/>
        </w:rPr>
        <w:tab/>
        <w:t>If the breach is capable of remedy, within 7 days of receipt of the notice of breach a representative from both parties shall meet either in person or by virtual me</w:t>
      </w:r>
      <w:r w:rsidR="006C3B0C">
        <w:rPr>
          <w:rFonts w:ascii="Arial" w:hAnsi="Arial" w:cs="Arial"/>
        </w:rPr>
        <w:t>ans</w:t>
      </w:r>
      <w:r>
        <w:rPr>
          <w:rFonts w:ascii="Arial" w:hAnsi="Arial" w:cs="Arial"/>
        </w:rPr>
        <w:t xml:space="preserve"> and endeavour to agree upon the appropriate remedy for that breach.</w:t>
      </w:r>
    </w:p>
    <w:p w14:paraId="59D3B2DA" w14:textId="68DA74A1" w:rsidR="00F440D2" w:rsidRDefault="00F440D2" w:rsidP="00F440D2">
      <w:pPr>
        <w:suppressAutoHyphens/>
        <w:spacing w:after="120" w:line="240" w:lineRule="auto"/>
        <w:ind w:left="567" w:hanging="567"/>
        <w:rPr>
          <w:rFonts w:ascii="Arial" w:hAnsi="Arial" w:cs="Arial"/>
        </w:rPr>
      </w:pPr>
      <w:r>
        <w:rPr>
          <w:rFonts w:ascii="Arial" w:hAnsi="Arial" w:cs="Arial"/>
        </w:rPr>
        <w:t>1</w:t>
      </w:r>
      <w:r w:rsidR="00F74E47">
        <w:rPr>
          <w:rFonts w:ascii="Arial" w:hAnsi="Arial" w:cs="Arial"/>
        </w:rPr>
        <w:t>4</w:t>
      </w:r>
      <w:r>
        <w:rPr>
          <w:rFonts w:ascii="Arial" w:hAnsi="Arial" w:cs="Arial"/>
        </w:rPr>
        <w:t>.3</w:t>
      </w:r>
      <w:r>
        <w:rPr>
          <w:rFonts w:ascii="Arial" w:hAnsi="Arial" w:cs="Arial"/>
        </w:rPr>
        <w:tab/>
        <w:t xml:space="preserve">If the breach is incapable of remedy, or if only one party concludes that the breach is remediable, either party </w:t>
      </w:r>
      <w:r w:rsidRPr="00CD0993">
        <w:rPr>
          <w:rFonts w:ascii="Arial" w:hAnsi="Arial" w:cs="Arial"/>
        </w:rPr>
        <w:t xml:space="preserve">shall </w:t>
      </w:r>
      <w:r>
        <w:rPr>
          <w:rFonts w:ascii="Arial" w:hAnsi="Arial" w:cs="Arial"/>
        </w:rPr>
        <w:t xml:space="preserve">notify the other party in writing that </w:t>
      </w:r>
      <w:r w:rsidRPr="00CD0993">
        <w:rPr>
          <w:rFonts w:ascii="Arial" w:hAnsi="Arial" w:cs="Arial"/>
        </w:rPr>
        <w:t xml:space="preserve">the dispute </w:t>
      </w:r>
      <w:r>
        <w:rPr>
          <w:rFonts w:ascii="Arial" w:hAnsi="Arial" w:cs="Arial"/>
        </w:rPr>
        <w:t>has not been resolved and</w:t>
      </w:r>
      <w:r w:rsidRPr="002F0C68">
        <w:rPr>
          <w:rFonts w:ascii="Arial" w:hAnsi="Arial" w:cs="Arial"/>
        </w:rPr>
        <w:t xml:space="preserve"> may apply to the President or Deputy President of the Chartered Institute of Arbitrators to appoint a </w:t>
      </w:r>
      <w:r>
        <w:rPr>
          <w:rFonts w:ascii="Arial" w:hAnsi="Arial" w:cs="Arial"/>
        </w:rPr>
        <w:t>M</w:t>
      </w:r>
      <w:r w:rsidRPr="002F0C68">
        <w:rPr>
          <w:rFonts w:ascii="Arial" w:hAnsi="Arial" w:cs="Arial"/>
        </w:rPr>
        <w:t xml:space="preserve">ediator </w:t>
      </w:r>
      <w:r>
        <w:rPr>
          <w:rFonts w:ascii="Arial" w:hAnsi="Arial" w:cs="Arial"/>
        </w:rPr>
        <w:t>under the Civil Mediation Council (CMC) Fixed Fee Mediation Scheme [FFMS]</w:t>
      </w:r>
      <w:r w:rsidRPr="002F0C68">
        <w:rPr>
          <w:rFonts w:ascii="Arial" w:hAnsi="Arial" w:cs="Arial"/>
        </w:rPr>
        <w:t>.</w:t>
      </w:r>
    </w:p>
    <w:p w14:paraId="29812C90" w14:textId="1FB94165" w:rsidR="00F440D2" w:rsidRDefault="00F440D2" w:rsidP="00F440D2">
      <w:pPr>
        <w:suppressAutoHyphens/>
        <w:spacing w:after="240" w:line="240" w:lineRule="auto"/>
        <w:ind w:left="567" w:hanging="567"/>
        <w:rPr>
          <w:rFonts w:ascii="Arial" w:hAnsi="Arial" w:cs="Arial"/>
        </w:rPr>
      </w:pPr>
      <w:r>
        <w:rPr>
          <w:rFonts w:ascii="Arial" w:hAnsi="Arial" w:cs="Arial"/>
        </w:rPr>
        <w:t>1</w:t>
      </w:r>
      <w:r w:rsidR="00F74E47">
        <w:rPr>
          <w:rFonts w:ascii="Arial" w:hAnsi="Arial" w:cs="Arial"/>
        </w:rPr>
        <w:t>4</w:t>
      </w:r>
      <w:r>
        <w:rPr>
          <w:rFonts w:ascii="Arial" w:hAnsi="Arial" w:cs="Arial"/>
        </w:rPr>
        <w:t>.4</w:t>
      </w:r>
      <w:r>
        <w:rPr>
          <w:rFonts w:ascii="Arial" w:hAnsi="Arial" w:cs="Arial"/>
        </w:rPr>
        <w:tab/>
        <w:t>Mediation is</w:t>
      </w:r>
      <w:r w:rsidRPr="00CD0993">
        <w:rPr>
          <w:rFonts w:ascii="Arial" w:hAnsi="Arial" w:cs="Arial"/>
        </w:rPr>
        <w:t xml:space="preserve"> an alternative to formal legal proceedings </w:t>
      </w:r>
      <w:r>
        <w:rPr>
          <w:rFonts w:ascii="Arial" w:hAnsi="Arial" w:cs="Arial"/>
        </w:rPr>
        <w:t xml:space="preserve">capable of providing </w:t>
      </w:r>
      <w:r w:rsidRPr="00CD0993">
        <w:rPr>
          <w:rFonts w:ascii="Arial" w:hAnsi="Arial" w:cs="Arial"/>
        </w:rPr>
        <w:t xml:space="preserve">a confidential, flexible and cost-effective method of resolving </w:t>
      </w:r>
      <w:r>
        <w:rPr>
          <w:rFonts w:ascii="Arial" w:hAnsi="Arial" w:cs="Arial"/>
        </w:rPr>
        <w:t xml:space="preserve">the </w:t>
      </w:r>
      <w:r w:rsidRPr="00CD0993">
        <w:rPr>
          <w:rFonts w:ascii="Arial" w:hAnsi="Arial" w:cs="Arial"/>
        </w:rPr>
        <w:t>dispute</w:t>
      </w:r>
      <w:r>
        <w:rPr>
          <w:rFonts w:ascii="Arial" w:hAnsi="Arial" w:cs="Arial"/>
        </w:rPr>
        <w:t>. T</w:t>
      </w:r>
      <w:r w:rsidRPr="00CD0993">
        <w:rPr>
          <w:rFonts w:ascii="Arial" w:hAnsi="Arial" w:cs="Arial"/>
        </w:rPr>
        <w:t xml:space="preserve">he courts </w:t>
      </w:r>
      <w:r>
        <w:rPr>
          <w:rFonts w:ascii="Arial" w:hAnsi="Arial" w:cs="Arial"/>
        </w:rPr>
        <w:t xml:space="preserve">of England </w:t>
      </w:r>
      <w:r w:rsidRPr="00CD0993">
        <w:rPr>
          <w:rFonts w:ascii="Arial" w:hAnsi="Arial" w:cs="Arial"/>
        </w:rPr>
        <w:t>have strongly encouraged litigants to mediate their dispute without the need for a possibly lengthy and expensive trial of the facts.</w:t>
      </w:r>
      <w:r>
        <w:rPr>
          <w:rFonts w:ascii="Arial" w:hAnsi="Arial" w:cs="Arial"/>
        </w:rPr>
        <w:t xml:space="preserve"> </w:t>
      </w:r>
      <w:r w:rsidRPr="00CD0993">
        <w:rPr>
          <w:rFonts w:ascii="Arial" w:hAnsi="Arial" w:cs="Arial"/>
        </w:rPr>
        <w:t xml:space="preserve">Should </w:t>
      </w:r>
      <w:r>
        <w:rPr>
          <w:rFonts w:ascii="Arial" w:hAnsi="Arial" w:cs="Arial"/>
        </w:rPr>
        <w:t xml:space="preserve">either party choose to </w:t>
      </w:r>
      <w:r w:rsidRPr="00CD0993">
        <w:rPr>
          <w:rFonts w:ascii="Arial" w:hAnsi="Arial" w:cs="Arial"/>
        </w:rPr>
        <w:t xml:space="preserve">reject Mediation altogether </w:t>
      </w:r>
      <w:r>
        <w:rPr>
          <w:rFonts w:ascii="Arial" w:hAnsi="Arial" w:cs="Arial"/>
        </w:rPr>
        <w:t xml:space="preserve">(“the Rejecting Party”) </w:t>
      </w:r>
      <w:r w:rsidRPr="00CD0993">
        <w:rPr>
          <w:rFonts w:ascii="Arial" w:hAnsi="Arial" w:cs="Arial"/>
        </w:rPr>
        <w:t>and prefer to litigate the dispute in Court</w:t>
      </w:r>
      <w:r>
        <w:rPr>
          <w:rFonts w:ascii="Arial" w:hAnsi="Arial" w:cs="Arial"/>
        </w:rPr>
        <w:t xml:space="preserve"> </w:t>
      </w:r>
      <w:r w:rsidRPr="00CD0993">
        <w:rPr>
          <w:rFonts w:ascii="Arial" w:hAnsi="Arial" w:cs="Arial"/>
        </w:rPr>
        <w:t xml:space="preserve">then </w:t>
      </w:r>
      <w:r>
        <w:rPr>
          <w:rFonts w:ascii="Arial" w:hAnsi="Arial" w:cs="Arial"/>
        </w:rPr>
        <w:t xml:space="preserve">the Rejecting Party will </w:t>
      </w:r>
      <w:r w:rsidRPr="00CD0993">
        <w:rPr>
          <w:rFonts w:ascii="Arial" w:hAnsi="Arial" w:cs="Arial"/>
        </w:rPr>
        <w:t>set</w:t>
      </w:r>
      <w:r>
        <w:rPr>
          <w:rFonts w:ascii="Arial" w:hAnsi="Arial" w:cs="Arial"/>
        </w:rPr>
        <w:t xml:space="preserve"> </w:t>
      </w:r>
      <w:r w:rsidRPr="00CD0993">
        <w:rPr>
          <w:rFonts w:ascii="Arial" w:hAnsi="Arial" w:cs="Arial"/>
        </w:rPr>
        <w:t xml:space="preserve">out in writing the grounds for </w:t>
      </w:r>
      <w:r>
        <w:rPr>
          <w:rFonts w:ascii="Arial" w:hAnsi="Arial" w:cs="Arial"/>
        </w:rPr>
        <w:t xml:space="preserve">that </w:t>
      </w:r>
      <w:r w:rsidRPr="00CD0993">
        <w:rPr>
          <w:rFonts w:ascii="Arial" w:hAnsi="Arial" w:cs="Arial"/>
        </w:rPr>
        <w:t xml:space="preserve">decision so that the </w:t>
      </w:r>
      <w:r>
        <w:rPr>
          <w:rFonts w:ascii="Arial" w:hAnsi="Arial" w:cs="Arial"/>
        </w:rPr>
        <w:t>C</w:t>
      </w:r>
      <w:r w:rsidRPr="00CD0993">
        <w:rPr>
          <w:rFonts w:ascii="Arial" w:hAnsi="Arial" w:cs="Arial"/>
        </w:rPr>
        <w:t xml:space="preserve">ourt can understand </w:t>
      </w:r>
      <w:r>
        <w:rPr>
          <w:rFonts w:ascii="Arial" w:hAnsi="Arial" w:cs="Arial"/>
        </w:rPr>
        <w:t xml:space="preserve">the </w:t>
      </w:r>
      <w:r w:rsidRPr="00CD0993">
        <w:rPr>
          <w:rFonts w:ascii="Arial" w:hAnsi="Arial" w:cs="Arial"/>
        </w:rPr>
        <w:t xml:space="preserve">reasons for </w:t>
      </w:r>
      <w:r>
        <w:rPr>
          <w:rFonts w:ascii="Arial" w:hAnsi="Arial" w:cs="Arial"/>
        </w:rPr>
        <w:t xml:space="preserve">the Rejecting Party </w:t>
      </w:r>
      <w:r w:rsidRPr="00CD0993">
        <w:rPr>
          <w:rFonts w:ascii="Arial" w:hAnsi="Arial" w:cs="Arial"/>
        </w:rPr>
        <w:t>doing so.</w:t>
      </w:r>
    </w:p>
    <w:p w14:paraId="5B976235" w14:textId="0205DC52" w:rsidR="00F440D2" w:rsidRPr="004D36F4" w:rsidRDefault="00F74E47" w:rsidP="00C3378F">
      <w:pPr>
        <w:pStyle w:val="Level1asheadingtext"/>
        <w:numPr>
          <w:ilvl w:val="0"/>
          <w:numId w:val="0"/>
        </w:numPr>
        <w:spacing w:after="120" w:line="240" w:lineRule="auto"/>
        <w:jc w:val="left"/>
        <w:rPr>
          <w:rFonts w:ascii="Arial" w:hAnsi="Arial" w:cs="Arial"/>
          <w:sz w:val="22"/>
        </w:rPr>
      </w:pPr>
      <w:r>
        <w:rPr>
          <w:rFonts w:ascii="Arial" w:hAnsi="Arial" w:cs="Arial"/>
          <w:sz w:val="22"/>
        </w:rPr>
        <w:lastRenderedPageBreak/>
        <w:t>15</w:t>
      </w:r>
      <w:r w:rsidR="00AF2F83">
        <w:rPr>
          <w:rFonts w:ascii="Arial" w:hAnsi="Arial" w:cs="Arial"/>
          <w:sz w:val="22"/>
        </w:rPr>
        <w:t xml:space="preserve">     </w:t>
      </w:r>
      <w:r w:rsidR="00F440D2" w:rsidRPr="004D36F4">
        <w:rPr>
          <w:rFonts w:ascii="Arial" w:hAnsi="Arial" w:cs="Arial"/>
          <w:sz w:val="22"/>
        </w:rPr>
        <w:t>Limitation of Liability</w:t>
      </w:r>
    </w:p>
    <w:p w14:paraId="191FA157" w14:textId="611E86E2" w:rsidR="002356FE" w:rsidRPr="00D11545" w:rsidRDefault="00F440D2" w:rsidP="00F440D2">
      <w:pPr>
        <w:pStyle w:val="Level2"/>
        <w:numPr>
          <w:ilvl w:val="0"/>
          <w:numId w:val="0"/>
        </w:numPr>
        <w:spacing w:after="120" w:line="240" w:lineRule="auto"/>
        <w:ind w:left="567" w:hanging="567"/>
        <w:jc w:val="left"/>
        <w:rPr>
          <w:rFonts w:cs="Arial"/>
          <w:sz w:val="22"/>
        </w:rPr>
      </w:pPr>
      <w:r>
        <w:rPr>
          <w:rFonts w:cs="Arial"/>
          <w:sz w:val="22"/>
        </w:rPr>
        <w:t>1</w:t>
      </w:r>
      <w:r w:rsidR="00F74E47">
        <w:rPr>
          <w:rFonts w:cs="Arial"/>
          <w:sz w:val="22"/>
        </w:rPr>
        <w:t>5</w:t>
      </w:r>
      <w:r w:rsidRPr="004D36F4">
        <w:rPr>
          <w:rFonts w:cs="Arial"/>
          <w:sz w:val="22"/>
        </w:rPr>
        <w:t>.1</w:t>
      </w:r>
      <w:r w:rsidRPr="004D36F4">
        <w:rPr>
          <w:rFonts w:cs="Arial"/>
          <w:sz w:val="22"/>
        </w:rPr>
        <w:tab/>
        <w:t xml:space="preserve">Subject to </w:t>
      </w:r>
      <w:r w:rsidR="00F74E47">
        <w:rPr>
          <w:rFonts w:cs="Arial"/>
          <w:sz w:val="22"/>
        </w:rPr>
        <w:t>clause</w:t>
      </w:r>
      <w:r w:rsidR="00F74E47" w:rsidRPr="004D36F4">
        <w:rPr>
          <w:rFonts w:cs="Arial"/>
          <w:sz w:val="22"/>
        </w:rPr>
        <w:t xml:space="preserve"> </w:t>
      </w:r>
      <w:r>
        <w:rPr>
          <w:rFonts w:cs="Arial"/>
          <w:sz w:val="22"/>
        </w:rPr>
        <w:t>1</w:t>
      </w:r>
      <w:r w:rsidR="00F74E47">
        <w:rPr>
          <w:rFonts w:cs="Arial"/>
          <w:sz w:val="22"/>
        </w:rPr>
        <w:t>5</w:t>
      </w:r>
      <w:r w:rsidRPr="004D36F4">
        <w:rPr>
          <w:rFonts w:cs="Arial"/>
          <w:sz w:val="22"/>
        </w:rPr>
        <w:t xml:space="preserve">.2 below, neither party shall be liable </w:t>
      </w:r>
      <w:r>
        <w:rPr>
          <w:rFonts w:cs="Arial"/>
          <w:sz w:val="22"/>
        </w:rPr>
        <w:t xml:space="preserve">to the other </w:t>
      </w:r>
      <w:r w:rsidRPr="004D36F4">
        <w:rPr>
          <w:rFonts w:cs="Arial"/>
          <w:sz w:val="22"/>
        </w:rPr>
        <w:t xml:space="preserve">in </w:t>
      </w:r>
      <w:r w:rsidR="004F5308">
        <w:rPr>
          <w:rFonts w:cs="Arial"/>
          <w:sz w:val="22"/>
        </w:rPr>
        <w:t>c</w:t>
      </w:r>
      <w:r w:rsidRPr="004D36F4">
        <w:rPr>
          <w:rFonts w:cs="Arial"/>
          <w:sz w:val="22"/>
        </w:rPr>
        <w:t xml:space="preserve">ontract, </w:t>
      </w:r>
      <w:r w:rsidR="004F5308">
        <w:rPr>
          <w:rFonts w:cs="Arial"/>
          <w:sz w:val="22"/>
        </w:rPr>
        <w:t>t</w:t>
      </w:r>
      <w:r w:rsidRPr="004D36F4">
        <w:rPr>
          <w:rFonts w:cs="Arial"/>
          <w:sz w:val="22"/>
        </w:rPr>
        <w:t xml:space="preserve">ort (including </w:t>
      </w:r>
      <w:r w:rsidR="004F5308">
        <w:rPr>
          <w:rFonts w:cs="Arial"/>
          <w:sz w:val="22"/>
        </w:rPr>
        <w:t>n</w:t>
      </w:r>
      <w:r w:rsidRPr="004D36F4">
        <w:rPr>
          <w:rFonts w:cs="Arial"/>
          <w:sz w:val="22"/>
        </w:rPr>
        <w:t xml:space="preserve">egligence) or for breach of statutory duty or in any other </w:t>
      </w:r>
      <w:r w:rsidRPr="00D11545">
        <w:rPr>
          <w:rFonts w:cs="Arial"/>
          <w:sz w:val="22"/>
        </w:rPr>
        <w:t xml:space="preserve">way for any economic losses </w:t>
      </w:r>
      <w:r w:rsidR="002356FE">
        <w:rPr>
          <w:rFonts w:cs="Arial"/>
          <w:sz w:val="22"/>
        </w:rPr>
        <w:t xml:space="preserve">arising under or in connection with this Agreement </w:t>
      </w:r>
      <w:r w:rsidRPr="00D11545">
        <w:rPr>
          <w:rFonts w:cs="Arial"/>
          <w:sz w:val="22"/>
        </w:rPr>
        <w:t>(including loss of revenue</w:t>
      </w:r>
      <w:r w:rsidR="002356FE">
        <w:rPr>
          <w:rFonts w:cs="Arial"/>
          <w:sz w:val="22"/>
        </w:rPr>
        <w:t xml:space="preserve"> or anticipated revenue</w:t>
      </w:r>
      <w:r w:rsidRPr="00D11545">
        <w:rPr>
          <w:rFonts w:cs="Arial"/>
          <w:sz w:val="22"/>
        </w:rPr>
        <w:t xml:space="preserve">, profits, </w:t>
      </w:r>
      <w:r w:rsidR="002356FE">
        <w:rPr>
          <w:rFonts w:cs="Arial"/>
          <w:sz w:val="22"/>
        </w:rPr>
        <w:t xml:space="preserve">agreements or </w:t>
      </w:r>
      <w:r w:rsidRPr="00D11545">
        <w:rPr>
          <w:rFonts w:cs="Arial"/>
          <w:sz w:val="22"/>
        </w:rPr>
        <w:t xml:space="preserve">contracts, opportunity, business or anticipated savings) or loss of </w:t>
      </w:r>
      <w:r w:rsidR="002356FE">
        <w:rPr>
          <w:rFonts w:cs="Arial"/>
          <w:sz w:val="22"/>
        </w:rPr>
        <w:t xml:space="preserve">or damage to </w:t>
      </w:r>
      <w:r w:rsidRPr="00D11545">
        <w:rPr>
          <w:rFonts w:cs="Arial"/>
          <w:sz w:val="22"/>
        </w:rPr>
        <w:t>goodwill or reputation or any special or indirect or consequential losses in any case and whether or not such losses are within the contemplation of the parties at the date of this Agreement.</w:t>
      </w:r>
      <w:bookmarkStart w:id="3" w:name="_Ref461458733"/>
    </w:p>
    <w:p w14:paraId="5606D815" w14:textId="393CCAAB" w:rsidR="00F440D2" w:rsidRDefault="00F440D2" w:rsidP="00F440D2">
      <w:pPr>
        <w:pStyle w:val="Level2"/>
        <w:numPr>
          <w:ilvl w:val="0"/>
          <w:numId w:val="0"/>
        </w:numPr>
        <w:spacing w:after="240" w:line="240" w:lineRule="auto"/>
        <w:ind w:left="567" w:hanging="567"/>
        <w:jc w:val="left"/>
        <w:rPr>
          <w:rFonts w:cs="Arial"/>
          <w:sz w:val="22"/>
        </w:rPr>
      </w:pPr>
      <w:r>
        <w:rPr>
          <w:rFonts w:cs="Arial"/>
          <w:sz w:val="22"/>
        </w:rPr>
        <w:t>1</w:t>
      </w:r>
      <w:r w:rsidR="00AF2F83">
        <w:rPr>
          <w:rFonts w:cs="Arial"/>
          <w:sz w:val="22"/>
        </w:rPr>
        <w:t>5</w:t>
      </w:r>
      <w:r>
        <w:rPr>
          <w:rFonts w:cs="Arial"/>
          <w:sz w:val="22"/>
        </w:rPr>
        <w:t>.2</w:t>
      </w:r>
      <w:r>
        <w:rPr>
          <w:rFonts w:cs="Arial"/>
          <w:sz w:val="22"/>
        </w:rPr>
        <w:tab/>
      </w:r>
      <w:r w:rsidRPr="00D11545">
        <w:rPr>
          <w:rFonts w:cs="Arial"/>
          <w:sz w:val="22"/>
        </w:rPr>
        <w:t xml:space="preserve">Nothing in this Agreement shall operate so as to limit </w:t>
      </w:r>
      <w:r>
        <w:rPr>
          <w:rFonts w:cs="Arial"/>
          <w:sz w:val="22"/>
        </w:rPr>
        <w:t>the</w:t>
      </w:r>
      <w:r w:rsidRPr="00D11545">
        <w:rPr>
          <w:rFonts w:cs="Arial"/>
          <w:sz w:val="22"/>
        </w:rPr>
        <w:t xml:space="preserve"> liability </w:t>
      </w:r>
      <w:r>
        <w:rPr>
          <w:rFonts w:cs="Arial"/>
          <w:sz w:val="22"/>
        </w:rPr>
        <w:t xml:space="preserve">of one party to the other </w:t>
      </w:r>
      <w:r w:rsidRPr="00D11545">
        <w:rPr>
          <w:rFonts w:cs="Arial"/>
          <w:sz w:val="22"/>
        </w:rPr>
        <w:t xml:space="preserve">for </w:t>
      </w:r>
      <w:r w:rsidR="00893CAE">
        <w:rPr>
          <w:rFonts w:cs="Arial"/>
          <w:sz w:val="22"/>
        </w:rPr>
        <w:t>f</w:t>
      </w:r>
      <w:r w:rsidRPr="00D11545">
        <w:rPr>
          <w:rFonts w:cs="Arial"/>
          <w:sz w:val="22"/>
        </w:rPr>
        <w:t xml:space="preserve">raud, </w:t>
      </w:r>
      <w:r>
        <w:rPr>
          <w:rFonts w:cs="Arial"/>
          <w:sz w:val="22"/>
        </w:rPr>
        <w:t xml:space="preserve">or for </w:t>
      </w:r>
      <w:r w:rsidRPr="00D11545">
        <w:rPr>
          <w:rFonts w:cs="Arial"/>
          <w:sz w:val="22"/>
        </w:rPr>
        <w:t xml:space="preserve">personal injury or for death caused by </w:t>
      </w:r>
      <w:r w:rsidR="00893CAE">
        <w:rPr>
          <w:rFonts w:cs="Arial"/>
          <w:sz w:val="22"/>
        </w:rPr>
        <w:t>its n</w:t>
      </w:r>
      <w:r w:rsidR="00893CAE" w:rsidRPr="00D11545">
        <w:rPr>
          <w:rFonts w:cs="Arial"/>
          <w:sz w:val="22"/>
        </w:rPr>
        <w:t>egligence</w:t>
      </w:r>
      <w:r w:rsidR="00893CAE">
        <w:rPr>
          <w:rFonts w:cs="Arial"/>
          <w:sz w:val="22"/>
        </w:rPr>
        <w:t xml:space="preserve"> or the negligence of its employees or any other liability that cannot be limited or excluded by law</w:t>
      </w:r>
      <w:r w:rsidRPr="00D11545">
        <w:rPr>
          <w:rFonts w:cs="Arial"/>
          <w:sz w:val="22"/>
        </w:rPr>
        <w:t>.</w:t>
      </w:r>
      <w:bookmarkEnd w:id="3"/>
    </w:p>
    <w:p w14:paraId="173965A9" w14:textId="40D11BBB" w:rsidR="00AF2F83" w:rsidRDefault="00434A75" w:rsidP="00AF2F83">
      <w:pPr>
        <w:spacing w:after="0" w:line="240" w:lineRule="auto"/>
        <w:rPr>
          <w:rFonts w:ascii="Arial" w:hAnsi="Arial" w:cs="Arial"/>
          <w:b/>
          <w:bCs/>
        </w:rPr>
      </w:pPr>
      <w:r>
        <w:rPr>
          <w:rFonts w:ascii="Aptos" w:eastAsia="Times New Roman" w:hAnsi="Aptos" w:cs="Aptos"/>
          <w:b/>
          <w:bCs/>
          <w:sz w:val="24"/>
          <w:szCs w:val="24"/>
          <w:lang w:eastAsia="en-GB"/>
        </w:rPr>
        <w:t>1</w:t>
      </w:r>
      <w:r w:rsidR="0006394D">
        <w:rPr>
          <w:rFonts w:ascii="Aptos" w:eastAsia="Times New Roman" w:hAnsi="Aptos" w:cs="Aptos"/>
          <w:b/>
          <w:bCs/>
          <w:sz w:val="24"/>
          <w:szCs w:val="24"/>
          <w:lang w:eastAsia="en-GB"/>
        </w:rPr>
        <w:t>6</w:t>
      </w:r>
      <w:r>
        <w:rPr>
          <w:rFonts w:ascii="Aptos" w:eastAsia="Times New Roman" w:hAnsi="Aptos" w:cs="Aptos"/>
          <w:b/>
          <w:bCs/>
          <w:sz w:val="24"/>
          <w:szCs w:val="24"/>
          <w:lang w:eastAsia="en-GB"/>
        </w:rPr>
        <w:t xml:space="preserve">       </w:t>
      </w:r>
      <w:r w:rsidR="00BB2333">
        <w:rPr>
          <w:rFonts w:ascii="Arial" w:hAnsi="Arial" w:cs="Arial"/>
          <w:b/>
          <w:bCs/>
        </w:rPr>
        <w:t>Assignment</w:t>
      </w:r>
    </w:p>
    <w:p w14:paraId="1757EB96" w14:textId="77777777" w:rsidR="00AF2F83" w:rsidRDefault="00AF2F83" w:rsidP="00AF2F83">
      <w:pPr>
        <w:spacing w:after="0" w:line="240" w:lineRule="auto"/>
        <w:rPr>
          <w:rFonts w:ascii="Arial" w:hAnsi="Arial" w:cs="Arial"/>
          <w:b/>
          <w:bCs/>
        </w:rPr>
      </w:pPr>
    </w:p>
    <w:p w14:paraId="51B0A4FE" w14:textId="0FFDD16D" w:rsidR="005A7273" w:rsidRDefault="005A7273" w:rsidP="0006394D">
      <w:pPr>
        <w:spacing w:after="0" w:line="240" w:lineRule="auto"/>
        <w:ind w:left="567"/>
        <w:rPr>
          <w:rFonts w:ascii="Arial" w:hAnsi="Arial" w:cs="Arial"/>
        </w:rPr>
      </w:pPr>
      <w:r>
        <w:rPr>
          <w:rFonts w:ascii="Arial" w:hAnsi="Arial" w:cs="Arial"/>
        </w:rPr>
        <w:t xml:space="preserve">MOL </w:t>
      </w:r>
      <w:r w:rsidRPr="005A7273">
        <w:rPr>
          <w:rFonts w:ascii="Arial" w:hAnsi="Arial" w:cs="Arial"/>
        </w:rPr>
        <w:t xml:space="preserve">may at any time assign, mortgage, charge, subcontract, delegate, declare a trust over or deal in any other manner with any or all of its rights and obligations under this </w:t>
      </w:r>
      <w:r>
        <w:rPr>
          <w:rFonts w:ascii="Arial" w:hAnsi="Arial" w:cs="Arial"/>
        </w:rPr>
        <w:t>A</w:t>
      </w:r>
      <w:r w:rsidRPr="005A7273">
        <w:rPr>
          <w:rFonts w:ascii="Arial" w:hAnsi="Arial" w:cs="Arial"/>
        </w:rPr>
        <w:t>greement</w:t>
      </w:r>
      <w:r>
        <w:rPr>
          <w:rFonts w:ascii="Arial" w:hAnsi="Arial" w:cs="Arial"/>
        </w:rPr>
        <w:t>.  The Player</w:t>
      </w:r>
      <w:r w:rsidRPr="005A7273">
        <w:rPr>
          <w:rFonts w:ascii="Arial" w:hAnsi="Arial" w:cs="Arial"/>
        </w:rPr>
        <w:t xml:space="preserve"> shall not assign, transfer, mortgage, charge, subcontract, delegate, declare a trust over or deal in any other manner with any of its rights and obligations under this </w:t>
      </w:r>
      <w:r>
        <w:rPr>
          <w:rFonts w:ascii="Arial" w:hAnsi="Arial" w:cs="Arial"/>
        </w:rPr>
        <w:t>A</w:t>
      </w:r>
      <w:r w:rsidRPr="005A7273">
        <w:rPr>
          <w:rFonts w:ascii="Arial" w:hAnsi="Arial" w:cs="Arial"/>
        </w:rPr>
        <w:t>greement.</w:t>
      </w:r>
    </w:p>
    <w:p w14:paraId="76543B6A" w14:textId="77777777" w:rsidR="0006394D" w:rsidRPr="00AF2F83" w:rsidRDefault="0006394D" w:rsidP="0006394D">
      <w:pPr>
        <w:spacing w:after="0" w:line="240" w:lineRule="auto"/>
        <w:ind w:left="567"/>
        <w:rPr>
          <w:rFonts w:ascii="Aptos" w:eastAsia="Times New Roman" w:hAnsi="Aptos" w:cs="Aptos"/>
          <w:i/>
          <w:iCs/>
          <w:sz w:val="24"/>
          <w:szCs w:val="24"/>
          <w:highlight w:val="yellow"/>
          <w:lang w:eastAsia="en-GB"/>
        </w:rPr>
      </w:pPr>
    </w:p>
    <w:p w14:paraId="5F40F411" w14:textId="5A50EB62" w:rsidR="006C3B0C" w:rsidRDefault="006C3B0C" w:rsidP="006C3B0C">
      <w:pPr>
        <w:spacing w:after="120" w:line="240" w:lineRule="auto"/>
        <w:ind w:left="567" w:hanging="567"/>
        <w:rPr>
          <w:rFonts w:ascii="Arial" w:hAnsi="Arial" w:cs="Arial"/>
        </w:rPr>
      </w:pPr>
      <w:r>
        <w:rPr>
          <w:rFonts w:ascii="Arial" w:hAnsi="Arial" w:cs="Arial"/>
          <w:b/>
          <w:bCs/>
        </w:rPr>
        <w:t>1</w:t>
      </w:r>
      <w:r w:rsidR="0006394D">
        <w:rPr>
          <w:rFonts w:ascii="Arial" w:hAnsi="Arial" w:cs="Arial"/>
          <w:b/>
          <w:bCs/>
        </w:rPr>
        <w:t>7</w:t>
      </w:r>
      <w:r>
        <w:rPr>
          <w:rFonts w:ascii="Arial" w:hAnsi="Arial" w:cs="Arial"/>
          <w:b/>
          <w:bCs/>
        </w:rPr>
        <w:tab/>
        <w:t>Governing Law and Jurisdiction</w:t>
      </w:r>
    </w:p>
    <w:p w14:paraId="59E02703" w14:textId="5324568A" w:rsidR="006C3B0C" w:rsidRPr="004C320F" w:rsidRDefault="006C3B0C" w:rsidP="006C3B0C">
      <w:pPr>
        <w:spacing w:after="240" w:line="240" w:lineRule="auto"/>
        <w:ind w:left="567" w:hanging="567"/>
        <w:rPr>
          <w:rFonts w:ascii="Arial" w:hAnsi="Arial" w:cs="Arial"/>
        </w:rPr>
      </w:pPr>
      <w:r>
        <w:rPr>
          <w:rFonts w:ascii="Arial" w:hAnsi="Arial" w:cs="Arial"/>
        </w:rPr>
        <w:tab/>
        <w:t>This Agreement shall be governed by the laws of England and Wales; and, without prejudice to Clause 1</w:t>
      </w:r>
      <w:r w:rsidR="0006394D">
        <w:rPr>
          <w:rFonts w:ascii="Arial" w:hAnsi="Arial" w:cs="Arial"/>
        </w:rPr>
        <w:t>4</w:t>
      </w:r>
      <w:r>
        <w:rPr>
          <w:rFonts w:ascii="Arial" w:hAnsi="Arial" w:cs="Arial"/>
        </w:rPr>
        <w:t xml:space="preserve"> the parties shall submit exclusively to the jurisdiction of the Courts of England and Wales.</w:t>
      </w:r>
    </w:p>
    <w:p w14:paraId="6DA82B06" w14:textId="77777777" w:rsidR="00F440D2" w:rsidRPr="00851EEB" w:rsidRDefault="00F440D2" w:rsidP="00F440D2">
      <w:pPr>
        <w:suppressAutoHyphens/>
        <w:spacing w:after="120" w:line="240" w:lineRule="auto"/>
        <w:ind w:left="567" w:hanging="567"/>
        <w:rPr>
          <w:rFonts w:ascii="Arial" w:hAnsi="Arial" w:cs="Arial"/>
        </w:rPr>
      </w:pPr>
    </w:p>
    <w:p w14:paraId="17596120" w14:textId="14DCADC5" w:rsidR="0063137D" w:rsidRDefault="0063137D" w:rsidP="0063137D">
      <w:pPr>
        <w:suppressAutoHyphens/>
        <w:spacing w:after="0" w:line="240" w:lineRule="auto"/>
        <w:rPr>
          <w:rFonts w:ascii="Arial" w:hAnsi="Arial" w:cs="Arial"/>
        </w:rPr>
      </w:pPr>
      <w:r w:rsidRPr="0063137D">
        <w:rPr>
          <w:rFonts w:ascii="Arial" w:hAnsi="Arial" w:cs="Arial"/>
        </w:rPr>
        <w:t>Please sign and return a copy of this </w:t>
      </w:r>
      <w:r>
        <w:rPr>
          <w:rFonts w:ascii="Arial" w:hAnsi="Arial" w:cs="Arial"/>
        </w:rPr>
        <w:t>Agreement</w:t>
      </w:r>
      <w:r w:rsidR="00513C16">
        <w:rPr>
          <w:rFonts w:ascii="Arial" w:hAnsi="Arial" w:cs="Arial"/>
        </w:rPr>
        <w:t xml:space="preserve"> to confirm that you and accept and</w:t>
      </w:r>
      <w:r w:rsidRPr="0063137D">
        <w:rPr>
          <w:rFonts w:ascii="Arial" w:hAnsi="Arial" w:cs="Arial"/>
        </w:rPr>
        <w:t xml:space="preserve"> agree to its terms.</w:t>
      </w:r>
    </w:p>
    <w:p w14:paraId="1BFB8F45" w14:textId="77777777" w:rsidR="00513C16" w:rsidRPr="0063137D" w:rsidRDefault="00513C16" w:rsidP="0063137D">
      <w:pPr>
        <w:suppressAutoHyphens/>
        <w:spacing w:after="0" w:line="240" w:lineRule="auto"/>
        <w:rPr>
          <w:rFonts w:ascii="Arial" w:hAnsi="Arial" w:cs="Arial"/>
        </w:rPr>
      </w:pPr>
    </w:p>
    <w:p w14:paraId="5AEFC0BF" w14:textId="1918DBF0" w:rsidR="0063137D" w:rsidRPr="0063137D" w:rsidRDefault="0063137D" w:rsidP="0063137D">
      <w:pPr>
        <w:suppressAutoHyphens/>
        <w:spacing w:after="0" w:line="240" w:lineRule="auto"/>
        <w:rPr>
          <w:rFonts w:ascii="Arial" w:hAnsi="Arial" w:cs="Arial"/>
        </w:rPr>
      </w:pPr>
      <w:r w:rsidRPr="0063137D">
        <w:rPr>
          <w:rFonts w:ascii="Arial" w:hAnsi="Arial" w:cs="Arial"/>
        </w:rPr>
        <w:t xml:space="preserve">Yours </w:t>
      </w:r>
      <w:r w:rsidR="00513C16">
        <w:rPr>
          <w:rFonts w:ascii="Arial" w:hAnsi="Arial" w:cs="Arial"/>
        </w:rPr>
        <w:t>sincerely</w:t>
      </w:r>
      <w:r w:rsidR="00BB2333">
        <w:rPr>
          <w:rFonts w:ascii="Arial" w:hAnsi="Arial" w:cs="Arial"/>
        </w:rPr>
        <w:t>,</w:t>
      </w:r>
    </w:p>
    <w:p w14:paraId="552051D4" w14:textId="77777777" w:rsidR="00F440D2" w:rsidRDefault="00F440D2" w:rsidP="00F440D2">
      <w:pPr>
        <w:suppressAutoHyphens/>
        <w:spacing w:after="0" w:line="240" w:lineRule="auto"/>
        <w:rPr>
          <w:rFonts w:ascii="Arial" w:hAnsi="Arial" w:cs="Arial"/>
        </w:rPr>
      </w:pPr>
    </w:p>
    <w:p w14:paraId="53F02840" w14:textId="77777777" w:rsidR="00F440D2" w:rsidRDefault="00F440D2" w:rsidP="00F440D2">
      <w:pPr>
        <w:suppressAutoHyphens/>
        <w:spacing w:after="0" w:line="240" w:lineRule="auto"/>
        <w:rPr>
          <w:rFonts w:ascii="Arial" w:hAnsi="Arial" w:cs="Arial"/>
        </w:rPr>
      </w:pPr>
    </w:p>
    <w:p w14:paraId="3F451137" w14:textId="08BE927D" w:rsidR="00F440D2" w:rsidRPr="009173AD" w:rsidRDefault="00F440D2" w:rsidP="00F440D2">
      <w:pPr>
        <w:suppressAutoHyphens/>
        <w:spacing w:after="0" w:line="240" w:lineRule="auto"/>
        <w:rPr>
          <w:rFonts w:ascii="Arial" w:hAnsi="Arial" w:cs="Arial"/>
        </w:rPr>
      </w:pPr>
      <w:r w:rsidRPr="009173AD">
        <w:rPr>
          <w:rFonts w:ascii="Arial" w:hAnsi="Arial" w:cs="Arial"/>
        </w:rPr>
        <w:t>………………………………….</w:t>
      </w:r>
      <w:r w:rsidRPr="009173AD">
        <w:rPr>
          <w:rFonts w:ascii="Arial" w:hAnsi="Arial" w:cs="Arial"/>
        </w:rPr>
        <w:tab/>
      </w:r>
    </w:p>
    <w:p w14:paraId="609F033C" w14:textId="06394050" w:rsidR="00617087" w:rsidRPr="00B75729" w:rsidRDefault="00F440D2" w:rsidP="00F440D2">
      <w:pPr>
        <w:suppressAutoHyphens/>
        <w:spacing w:after="0" w:line="240" w:lineRule="auto"/>
        <w:rPr>
          <w:rFonts w:ascii="Arial" w:hAnsi="Arial" w:cs="Arial"/>
          <w:b/>
          <w:bCs/>
        </w:rPr>
      </w:pPr>
      <w:r w:rsidRPr="00B75729">
        <w:rPr>
          <w:rFonts w:ascii="Arial" w:hAnsi="Arial" w:cs="Arial"/>
        </w:rPr>
        <w:t>Jason Thame</w:t>
      </w:r>
      <w:r w:rsidRPr="00B75729">
        <w:rPr>
          <w:rFonts w:ascii="Arial" w:hAnsi="Arial" w:cs="Arial"/>
        </w:rPr>
        <w:tab/>
      </w:r>
      <w:r w:rsidRPr="00B75729">
        <w:rPr>
          <w:rFonts w:ascii="Arial" w:hAnsi="Arial" w:cs="Arial"/>
        </w:rPr>
        <w:tab/>
      </w:r>
      <w:r w:rsidRPr="00B75729">
        <w:rPr>
          <w:rFonts w:ascii="Arial" w:hAnsi="Arial" w:cs="Arial"/>
        </w:rPr>
        <w:tab/>
      </w:r>
      <w:r w:rsidRPr="00B75729">
        <w:rPr>
          <w:rFonts w:ascii="Arial" w:hAnsi="Arial" w:cs="Arial"/>
        </w:rPr>
        <w:tab/>
      </w:r>
      <w:r w:rsidRPr="00B75729">
        <w:rPr>
          <w:rFonts w:ascii="Arial" w:hAnsi="Arial" w:cs="Arial"/>
        </w:rPr>
        <w:tab/>
      </w:r>
      <w:r w:rsidRPr="00B75729">
        <w:rPr>
          <w:rFonts w:ascii="Arial" w:hAnsi="Arial" w:cs="Arial"/>
        </w:rPr>
        <w:tab/>
      </w:r>
    </w:p>
    <w:p w14:paraId="6E9C4BB9" w14:textId="1FAE533D" w:rsidR="00F440D2" w:rsidRPr="009173AD" w:rsidRDefault="00F440D2" w:rsidP="00F440D2">
      <w:pPr>
        <w:suppressAutoHyphens/>
        <w:spacing w:after="0" w:line="240" w:lineRule="auto"/>
        <w:rPr>
          <w:rFonts w:ascii="Arial" w:hAnsi="Arial" w:cs="Arial"/>
        </w:rPr>
      </w:pPr>
      <w:r w:rsidRPr="00B75729">
        <w:rPr>
          <w:rFonts w:ascii="Arial" w:hAnsi="Arial" w:cs="Arial"/>
        </w:rPr>
        <w:t>For and on behalf of MODUS Online Limited</w:t>
      </w:r>
      <w:r w:rsidRPr="00B75729">
        <w:rPr>
          <w:rFonts w:ascii="Arial" w:hAnsi="Arial" w:cs="Arial"/>
        </w:rPr>
        <w:tab/>
      </w:r>
      <w:r w:rsidRPr="00B75729">
        <w:rPr>
          <w:rFonts w:ascii="Arial" w:hAnsi="Arial" w:cs="Arial"/>
        </w:rPr>
        <w:tab/>
      </w:r>
    </w:p>
    <w:p w14:paraId="7D11F256" w14:textId="77777777" w:rsidR="00F440D2" w:rsidRPr="004D36F4" w:rsidRDefault="00F440D2" w:rsidP="00F440D2">
      <w:pPr>
        <w:spacing w:after="0" w:line="240" w:lineRule="auto"/>
        <w:rPr>
          <w:rFonts w:ascii="Arial" w:hAnsi="Arial" w:cs="Arial"/>
        </w:rPr>
      </w:pPr>
    </w:p>
    <w:p w14:paraId="348AD071" w14:textId="77777777" w:rsidR="00F440D2" w:rsidRDefault="00F440D2" w:rsidP="00F440D2">
      <w:pPr>
        <w:spacing w:after="0" w:line="240" w:lineRule="auto"/>
        <w:rPr>
          <w:rFonts w:ascii="Arial" w:hAnsi="Arial" w:cs="Arial"/>
        </w:rPr>
      </w:pPr>
    </w:p>
    <w:p w14:paraId="4C6B5AFD" w14:textId="77777777" w:rsidR="00F440D2" w:rsidRPr="004D36F4" w:rsidRDefault="00F440D2" w:rsidP="00F440D2">
      <w:pPr>
        <w:spacing w:after="0" w:line="240" w:lineRule="auto"/>
        <w:ind w:left="720" w:hanging="720"/>
        <w:rPr>
          <w:rFonts w:ascii="Arial" w:hAnsi="Arial" w:cs="Arial"/>
        </w:rPr>
      </w:pPr>
    </w:p>
    <w:p w14:paraId="5FB8AB3F" w14:textId="650DF7FF" w:rsidR="000C2BD4" w:rsidRPr="00B75729" w:rsidRDefault="00513C16" w:rsidP="002F41C0">
      <w:pPr>
        <w:spacing w:after="0" w:line="240" w:lineRule="auto"/>
        <w:ind w:left="720" w:hanging="720"/>
        <w:jc w:val="both"/>
        <w:outlineLvl w:val="0"/>
        <w:rPr>
          <w:rFonts w:ascii="Arial" w:eastAsia="SimSun" w:hAnsi="Arial" w:cs="Arial"/>
          <w:b/>
          <w:lang w:eastAsia="zh-CN"/>
        </w:rPr>
      </w:pPr>
      <w:r w:rsidRPr="00B75729">
        <w:rPr>
          <w:rFonts w:ascii="Arial" w:eastAsia="SimSun" w:hAnsi="Arial" w:cs="Arial"/>
          <w:b/>
          <w:lang w:eastAsia="zh-CN"/>
        </w:rPr>
        <w:t xml:space="preserve">I acknowledge </w:t>
      </w:r>
      <w:r w:rsidR="007F5CD5" w:rsidRPr="00B75729">
        <w:rPr>
          <w:rFonts w:ascii="Arial" w:eastAsia="SimSun" w:hAnsi="Arial" w:cs="Arial"/>
          <w:b/>
          <w:lang w:eastAsia="zh-CN"/>
        </w:rPr>
        <w:t>receipt and agree and accept the terms and conditions of this Agreement</w:t>
      </w:r>
    </w:p>
    <w:p w14:paraId="057E17C1" w14:textId="77777777" w:rsidR="007F5CD5" w:rsidRDefault="007F5CD5" w:rsidP="002F41C0">
      <w:pPr>
        <w:spacing w:after="0" w:line="240" w:lineRule="auto"/>
        <w:ind w:left="720" w:hanging="720"/>
        <w:jc w:val="both"/>
        <w:outlineLvl w:val="0"/>
        <w:rPr>
          <w:rFonts w:ascii="Arial" w:eastAsia="SimSun" w:hAnsi="Arial" w:cs="Arial"/>
          <w:b/>
          <w:sz w:val="20"/>
          <w:szCs w:val="20"/>
          <w:lang w:eastAsia="zh-CN"/>
        </w:rPr>
      </w:pPr>
    </w:p>
    <w:p w14:paraId="0DDCEBB4" w14:textId="77777777" w:rsidR="007F5CD5" w:rsidRDefault="007F5CD5" w:rsidP="002F41C0">
      <w:pPr>
        <w:spacing w:after="0" w:line="240" w:lineRule="auto"/>
        <w:ind w:left="720" w:hanging="720"/>
        <w:jc w:val="both"/>
        <w:outlineLvl w:val="0"/>
        <w:rPr>
          <w:rFonts w:ascii="Arial" w:eastAsia="SimSun" w:hAnsi="Arial" w:cs="Arial"/>
          <w:b/>
          <w:sz w:val="20"/>
          <w:szCs w:val="20"/>
          <w:lang w:eastAsia="zh-CN"/>
        </w:rPr>
      </w:pPr>
    </w:p>
    <w:p w14:paraId="24BFE9E9" w14:textId="77777777" w:rsidR="007F5CD5" w:rsidRDefault="007F5CD5" w:rsidP="002F41C0">
      <w:pPr>
        <w:spacing w:after="0" w:line="240" w:lineRule="auto"/>
        <w:ind w:left="720" w:hanging="720"/>
        <w:jc w:val="both"/>
        <w:outlineLvl w:val="0"/>
        <w:rPr>
          <w:rFonts w:ascii="Arial" w:eastAsia="SimSun" w:hAnsi="Arial" w:cs="Arial"/>
          <w:b/>
          <w:sz w:val="20"/>
          <w:szCs w:val="20"/>
          <w:lang w:eastAsia="zh-CN"/>
        </w:rPr>
      </w:pPr>
    </w:p>
    <w:p w14:paraId="569385A9" w14:textId="301FBFC7" w:rsidR="007F5CD5" w:rsidRPr="009173AD" w:rsidRDefault="007F5CD5" w:rsidP="007F5CD5">
      <w:pPr>
        <w:suppressAutoHyphens/>
        <w:spacing w:after="0" w:line="240" w:lineRule="auto"/>
        <w:rPr>
          <w:rFonts w:ascii="Arial" w:hAnsi="Arial" w:cs="Arial"/>
        </w:rPr>
      </w:pPr>
      <w:r w:rsidRPr="009173AD">
        <w:rPr>
          <w:rFonts w:ascii="Arial" w:hAnsi="Arial" w:cs="Arial"/>
        </w:rPr>
        <w:t>………………………………….</w:t>
      </w:r>
      <w:r w:rsidRPr="009173AD">
        <w:rPr>
          <w:rFonts w:ascii="Arial" w:hAnsi="Arial" w:cs="Arial"/>
        </w:rPr>
        <w:tab/>
      </w:r>
      <w:r w:rsidRPr="009173AD">
        <w:rPr>
          <w:rFonts w:ascii="Arial" w:hAnsi="Arial" w:cs="Arial"/>
        </w:rPr>
        <w:tab/>
      </w:r>
      <w:r w:rsidRPr="009173AD">
        <w:rPr>
          <w:rFonts w:ascii="Arial" w:hAnsi="Arial" w:cs="Arial"/>
        </w:rPr>
        <w:tab/>
      </w:r>
    </w:p>
    <w:p w14:paraId="60F2E6DD" w14:textId="71851DE8" w:rsidR="007F5CD5" w:rsidRDefault="007F5CD5" w:rsidP="007F5CD5">
      <w:pPr>
        <w:spacing w:after="0" w:line="240" w:lineRule="auto"/>
        <w:ind w:left="720" w:hanging="720"/>
        <w:jc w:val="both"/>
        <w:outlineLvl w:val="0"/>
        <w:rPr>
          <w:rFonts w:ascii="Arial" w:hAnsi="Arial" w:cs="Arial"/>
        </w:rPr>
      </w:pPr>
      <w:r>
        <w:rPr>
          <w:rFonts w:ascii="Arial" w:hAnsi="Arial" w:cs="Arial"/>
        </w:rPr>
        <w:t>[</w:t>
      </w:r>
      <w:r w:rsidR="00622B23" w:rsidRPr="00622B23">
        <w:rPr>
          <w:rFonts w:ascii="Arial" w:hAnsi="Arial" w:cs="Arial"/>
        </w:rPr>
        <w:t>Sander Van Ockenburg-Zwaan</w:t>
      </w:r>
      <w:r>
        <w:rPr>
          <w:rFonts w:ascii="Arial" w:hAnsi="Arial" w:cs="Arial"/>
        </w:rPr>
        <w:t>]</w:t>
      </w:r>
      <w:r w:rsidRPr="006109F5">
        <w:rPr>
          <w:rFonts w:ascii="Arial" w:hAnsi="Arial" w:cs="Arial"/>
        </w:rPr>
        <w:tab/>
      </w:r>
    </w:p>
    <w:p w14:paraId="479951C6" w14:textId="5FE30307" w:rsidR="00C3378F" w:rsidRDefault="00C3378F">
      <w:pPr>
        <w:rPr>
          <w:rFonts w:ascii="Arial" w:hAnsi="Arial" w:cs="Arial"/>
        </w:rPr>
      </w:pPr>
      <w:r>
        <w:rPr>
          <w:rFonts w:ascii="Arial" w:hAnsi="Arial" w:cs="Arial"/>
        </w:rPr>
        <w:br w:type="page"/>
      </w:r>
    </w:p>
    <w:p w14:paraId="22F8052D" w14:textId="06EA66AD" w:rsidR="00C3378F" w:rsidRDefault="00C3378F" w:rsidP="007F5CD5">
      <w:pPr>
        <w:spacing w:after="0" w:line="240" w:lineRule="auto"/>
        <w:ind w:left="720" w:hanging="720"/>
        <w:jc w:val="both"/>
        <w:outlineLvl w:val="0"/>
        <w:rPr>
          <w:rFonts w:ascii="Arial" w:eastAsia="SimSun" w:hAnsi="Arial" w:cs="Arial"/>
          <w:b/>
          <w:lang w:eastAsia="zh-CN"/>
        </w:rPr>
      </w:pPr>
      <w:r w:rsidRPr="00C3378F">
        <w:rPr>
          <w:rFonts w:ascii="Arial" w:eastAsia="SimSun" w:hAnsi="Arial" w:cs="Arial"/>
          <w:b/>
          <w:lang w:eastAsia="zh-CN"/>
        </w:rPr>
        <w:lastRenderedPageBreak/>
        <w:t>Schedule B</w:t>
      </w:r>
    </w:p>
    <w:p w14:paraId="6B33FE9A" w14:textId="437E21EC" w:rsidR="00C3378F" w:rsidRPr="00C3378F" w:rsidRDefault="00C3378F" w:rsidP="007F5CD5">
      <w:pPr>
        <w:spacing w:after="0" w:line="240" w:lineRule="auto"/>
        <w:ind w:left="720" w:hanging="720"/>
        <w:jc w:val="both"/>
        <w:outlineLvl w:val="0"/>
        <w:rPr>
          <w:rFonts w:ascii="Arial" w:eastAsia="SimSun" w:hAnsi="Arial" w:cs="Arial"/>
          <w:b/>
          <w:lang w:eastAsia="zh-CN"/>
        </w:rPr>
      </w:pPr>
      <w:r>
        <w:rPr>
          <w:rFonts w:ascii="Arial" w:eastAsia="SimSun" w:hAnsi="Arial" w:cs="Arial"/>
          <w:b/>
          <w:lang w:eastAsia="zh-CN"/>
        </w:rPr>
        <w:t>Tournament Prizes</w:t>
      </w:r>
    </w:p>
    <w:p w14:paraId="474DEDF0" w14:textId="77777777" w:rsidR="00C3378F" w:rsidRPr="00C3378F" w:rsidRDefault="00C3378F" w:rsidP="007F5CD5">
      <w:pPr>
        <w:spacing w:after="0" w:line="240" w:lineRule="auto"/>
        <w:ind w:left="720" w:hanging="720"/>
        <w:jc w:val="both"/>
        <w:outlineLvl w:val="0"/>
        <w:rPr>
          <w:rFonts w:ascii="Arial" w:eastAsia="SimSun" w:hAnsi="Arial" w:cs="Arial"/>
          <w:bCs/>
          <w:lang w:eastAsia="zh-CN"/>
        </w:rPr>
      </w:pPr>
    </w:p>
    <w:p w14:paraId="53D323F0" w14:textId="61402195" w:rsidR="00C3378F" w:rsidRPr="00C3378F" w:rsidRDefault="00C3378F" w:rsidP="00C3378F">
      <w:pPr>
        <w:spacing w:after="0" w:line="240" w:lineRule="auto"/>
        <w:rPr>
          <w:rFonts w:ascii="Arial" w:eastAsia="Times New Roman" w:hAnsi="Arial" w:cs="Arial"/>
          <w:b/>
          <w:bCs/>
          <w:lang w:eastAsia="en-GB"/>
        </w:rPr>
      </w:pPr>
      <w:r w:rsidRPr="00C3378F">
        <w:rPr>
          <w:rFonts w:ascii="Arial" w:eastAsia="Times New Roman" w:hAnsi="Arial" w:cs="Arial"/>
          <w:b/>
          <w:bCs/>
          <w:lang w:eastAsia="en-GB"/>
        </w:rPr>
        <w:t>Grand Final Day:</w:t>
      </w:r>
    </w:p>
    <w:p w14:paraId="6616955D" w14:textId="267833A1"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Champion - £60,000</w:t>
      </w:r>
    </w:p>
    <w:p w14:paraId="0B6CEF33" w14:textId="1EC91168"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Runner up - £20,000</w:t>
      </w:r>
    </w:p>
    <w:p w14:paraId="6D2125E8" w14:textId="546E15A7"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Semi Finals - £8,000</w:t>
      </w:r>
    </w:p>
    <w:p w14:paraId="2BB81FD5" w14:textId="18EEA514"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Quarter Finals - £4,000</w:t>
      </w:r>
    </w:p>
    <w:p w14:paraId="51A9ED3E" w14:textId="77777777" w:rsidR="00C3378F" w:rsidRPr="00C3378F" w:rsidRDefault="00C3378F" w:rsidP="00C3378F">
      <w:pPr>
        <w:spacing w:after="0" w:line="240" w:lineRule="auto"/>
        <w:rPr>
          <w:rFonts w:ascii="Arial" w:eastAsia="Times New Roman" w:hAnsi="Arial" w:cs="Arial"/>
          <w:lang w:eastAsia="en-GB"/>
        </w:rPr>
      </w:pPr>
    </w:p>
    <w:p w14:paraId="7EFF4C92" w14:textId="496A1C8E" w:rsidR="00C3378F" w:rsidRPr="00C3378F" w:rsidRDefault="00C3378F" w:rsidP="00C3378F">
      <w:pPr>
        <w:spacing w:after="0" w:line="240" w:lineRule="auto"/>
        <w:rPr>
          <w:rFonts w:ascii="Arial" w:eastAsia="Times New Roman" w:hAnsi="Arial" w:cs="Arial"/>
          <w:b/>
          <w:bCs/>
          <w:lang w:eastAsia="en-GB"/>
        </w:rPr>
      </w:pPr>
      <w:r w:rsidRPr="00C3378F">
        <w:rPr>
          <w:rFonts w:ascii="Arial" w:eastAsia="Times New Roman" w:hAnsi="Arial" w:cs="Arial"/>
          <w:b/>
          <w:bCs/>
          <w:lang w:eastAsia="en-GB"/>
        </w:rPr>
        <w:t>Stage Two Knockout Groups:</w:t>
      </w:r>
    </w:p>
    <w:p w14:paraId="23297035" w14:textId="57204A5D"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2nd Place - £1,200</w:t>
      </w:r>
    </w:p>
    <w:p w14:paraId="07C25BC7" w14:textId="38835B5A"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3rd Place - £900</w:t>
      </w:r>
    </w:p>
    <w:p w14:paraId="46478F73" w14:textId="5653EB32"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4th Place - £800</w:t>
      </w:r>
    </w:p>
    <w:p w14:paraId="4257046C" w14:textId="77777777" w:rsidR="00C3378F" w:rsidRPr="00C3378F" w:rsidRDefault="00C3378F" w:rsidP="00C3378F">
      <w:pPr>
        <w:spacing w:after="0" w:line="240" w:lineRule="auto"/>
        <w:rPr>
          <w:rFonts w:ascii="Arial" w:eastAsia="Times New Roman" w:hAnsi="Arial" w:cs="Arial"/>
          <w:lang w:eastAsia="en-GB"/>
        </w:rPr>
      </w:pPr>
    </w:p>
    <w:p w14:paraId="1F516E51" w14:textId="2ECF31E8" w:rsidR="00C3378F" w:rsidRPr="00C3378F" w:rsidRDefault="00C3378F" w:rsidP="00C3378F">
      <w:pPr>
        <w:spacing w:after="0" w:line="240" w:lineRule="auto"/>
        <w:rPr>
          <w:rFonts w:ascii="Arial" w:eastAsia="Times New Roman" w:hAnsi="Arial" w:cs="Arial"/>
          <w:b/>
          <w:bCs/>
          <w:lang w:eastAsia="en-GB"/>
        </w:rPr>
      </w:pPr>
      <w:r w:rsidRPr="00C3378F">
        <w:rPr>
          <w:rFonts w:ascii="Arial" w:eastAsia="Times New Roman" w:hAnsi="Arial" w:cs="Arial"/>
          <w:b/>
          <w:bCs/>
          <w:lang w:eastAsia="en-GB"/>
        </w:rPr>
        <w:t>Stage One Groups:</w:t>
      </w:r>
    </w:p>
    <w:p w14:paraId="1201CD0E" w14:textId="44F54BE1"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5th Place - £700</w:t>
      </w:r>
    </w:p>
    <w:p w14:paraId="1A2BB859" w14:textId="77777777" w:rsid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6th Place - £600</w:t>
      </w:r>
    </w:p>
    <w:p w14:paraId="0D6ACD08" w14:textId="4343C6BA" w:rsidR="00C3378F" w:rsidRPr="00C3378F" w:rsidRDefault="00C3378F" w:rsidP="00C3378F">
      <w:pPr>
        <w:spacing w:after="0" w:line="240" w:lineRule="auto"/>
        <w:rPr>
          <w:rFonts w:ascii="Arial" w:eastAsia="Times New Roman" w:hAnsi="Arial" w:cs="Arial"/>
          <w:lang w:eastAsia="en-GB"/>
        </w:rPr>
      </w:pPr>
      <w:r w:rsidRPr="00C3378F">
        <w:rPr>
          <w:rFonts w:ascii="Arial" w:eastAsia="Times New Roman" w:hAnsi="Arial" w:cs="Arial"/>
          <w:lang w:eastAsia="en-GB"/>
        </w:rPr>
        <w:t>7th Place - £500</w:t>
      </w:r>
    </w:p>
    <w:p w14:paraId="2ABA9AD8" w14:textId="77777777" w:rsidR="00C3378F" w:rsidRPr="00C3378F" w:rsidRDefault="00C3378F" w:rsidP="007F5CD5">
      <w:pPr>
        <w:spacing w:after="0" w:line="240" w:lineRule="auto"/>
        <w:ind w:left="720" w:hanging="720"/>
        <w:jc w:val="both"/>
        <w:outlineLvl w:val="0"/>
        <w:rPr>
          <w:rFonts w:ascii="Arial" w:eastAsia="SimSun" w:hAnsi="Arial" w:cs="Arial"/>
          <w:bCs/>
          <w:sz w:val="20"/>
          <w:szCs w:val="20"/>
          <w:lang w:eastAsia="zh-CN"/>
        </w:rPr>
      </w:pPr>
    </w:p>
    <w:sectPr w:rsidR="00C3378F" w:rsidRPr="00C3378F" w:rsidSect="00110030">
      <w:footerReference w:type="default" r:id="rId8"/>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33FF" w14:textId="77777777" w:rsidR="0006259A" w:rsidRDefault="0006259A" w:rsidP="00832D77">
      <w:pPr>
        <w:spacing w:after="0" w:line="240" w:lineRule="auto"/>
      </w:pPr>
      <w:r>
        <w:separator/>
      </w:r>
    </w:p>
  </w:endnote>
  <w:endnote w:type="continuationSeparator" w:id="0">
    <w:p w14:paraId="2EC04ADE" w14:textId="77777777" w:rsidR="0006259A" w:rsidRDefault="0006259A" w:rsidP="0083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61827"/>
      <w:docPartObj>
        <w:docPartGallery w:val="Page Numbers (Bottom of Page)"/>
        <w:docPartUnique/>
      </w:docPartObj>
    </w:sdtPr>
    <w:sdtEndPr>
      <w:rPr>
        <w:noProof/>
      </w:rPr>
    </w:sdtEndPr>
    <w:sdtContent>
      <w:p w14:paraId="49EBD034" w14:textId="57F8561A" w:rsidR="00736D4E" w:rsidRDefault="00736D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A8FDC7" w14:textId="780683CA" w:rsidR="00832D77" w:rsidRDefault="000625CA">
    <w:pPr>
      <w:pStyle w:val="Footer"/>
    </w:pPr>
    <w:r>
      <w:tab/>
    </w:r>
    <w:r>
      <w:tab/>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5517" w14:textId="77777777" w:rsidR="0006259A" w:rsidRDefault="0006259A" w:rsidP="00832D77">
      <w:pPr>
        <w:spacing w:after="0" w:line="240" w:lineRule="auto"/>
      </w:pPr>
      <w:r>
        <w:separator/>
      </w:r>
    </w:p>
  </w:footnote>
  <w:footnote w:type="continuationSeparator" w:id="0">
    <w:p w14:paraId="1E224D91" w14:textId="77777777" w:rsidR="0006259A" w:rsidRDefault="0006259A" w:rsidP="00832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AB9"/>
    <w:multiLevelType w:val="hybridMultilevel"/>
    <w:tmpl w:val="E1728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B6004C"/>
    <w:multiLevelType w:val="hybridMultilevel"/>
    <w:tmpl w:val="489AA8B6"/>
    <w:lvl w:ilvl="0" w:tplc="A316F8A0">
      <w:start w:val="1"/>
      <w:numFmt w:val="bullet"/>
      <w:lvlText w:val=""/>
      <w:lvlJc w:val="left"/>
      <w:pPr>
        <w:ind w:left="1276" w:firstLine="142"/>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1072349"/>
    <w:multiLevelType w:val="hybridMultilevel"/>
    <w:tmpl w:val="F9A61238"/>
    <w:lvl w:ilvl="0" w:tplc="06A8CCA2">
      <w:start w:val="16"/>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0C6A669C"/>
    <w:multiLevelType w:val="hybridMultilevel"/>
    <w:tmpl w:val="809C66E2"/>
    <w:lvl w:ilvl="0" w:tplc="03425082">
      <w:start w:val="1"/>
      <w:numFmt w:val="bullet"/>
      <w:lvlText w:val=""/>
      <w:lvlJc w:val="left"/>
      <w:pPr>
        <w:ind w:left="720" w:hanging="11"/>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1A19F9"/>
    <w:multiLevelType w:val="hybridMultilevel"/>
    <w:tmpl w:val="176E2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B5769E"/>
    <w:multiLevelType w:val="hybridMultilevel"/>
    <w:tmpl w:val="DB20D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5E133D"/>
    <w:multiLevelType w:val="hybridMultilevel"/>
    <w:tmpl w:val="83908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9B569A"/>
    <w:multiLevelType w:val="multilevel"/>
    <w:tmpl w:val="2D8CDD3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C9852B0"/>
    <w:multiLevelType w:val="multilevel"/>
    <w:tmpl w:val="6A1ACC3E"/>
    <w:styleLink w:val="ScheduleNumbering"/>
    <w:lvl w:ilvl="0">
      <w:start w:val="1"/>
      <w:numFmt w:val="decimal"/>
      <w:pStyle w:val="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C9C3049"/>
    <w:multiLevelType w:val="multilevel"/>
    <w:tmpl w:val="23CCC63E"/>
    <w:styleLink w:val="NumberingMain"/>
    <w:lvl w:ilvl="0">
      <w:start w:val="1"/>
      <w:numFmt w:val="decimal"/>
      <w:pStyle w:val="Level1asheadingtext"/>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decimal"/>
      <w:pStyle w:val="Level3"/>
      <w:lvlText w:val="%1.%2.%3"/>
      <w:lvlJc w:val="left"/>
      <w:pPr>
        <w:tabs>
          <w:tab w:val="num" w:pos="1560"/>
        </w:tabs>
        <w:ind w:left="1560" w:hanging="709"/>
      </w:pPr>
      <w:rPr>
        <w:rFonts w:hint="default"/>
      </w:rPr>
    </w:lvl>
    <w:lvl w:ilvl="3">
      <w:start w:val="1"/>
      <w:numFmt w:val="lowerLetter"/>
      <w:pStyle w:val="Level4"/>
      <w:lvlText w:val="(%4)"/>
      <w:lvlJc w:val="left"/>
      <w:pPr>
        <w:tabs>
          <w:tab w:val="num" w:pos="2126"/>
        </w:tabs>
        <w:ind w:left="2126" w:hanging="708"/>
      </w:pPr>
      <w:rPr>
        <w:rFonts w:hint="default"/>
      </w:rPr>
    </w:lvl>
    <w:lvl w:ilvl="4">
      <w:start w:val="1"/>
      <w:numFmt w:val="lowerRoman"/>
      <w:pStyle w:val="Level5"/>
      <w:lvlText w:val="(%5)"/>
      <w:lvlJc w:val="left"/>
      <w:pPr>
        <w:tabs>
          <w:tab w:val="num" w:pos="2835"/>
        </w:tabs>
        <w:ind w:left="2835" w:hanging="709"/>
      </w:pPr>
      <w:rPr>
        <w:rFonts w:hint="default"/>
      </w:rPr>
    </w:lvl>
    <w:lvl w:ilvl="5">
      <w:start w:val="1"/>
      <w:numFmt w:val="none"/>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EC64447"/>
    <w:multiLevelType w:val="hybridMultilevel"/>
    <w:tmpl w:val="58C63AC4"/>
    <w:lvl w:ilvl="0" w:tplc="A316F8A0">
      <w:start w:val="1"/>
      <w:numFmt w:val="bullet"/>
      <w:lvlText w:val=""/>
      <w:lvlJc w:val="left"/>
      <w:pPr>
        <w:ind w:left="567" w:firstLine="142"/>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2616BA"/>
    <w:multiLevelType w:val="hybridMultilevel"/>
    <w:tmpl w:val="287C7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5E5E4F"/>
    <w:multiLevelType w:val="hybridMultilevel"/>
    <w:tmpl w:val="88D244B6"/>
    <w:lvl w:ilvl="0" w:tplc="FB04665E">
      <w:start w:val="1"/>
      <w:numFmt w:val="bullet"/>
      <w:lvlText w:val=""/>
      <w:lvlJc w:val="left"/>
      <w:pPr>
        <w:ind w:left="0" w:firstLine="709"/>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54E52497"/>
    <w:multiLevelType w:val="hybridMultilevel"/>
    <w:tmpl w:val="03DA32F0"/>
    <w:lvl w:ilvl="0" w:tplc="C13ED8D6">
      <w:start w:val="16"/>
      <w:numFmt w:val="decimal"/>
      <w:lvlText w:val="%1"/>
      <w:lvlJc w:val="left"/>
      <w:pPr>
        <w:ind w:left="1439" w:hanging="73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4" w15:restartNumberingAfterBreak="0">
    <w:nsid w:val="58950D37"/>
    <w:multiLevelType w:val="multilevel"/>
    <w:tmpl w:val="23CCC63E"/>
    <w:numStyleLink w:val="NumberingMain"/>
  </w:abstractNum>
  <w:abstractNum w:abstractNumId="15" w15:restartNumberingAfterBreak="0">
    <w:nsid w:val="5BBA43A1"/>
    <w:multiLevelType w:val="hybridMultilevel"/>
    <w:tmpl w:val="75F84BA6"/>
    <w:lvl w:ilvl="0" w:tplc="DE969F24">
      <w:start w:val="1"/>
      <w:numFmt w:val="bullet"/>
      <w:lvlText w:val=""/>
      <w:lvlJc w:val="left"/>
      <w:pPr>
        <w:ind w:left="284" w:firstLine="425"/>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AC34B6"/>
    <w:multiLevelType w:val="hybridMultilevel"/>
    <w:tmpl w:val="E110C3CE"/>
    <w:lvl w:ilvl="0" w:tplc="FFE465C6">
      <w:start w:val="1"/>
      <w:numFmt w:val="bullet"/>
      <w:lvlText w:val=""/>
      <w:lvlJc w:val="left"/>
      <w:pPr>
        <w:ind w:left="709" w:firstLine="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65AE1272"/>
    <w:multiLevelType w:val="multilevel"/>
    <w:tmpl w:val="7542D30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D1463DC"/>
    <w:multiLevelType w:val="hybridMultilevel"/>
    <w:tmpl w:val="D70A3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A339D8"/>
    <w:multiLevelType w:val="hybridMultilevel"/>
    <w:tmpl w:val="75CA3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7941B2"/>
    <w:multiLevelType w:val="hybridMultilevel"/>
    <w:tmpl w:val="09206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352593"/>
    <w:multiLevelType w:val="hybridMultilevel"/>
    <w:tmpl w:val="A7946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9750085">
    <w:abstractNumId w:val="9"/>
  </w:num>
  <w:num w:numId="2" w16cid:durableId="320740027">
    <w:abstractNumId w:val="14"/>
    <w:lvlOverride w:ilvl="0">
      <w:lvl w:ilvl="0">
        <w:numFmt w:val="decimal"/>
        <w:pStyle w:val="Level1asheadingtext"/>
        <w:lvlText w:val=""/>
        <w:lvlJc w:val="left"/>
      </w:lvl>
    </w:lvlOverride>
    <w:lvlOverride w:ilvl="1">
      <w:lvl w:ilvl="1">
        <w:start w:val="1"/>
        <w:numFmt w:val="decimal"/>
        <w:pStyle w:val="Level2"/>
        <w:lvlText w:val="%1.%2"/>
        <w:lvlJc w:val="left"/>
        <w:pPr>
          <w:tabs>
            <w:tab w:val="num" w:pos="709"/>
          </w:tabs>
          <w:ind w:left="709" w:hanging="709"/>
        </w:pPr>
        <w:rPr>
          <w:rFonts w:ascii="Arial" w:hAnsi="Arial" w:hint="default"/>
        </w:rPr>
      </w:lvl>
    </w:lvlOverride>
  </w:num>
  <w:num w:numId="3" w16cid:durableId="643513607">
    <w:abstractNumId w:val="0"/>
  </w:num>
  <w:num w:numId="4" w16cid:durableId="835532724">
    <w:abstractNumId w:val="8"/>
  </w:num>
  <w:num w:numId="5" w16cid:durableId="1808664962">
    <w:abstractNumId w:val="3"/>
  </w:num>
  <w:num w:numId="6" w16cid:durableId="172187543">
    <w:abstractNumId w:val="15"/>
  </w:num>
  <w:num w:numId="7" w16cid:durableId="1811168895">
    <w:abstractNumId w:val="10"/>
  </w:num>
  <w:num w:numId="8" w16cid:durableId="380176739">
    <w:abstractNumId w:val="1"/>
  </w:num>
  <w:num w:numId="9" w16cid:durableId="569195683">
    <w:abstractNumId w:val="16"/>
  </w:num>
  <w:num w:numId="10" w16cid:durableId="601500120">
    <w:abstractNumId w:val="12"/>
  </w:num>
  <w:num w:numId="11" w16cid:durableId="62995564">
    <w:abstractNumId w:val="4"/>
  </w:num>
  <w:num w:numId="12" w16cid:durableId="832339043">
    <w:abstractNumId w:val="19"/>
  </w:num>
  <w:num w:numId="13" w16cid:durableId="2049791616">
    <w:abstractNumId w:val="11"/>
  </w:num>
  <w:num w:numId="14" w16cid:durableId="930508670">
    <w:abstractNumId w:val="6"/>
  </w:num>
  <w:num w:numId="15" w16cid:durableId="710038492">
    <w:abstractNumId w:val="21"/>
  </w:num>
  <w:num w:numId="16" w16cid:durableId="1003321210">
    <w:abstractNumId w:val="20"/>
  </w:num>
  <w:num w:numId="17" w16cid:durableId="1479613552">
    <w:abstractNumId w:val="18"/>
  </w:num>
  <w:num w:numId="18" w16cid:durableId="1068529695">
    <w:abstractNumId w:val="5"/>
  </w:num>
  <w:num w:numId="19" w16cid:durableId="1003818150">
    <w:abstractNumId w:val="7"/>
  </w:num>
  <w:num w:numId="20" w16cid:durableId="1171721209">
    <w:abstractNumId w:val="17"/>
  </w:num>
  <w:num w:numId="21" w16cid:durableId="301034653">
    <w:abstractNumId w:val="2"/>
  </w:num>
  <w:num w:numId="22" w16cid:durableId="1312979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0A"/>
    <w:rsid w:val="00000718"/>
    <w:rsid w:val="00001980"/>
    <w:rsid w:val="0000250A"/>
    <w:rsid w:val="00002B6F"/>
    <w:rsid w:val="00002BD2"/>
    <w:rsid w:val="00003114"/>
    <w:rsid w:val="00007BC4"/>
    <w:rsid w:val="00010A02"/>
    <w:rsid w:val="0001350A"/>
    <w:rsid w:val="00013B6A"/>
    <w:rsid w:val="00013C6B"/>
    <w:rsid w:val="00016E4C"/>
    <w:rsid w:val="0002043C"/>
    <w:rsid w:val="00022E0A"/>
    <w:rsid w:val="00025D0A"/>
    <w:rsid w:val="0002765F"/>
    <w:rsid w:val="000279D5"/>
    <w:rsid w:val="000300BA"/>
    <w:rsid w:val="00030D8D"/>
    <w:rsid w:val="00031784"/>
    <w:rsid w:val="00031E7B"/>
    <w:rsid w:val="000330F3"/>
    <w:rsid w:val="000336CD"/>
    <w:rsid w:val="00036509"/>
    <w:rsid w:val="000430A1"/>
    <w:rsid w:val="00045700"/>
    <w:rsid w:val="0005050C"/>
    <w:rsid w:val="00051090"/>
    <w:rsid w:val="00054672"/>
    <w:rsid w:val="00054CD2"/>
    <w:rsid w:val="00055445"/>
    <w:rsid w:val="000572C4"/>
    <w:rsid w:val="00061EFD"/>
    <w:rsid w:val="0006259A"/>
    <w:rsid w:val="000625CA"/>
    <w:rsid w:val="0006394D"/>
    <w:rsid w:val="00065189"/>
    <w:rsid w:val="000654F8"/>
    <w:rsid w:val="000664FE"/>
    <w:rsid w:val="0007021C"/>
    <w:rsid w:val="00071931"/>
    <w:rsid w:val="000731AB"/>
    <w:rsid w:val="00075D20"/>
    <w:rsid w:val="00084A00"/>
    <w:rsid w:val="000922C5"/>
    <w:rsid w:val="00096F24"/>
    <w:rsid w:val="000A06D6"/>
    <w:rsid w:val="000A207E"/>
    <w:rsid w:val="000A2D11"/>
    <w:rsid w:val="000A45BF"/>
    <w:rsid w:val="000B3FA2"/>
    <w:rsid w:val="000B4FE5"/>
    <w:rsid w:val="000B567B"/>
    <w:rsid w:val="000B5ED5"/>
    <w:rsid w:val="000B61F6"/>
    <w:rsid w:val="000B631D"/>
    <w:rsid w:val="000C1FCB"/>
    <w:rsid w:val="000C2BD4"/>
    <w:rsid w:val="000C3517"/>
    <w:rsid w:val="000C3CF7"/>
    <w:rsid w:val="000C40F7"/>
    <w:rsid w:val="000C4207"/>
    <w:rsid w:val="000C4A98"/>
    <w:rsid w:val="000D2CCC"/>
    <w:rsid w:val="000D40D4"/>
    <w:rsid w:val="000D5E42"/>
    <w:rsid w:val="000D745A"/>
    <w:rsid w:val="000E0379"/>
    <w:rsid w:val="000E0CC9"/>
    <w:rsid w:val="000E4197"/>
    <w:rsid w:val="000E61FD"/>
    <w:rsid w:val="000E696B"/>
    <w:rsid w:val="000E6C6E"/>
    <w:rsid w:val="000F16E6"/>
    <w:rsid w:val="000F2801"/>
    <w:rsid w:val="00100181"/>
    <w:rsid w:val="00104293"/>
    <w:rsid w:val="00110030"/>
    <w:rsid w:val="001106C8"/>
    <w:rsid w:val="00111B97"/>
    <w:rsid w:val="001120C1"/>
    <w:rsid w:val="0011556E"/>
    <w:rsid w:val="00115AAC"/>
    <w:rsid w:val="00116F91"/>
    <w:rsid w:val="0011723F"/>
    <w:rsid w:val="001175E1"/>
    <w:rsid w:val="00122019"/>
    <w:rsid w:val="00122E80"/>
    <w:rsid w:val="00123220"/>
    <w:rsid w:val="00124F42"/>
    <w:rsid w:val="001254CF"/>
    <w:rsid w:val="0012628C"/>
    <w:rsid w:val="00126618"/>
    <w:rsid w:val="0012737C"/>
    <w:rsid w:val="00131E82"/>
    <w:rsid w:val="00133152"/>
    <w:rsid w:val="00135523"/>
    <w:rsid w:val="0014401C"/>
    <w:rsid w:val="00147C3C"/>
    <w:rsid w:val="00151A3B"/>
    <w:rsid w:val="00153C8E"/>
    <w:rsid w:val="00154D23"/>
    <w:rsid w:val="00157498"/>
    <w:rsid w:val="00157893"/>
    <w:rsid w:val="00162994"/>
    <w:rsid w:val="00163D5D"/>
    <w:rsid w:val="00165812"/>
    <w:rsid w:val="001666C4"/>
    <w:rsid w:val="00166FDB"/>
    <w:rsid w:val="00166FE7"/>
    <w:rsid w:val="00170FB9"/>
    <w:rsid w:val="001714A1"/>
    <w:rsid w:val="001747DF"/>
    <w:rsid w:val="001749CA"/>
    <w:rsid w:val="0017551A"/>
    <w:rsid w:val="00175A75"/>
    <w:rsid w:val="00177BC3"/>
    <w:rsid w:val="00180D90"/>
    <w:rsid w:val="00183C46"/>
    <w:rsid w:val="0018500E"/>
    <w:rsid w:val="00185C08"/>
    <w:rsid w:val="0019255C"/>
    <w:rsid w:val="00194F17"/>
    <w:rsid w:val="001952EB"/>
    <w:rsid w:val="00197C21"/>
    <w:rsid w:val="001A1428"/>
    <w:rsid w:val="001A154F"/>
    <w:rsid w:val="001A1E5B"/>
    <w:rsid w:val="001A243F"/>
    <w:rsid w:val="001A52CC"/>
    <w:rsid w:val="001A60C3"/>
    <w:rsid w:val="001A65FA"/>
    <w:rsid w:val="001A78B5"/>
    <w:rsid w:val="001B026C"/>
    <w:rsid w:val="001B1D09"/>
    <w:rsid w:val="001B27C7"/>
    <w:rsid w:val="001B45B0"/>
    <w:rsid w:val="001B4754"/>
    <w:rsid w:val="001B6DEC"/>
    <w:rsid w:val="001C3472"/>
    <w:rsid w:val="001C38E0"/>
    <w:rsid w:val="001C3FF0"/>
    <w:rsid w:val="001C4316"/>
    <w:rsid w:val="001C4ADF"/>
    <w:rsid w:val="001D1386"/>
    <w:rsid w:val="001D16FF"/>
    <w:rsid w:val="001D30E0"/>
    <w:rsid w:val="001D744B"/>
    <w:rsid w:val="001D7752"/>
    <w:rsid w:val="001D7753"/>
    <w:rsid w:val="001D7805"/>
    <w:rsid w:val="001D78A9"/>
    <w:rsid w:val="001D7B16"/>
    <w:rsid w:val="001D7DB7"/>
    <w:rsid w:val="001E1AD9"/>
    <w:rsid w:val="001E34E9"/>
    <w:rsid w:val="001E7103"/>
    <w:rsid w:val="001F0849"/>
    <w:rsid w:val="001F3C15"/>
    <w:rsid w:val="001F4A3E"/>
    <w:rsid w:val="001F4F81"/>
    <w:rsid w:val="001F5B10"/>
    <w:rsid w:val="001F64C6"/>
    <w:rsid w:val="001F7D83"/>
    <w:rsid w:val="0020003E"/>
    <w:rsid w:val="00203744"/>
    <w:rsid w:val="00203A05"/>
    <w:rsid w:val="0020554F"/>
    <w:rsid w:val="00205F46"/>
    <w:rsid w:val="00207500"/>
    <w:rsid w:val="0021094A"/>
    <w:rsid w:val="00211AB0"/>
    <w:rsid w:val="002127E7"/>
    <w:rsid w:val="002149FE"/>
    <w:rsid w:val="0021656A"/>
    <w:rsid w:val="00220C12"/>
    <w:rsid w:val="002241A5"/>
    <w:rsid w:val="002255C0"/>
    <w:rsid w:val="002261AD"/>
    <w:rsid w:val="00227974"/>
    <w:rsid w:val="00233904"/>
    <w:rsid w:val="002356FE"/>
    <w:rsid w:val="0023661C"/>
    <w:rsid w:val="00240495"/>
    <w:rsid w:val="00241492"/>
    <w:rsid w:val="00242AA1"/>
    <w:rsid w:val="00243DD0"/>
    <w:rsid w:val="002456B5"/>
    <w:rsid w:val="0024577E"/>
    <w:rsid w:val="00245D4F"/>
    <w:rsid w:val="0025454C"/>
    <w:rsid w:val="002565D6"/>
    <w:rsid w:val="0025730C"/>
    <w:rsid w:val="00260C49"/>
    <w:rsid w:val="002630C7"/>
    <w:rsid w:val="0026320A"/>
    <w:rsid w:val="00265019"/>
    <w:rsid w:val="002664F9"/>
    <w:rsid w:val="00270AAC"/>
    <w:rsid w:val="002730CE"/>
    <w:rsid w:val="00273AD8"/>
    <w:rsid w:val="00274D74"/>
    <w:rsid w:val="00276498"/>
    <w:rsid w:val="00276F92"/>
    <w:rsid w:val="0027789E"/>
    <w:rsid w:val="00281A1E"/>
    <w:rsid w:val="002822B5"/>
    <w:rsid w:val="0028293D"/>
    <w:rsid w:val="002837F9"/>
    <w:rsid w:val="00286DE8"/>
    <w:rsid w:val="00286F30"/>
    <w:rsid w:val="0029006C"/>
    <w:rsid w:val="00292724"/>
    <w:rsid w:val="00293CDA"/>
    <w:rsid w:val="00294F97"/>
    <w:rsid w:val="002955CC"/>
    <w:rsid w:val="0029582A"/>
    <w:rsid w:val="002A3751"/>
    <w:rsid w:val="002A415A"/>
    <w:rsid w:val="002A55A9"/>
    <w:rsid w:val="002A55D0"/>
    <w:rsid w:val="002B02D2"/>
    <w:rsid w:val="002B10AF"/>
    <w:rsid w:val="002B1893"/>
    <w:rsid w:val="002B248B"/>
    <w:rsid w:val="002B4976"/>
    <w:rsid w:val="002B742F"/>
    <w:rsid w:val="002C0DA2"/>
    <w:rsid w:val="002C5899"/>
    <w:rsid w:val="002C5C70"/>
    <w:rsid w:val="002D36B1"/>
    <w:rsid w:val="002D656D"/>
    <w:rsid w:val="002D7E6C"/>
    <w:rsid w:val="002E112E"/>
    <w:rsid w:val="002E2AB9"/>
    <w:rsid w:val="002E4586"/>
    <w:rsid w:val="002E4DD9"/>
    <w:rsid w:val="002E5D16"/>
    <w:rsid w:val="002E74D1"/>
    <w:rsid w:val="002E77F6"/>
    <w:rsid w:val="002F10C2"/>
    <w:rsid w:val="002F1B82"/>
    <w:rsid w:val="002F280D"/>
    <w:rsid w:val="002F380A"/>
    <w:rsid w:val="002F41C0"/>
    <w:rsid w:val="002F4343"/>
    <w:rsid w:val="002F4E18"/>
    <w:rsid w:val="002F633C"/>
    <w:rsid w:val="00302D1A"/>
    <w:rsid w:val="00302E8D"/>
    <w:rsid w:val="00302F85"/>
    <w:rsid w:val="003038EE"/>
    <w:rsid w:val="00304056"/>
    <w:rsid w:val="00304BC0"/>
    <w:rsid w:val="0030590A"/>
    <w:rsid w:val="00305A47"/>
    <w:rsid w:val="00306F08"/>
    <w:rsid w:val="00311519"/>
    <w:rsid w:val="00311C36"/>
    <w:rsid w:val="00312B5B"/>
    <w:rsid w:val="00313992"/>
    <w:rsid w:val="00313C22"/>
    <w:rsid w:val="00314AB2"/>
    <w:rsid w:val="0031715F"/>
    <w:rsid w:val="003206F8"/>
    <w:rsid w:val="003336EB"/>
    <w:rsid w:val="00335891"/>
    <w:rsid w:val="003359EF"/>
    <w:rsid w:val="00340946"/>
    <w:rsid w:val="003409F0"/>
    <w:rsid w:val="00341840"/>
    <w:rsid w:val="00341E73"/>
    <w:rsid w:val="00350558"/>
    <w:rsid w:val="00353F74"/>
    <w:rsid w:val="00354DED"/>
    <w:rsid w:val="00356937"/>
    <w:rsid w:val="00365771"/>
    <w:rsid w:val="00366CE0"/>
    <w:rsid w:val="00376C5D"/>
    <w:rsid w:val="003777AF"/>
    <w:rsid w:val="00380FB3"/>
    <w:rsid w:val="003823B6"/>
    <w:rsid w:val="0038295D"/>
    <w:rsid w:val="00383208"/>
    <w:rsid w:val="003863E5"/>
    <w:rsid w:val="003904EA"/>
    <w:rsid w:val="00390BF6"/>
    <w:rsid w:val="00394965"/>
    <w:rsid w:val="003956AD"/>
    <w:rsid w:val="003964FF"/>
    <w:rsid w:val="00396674"/>
    <w:rsid w:val="00397FEF"/>
    <w:rsid w:val="003A211C"/>
    <w:rsid w:val="003A2B67"/>
    <w:rsid w:val="003A4771"/>
    <w:rsid w:val="003A7701"/>
    <w:rsid w:val="003B00F0"/>
    <w:rsid w:val="003B1057"/>
    <w:rsid w:val="003B1081"/>
    <w:rsid w:val="003B1174"/>
    <w:rsid w:val="003B2818"/>
    <w:rsid w:val="003B49D0"/>
    <w:rsid w:val="003B7C4E"/>
    <w:rsid w:val="003B7EB2"/>
    <w:rsid w:val="003C4FE6"/>
    <w:rsid w:val="003C6917"/>
    <w:rsid w:val="003C7EDE"/>
    <w:rsid w:val="003D1234"/>
    <w:rsid w:val="003D1491"/>
    <w:rsid w:val="003D14A6"/>
    <w:rsid w:val="003D15FA"/>
    <w:rsid w:val="003D34C0"/>
    <w:rsid w:val="003D5D15"/>
    <w:rsid w:val="003D7EF9"/>
    <w:rsid w:val="003E01EF"/>
    <w:rsid w:val="003E7670"/>
    <w:rsid w:val="003E7C5F"/>
    <w:rsid w:val="003F102F"/>
    <w:rsid w:val="003F43FD"/>
    <w:rsid w:val="003F67BB"/>
    <w:rsid w:val="003F6E17"/>
    <w:rsid w:val="003F7D5C"/>
    <w:rsid w:val="0040002E"/>
    <w:rsid w:val="004010EA"/>
    <w:rsid w:val="0040350A"/>
    <w:rsid w:val="00404588"/>
    <w:rsid w:val="0040579C"/>
    <w:rsid w:val="00405CC4"/>
    <w:rsid w:val="0040620B"/>
    <w:rsid w:val="0040689F"/>
    <w:rsid w:val="00407128"/>
    <w:rsid w:val="00407CD3"/>
    <w:rsid w:val="0041040F"/>
    <w:rsid w:val="00410B42"/>
    <w:rsid w:val="00411BD8"/>
    <w:rsid w:val="00413329"/>
    <w:rsid w:val="00415CC5"/>
    <w:rsid w:val="00421301"/>
    <w:rsid w:val="00422E91"/>
    <w:rsid w:val="00424160"/>
    <w:rsid w:val="00425EB9"/>
    <w:rsid w:val="00427F67"/>
    <w:rsid w:val="00431F61"/>
    <w:rsid w:val="004321A9"/>
    <w:rsid w:val="00433DBC"/>
    <w:rsid w:val="00434A75"/>
    <w:rsid w:val="00443886"/>
    <w:rsid w:val="00443D7B"/>
    <w:rsid w:val="00444DE7"/>
    <w:rsid w:val="0044530A"/>
    <w:rsid w:val="0044659A"/>
    <w:rsid w:val="00446C82"/>
    <w:rsid w:val="00451A1D"/>
    <w:rsid w:val="00451E6C"/>
    <w:rsid w:val="00453ECC"/>
    <w:rsid w:val="004557DA"/>
    <w:rsid w:val="004563A1"/>
    <w:rsid w:val="004564BA"/>
    <w:rsid w:val="004618A5"/>
    <w:rsid w:val="00461D89"/>
    <w:rsid w:val="00461FDD"/>
    <w:rsid w:val="00462F59"/>
    <w:rsid w:val="00465334"/>
    <w:rsid w:val="00466EF8"/>
    <w:rsid w:val="004670F0"/>
    <w:rsid w:val="004700FE"/>
    <w:rsid w:val="00471CA8"/>
    <w:rsid w:val="00472722"/>
    <w:rsid w:val="00473012"/>
    <w:rsid w:val="00473DC8"/>
    <w:rsid w:val="00473EEF"/>
    <w:rsid w:val="004741C6"/>
    <w:rsid w:val="004754B7"/>
    <w:rsid w:val="00487BDB"/>
    <w:rsid w:val="00492754"/>
    <w:rsid w:val="00495021"/>
    <w:rsid w:val="00495A8B"/>
    <w:rsid w:val="004A4FE2"/>
    <w:rsid w:val="004A69B0"/>
    <w:rsid w:val="004A7936"/>
    <w:rsid w:val="004B17B8"/>
    <w:rsid w:val="004B696E"/>
    <w:rsid w:val="004C3896"/>
    <w:rsid w:val="004C60B6"/>
    <w:rsid w:val="004C631E"/>
    <w:rsid w:val="004C6CB0"/>
    <w:rsid w:val="004C75EC"/>
    <w:rsid w:val="004C7A20"/>
    <w:rsid w:val="004D062C"/>
    <w:rsid w:val="004D4104"/>
    <w:rsid w:val="004D7C60"/>
    <w:rsid w:val="004E097B"/>
    <w:rsid w:val="004E1083"/>
    <w:rsid w:val="004E13D9"/>
    <w:rsid w:val="004E390B"/>
    <w:rsid w:val="004E6E70"/>
    <w:rsid w:val="004E7133"/>
    <w:rsid w:val="004F48CB"/>
    <w:rsid w:val="004F5279"/>
    <w:rsid w:val="004F5308"/>
    <w:rsid w:val="004F5FB6"/>
    <w:rsid w:val="00500F76"/>
    <w:rsid w:val="00503267"/>
    <w:rsid w:val="00505F92"/>
    <w:rsid w:val="00506222"/>
    <w:rsid w:val="005062D1"/>
    <w:rsid w:val="00507853"/>
    <w:rsid w:val="00512717"/>
    <w:rsid w:val="00513C16"/>
    <w:rsid w:val="0051564A"/>
    <w:rsid w:val="0051577B"/>
    <w:rsid w:val="005162C3"/>
    <w:rsid w:val="0051672E"/>
    <w:rsid w:val="00516D0A"/>
    <w:rsid w:val="0051778F"/>
    <w:rsid w:val="00517A1A"/>
    <w:rsid w:val="00520AAE"/>
    <w:rsid w:val="005225A6"/>
    <w:rsid w:val="0052559D"/>
    <w:rsid w:val="00525938"/>
    <w:rsid w:val="0053190F"/>
    <w:rsid w:val="00531F21"/>
    <w:rsid w:val="0053374B"/>
    <w:rsid w:val="00534CEA"/>
    <w:rsid w:val="0053610B"/>
    <w:rsid w:val="00536429"/>
    <w:rsid w:val="00541428"/>
    <w:rsid w:val="00551670"/>
    <w:rsid w:val="00551EEE"/>
    <w:rsid w:val="005526F4"/>
    <w:rsid w:val="00552812"/>
    <w:rsid w:val="00553D6D"/>
    <w:rsid w:val="005547DD"/>
    <w:rsid w:val="005552C4"/>
    <w:rsid w:val="00557B55"/>
    <w:rsid w:val="005607F8"/>
    <w:rsid w:val="005627D8"/>
    <w:rsid w:val="00562A97"/>
    <w:rsid w:val="005634E0"/>
    <w:rsid w:val="00564A2B"/>
    <w:rsid w:val="00566C69"/>
    <w:rsid w:val="0057082E"/>
    <w:rsid w:val="0057416B"/>
    <w:rsid w:val="005803F2"/>
    <w:rsid w:val="00581494"/>
    <w:rsid w:val="005840F8"/>
    <w:rsid w:val="00586473"/>
    <w:rsid w:val="00587244"/>
    <w:rsid w:val="00590451"/>
    <w:rsid w:val="005931FB"/>
    <w:rsid w:val="0059436B"/>
    <w:rsid w:val="0059552A"/>
    <w:rsid w:val="00595C4C"/>
    <w:rsid w:val="00597EF7"/>
    <w:rsid w:val="005A0EF4"/>
    <w:rsid w:val="005A3524"/>
    <w:rsid w:val="005A5C2E"/>
    <w:rsid w:val="005A7273"/>
    <w:rsid w:val="005B1083"/>
    <w:rsid w:val="005B28A8"/>
    <w:rsid w:val="005B3469"/>
    <w:rsid w:val="005B7719"/>
    <w:rsid w:val="005C0B13"/>
    <w:rsid w:val="005C1A18"/>
    <w:rsid w:val="005C2C05"/>
    <w:rsid w:val="005C3837"/>
    <w:rsid w:val="005C6D22"/>
    <w:rsid w:val="005C6FF4"/>
    <w:rsid w:val="005C77C4"/>
    <w:rsid w:val="005D2D00"/>
    <w:rsid w:val="005D577D"/>
    <w:rsid w:val="005D6739"/>
    <w:rsid w:val="005E2D5C"/>
    <w:rsid w:val="005E3BFB"/>
    <w:rsid w:val="005E5916"/>
    <w:rsid w:val="005E6C94"/>
    <w:rsid w:val="005F44C1"/>
    <w:rsid w:val="005F7F67"/>
    <w:rsid w:val="00600508"/>
    <w:rsid w:val="0060217A"/>
    <w:rsid w:val="00602459"/>
    <w:rsid w:val="00603FC7"/>
    <w:rsid w:val="00604B43"/>
    <w:rsid w:val="00605BD0"/>
    <w:rsid w:val="00611413"/>
    <w:rsid w:val="0061258B"/>
    <w:rsid w:val="006154B6"/>
    <w:rsid w:val="006157D3"/>
    <w:rsid w:val="006159F0"/>
    <w:rsid w:val="00616347"/>
    <w:rsid w:val="00617087"/>
    <w:rsid w:val="00621B1A"/>
    <w:rsid w:val="00621E28"/>
    <w:rsid w:val="00621EF7"/>
    <w:rsid w:val="00622B23"/>
    <w:rsid w:val="006237B2"/>
    <w:rsid w:val="00623FDB"/>
    <w:rsid w:val="0062543B"/>
    <w:rsid w:val="00625593"/>
    <w:rsid w:val="00626E32"/>
    <w:rsid w:val="0063137D"/>
    <w:rsid w:val="006335DE"/>
    <w:rsid w:val="0063375D"/>
    <w:rsid w:val="006354AB"/>
    <w:rsid w:val="00636A14"/>
    <w:rsid w:val="00641508"/>
    <w:rsid w:val="00642A53"/>
    <w:rsid w:val="006436E1"/>
    <w:rsid w:val="00645C6D"/>
    <w:rsid w:val="0064755D"/>
    <w:rsid w:val="00652252"/>
    <w:rsid w:val="00653F4A"/>
    <w:rsid w:val="006544C9"/>
    <w:rsid w:val="00656A9F"/>
    <w:rsid w:val="00657143"/>
    <w:rsid w:val="006577C2"/>
    <w:rsid w:val="00657BD4"/>
    <w:rsid w:val="00661F63"/>
    <w:rsid w:val="00664B20"/>
    <w:rsid w:val="006666FC"/>
    <w:rsid w:val="0066757E"/>
    <w:rsid w:val="006705C9"/>
    <w:rsid w:val="00671C54"/>
    <w:rsid w:val="00672B22"/>
    <w:rsid w:val="00674463"/>
    <w:rsid w:val="006759BB"/>
    <w:rsid w:val="0068035A"/>
    <w:rsid w:val="006814E2"/>
    <w:rsid w:val="006815B5"/>
    <w:rsid w:val="00682702"/>
    <w:rsid w:val="00683961"/>
    <w:rsid w:val="00683EAE"/>
    <w:rsid w:val="00684D72"/>
    <w:rsid w:val="00684F7E"/>
    <w:rsid w:val="00685C9A"/>
    <w:rsid w:val="00686042"/>
    <w:rsid w:val="00687381"/>
    <w:rsid w:val="00687B71"/>
    <w:rsid w:val="006902DA"/>
    <w:rsid w:val="00692700"/>
    <w:rsid w:val="00694978"/>
    <w:rsid w:val="0069516B"/>
    <w:rsid w:val="00696747"/>
    <w:rsid w:val="006A100E"/>
    <w:rsid w:val="006A2384"/>
    <w:rsid w:val="006A2D0F"/>
    <w:rsid w:val="006A3C98"/>
    <w:rsid w:val="006A420A"/>
    <w:rsid w:val="006B0C0F"/>
    <w:rsid w:val="006B1D5A"/>
    <w:rsid w:val="006B1E36"/>
    <w:rsid w:val="006B3014"/>
    <w:rsid w:val="006B434C"/>
    <w:rsid w:val="006B587F"/>
    <w:rsid w:val="006B5FB4"/>
    <w:rsid w:val="006C0ABC"/>
    <w:rsid w:val="006C0C48"/>
    <w:rsid w:val="006C3B0C"/>
    <w:rsid w:val="006C63EC"/>
    <w:rsid w:val="006C7131"/>
    <w:rsid w:val="006C757E"/>
    <w:rsid w:val="006C7688"/>
    <w:rsid w:val="006C7CBC"/>
    <w:rsid w:val="006D58D1"/>
    <w:rsid w:val="006D7AEC"/>
    <w:rsid w:val="006E62F9"/>
    <w:rsid w:val="006F1AFC"/>
    <w:rsid w:val="006F2D46"/>
    <w:rsid w:val="006F41F6"/>
    <w:rsid w:val="006F7763"/>
    <w:rsid w:val="00702D3F"/>
    <w:rsid w:val="00707B73"/>
    <w:rsid w:val="00710FC5"/>
    <w:rsid w:val="00711CE4"/>
    <w:rsid w:val="00715786"/>
    <w:rsid w:val="007158D2"/>
    <w:rsid w:val="007166D8"/>
    <w:rsid w:val="007175AD"/>
    <w:rsid w:val="00717820"/>
    <w:rsid w:val="00717EF8"/>
    <w:rsid w:val="007227D1"/>
    <w:rsid w:val="00723800"/>
    <w:rsid w:val="00724D2E"/>
    <w:rsid w:val="00734CB0"/>
    <w:rsid w:val="007352D2"/>
    <w:rsid w:val="00735F97"/>
    <w:rsid w:val="00736D4E"/>
    <w:rsid w:val="00736FFC"/>
    <w:rsid w:val="007370D9"/>
    <w:rsid w:val="00740557"/>
    <w:rsid w:val="00744EF6"/>
    <w:rsid w:val="007513A0"/>
    <w:rsid w:val="0075170F"/>
    <w:rsid w:val="007531C7"/>
    <w:rsid w:val="0075478D"/>
    <w:rsid w:val="00754CB7"/>
    <w:rsid w:val="007551E1"/>
    <w:rsid w:val="00763326"/>
    <w:rsid w:val="00765964"/>
    <w:rsid w:val="007664DB"/>
    <w:rsid w:val="007669CA"/>
    <w:rsid w:val="00766AEF"/>
    <w:rsid w:val="007703D8"/>
    <w:rsid w:val="00771A45"/>
    <w:rsid w:val="00772148"/>
    <w:rsid w:val="00774B1F"/>
    <w:rsid w:val="00774F1A"/>
    <w:rsid w:val="00777BDC"/>
    <w:rsid w:val="00781DD9"/>
    <w:rsid w:val="00782162"/>
    <w:rsid w:val="00783755"/>
    <w:rsid w:val="00783BA7"/>
    <w:rsid w:val="00783D3B"/>
    <w:rsid w:val="007859F0"/>
    <w:rsid w:val="0079113B"/>
    <w:rsid w:val="00791BCD"/>
    <w:rsid w:val="0079351E"/>
    <w:rsid w:val="00797DA4"/>
    <w:rsid w:val="00797F82"/>
    <w:rsid w:val="007A0311"/>
    <w:rsid w:val="007A135B"/>
    <w:rsid w:val="007A18F6"/>
    <w:rsid w:val="007A4EC8"/>
    <w:rsid w:val="007B1B49"/>
    <w:rsid w:val="007B236C"/>
    <w:rsid w:val="007B705F"/>
    <w:rsid w:val="007B7D16"/>
    <w:rsid w:val="007C0310"/>
    <w:rsid w:val="007C125D"/>
    <w:rsid w:val="007C4FBF"/>
    <w:rsid w:val="007C6800"/>
    <w:rsid w:val="007C7AA3"/>
    <w:rsid w:val="007D1E25"/>
    <w:rsid w:val="007E0F23"/>
    <w:rsid w:val="007E1F11"/>
    <w:rsid w:val="007E2E65"/>
    <w:rsid w:val="007E6A91"/>
    <w:rsid w:val="007E6D19"/>
    <w:rsid w:val="007F5CD5"/>
    <w:rsid w:val="007F787C"/>
    <w:rsid w:val="007F7993"/>
    <w:rsid w:val="00801C99"/>
    <w:rsid w:val="00803470"/>
    <w:rsid w:val="00803E1A"/>
    <w:rsid w:val="00807D36"/>
    <w:rsid w:val="00810C62"/>
    <w:rsid w:val="008127CA"/>
    <w:rsid w:val="00815DC7"/>
    <w:rsid w:val="00816DD9"/>
    <w:rsid w:val="00823FEA"/>
    <w:rsid w:val="00826D22"/>
    <w:rsid w:val="00830E86"/>
    <w:rsid w:val="00831844"/>
    <w:rsid w:val="00832BD7"/>
    <w:rsid w:val="00832D77"/>
    <w:rsid w:val="00833F7D"/>
    <w:rsid w:val="0083596F"/>
    <w:rsid w:val="00836C79"/>
    <w:rsid w:val="00840287"/>
    <w:rsid w:val="00840FDE"/>
    <w:rsid w:val="0084271C"/>
    <w:rsid w:val="00843D20"/>
    <w:rsid w:val="00847830"/>
    <w:rsid w:val="008511AA"/>
    <w:rsid w:val="00852113"/>
    <w:rsid w:val="0085473F"/>
    <w:rsid w:val="00855A83"/>
    <w:rsid w:val="00857975"/>
    <w:rsid w:val="00857DDC"/>
    <w:rsid w:val="0086220A"/>
    <w:rsid w:val="00862A5B"/>
    <w:rsid w:val="00867D98"/>
    <w:rsid w:val="00872C6C"/>
    <w:rsid w:val="00875846"/>
    <w:rsid w:val="00876DF1"/>
    <w:rsid w:val="008813A1"/>
    <w:rsid w:val="008813E6"/>
    <w:rsid w:val="008845DB"/>
    <w:rsid w:val="00884A29"/>
    <w:rsid w:val="00890586"/>
    <w:rsid w:val="00893002"/>
    <w:rsid w:val="00893CAE"/>
    <w:rsid w:val="008948A5"/>
    <w:rsid w:val="008A04D4"/>
    <w:rsid w:val="008A288F"/>
    <w:rsid w:val="008A2BED"/>
    <w:rsid w:val="008A6E86"/>
    <w:rsid w:val="008A7007"/>
    <w:rsid w:val="008A7784"/>
    <w:rsid w:val="008B1C7F"/>
    <w:rsid w:val="008B2735"/>
    <w:rsid w:val="008B49AB"/>
    <w:rsid w:val="008B6490"/>
    <w:rsid w:val="008B6D9E"/>
    <w:rsid w:val="008B7606"/>
    <w:rsid w:val="008B7735"/>
    <w:rsid w:val="008C1AA6"/>
    <w:rsid w:val="008C49F8"/>
    <w:rsid w:val="008C5467"/>
    <w:rsid w:val="008C566E"/>
    <w:rsid w:val="008C65E9"/>
    <w:rsid w:val="008C7210"/>
    <w:rsid w:val="008D0001"/>
    <w:rsid w:val="008D10D6"/>
    <w:rsid w:val="008D2283"/>
    <w:rsid w:val="008D3DAA"/>
    <w:rsid w:val="008D4C75"/>
    <w:rsid w:val="008E2DA4"/>
    <w:rsid w:val="008E303B"/>
    <w:rsid w:val="008E34B8"/>
    <w:rsid w:val="008E653D"/>
    <w:rsid w:val="008F06AC"/>
    <w:rsid w:val="008F090B"/>
    <w:rsid w:val="008F0B5E"/>
    <w:rsid w:val="008F129D"/>
    <w:rsid w:val="008F1B06"/>
    <w:rsid w:val="008F2991"/>
    <w:rsid w:val="008F326E"/>
    <w:rsid w:val="008F57F6"/>
    <w:rsid w:val="00901924"/>
    <w:rsid w:val="009052A4"/>
    <w:rsid w:val="00905545"/>
    <w:rsid w:val="00906601"/>
    <w:rsid w:val="00911439"/>
    <w:rsid w:val="00914A21"/>
    <w:rsid w:val="009173AD"/>
    <w:rsid w:val="0092080E"/>
    <w:rsid w:val="00921BDB"/>
    <w:rsid w:val="009248D3"/>
    <w:rsid w:val="0092750A"/>
    <w:rsid w:val="00931954"/>
    <w:rsid w:val="00931E6D"/>
    <w:rsid w:val="009350CE"/>
    <w:rsid w:val="00941CC2"/>
    <w:rsid w:val="009466FD"/>
    <w:rsid w:val="00953370"/>
    <w:rsid w:val="00953E96"/>
    <w:rsid w:val="0096249E"/>
    <w:rsid w:val="0097051C"/>
    <w:rsid w:val="00971D2B"/>
    <w:rsid w:val="009721A3"/>
    <w:rsid w:val="009747AF"/>
    <w:rsid w:val="00976C74"/>
    <w:rsid w:val="00977F8A"/>
    <w:rsid w:val="0098122A"/>
    <w:rsid w:val="00983A9C"/>
    <w:rsid w:val="0098552A"/>
    <w:rsid w:val="00986FE7"/>
    <w:rsid w:val="0099000D"/>
    <w:rsid w:val="00990F59"/>
    <w:rsid w:val="00991794"/>
    <w:rsid w:val="00992FCE"/>
    <w:rsid w:val="009A0C8F"/>
    <w:rsid w:val="009A27D1"/>
    <w:rsid w:val="009A34F1"/>
    <w:rsid w:val="009A54E8"/>
    <w:rsid w:val="009B2093"/>
    <w:rsid w:val="009B29EB"/>
    <w:rsid w:val="009B7093"/>
    <w:rsid w:val="009B791E"/>
    <w:rsid w:val="009C40DA"/>
    <w:rsid w:val="009C764A"/>
    <w:rsid w:val="009D0465"/>
    <w:rsid w:val="009D0E44"/>
    <w:rsid w:val="009D2B5F"/>
    <w:rsid w:val="009D42C8"/>
    <w:rsid w:val="009D5F0E"/>
    <w:rsid w:val="009D6F47"/>
    <w:rsid w:val="009D7D9F"/>
    <w:rsid w:val="009E0823"/>
    <w:rsid w:val="009F195F"/>
    <w:rsid w:val="009F3728"/>
    <w:rsid w:val="009F57B9"/>
    <w:rsid w:val="009F590B"/>
    <w:rsid w:val="009F5F47"/>
    <w:rsid w:val="00A0104A"/>
    <w:rsid w:val="00A02F6E"/>
    <w:rsid w:val="00A02F8A"/>
    <w:rsid w:val="00A038FC"/>
    <w:rsid w:val="00A0734C"/>
    <w:rsid w:val="00A11D2F"/>
    <w:rsid w:val="00A1343B"/>
    <w:rsid w:val="00A149A8"/>
    <w:rsid w:val="00A16A35"/>
    <w:rsid w:val="00A206BF"/>
    <w:rsid w:val="00A24469"/>
    <w:rsid w:val="00A246C5"/>
    <w:rsid w:val="00A254A6"/>
    <w:rsid w:val="00A26E11"/>
    <w:rsid w:val="00A27768"/>
    <w:rsid w:val="00A3040D"/>
    <w:rsid w:val="00A3128F"/>
    <w:rsid w:val="00A337FD"/>
    <w:rsid w:val="00A33E8C"/>
    <w:rsid w:val="00A34BBB"/>
    <w:rsid w:val="00A350FB"/>
    <w:rsid w:val="00A40760"/>
    <w:rsid w:val="00A429D1"/>
    <w:rsid w:val="00A46A3B"/>
    <w:rsid w:val="00A50B4E"/>
    <w:rsid w:val="00A50DB9"/>
    <w:rsid w:val="00A5283A"/>
    <w:rsid w:val="00A52BB4"/>
    <w:rsid w:val="00A5379D"/>
    <w:rsid w:val="00A54E85"/>
    <w:rsid w:val="00A55B91"/>
    <w:rsid w:val="00A56219"/>
    <w:rsid w:val="00A56671"/>
    <w:rsid w:val="00A5729E"/>
    <w:rsid w:val="00A62732"/>
    <w:rsid w:val="00A6367D"/>
    <w:rsid w:val="00A63FFF"/>
    <w:rsid w:val="00A7074E"/>
    <w:rsid w:val="00A725EC"/>
    <w:rsid w:val="00A734E3"/>
    <w:rsid w:val="00A73818"/>
    <w:rsid w:val="00A764AC"/>
    <w:rsid w:val="00A76591"/>
    <w:rsid w:val="00A8060B"/>
    <w:rsid w:val="00A82726"/>
    <w:rsid w:val="00A84C8F"/>
    <w:rsid w:val="00A866E9"/>
    <w:rsid w:val="00A87949"/>
    <w:rsid w:val="00A87FA0"/>
    <w:rsid w:val="00A91014"/>
    <w:rsid w:val="00A91280"/>
    <w:rsid w:val="00A91F6B"/>
    <w:rsid w:val="00A951D0"/>
    <w:rsid w:val="00A96E48"/>
    <w:rsid w:val="00A973D0"/>
    <w:rsid w:val="00AA09F1"/>
    <w:rsid w:val="00AA4713"/>
    <w:rsid w:val="00AA6475"/>
    <w:rsid w:val="00AA73D8"/>
    <w:rsid w:val="00AB2DC5"/>
    <w:rsid w:val="00AB6899"/>
    <w:rsid w:val="00AC2E85"/>
    <w:rsid w:val="00AC49EA"/>
    <w:rsid w:val="00AC4F0B"/>
    <w:rsid w:val="00AC69BA"/>
    <w:rsid w:val="00AD00D7"/>
    <w:rsid w:val="00AD046F"/>
    <w:rsid w:val="00AD16AE"/>
    <w:rsid w:val="00AD2659"/>
    <w:rsid w:val="00AD2F08"/>
    <w:rsid w:val="00AD344C"/>
    <w:rsid w:val="00AD77C8"/>
    <w:rsid w:val="00AE0921"/>
    <w:rsid w:val="00AE1463"/>
    <w:rsid w:val="00AE15EA"/>
    <w:rsid w:val="00AE1674"/>
    <w:rsid w:val="00AE1898"/>
    <w:rsid w:val="00AE2908"/>
    <w:rsid w:val="00AE2E22"/>
    <w:rsid w:val="00AE33F5"/>
    <w:rsid w:val="00AE3E48"/>
    <w:rsid w:val="00AE407A"/>
    <w:rsid w:val="00AE446E"/>
    <w:rsid w:val="00AE56E4"/>
    <w:rsid w:val="00AE6CC4"/>
    <w:rsid w:val="00AF1AC8"/>
    <w:rsid w:val="00AF2F83"/>
    <w:rsid w:val="00AF365B"/>
    <w:rsid w:val="00AF41E1"/>
    <w:rsid w:val="00AF705A"/>
    <w:rsid w:val="00B0087E"/>
    <w:rsid w:val="00B01055"/>
    <w:rsid w:val="00B0109A"/>
    <w:rsid w:val="00B026D2"/>
    <w:rsid w:val="00B0513C"/>
    <w:rsid w:val="00B109F4"/>
    <w:rsid w:val="00B30744"/>
    <w:rsid w:val="00B323EF"/>
    <w:rsid w:val="00B3298D"/>
    <w:rsid w:val="00B32C62"/>
    <w:rsid w:val="00B35209"/>
    <w:rsid w:val="00B35487"/>
    <w:rsid w:val="00B42946"/>
    <w:rsid w:val="00B449FD"/>
    <w:rsid w:val="00B45112"/>
    <w:rsid w:val="00B501FA"/>
    <w:rsid w:val="00B506D7"/>
    <w:rsid w:val="00B52F6B"/>
    <w:rsid w:val="00B5363C"/>
    <w:rsid w:val="00B54185"/>
    <w:rsid w:val="00B54B5B"/>
    <w:rsid w:val="00B54DDC"/>
    <w:rsid w:val="00B550C7"/>
    <w:rsid w:val="00B60C35"/>
    <w:rsid w:val="00B613A7"/>
    <w:rsid w:val="00B670FF"/>
    <w:rsid w:val="00B714D0"/>
    <w:rsid w:val="00B72163"/>
    <w:rsid w:val="00B7490C"/>
    <w:rsid w:val="00B75729"/>
    <w:rsid w:val="00B76AE3"/>
    <w:rsid w:val="00B76C3E"/>
    <w:rsid w:val="00B77B20"/>
    <w:rsid w:val="00B80D56"/>
    <w:rsid w:val="00B81914"/>
    <w:rsid w:val="00B83667"/>
    <w:rsid w:val="00B87AD9"/>
    <w:rsid w:val="00B904F9"/>
    <w:rsid w:val="00B90536"/>
    <w:rsid w:val="00B95976"/>
    <w:rsid w:val="00B97315"/>
    <w:rsid w:val="00BA11E5"/>
    <w:rsid w:val="00BA46F9"/>
    <w:rsid w:val="00BA4F25"/>
    <w:rsid w:val="00BA6708"/>
    <w:rsid w:val="00BA6DDA"/>
    <w:rsid w:val="00BB0E2A"/>
    <w:rsid w:val="00BB2333"/>
    <w:rsid w:val="00BB3848"/>
    <w:rsid w:val="00BB3ADA"/>
    <w:rsid w:val="00BB3AF4"/>
    <w:rsid w:val="00BB45E7"/>
    <w:rsid w:val="00BC0125"/>
    <w:rsid w:val="00BC0451"/>
    <w:rsid w:val="00BC098A"/>
    <w:rsid w:val="00BC2818"/>
    <w:rsid w:val="00BC3366"/>
    <w:rsid w:val="00BC61EE"/>
    <w:rsid w:val="00BD0204"/>
    <w:rsid w:val="00BD63BB"/>
    <w:rsid w:val="00BD6F62"/>
    <w:rsid w:val="00BD7E87"/>
    <w:rsid w:val="00BE070D"/>
    <w:rsid w:val="00BE3759"/>
    <w:rsid w:val="00BE56DD"/>
    <w:rsid w:val="00BE7D53"/>
    <w:rsid w:val="00BF037E"/>
    <w:rsid w:val="00BF1D85"/>
    <w:rsid w:val="00BF24F1"/>
    <w:rsid w:val="00BF2E11"/>
    <w:rsid w:val="00BF31D8"/>
    <w:rsid w:val="00BF5F86"/>
    <w:rsid w:val="00C01448"/>
    <w:rsid w:val="00C03717"/>
    <w:rsid w:val="00C06250"/>
    <w:rsid w:val="00C07ED5"/>
    <w:rsid w:val="00C112BC"/>
    <w:rsid w:val="00C11639"/>
    <w:rsid w:val="00C13B33"/>
    <w:rsid w:val="00C1494A"/>
    <w:rsid w:val="00C14DDB"/>
    <w:rsid w:val="00C14EDC"/>
    <w:rsid w:val="00C167C5"/>
    <w:rsid w:val="00C21E64"/>
    <w:rsid w:val="00C24063"/>
    <w:rsid w:val="00C24C3A"/>
    <w:rsid w:val="00C262F2"/>
    <w:rsid w:val="00C300D4"/>
    <w:rsid w:val="00C309D3"/>
    <w:rsid w:val="00C320C5"/>
    <w:rsid w:val="00C3378F"/>
    <w:rsid w:val="00C33FA1"/>
    <w:rsid w:val="00C34448"/>
    <w:rsid w:val="00C355C8"/>
    <w:rsid w:val="00C37EC1"/>
    <w:rsid w:val="00C413C3"/>
    <w:rsid w:val="00C41DD1"/>
    <w:rsid w:val="00C42FD4"/>
    <w:rsid w:val="00C442ED"/>
    <w:rsid w:val="00C4487A"/>
    <w:rsid w:val="00C4529A"/>
    <w:rsid w:val="00C46913"/>
    <w:rsid w:val="00C5055A"/>
    <w:rsid w:val="00C511DF"/>
    <w:rsid w:val="00C524F9"/>
    <w:rsid w:val="00C534F4"/>
    <w:rsid w:val="00C5641F"/>
    <w:rsid w:val="00C5688A"/>
    <w:rsid w:val="00C602B6"/>
    <w:rsid w:val="00C615F1"/>
    <w:rsid w:val="00C6187E"/>
    <w:rsid w:val="00C64046"/>
    <w:rsid w:val="00C650AA"/>
    <w:rsid w:val="00C65183"/>
    <w:rsid w:val="00C66ECA"/>
    <w:rsid w:val="00C67DDF"/>
    <w:rsid w:val="00C722DB"/>
    <w:rsid w:val="00C749AA"/>
    <w:rsid w:val="00C750F9"/>
    <w:rsid w:val="00C771F8"/>
    <w:rsid w:val="00C7798E"/>
    <w:rsid w:val="00C8161E"/>
    <w:rsid w:val="00C84428"/>
    <w:rsid w:val="00C85098"/>
    <w:rsid w:val="00C872E5"/>
    <w:rsid w:val="00C8730C"/>
    <w:rsid w:val="00C87354"/>
    <w:rsid w:val="00C90483"/>
    <w:rsid w:val="00C94144"/>
    <w:rsid w:val="00C944CD"/>
    <w:rsid w:val="00C94CC7"/>
    <w:rsid w:val="00C953B3"/>
    <w:rsid w:val="00C97634"/>
    <w:rsid w:val="00CA03B7"/>
    <w:rsid w:val="00CA4338"/>
    <w:rsid w:val="00CA5156"/>
    <w:rsid w:val="00CA5C1F"/>
    <w:rsid w:val="00CA6CBC"/>
    <w:rsid w:val="00CB0A03"/>
    <w:rsid w:val="00CB3A2F"/>
    <w:rsid w:val="00CD011E"/>
    <w:rsid w:val="00CD01B2"/>
    <w:rsid w:val="00CD300F"/>
    <w:rsid w:val="00CD341B"/>
    <w:rsid w:val="00CD3A0B"/>
    <w:rsid w:val="00CD53F9"/>
    <w:rsid w:val="00CD567E"/>
    <w:rsid w:val="00CD77AD"/>
    <w:rsid w:val="00CE1CF1"/>
    <w:rsid w:val="00CE229A"/>
    <w:rsid w:val="00CE3251"/>
    <w:rsid w:val="00CE38E9"/>
    <w:rsid w:val="00CE434B"/>
    <w:rsid w:val="00CF12F8"/>
    <w:rsid w:val="00CF1694"/>
    <w:rsid w:val="00CF24BB"/>
    <w:rsid w:val="00CF515D"/>
    <w:rsid w:val="00CF6C42"/>
    <w:rsid w:val="00D02C74"/>
    <w:rsid w:val="00D048DA"/>
    <w:rsid w:val="00D05359"/>
    <w:rsid w:val="00D05C9B"/>
    <w:rsid w:val="00D05DFA"/>
    <w:rsid w:val="00D06B2F"/>
    <w:rsid w:val="00D125A6"/>
    <w:rsid w:val="00D1462A"/>
    <w:rsid w:val="00D179A4"/>
    <w:rsid w:val="00D202F9"/>
    <w:rsid w:val="00D25805"/>
    <w:rsid w:val="00D26288"/>
    <w:rsid w:val="00D27792"/>
    <w:rsid w:val="00D300B8"/>
    <w:rsid w:val="00D304A5"/>
    <w:rsid w:val="00D32D7A"/>
    <w:rsid w:val="00D36008"/>
    <w:rsid w:val="00D41E40"/>
    <w:rsid w:val="00D44B96"/>
    <w:rsid w:val="00D44C31"/>
    <w:rsid w:val="00D46BF0"/>
    <w:rsid w:val="00D47740"/>
    <w:rsid w:val="00D50593"/>
    <w:rsid w:val="00D51318"/>
    <w:rsid w:val="00D52CD5"/>
    <w:rsid w:val="00D54D6D"/>
    <w:rsid w:val="00D55487"/>
    <w:rsid w:val="00D61B19"/>
    <w:rsid w:val="00D62ADB"/>
    <w:rsid w:val="00D62F39"/>
    <w:rsid w:val="00D63E8F"/>
    <w:rsid w:val="00D6646F"/>
    <w:rsid w:val="00D66CF3"/>
    <w:rsid w:val="00D70E08"/>
    <w:rsid w:val="00D70F76"/>
    <w:rsid w:val="00D72CA2"/>
    <w:rsid w:val="00D75E52"/>
    <w:rsid w:val="00D76527"/>
    <w:rsid w:val="00D817F6"/>
    <w:rsid w:val="00D82E97"/>
    <w:rsid w:val="00D846B9"/>
    <w:rsid w:val="00D84DDA"/>
    <w:rsid w:val="00D8603A"/>
    <w:rsid w:val="00D862B8"/>
    <w:rsid w:val="00D9129F"/>
    <w:rsid w:val="00D95264"/>
    <w:rsid w:val="00DA00F9"/>
    <w:rsid w:val="00DA08A3"/>
    <w:rsid w:val="00DA0D4E"/>
    <w:rsid w:val="00DA35D4"/>
    <w:rsid w:val="00DA3F0C"/>
    <w:rsid w:val="00DA3F53"/>
    <w:rsid w:val="00DA53BD"/>
    <w:rsid w:val="00DA6EDF"/>
    <w:rsid w:val="00DA6F24"/>
    <w:rsid w:val="00DB0AA8"/>
    <w:rsid w:val="00DB37A0"/>
    <w:rsid w:val="00DB514A"/>
    <w:rsid w:val="00DC1927"/>
    <w:rsid w:val="00DC2705"/>
    <w:rsid w:val="00DC2855"/>
    <w:rsid w:val="00DC2F5D"/>
    <w:rsid w:val="00DC53E2"/>
    <w:rsid w:val="00DC7EF2"/>
    <w:rsid w:val="00DD06D0"/>
    <w:rsid w:val="00DD0973"/>
    <w:rsid w:val="00DD2672"/>
    <w:rsid w:val="00DD383F"/>
    <w:rsid w:val="00DD5377"/>
    <w:rsid w:val="00DD634A"/>
    <w:rsid w:val="00DE20B6"/>
    <w:rsid w:val="00DE2F5B"/>
    <w:rsid w:val="00DE486D"/>
    <w:rsid w:val="00DE6FFC"/>
    <w:rsid w:val="00DF05FE"/>
    <w:rsid w:val="00DF1D90"/>
    <w:rsid w:val="00DF2D34"/>
    <w:rsid w:val="00DF4A4E"/>
    <w:rsid w:val="00DF4A83"/>
    <w:rsid w:val="00DF53D7"/>
    <w:rsid w:val="00DF724B"/>
    <w:rsid w:val="00DF7850"/>
    <w:rsid w:val="00E045D0"/>
    <w:rsid w:val="00E045DE"/>
    <w:rsid w:val="00E136AD"/>
    <w:rsid w:val="00E14705"/>
    <w:rsid w:val="00E162E5"/>
    <w:rsid w:val="00E1731F"/>
    <w:rsid w:val="00E1757F"/>
    <w:rsid w:val="00E2029D"/>
    <w:rsid w:val="00E239F4"/>
    <w:rsid w:val="00E3275A"/>
    <w:rsid w:val="00E32A26"/>
    <w:rsid w:val="00E3303F"/>
    <w:rsid w:val="00E36D48"/>
    <w:rsid w:val="00E405F9"/>
    <w:rsid w:val="00E45466"/>
    <w:rsid w:val="00E500CD"/>
    <w:rsid w:val="00E50F61"/>
    <w:rsid w:val="00E52E78"/>
    <w:rsid w:val="00E544AC"/>
    <w:rsid w:val="00E60C7D"/>
    <w:rsid w:val="00E6123B"/>
    <w:rsid w:val="00E618CF"/>
    <w:rsid w:val="00E63E15"/>
    <w:rsid w:val="00E65625"/>
    <w:rsid w:val="00E65FB8"/>
    <w:rsid w:val="00E66ACD"/>
    <w:rsid w:val="00E66F16"/>
    <w:rsid w:val="00E72272"/>
    <w:rsid w:val="00E81A58"/>
    <w:rsid w:val="00E81A60"/>
    <w:rsid w:val="00E8397F"/>
    <w:rsid w:val="00E83B85"/>
    <w:rsid w:val="00E84615"/>
    <w:rsid w:val="00E909D4"/>
    <w:rsid w:val="00E90F99"/>
    <w:rsid w:val="00E92F63"/>
    <w:rsid w:val="00E9539F"/>
    <w:rsid w:val="00EA0942"/>
    <w:rsid w:val="00EA12CA"/>
    <w:rsid w:val="00EA295D"/>
    <w:rsid w:val="00EA5ED0"/>
    <w:rsid w:val="00EA7863"/>
    <w:rsid w:val="00EB06C4"/>
    <w:rsid w:val="00EB0E51"/>
    <w:rsid w:val="00EB159F"/>
    <w:rsid w:val="00EB48B4"/>
    <w:rsid w:val="00EC1A9D"/>
    <w:rsid w:val="00EC5FCC"/>
    <w:rsid w:val="00EC683E"/>
    <w:rsid w:val="00EC7DEF"/>
    <w:rsid w:val="00ED0371"/>
    <w:rsid w:val="00ED4DB2"/>
    <w:rsid w:val="00ED58BA"/>
    <w:rsid w:val="00EE08C3"/>
    <w:rsid w:val="00EE0C57"/>
    <w:rsid w:val="00EE12FE"/>
    <w:rsid w:val="00EE18D9"/>
    <w:rsid w:val="00EE2CED"/>
    <w:rsid w:val="00EE3615"/>
    <w:rsid w:val="00EE420D"/>
    <w:rsid w:val="00EE6D94"/>
    <w:rsid w:val="00EE7508"/>
    <w:rsid w:val="00EE7A2F"/>
    <w:rsid w:val="00EF0329"/>
    <w:rsid w:val="00EF0400"/>
    <w:rsid w:val="00EF0DAD"/>
    <w:rsid w:val="00EF2424"/>
    <w:rsid w:val="00EF2556"/>
    <w:rsid w:val="00EF3BD5"/>
    <w:rsid w:val="00EF68AC"/>
    <w:rsid w:val="00F01F02"/>
    <w:rsid w:val="00F05F7A"/>
    <w:rsid w:val="00F07081"/>
    <w:rsid w:val="00F1223E"/>
    <w:rsid w:val="00F13A7B"/>
    <w:rsid w:val="00F168A4"/>
    <w:rsid w:val="00F21CFF"/>
    <w:rsid w:val="00F22EC4"/>
    <w:rsid w:val="00F2593A"/>
    <w:rsid w:val="00F26401"/>
    <w:rsid w:val="00F35A95"/>
    <w:rsid w:val="00F40085"/>
    <w:rsid w:val="00F4246D"/>
    <w:rsid w:val="00F4399E"/>
    <w:rsid w:val="00F440D2"/>
    <w:rsid w:val="00F45FD0"/>
    <w:rsid w:val="00F500DE"/>
    <w:rsid w:val="00F502C5"/>
    <w:rsid w:val="00F50617"/>
    <w:rsid w:val="00F5488C"/>
    <w:rsid w:val="00F568A8"/>
    <w:rsid w:val="00F569B6"/>
    <w:rsid w:val="00F62A76"/>
    <w:rsid w:val="00F63013"/>
    <w:rsid w:val="00F64994"/>
    <w:rsid w:val="00F64E67"/>
    <w:rsid w:val="00F64EC7"/>
    <w:rsid w:val="00F67328"/>
    <w:rsid w:val="00F678A7"/>
    <w:rsid w:val="00F73916"/>
    <w:rsid w:val="00F744D0"/>
    <w:rsid w:val="00F74E47"/>
    <w:rsid w:val="00F801BE"/>
    <w:rsid w:val="00F81811"/>
    <w:rsid w:val="00F852F8"/>
    <w:rsid w:val="00F87018"/>
    <w:rsid w:val="00F9107B"/>
    <w:rsid w:val="00F92100"/>
    <w:rsid w:val="00F92BB6"/>
    <w:rsid w:val="00F9369B"/>
    <w:rsid w:val="00F95F81"/>
    <w:rsid w:val="00FA25DB"/>
    <w:rsid w:val="00FA2E26"/>
    <w:rsid w:val="00FA3407"/>
    <w:rsid w:val="00FA35BD"/>
    <w:rsid w:val="00FA3F93"/>
    <w:rsid w:val="00FB19B9"/>
    <w:rsid w:val="00FB1B4F"/>
    <w:rsid w:val="00FB2AE9"/>
    <w:rsid w:val="00FB45BF"/>
    <w:rsid w:val="00FB4958"/>
    <w:rsid w:val="00FB4E8F"/>
    <w:rsid w:val="00FB5425"/>
    <w:rsid w:val="00FB57C9"/>
    <w:rsid w:val="00FB736A"/>
    <w:rsid w:val="00FB75B8"/>
    <w:rsid w:val="00FC0C72"/>
    <w:rsid w:val="00FC2568"/>
    <w:rsid w:val="00FC4251"/>
    <w:rsid w:val="00FC4D24"/>
    <w:rsid w:val="00FC5B81"/>
    <w:rsid w:val="00FC751F"/>
    <w:rsid w:val="00FC7E5F"/>
    <w:rsid w:val="00FD0117"/>
    <w:rsid w:val="00FD12AA"/>
    <w:rsid w:val="00FD2A0A"/>
    <w:rsid w:val="00FD2AEF"/>
    <w:rsid w:val="00FD3765"/>
    <w:rsid w:val="00FD45F1"/>
    <w:rsid w:val="00FD4F61"/>
    <w:rsid w:val="00FD75CB"/>
    <w:rsid w:val="00FE1B46"/>
    <w:rsid w:val="00FE57F5"/>
    <w:rsid w:val="00FE5FB4"/>
    <w:rsid w:val="00FE633C"/>
    <w:rsid w:val="00FE7C07"/>
    <w:rsid w:val="00FE7CCC"/>
    <w:rsid w:val="00FF03A4"/>
    <w:rsid w:val="00FF069A"/>
    <w:rsid w:val="00FF0966"/>
    <w:rsid w:val="00FF0AB9"/>
    <w:rsid w:val="00FF1597"/>
    <w:rsid w:val="00FF4499"/>
    <w:rsid w:val="00FF6555"/>
    <w:rsid w:val="00FF6B92"/>
    <w:rsid w:val="00FF7FD8"/>
    <w:rsid w:val="1D85A7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0652"/>
  <w15:chartTrackingRefBased/>
  <w15:docId w15:val="{4B5C1D99-9101-45E5-9397-83E4D8280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853"/>
  </w:style>
  <w:style w:type="paragraph" w:styleId="Heading1">
    <w:name w:val="heading 1"/>
    <w:basedOn w:val="Normal"/>
    <w:next w:val="Normal"/>
    <w:link w:val="Heading1Char"/>
    <w:uiPriority w:val="9"/>
    <w:qFormat/>
    <w:rsid w:val="00F44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1F21"/>
    <w:pPr>
      <w:spacing w:after="0" w:line="240" w:lineRule="auto"/>
    </w:pPr>
  </w:style>
  <w:style w:type="numbering" w:customStyle="1" w:styleId="NumberingMain">
    <w:name w:val="Numbering Main"/>
    <w:rsid w:val="0000250A"/>
    <w:pPr>
      <w:numPr>
        <w:numId w:val="1"/>
      </w:numPr>
    </w:pPr>
  </w:style>
  <w:style w:type="paragraph" w:customStyle="1" w:styleId="Level2">
    <w:name w:val="Level 2"/>
    <w:basedOn w:val="Normal"/>
    <w:rsid w:val="0000250A"/>
    <w:pPr>
      <w:numPr>
        <w:ilvl w:val="1"/>
        <w:numId w:val="2"/>
      </w:numPr>
      <w:spacing w:after="200" w:line="312" w:lineRule="auto"/>
      <w:ind w:left="1418"/>
      <w:jc w:val="both"/>
    </w:pPr>
    <w:rPr>
      <w:rFonts w:ascii="Arial" w:eastAsia="PMingLiU" w:hAnsi="Arial" w:cs="Times New Roman"/>
      <w:sz w:val="20"/>
      <w:lang w:val="en-US"/>
    </w:rPr>
  </w:style>
  <w:style w:type="paragraph" w:customStyle="1" w:styleId="Level3">
    <w:name w:val="Level 3"/>
    <w:basedOn w:val="Normal"/>
    <w:rsid w:val="0000250A"/>
    <w:pPr>
      <w:numPr>
        <w:ilvl w:val="2"/>
        <w:numId w:val="2"/>
      </w:numPr>
      <w:spacing w:after="200" w:line="312" w:lineRule="auto"/>
      <w:ind w:left="2127"/>
      <w:jc w:val="both"/>
    </w:pPr>
    <w:rPr>
      <w:rFonts w:ascii="Arial" w:eastAsia="PMingLiU" w:hAnsi="Arial" w:cs="Times New Roman"/>
      <w:sz w:val="20"/>
      <w:lang w:val="en-US"/>
    </w:rPr>
  </w:style>
  <w:style w:type="paragraph" w:customStyle="1" w:styleId="Level4">
    <w:name w:val="Level 4"/>
    <w:basedOn w:val="Normal"/>
    <w:rsid w:val="0000250A"/>
    <w:pPr>
      <w:numPr>
        <w:ilvl w:val="3"/>
        <w:numId w:val="2"/>
      </w:numPr>
      <w:spacing w:after="200" w:line="312" w:lineRule="auto"/>
      <w:ind w:left="2127" w:hanging="709"/>
      <w:jc w:val="both"/>
    </w:pPr>
    <w:rPr>
      <w:rFonts w:ascii="Times New Roman" w:eastAsia="PMingLiU" w:hAnsi="Times New Roman" w:cs="Times New Roman"/>
      <w:lang w:val="en-US"/>
    </w:rPr>
  </w:style>
  <w:style w:type="paragraph" w:customStyle="1" w:styleId="Level5">
    <w:name w:val="Level 5"/>
    <w:basedOn w:val="Normal"/>
    <w:rsid w:val="0000250A"/>
    <w:pPr>
      <w:numPr>
        <w:ilvl w:val="4"/>
        <w:numId w:val="2"/>
      </w:numPr>
      <w:spacing w:after="200" w:line="312" w:lineRule="auto"/>
      <w:jc w:val="both"/>
    </w:pPr>
    <w:rPr>
      <w:rFonts w:ascii="Times New Roman" w:eastAsia="PMingLiU" w:hAnsi="Times New Roman" w:cs="Times New Roman"/>
      <w:lang w:val="en-US"/>
    </w:rPr>
  </w:style>
  <w:style w:type="paragraph" w:customStyle="1" w:styleId="Level1asheadingtext">
    <w:name w:val="Level 1 as heading (text)"/>
    <w:basedOn w:val="BodyText"/>
    <w:next w:val="Level2"/>
    <w:qFormat/>
    <w:rsid w:val="0000250A"/>
    <w:pPr>
      <w:keepNext/>
      <w:numPr>
        <w:numId w:val="2"/>
      </w:numPr>
      <w:tabs>
        <w:tab w:val="num" w:pos="360"/>
      </w:tabs>
      <w:spacing w:after="200" w:line="312" w:lineRule="auto"/>
      <w:jc w:val="both"/>
      <w:outlineLvl w:val="0"/>
    </w:pPr>
    <w:rPr>
      <w:rFonts w:ascii="Arial Bold" w:eastAsia="PMingLiU" w:hAnsi="Arial Bold" w:cs="Times New Roman"/>
      <w:b/>
      <w:sz w:val="20"/>
      <w:lang w:val="en-US"/>
    </w:rPr>
  </w:style>
  <w:style w:type="paragraph" w:styleId="BodyText">
    <w:name w:val="Body Text"/>
    <w:basedOn w:val="Normal"/>
    <w:link w:val="BodyTextChar"/>
    <w:uiPriority w:val="99"/>
    <w:semiHidden/>
    <w:unhideWhenUsed/>
    <w:rsid w:val="0000250A"/>
    <w:pPr>
      <w:spacing w:after="120"/>
    </w:pPr>
  </w:style>
  <w:style w:type="character" w:customStyle="1" w:styleId="BodyTextChar">
    <w:name w:val="Body Text Char"/>
    <w:basedOn w:val="DefaultParagraphFont"/>
    <w:link w:val="BodyText"/>
    <w:uiPriority w:val="99"/>
    <w:semiHidden/>
    <w:rsid w:val="0000250A"/>
  </w:style>
  <w:style w:type="paragraph" w:customStyle="1" w:styleId="Body">
    <w:name w:val="Body"/>
    <w:basedOn w:val="Normal"/>
    <w:rsid w:val="008813A1"/>
    <w:pPr>
      <w:spacing w:after="200" w:line="312" w:lineRule="auto"/>
      <w:jc w:val="both"/>
    </w:pPr>
    <w:rPr>
      <w:rFonts w:ascii="Times New Roman" w:eastAsia="PMingLiU" w:hAnsi="Times New Roman" w:cs="Times New Roman"/>
      <w:lang w:val="en-US"/>
    </w:rPr>
  </w:style>
  <w:style w:type="paragraph" w:styleId="ListParagraph">
    <w:name w:val="List Paragraph"/>
    <w:basedOn w:val="Normal"/>
    <w:uiPriority w:val="34"/>
    <w:qFormat/>
    <w:rsid w:val="00DF4A83"/>
    <w:pPr>
      <w:ind w:left="720"/>
      <w:contextualSpacing/>
    </w:pPr>
  </w:style>
  <w:style w:type="paragraph" w:customStyle="1" w:styleId="Schedule">
    <w:name w:val="Schedule"/>
    <w:basedOn w:val="Body"/>
    <w:next w:val="Body"/>
    <w:rsid w:val="00BE56DD"/>
    <w:pPr>
      <w:keepNext/>
      <w:keepLines/>
      <w:pageBreakBefore/>
      <w:numPr>
        <w:numId w:val="4"/>
      </w:numPr>
      <w:jc w:val="center"/>
      <w:outlineLvl w:val="0"/>
    </w:pPr>
    <w:rPr>
      <w:b/>
      <w:bCs/>
    </w:rPr>
  </w:style>
  <w:style w:type="numbering" w:customStyle="1" w:styleId="ScheduleNumbering">
    <w:name w:val="Schedule Numbering"/>
    <w:uiPriority w:val="99"/>
    <w:rsid w:val="00BE56DD"/>
    <w:pPr>
      <w:numPr>
        <w:numId w:val="4"/>
      </w:numPr>
    </w:pPr>
  </w:style>
  <w:style w:type="paragraph" w:styleId="Header">
    <w:name w:val="header"/>
    <w:basedOn w:val="Normal"/>
    <w:link w:val="HeaderChar"/>
    <w:uiPriority w:val="99"/>
    <w:unhideWhenUsed/>
    <w:rsid w:val="00832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D77"/>
  </w:style>
  <w:style w:type="paragraph" w:styleId="Footer">
    <w:name w:val="footer"/>
    <w:basedOn w:val="Normal"/>
    <w:link w:val="FooterChar"/>
    <w:uiPriority w:val="99"/>
    <w:unhideWhenUsed/>
    <w:rsid w:val="00832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D77"/>
  </w:style>
  <w:style w:type="table" w:styleId="TableGrid">
    <w:name w:val="Table Grid"/>
    <w:basedOn w:val="TableNormal"/>
    <w:uiPriority w:val="39"/>
    <w:rsid w:val="00A87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25A6"/>
    <w:rPr>
      <w:color w:val="0563C1" w:themeColor="hyperlink"/>
      <w:u w:val="single"/>
    </w:rPr>
  </w:style>
  <w:style w:type="character" w:styleId="UnresolvedMention">
    <w:name w:val="Unresolved Mention"/>
    <w:basedOn w:val="DefaultParagraphFont"/>
    <w:uiPriority w:val="99"/>
    <w:semiHidden/>
    <w:unhideWhenUsed/>
    <w:rsid w:val="005225A6"/>
    <w:rPr>
      <w:color w:val="605E5C"/>
      <w:shd w:val="clear" w:color="auto" w:fill="E1DFDD"/>
    </w:rPr>
  </w:style>
  <w:style w:type="character" w:customStyle="1" w:styleId="Heading1Char">
    <w:name w:val="Heading 1 Char"/>
    <w:basedOn w:val="DefaultParagraphFont"/>
    <w:link w:val="Heading1"/>
    <w:uiPriority w:val="9"/>
    <w:rsid w:val="00F44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0D2"/>
    <w:rPr>
      <w:rFonts w:eastAsiaTheme="majorEastAsia" w:cstheme="majorBidi"/>
      <w:color w:val="272727" w:themeColor="text1" w:themeTint="D8"/>
    </w:rPr>
  </w:style>
  <w:style w:type="paragraph" w:styleId="Title">
    <w:name w:val="Title"/>
    <w:basedOn w:val="Normal"/>
    <w:next w:val="Normal"/>
    <w:link w:val="TitleChar"/>
    <w:uiPriority w:val="10"/>
    <w:qFormat/>
    <w:rsid w:val="00F4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0D2"/>
    <w:pPr>
      <w:spacing w:before="160"/>
      <w:jc w:val="center"/>
    </w:pPr>
    <w:rPr>
      <w:i/>
      <w:iCs/>
      <w:color w:val="404040" w:themeColor="text1" w:themeTint="BF"/>
    </w:rPr>
  </w:style>
  <w:style w:type="character" w:customStyle="1" w:styleId="QuoteChar">
    <w:name w:val="Quote Char"/>
    <w:basedOn w:val="DefaultParagraphFont"/>
    <w:link w:val="Quote"/>
    <w:uiPriority w:val="29"/>
    <w:rsid w:val="00F440D2"/>
    <w:rPr>
      <w:i/>
      <w:iCs/>
      <w:color w:val="404040" w:themeColor="text1" w:themeTint="BF"/>
    </w:rPr>
  </w:style>
  <w:style w:type="character" w:styleId="IntenseEmphasis">
    <w:name w:val="Intense Emphasis"/>
    <w:basedOn w:val="DefaultParagraphFont"/>
    <w:uiPriority w:val="21"/>
    <w:qFormat/>
    <w:rsid w:val="00F440D2"/>
    <w:rPr>
      <w:i/>
      <w:iCs/>
      <w:color w:val="2F5496" w:themeColor="accent1" w:themeShade="BF"/>
    </w:rPr>
  </w:style>
  <w:style w:type="paragraph" w:styleId="IntenseQuote">
    <w:name w:val="Intense Quote"/>
    <w:basedOn w:val="Normal"/>
    <w:next w:val="Normal"/>
    <w:link w:val="IntenseQuoteChar"/>
    <w:uiPriority w:val="30"/>
    <w:qFormat/>
    <w:rsid w:val="00F44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0D2"/>
    <w:rPr>
      <w:i/>
      <w:iCs/>
      <w:color w:val="2F5496" w:themeColor="accent1" w:themeShade="BF"/>
    </w:rPr>
  </w:style>
  <w:style w:type="character" w:styleId="IntenseReference">
    <w:name w:val="Intense Reference"/>
    <w:basedOn w:val="DefaultParagraphFont"/>
    <w:uiPriority w:val="32"/>
    <w:qFormat/>
    <w:rsid w:val="00F440D2"/>
    <w:rPr>
      <w:b/>
      <w:bCs/>
      <w:smallCaps/>
      <w:color w:val="2F5496" w:themeColor="accent1" w:themeShade="BF"/>
      <w:spacing w:val="5"/>
    </w:rPr>
  </w:style>
  <w:style w:type="paragraph" w:styleId="Revision">
    <w:name w:val="Revision"/>
    <w:hidden/>
    <w:uiPriority w:val="99"/>
    <w:semiHidden/>
    <w:rsid w:val="00F440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02304">
      <w:bodyDiv w:val="1"/>
      <w:marLeft w:val="0"/>
      <w:marRight w:val="0"/>
      <w:marTop w:val="0"/>
      <w:marBottom w:val="0"/>
      <w:divBdr>
        <w:top w:val="none" w:sz="0" w:space="0" w:color="auto"/>
        <w:left w:val="none" w:sz="0" w:space="0" w:color="auto"/>
        <w:bottom w:val="none" w:sz="0" w:space="0" w:color="auto"/>
        <w:right w:val="none" w:sz="0" w:space="0" w:color="auto"/>
      </w:divBdr>
      <w:divsChild>
        <w:div w:id="852763144">
          <w:marLeft w:val="0"/>
          <w:marRight w:val="0"/>
          <w:marTop w:val="0"/>
          <w:marBottom w:val="0"/>
          <w:divBdr>
            <w:top w:val="none" w:sz="0" w:space="0" w:color="auto"/>
            <w:left w:val="none" w:sz="0" w:space="0" w:color="auto"/>
            <w:bottom w:val="none" w:sz="0" w:space="0" w:color="auto"/>
            <w:right w:val="none" w:sz="0" w:space="0" w:color="auto"/>
          </w:divBdr>
        </w:div>
      </w:divsChild>
    </w:div>
    <w:div w:id="315302467">
      <w:bodyDiv w:val="1"/>
      <w:marLeft w:val="0"/>
      <w:marRight w:val="0"/>
      <w:marTop w:val="0"/>
      <w:marBottom w:val="0"/>
      <w:divBdr>
        <w:top w:val="none" w:sz="0" w:space="0" w:color="auto"/>
        <w:left w:val="none" w:sz="0" w:space="0" w:color="auto"/>
        <w:bottom w:val="none" w:sz="0" w:space="0" w:color="auto"/>
        <w:right w:val="none" w:sz="0" w:space="0" w:color="auto"/>
      </w:divBdr>
      <w:divsChild>
        <w:div w:id="1655840757">
          <w:marLeft w:val="0"/>
          <w:marRight w:val="0"/>
          <w:marTop w:val="0"/>
          <w:marBottom w:val="0"/>
          <w:divBdr>
            <w:top w:val="none" w:sz="0" w:space="0" w:color="auto"/>
            <w:left w:val="none" w:sz="0" w:space="0" w:color="auto"/>
            <w:bottom w:val="none" w:sz="0" w:space="0" w:color="auto"/>
            <w:right w:val="none" w:sz="0" w:space="0" w:color="auto"/>
          </w:divBdr>
        </w:div>
      </w:divsChild>
    </w:div>
    <w:div w:id="445344252">
      <w:bodyDiv w:val="1"/>
      <w:marLeft w:val="0"/>
      <w:marRight w:val="0"/>
      <w:marTop w:val="0"/>
      <w:marBottom w:val="0"/>
      <w:divBdr>
        <w:top w:val="none" w:sz="0" w:space="0" w:color="auto"/>
        <w:left w:val="none" w:sz="0" w:space="0" w:color="auto"/>
        <w:bottom w:val="none" w:sz="0" w:space="0" w:color="auto"/>
        <w:right w:val="none" w:sz="0" w:space="0" w:color="auto"/>
      </w:divBdr>
    </w:div>
    <w:div w:id="668486327">
      <w:bodyDiv w:val="1"/>
      <w:marLeft w:val="0"/>
      <w:marRight w:val="0"/>
      <w:marTop w:val="0"/>
      <w:marBottom w:val="0"/>
      <w:divBdr>
        <w:top w:val="none" w:sz="0" w:space="0" w:color="auto"/>
        <w:left w:val="none" w:sz="0" w:space="0" w:color="auto"/>
        <w:bottom w:val="none" w:sz="0" w:space="0" w:color="auto"/>
        <w:right w:val="none" w:sz="0" w:space="0" w:color="auto"/>
      </w:divBdr>
    </w:div>
    <w:div w:id="728453969">
      <w:bodyDiv w:val="1"/>
      <w:marLeft w:val="0"/>
      <w:marRight w:val="0"/>
      <w:marTop w:val="0"/>
      <w:marBottom w:val="0"/>
      <w:divBdr>
        <w:top w:val="none" w:sz="0" w:space="0" w:color="auto"/>
        <w:left w:val="none" w:sz="0" w:space="0" w:color="auto"/>
        <w:bottom w:val="none" w:sz="0" w:space="0" w:color="auto"/>
        <w:right w:val="none" w:sz="0" w:space="0" w:color="auto"/>
      </w:divBdr>
    </w:div>
    <w:div w:id="842168364">
      <w:bodyDiv w:val="1"/>
      <w:marLeft w:val="0"/>
      <w:marRight w:val="0"/>
      <w:marTop w:val="0"/>
      <w:marBottom w:val="0"/>
      <w:divBdr>
        <w:top w:val="none" w:sz="0" w:space="0" w:color="auto"/>
        <w:left w:val="none" w:sz="0" w:space="0" w:color="auto"/>
        <w:bottom w:val="none" w:sz="0" w:space="0" w:color="auto"/>
        <w:right w:val="none" w:sz="0" w:space="0" w:color="auto"/>
      </w:divBdr>
    </w:div>
    <w:div w:id="849177680">
      <w:bodyDiv w:val="1"/>
      <w:marLeft w:val="0"/>
      <w:marRight w:val="0"/>
      <w:marTop w:val="0"/>
      <w:marBottom w:val="0"/>
      <w:divBdr>
        <w:top w:val="none" w:sz="0" w:space="0" w:color="auto"/>
        <w:left w:val="none" w:sz="0" w:space="0" w:color="auto"/>
        <w:bottom w:val="none" w:sz="0" w:space="0" w:color="auto"/>
        <w:right w:val="none" w:sz="0" w:space="0" w:color="auto"/>
      </w:divBdr>
    </w:div>
    <w:div w:id="865292499">
      <w:bodyDiv w:val="1"/>
      <w:marLeft w:val="0"/>
      <w:marRight w:val="0"/>
      <w:marTop w:val="0"/>
      <w:marBottom w:val="0"/>
      <w:divBdr>
        <w:top w:val="none" w:sz="0" w:space="0" w:color="auto"/>
        <w:left w:val="none" w:sz="0" w:space="0" w:color="auto"/>
        <w:bottom w:val="none" w:sz="0" w:space="0" w:color="auto"/>
        <w:right w:val="none" w:sz="0" w:space="0" w:color="auto"/>
      </w:divBdr>
    </w:div>
    <w:div w:id="1025209131">
      <w:bodyDiv w:val="1"/>
      <w:marLeft w:val="0"/>
      <w:marRight w:val="0"/>
      <w:marTop w:val="0"/>
      <w:marBottom w:val="0"/>
      <w:divBdr>
        <w:top w:val="none" w:sz="0" w:space="0" w:color="auto"/>
        <w:left w:val="none" w:sz="0" w:space="0" w:color="auto"/>
        <w:bottom w:val="none" w:sz="0" w:space="0" w:color="auto"/>
        <w:right w:val="none" w:sz="0" w:space="0" w:color="auto"/>
      </w:divBdr>
      <w:divsChild>
        <w:div w:id="820195306">
          <w:marLeft w:val="0"/>
          <w:marRight w:val="0"/>
          <w:marTop w:val="0"/>
          <w:marBottom w:val="0"/>
          <w:divBdr>
            <w:top w:val="none" w:sz="0" w:space="0" w:color="auto"/>
            <w:left w:val="none" w:sz="0" w:space="0" w:color="auto"/>
            <w:bottom w:val="none" w:sz="0" w:space="0" w:color="auto"/>
            <w:right w:val="none" w:sz="0" w:space="0" w:color="auto"/>
          </w:divBdr>
        </w:div>
      </w:divsChild>
    </w:div>
    <w:div w:id="1070689337">
      <w:bodyDiv w:val="1"/>
      <w:marLeft w:val="0"/>
      <w:marRight w:val="0"/>
      <w:marTop w:val="0"/>
      <w:marBottom w:val="0"/>
      <w:divBdr>
        <w:top w:val="none" w:sz="0" w:space="0" w:color="auto"/>
        <w:left w:val="none" w:sz="0" w:space="0" w:color="auto"/>
        <w:bottom w:val="none" w:sz="0" w:space="0" w:color="auto"/>
        <w:right w:val="none" w:sz="0" w:space="0" w:color="auto"/>
      </w:divBdr>
    </w:div>
    <w:div w:id="1128430614">
      <w:bodyDiv w:val="1"/>
      <w:marLeft w:val="0"/>
      <w:marRight w:val="0"/>
      <w:marTop w:val="0"/>
      <w:marBottom w:val="0"/>
      <w:divBdr>
        <w:top w:val="none" w:sz="0" w:space="0" w:color="auto"/>
        <w:left w:val="none" w:sz="0" w:space="0" w:color="auto"/>
        <w:bottom w:val="none" w:sz="0" w:space="0" w:color="auto"/>
        <w:right w:val="none" w:sz="0" w:space="0" w:color="auto"/>
      </w:divBdr>
    </w:div>
    <w:div w:id="1675690775">
      <w:bodyDiv w:val="1"/>
      <w:marLeft w:val="0"/>
      <w:marRight w:val="0"/>
      <w:marTop w:val="0"/>
      <w:marBottom w:val="0"/>
      <w:divBdr>
        <w:top w:val="none" w:sz="0" w:space="0" w:color="auto"/>
        <w:left w:val="none" w:sz="0" w:space="0" w:color="auto"/>
        <w:bottom w:val="none" w:sz="0" w:space="0" w:color="auto"/>
        <w:right w:val="none" w:sz="0" w:space="0" w:color="auto"/>
      </w:divBdr>
    </w:div>
    <w:div w:id="2009290159">
      <w:bodyDiv w:val="1"/>
      <w:marLeft w:val="0"/>
      <w:marRight w:val="0"/>
      <w:marTop w:val="0"/>
      <w:marBottom w:val="0"/>
      <w:divBdr>
        <w:top w:val="none" w:sz="0" w:space="0" w:color="auto"/>
        <w:left w:val="none" w:sz="0" w:space="0" w:color="auto"/>
        <w:bottom w:val="none" w:sz="0" w:space="0" w:color="auto"/>
        <w:right w:val="none" w:sz="0" w:space="0" w:color="auto"/>
      </w:divBdr>
      <w:divsChild>
        <w:div w:id="1685354234">
          <w:marLeft w:val="0"/>
          <w:marRight w:val="0"/>
          <w:marTop w:val="0"/>
          <w:marBottom w:val="0"/>
          <w:divBdr>
            <w:top w:val="none" w:sz="0" w:space="0" w:color="auto"/>
            <w:left w:val="none" w:sz="0" w:space="0" w:color="auto"/>
            <w:bottom w:val="none" w:sz="0" w:space="0" w:color="auto"/>
            <w:right w:val="none" w:sz="0" w:space="0" w:color="auto"/>
          </w:divBdr>
        </w:div>
      </w:divsChild>
    </w:div>
    <w:div w:id="214114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4058</Words>
  <Characters>23132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David</dc:creator>
  <cp:keywords/>
  <dc:description/>
  <cp:lastModifiedBy>Jason Thame</cp:lastModifiedBy>
  <cp:revision>2</cp:revision>
  <cp:lastPrinted>2025-10-15T12:42:00Z</cp:lastPrinted>
  <dcterms:created xsi:type="dcterms:W3CDTF">2025-11-12T11:33:00Z</dcterms:created>
  <dcterms:modified xsi:type="dcterms:W3CDTF">2025-11-12T11:33:00Z</dcterms:modified>
</cp:coreProperties>
</file>