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Vragen – doorstroom Ageeth</w:t>
      </w:r>
    </w:p>
    <w:p>
      <w:r>
        <w:rPr>
          <w:b/>
        </w:rPr>
        <w:t>1. Wat maakt dat jullie onderschrijven dat het passend is voor Ageeth om door te stromen?</w:t>
      </w:r>
    </w:p>
    <w:p>
      <w:r>
        <w:t>Ageeth laat zien dat zij op verschillende leefgebieden voldoende vaardigheden en draagkracht heeft ontwikkeld om een meer zelfstandige stap te kunnen zetten. Ze is goed in staat haar huishouden bij te houden en zorgt goed voor zichzelf; over haar zelfverzorging hebben wij geen twijfels. Met geld gaat ze zorgvuldig om: ze geeft niet snel veel geld uit, let op haar uitgaven en heeft een spaarpotje. Ze zal haar geld niet zomaar over de balk gooien.</w:t>
      </w:r>
    </w:p>
    <w:p>
      <w:r>
        <w:t>In het afgelopen jaar zien we vooral groei in hoe Ageeth omgaat met angst, doemgedachten en spanning. Waar zij eerder vastliep, geen mogelijkheden meer zag en daardoor moeilijk in actie kwam, zien we nu dat zij beter in staat is om dingen in haar leven te blijven oppakken. Ze maakt actiever gebruik van haar netwerk als ze spanning voelt en heeft inmiddels een netwerk om zich heen waar ze zich prettig bij voelt, wat eerder ontbrak. Praktische vaardigheden zoals koken en het schoonhouden van haar eigen ruimte waren al op orde; de kern lag vooral in het overzien en volhouden van dingen in combinatie met emoties en angsten, waardoor ze vastliep. Nu durft ze haar behoeften en wensen beter aan te geven, stelt ze eerder vragen om steun, durft ze meer hulp te vragen en is ze minder kritisch naar zichzelf. Daardoor raakt ze minder snel in een negatieve, zelfbevestigende cirkel waarin niets meer gebeurde en is ze krachtiger geworden in zichzelf om stappen te zetten en in beweging te blijven.</w:t>
      </w:r>
    </w:p>
    <w:p>
      <w:r>
        <w:t>We ervaren dat haar IK-sterkte is gegroeid: ze heeft meer innerlijke kracht om dingen zelfstandig aan te kunnen. De verwachting is dat een zelfstandige woonomgeving positiever uitwerkt op haar ontwikkeling, dat zij minder vaak zo diep getriggerd raakt dat het haar onderuit haalt en dat ze beter dingen kan oppakken die ze wil oppakken en waarin ze wil groeien.</w:t>
      </w:r>
    </w:p>
    <w:p>
      <w:r>
        <w:rPr>
          <w:b/>
        </w:rPr>
        <w:t>2. Wat maakt dat de huidige groep niet meer passend is?</w:t>
      </w:r>
    </w:p>
    <w:p>
      <w:r>
        <w:t>Zoals beschreven bij vraag 1 zien wij dat Ageeth op verschillende leefgebieden gegroeid is en toe is aan een meer zelfstandige stap. Tegelijkertijd merken we dat de setting van het gezinshuis als groep niet meer goed aansluit bij wat zij nu nodig heeft.</w:t>
      </w:r>
    </w:p>
    <w:p>
      <w:r>
        <w:t>In het dagelijks leven in het gezinshuis valt op dat iedereen (twee ouders, vijf kinderen en Ageeth) druk is met school, werk en andere bezigheden, terwijl Ageeth door haar beperkte energie en het ontbreken van een daginvulling zoals zij zou wensen merkt dat zij dat (nog) niet kan. Dat confronteert haar vaak met wat niet lukt en versterkt gevoelens van falen en tekortschieten.</w:t>
      </w:r>
    </w:p>
    <w:p>
      <w:r>
        <w:t>Daarnaast is ons huis erg gehorig. Ageeth heeft sowieso moeite met slapen en hoort snel veel geluiden, wat haar slaap extra negatief beïnvloedt. Het samenleven in een druk gezin brengt automatisch verwachtingen met zich mee: je leeft met elkaar en kunt aangesproken worden op dingen. Ageeth heeft juist meer behoefte aan eigen ruimte en eigen regie om haar eigen ding te kunnen doen, in plaats van voortdurend in de dynamiek en prikkels van het gezin mee te moeten bewegen.</w:t>
      </w:r>
    </w:p>
    <w:p>
      <w:r>
        <w:t>Wij vinden het nu passend dat Ageeth doorstroomt, omdat de last van het blijven wonen in het gezinshuis niet meer in verhouding staat tot de winst van de hulp die wij bieden als gezinshuis. Het wonen in het gezinshuis zorgt voor triggers die negatieve gevoelens en gedachten met veel spanningen teweegbrengen. Daarmee sluit de huidige groepssetting steeds minder aan bij wat zij nodig heeft om verder te kunnen groeien.</w:t>
      </w:r>
    </w:p>
    <w:p>
      <w:r>
        <w:rPr>
          <w:b/>
        </w:rPr>
        <w:t>3. Welke risico’s zien jullie bij de uitstroom van Ageeth?</w:t>
      </w:r>
    </w:p>
    <w:p>
      <w:r>
        <w:t>Bij de uitstroom van Ageeth zien wij verschillende risico’s, vooral op emotioneel en psychisch vlak, in het dagelijks functioneren en in hoe zij haar netwerk inzet. Tegelijkertijd verwachten we dat deze risico’s goed hanteerbaar kunnen zijn als er passende ambulante begeleiding aanwezig blijft.</w:t>
      </w:r>
    </w:p>
    <w:p>
      <w:r>
        <w:t>Emotioneel en psychisch zien we het risico dat Ageeth momenten van somberheid en angst kan blijven houden, waardoor zij kan vastlopen in het oppakken van bepaalde taken. Dit maakt dat het voor haar lastiger kan zijn om in beweging te blijven als haar hoofd erg vol zit. We vinden het daarom belangrijk dat er ambulante hulp betrokken blijft. Daarnaast kan het voor haar een verlies zijn dat zij minder gemakkelijk “tussendoor” haar verhaal kwijt kan, terwijl ze het juist fijn vindt om dingen die ze meemaakt even te kunnen delen. Als dat minder lukt, bestaat het risico dat het in haar hoofd extra vol wordt, wat spanning en onrust met zich mee kan brengen en het moeilijker kan maken om de dingen te doen die ze op een dag wil doen.</w:t>
      </w:r>
    </w:p>
    <w:p>
      <w:r>
        <w:t>In het praktische en dagelijks functioneren zien we dat Ageeth, als haar hoofd voller zit, soms moeite kan hebben om alles te overzien. Zij heeft haar systeem voor de dingen die zij moet doen, maar als haar hoofd erg vol is, kunnen er af en toe dingen tussendoor glippen. Over het geheel genomen komt zij haar afspraken na; als ze een afspraak mist, pakt ze dat later weer op. We verwachten daarom niet dat zij hierin ernstig vastloopt, al zal ze in haar leven af en toe tegenkomen dat dingen niet gaan zoals zij zelf graag zou willen. Alleen thuis zijn is voor haar dubbel: aan de ene kant is ze niet graag alleen en vindt ze het fijner om met anderen samen te zijn. Aan de andere kant vindt ze het ook prettig om soms echt alleen te kunnen zijn, zonder het gevoel dat anderen haar kunnen zien of iets van haar kunnen vinden, zeker niet in de dingen die nog niet lukken. Lege dagen en alleen zijn kunnen bij haar gevoelens van nutteloosheid, somberheid en gemis van mensen oproepen. Zij zal mensen wel opzoeken, maar er is niet altijd iemand beschikbaar. Tegelijkertijd loopt zij hier in het gezinshuis nu ook al tegenaan, dus het zal in de praktijk moeten blijken hoe dit in een zelfstandige situatie voor haar uitwerkt.</w:t>
      </w:r>
    </w:p>
    <w:p>
      <w:r>
        <w:t>Op het gebied van relaties en netwerk zien we dat Ageeth een netwerk heeft en daar ook gebruik van zal maken, maar dat zij het liefst een groter netwerk zou hebben. Haar manier om met moeilijke situaties te dealen is juist om dingen met mensen te doen en af te spreken, waardoor we niet verwachten dat zij zich snel langdurig volledig terugtrekt. Het risico zit eerder in momenten waarop zij ervaart dat mensen minder bereikbaar zijn, of wanneer zij het gevoel heeft dat ze anderen tot last is. In zulke situaties kan het gebeuren dat zij meer sombere gevoelens heeft en daar moeilijker uitkomt. We verwachten echter dat zij wel alsnog snel genoeg hulp zal vragen en daaruit zal komen. De ambulante hulpverlening die zij zelf ook wenst, kan hierin een belangrijke ondersteunende rol spelen en het risico als geheel verkleinen.</w:t>
      </w:r>
    </w:p>
    <w:p>
      <w:r>
        <w:rPr>
          <w:b/>
        </w:rPr>
        <w:t>4. Wat is de begeleidingsbehoefte van Ageeth?</w:t>
      </w:r>
    </w:p>
    <w:p>
      <w:r>
        <w:t>De begeleidingsbehoefte van Ageeth ligt zowel op emotioneel en psychisch vlak als in het dagelijks functioneren, met daarnaast aandacht voor de vorm en frequentie van ondersteuning.</w:t>
      </w:r>
    </w:p>
    <w:p>
      <w:r>
        <w:t>Op emotioneel en psychisch vlak heeft Ageeth vooral steun nodig bij het regelen van spanning en het omgaan met angstklachten die voortkomen uit belemmerende overtuigingen. Zij is zelf al op zoek naar passende therapie om hiermee aan de slag te gaan. Het is belangrijk voor haar om regelmatig haar verhaal te kunnen doen en zich gehoord te voelen in de dingen die zij meemaakt. Ze is de afgelopen periode sterk gegroeid in het aangeven van grenzen en het innemen van eigen ruimte, maar kan daar nog steeds ondersteuning in gebruiken. Daarnaast helpt het haar als begeleiding kan relativeren, wat gezelligheid of humor kan inbrengen en daarmee meer luchtigheid kan bieden, wat haar helpt om uit sombere gevoelens te komen.</w:t>
      </w:r>
    </w:p>
    <w:p>
      <w:r>
        <w:t>In het dagelijks leven heeft Ageeth met name begeleiding nodig op het gebied van financiën en daginvulling. Rondom financiën heeft zij steun nodig om het overzicht te houden en om te gaan met angsten dat zij financieel niet rond kan komen. Begeleiding kan haar helpen meer rust en relaxedheid te ervaren op dit vlak. Zij is daarnaast actief bezig met het zoeken naar een passende daginvulling. Daarbij zoekt ze zelf opties uit en kijkt ze of deze bij haar passen. Over deze mogelijkheden heeft zij regelmatig vragen en zij vindt het fijn om hierover te kunnen sparren met begeleiding. Overzicht houden over afspraken en taken doet zij grotendeels zelf, maar soms vergeet zij dingen. Het kan helpend zijn om dit samen in zicht te houden als aandachtspunt.</w:t>
      </w:r>
    </w:p>
    <w:p>
      <w:r>
        <w:t>Wat betreft de vorm en frequentie van begeleiding helpt het Ageeth als zij laagdrempelig contact kan hebben, bijvoorbeeld door even te kunnen appen of bellen over dingen waar zij tegenaan loopt. Dit doet zij nu ook al vaker als er bepaalde zaken spelen, en zij ervaart dat als helpend. Daarnaast is het wenselijk om op vaste momenten zaken op te pakken waar zij wekelijks mee bezig is en daar samen naar te kijken. De precieze frequentie van de begeleiding moet nog verder worden uitgewerkt, maar in ieder geval denken wij aan minimaal één keer per week, mogelijk wat vaker als ondergrens, aangevuld met de mogelijkheid tot begeleiding op aanvraag wanneer dat nodig is.</w:t>
      </w:r>
    </w:p>
    <w:p>
      <w:r>
        <w:rPr>
          <w:b/>
        </w:rPr>
        <w:t>5. Van welke problematiek is er sprake?</w:t>
      </w:r>
    </w:p>
    <w:p>
      <w:r>
        <w:t>Bij Ageeth is sprake van problematiek op meerdere samenhangende gebieden. We zien bij haar angstklachten, met name een sterke angst om niet te voldoen of niet mee te komen ten opzichte van anderen. Daarnaast ervaart zij spanning en onrust rondom financiën, met de zorg dat zij niet rond kan komen en onverwachte uitgaven niet kan opvangen. Ook zijn er somberheidsklachten, waarbij zij zich in periodes rot of nutteloos kan voelen, vooral op lege dagen of wanneer zij geconfronteerd wordt met wat (nog) niet lukt.</w:t>
      </w:r>
    </w:p>
    <w:p>
      <w:r>
        <w:t>Verder zijn er interne conflicten en spanning, waarbij zij periodes kan hebben van veel onrust en een vol hoofd. Ze piekert veel en heeft moeite om overzicht te houden wanneer spanning toeneemt. Er is ook sprake van slaapproblematiek: zij heeft moeite met slapen en hoort snel veel geluiden, wat haar herstel en belastbaarheid negatief beïnvloedt. In haar denken kan zij streng en kritisch naar zichzelf zijn, waardoor ze in een negatieve, zelfbevestigende gedachtecirkel kan terechtkomen.</w:t>
      </w:r>
    </w:p>
    <w:p>
      <w:r>
        <w:t>In het dagelijks leven uit deze problematiek zich in momenten waarop zij, als haar hoofd voller zit of angst toeneemt, het overzicht verliest en kan vastlopen in het oppakken van taken. Ze kan dan dingen uitstellen en daar later van balen, al lukt het haar inmiddels beter om toch weer in actie te komen. Lege dagen en het gevoel niet mee te komen met het ritme van anderen kunnen zorgen voor sombere gevoelens, nutteloosheid en interne spanning. Rondom geld- en regelzaken, zoals financiën, administratieve zaken, regelingen en bepaalde telefoontjes, vindt zij zaken vaak spannend en ingewikkeld. Ze heeft geleerd om deze dingen wél te doen, maar heeft daarbij regelmatig vragen en hulp nodig om het goed te regelen en het overzicht te behouden.</w:t>
      </w:r>
    </w:p>
    <w:p>
      <w:r>
        <w:t>Samengevat is de kern van de problematiek bij Ageeth dat zij te maken heeft met angst- en somberheidsklachten, een vol hoofd en interne spanning, vooral gevoed door belemmerende overtuigingen en angst om niet te voldoen. Deze combinatie kan haar blokkeren in het oppakken en overzien van dagelijkse taken en regeltaken, terwijl haar praktische vaardigheden in de basis aanwezig zijn, maar zij daarbij nog steun nodig heeft op het gebied van overzicht, financiën en administratieve zaken.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