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19247" w14:textId="77777777" w:rsidR="00F836DD" w:rsidRDefault="002E06D3"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>Especificação Técnica Oficial</w:t>
      </w:r>
    </w:p>
    <w:p w14:paraId="1D05835D" w14:textId="77777777" w:rsidR="00F836DD" w:rsidRDefault="002E06D3">
      <w:pPr>
        <w:spacing w:after="60"/>
        <w:jc w:val="center"/>
      </w:pPr>
      <w:r>
        <w:rPr>
          <w:b/>
          <w:bCs/>
          <w:color w:val="2E75B6"/>
          <w:sz w:val="26"/>
          <w:szCs w:val="26"/>
        </w:rPr>
        <w:t>Camada Gold — Pipeline BuyGoods</w:t>
      </w:r>
    </w:p>
    <w:p w14:paraId="778D4AE4" w14:textId="117E1263" w:rsidR="00F836DD" w:rsidRDefault="00C32091">
      <w:pPr>
        <w:spacing w:after="200"/>
        <w:jc w:val="center"/>
      </w:pPr>
      <w:r>
        <w:rPr>
          <w:b/>
          <w:bCs/>
          <w:sz w:val="24"/>
          <w:szCs w:val="24"/>
        </w:rPr>
        <w:t>gold_buygoods (agregação por compra)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560"/>
      </w:tblGrid>
      <w:tr w:rsidR="00F836DD" w14:paraId="06DA43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F114E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79634" w14:textId="77777777" w:rsidR="00F836DD" w:rsidRDefault="002E06D3">
            <w:pPr>
              <w:spacing w:before="40" w:after="40"/>
            </w:pPr>
            <w:r>
              <w:rPr>
                <w:sz w:val="20"/>
                <w:szCs w:val="20"/>
              </w:rPr>
              <w:t>2.0 — Nova fonte unified, agrupamento por janela temporal, refund bruto, UTMs do silver</w:t>
            </w:r>
          </w:p>
        </w:tc>
      </w:tr>
      <w:tr w:rsidR="00F836DD" w14:paraId="3B32C7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CAF50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E968F" w14:textId="77777777" w:rsidR="00F836DD" w:rsidRDefault="002E06D3">
            <w:pPr>
              <w:spacing w:before="40" w:after="40"/>
            </w:pPr>
            <w:r>
              <w:rPr>
                <w:sz w:val="20"/>
                <w:szCs w:val="20"/>
              </w:rPr>
              <w:t>Junho 2026</w:t>
            </w:r>
          </w:p>
        </w:tc>
      </w:tr>
      <w:tr w:rsidR="00F836DD" w14:paraId="75566D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FA4F4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7E7DA" w14:textId="77777777" w:rsidR="00F836DD" w:rsidRDefault="002E06D3">
            <w:pPr>
              <w:spacing w:before="40" w:after="40"/>
            </w:pPr>
            <w:r>
              <w:rPr>
                <w:sz w:val="20"/>
                <w:szCs w:val="20"/>
              </w:rPr>
              <w:t>Pronto para implementação</w:t>
            </w:r>
          </w:p>
        </w:tc>
      </w:tr>
      <w:tr w:rsidR="00F836DD" w14:paraId="78635C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03F79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Tabela alvo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FAED7" w14:textId="3923D1C3" w:rsidR="00F836DD" w:rsidRDefault="00C32091">
            <w:pPr>
              <w:spacing w:before="40" w:after="40"/>
            </w:pPr>
            <w:r>
              <w:rPr>
                <w:sz w:val="20"/>
                <w:szCs w:val="20"/>
              </w:rPr>
              <w:t>instituto_experience.dashboard_gold_buygoods</w:t>
            </w:r>
          </w:p>
        </w:tc>
      </w:tr>
      <w:tr w:rsidR="00F836DD" w:rsidRPr="00C32091" w14:paraId="4C528E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25D2D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Tabela de origem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D33A2" w14:textId="77777777" w:rsidR="00F836DD" w:rsidRPr="00C32091" w:rsidRDefault="002E06D3">
            <w:pPr>
              <w:spacing w:before="40" w:after="40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instituto_experience.tb_gex_buygoods_unified</w:t>
            </w:r>
          </w:p>
        </w:tc>
      </w:tr>
      <w:tr w:rsidR="00F836DD" w14:paraId="1F6B76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ACE0A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Engine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F2641" w14:textId="77777777" w:rsidR="00F836DD" w:rsidRDefault="002E06D3">
            <w:pPr>
              <w:spacing w:before="40" w:after="40"/>
            </w:pPr>
            <w:r>
              <w:rPr>
                <w:sz w:val="20"/>
                <w:szCs w:val="20"/>
              </w:rPr>
              <w:t>MySQL 8 / MariaDB (funções TIMESTAMPDIFF, TIME_FORMAT, REGEXP, LAG/SUM OVER)</w:t>
            </w:r>
          </w:p>
        </w:tc>
      </w:tr>
      <w:tr w:rsidR="00F836DD" w14:paraId="591C45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F4753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Granularidade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02805" w14:textId="77777777" w:rsidR="00F836DD" w:rsidRDefault="002E06D3">
            <w:pPr>
              <w:spacing w:before="40" w:after="40"/>
            </w:pPr>
            <w:r>
              <w:rPr>
                <w:sz w:val="20"/>
                <w:szCs w:val="20"/>
              </w:rPr>
              <w:t>1 linha por compra (purchase_group)</w:t>
            </w:r>
          </w:p>
        </w:tc>
      </w:tr>
      <w:tr w:rsidR="00F836DD" w:rsidRPr="00C32091" w14:paraId="35100D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67E7B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Chave primária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EF1D4" w14:textId="77777777" w:rsidR="00F836DD" w:rsidRPr="00C32091" w:rsidRDefault="002E06D3">
            <w:pPr>
              <w:spacing w:before="40" w:after="40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purchase_group_id (= client_email + account_id + grupo temporal)</w:t>
            </w:r>
          </w:p>
        </w:tc>
      </w:tr>
      <w:tr w:rsidR="00F836DD" w14:paraId="4404DD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175F6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Estratégia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7368F" w14:textId="77777777" w:rsidR="00F836DD" w:rsidRDefault="002E06D3">
            <w:pPr>
              <w:spacing w:before="40" w:after="40"/>
            </w:pPr>
            <w:r>
              <w:rPr>
                <w:sz w:val="20"/>
                <w:szCs w:val="20"/>
              </w:rPr>
              <w:t>Agregação por janela temporal de 240 min sobre (client_email, account_id)</w:t>
            </w:r>
          </w:p>
        </w:tc>
      </w:tr>
      <w:tr w:rsidR="00F836DD" w14:paraId="7A6402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CB5E5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Total de colunas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AD82D" w14:textId="77777777" w:rsidR="00F836DD" w:rsidRDefault="002E06D3">
            <w:pPr>
              <w:spacing w:before="40" w:after="40"/>
            </w:pPr>
            <w:r>
              <w:rPr>
                <w:sz w:val="20"/>
                <w:szCs w:val="20"/>
              </w:rPr>
              <w:t>75 (64 espelhadas da gold_clickbank + 11 exclusivas BuyGoods)</w:t>
            </w:r>
          </w:p>
        </w:tc>
      </w:tr>
      <w:tr w:rsidR="00F836DD" w14:paraId="334748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E2A21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Ordem de colunas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31206" w14:textId="77777777" w:rsidR="00F836DD" w:rsidRDefault="002E06D3">
            <w:pPr>
              <w:spacing w:before="40" w:after="40"/>
            </w:pPr>
            <w:r>
              <w:rPr>
                <w:sz w:val="20"/>
                <w:szCs w:val="20"/>
              </w:rPr>
              <w:t>Posições 1-64 IDÊNTICAS à gold_clickbank. Posições 65-75: novas colunas BG no final.</w:t>
            </w:r>
          </w:p>
        </w:tc>
      </w:tr>
      <w:tr w:rsidR="00F836DD" w14:paraId="014201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31634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Conceito-chave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AC1A" w14:textId="77777777" w:rsidR="00F836DD" w:rsidRDefault="002E06D3">
            <w:pPr>
              <w:spacing w:before="40" w:after="40"/>
            </w:pPr>
            <w:r>
              <w:rPr>
                <w:sz w:val="20"/>
                <w:szCs w:val="20"/>
              </w:rPr>
              <w:t>Agrupa múltiplos transaction_id da mesma sessão de checkout (PP + UP + DW + OB) em uma única linha consolidada</w:t>
            </w:r>
          </w:p>
        </w:tc>
      </w:tr>
    </w:tbl>
    <w:p w14:paraId="5C3E1508" w14:textId="77777777" w:rsidR="00F836DD" w:rsidRDefault="002E06D3">
      <w:pPr>
        <w:pStyle w:val="Ttulo1"/>
        <w:spacing w:before="360" w:after="180"/>
      </w:pPr>
      <w:r>
        <w:rPr>
          <w:b/>
          <w:bCs/>
          <w:color w:val="1F3864"/>
        </w:rPr>
        <w:t>1. Princípios Norteadores</w:t>
      </w:r>
    </w:p>
    <w:p w14:paraId="54B9B619" w14:textId="77777777" w:rsidR="00F836DD" w:rsidRDefault="002E06D3">
      <w:pPr>
        <w:spacing w:before="100" w:after="100"/>
      </w:pPr>
      <w:r>
        <w:rPr>
          <w:sz w:val="24"/>
          <w:szCs w:val="24"/>
        </w:rPr>
        <w:t xml:space="preserve">🔄  </w:t>
      </w:r>
      <w:r>
        <w:rPr>
          <w:b/>
          <w:bCs/>
          <w:color w:val="1F3864"/>
        </w:rPr>
        <w:t xml:space="preserve">PARIDADE COM CLICKBANK: </w:t>
      </w:r>
      <w:r>
        <w:t>A ordem das colunas 1-64 é IDÊNTICA à gold_clickbank, posição a posição. Isso permite UNION ALL direto entre as duas tabelas na camada de consumo. Colunas inexistentes no BuyGoods (coupon_code, src, vendor_name) são preenchidas com NULL para preservar a paridade. Os campos utm_* passaram a ser populados diretamente da silver unified (deixaram de ser NULL).</w:t>
      </w:r>
    </w:p>
    <w:p w14:paraId="738BB4AC" w14:textId="77777777" w:rsidR="00F836DD" w:rsidRDefault="002E06D3">
      <w:pPr>
        <w:spacing w:before="100" w:after="100"/>
      </w:pPr>
      <w:r>
        <w:rPr>
          <w:sz w:val="24"/>
          <w:szCs w:val="24"/>
        </w:rPr>
        <w:t xml:space="preserve">➕  </w:t>
      </w:r>
      <w:r>
        <w:rPr>
          <w:b/>
          <w:bCs/>
          <w:color w:val="1F3864"/>
        </w:rPr>
        <w:t xml:space="preserve">COLUNAS EXCLUSIVAS NO FINAL: </w:t>
      </w:r>
      <w:r>
        <w:t>Colunas que só existem no BuyGoods (purchase_group_id, account_id, datetime_platform, total_collected_usd, iva/iva_usd, refund_fee, chargeback_fee, affiliate_id) ficam nas posições 65-75. Quando houver UNION com clickbank, basta selecionar até a posição 64 ou tratar essas colunas como NULL no lado CB.</w:t>
      </w:r>
    </w:p>
    <w:p w14:paraId="519F1149" w14:textId="77777777" w:rsidR="00F836DD" w:rsidRDefault="002E06D3">
      <w:pPr>
        <w:spacing w:before="100" w:after="100"/>
      </w:pPr>
      <w:r>
        <w:rPr>
          <w:sz w:val="24"/>
          <w:szCs w:val="24"/>
        </w:rPr>
        <w:t xml:space="preserve">🎯  </w:t>
      </w:r>
      <w:r>
        <w:rPr>
          <w:b/>
          <w:bCs/>
          <w:color w:val="1F3864"/>
        </w:rPr>
        <w:t xml:space="preserve">GRANULARIDADE: </w:t>
      </w:r>
      <w:r>
        <w:t>A Gold consolida o nível "transação" da Silver para "compra". Uma compra contém o produto principal e seus upsells/downsells/order bumps adicionados no mesmo checkout, agrupados por uma janela temporal de 240 minutos sobre (client_email, account_id).</w:t>
      </w:r>
    </w:p>
    <w:p w14:paraId="5E66FF73" w14:textId="77777777" w:rsidR="00F836DD" w:rsidRDefault="002E06D3">
      <w:pPr>
        <w:spacing w:before="100" w:after="100"/>
      </w:pPr>
      <w:r>
        <w:rPr>
          <w:sz w:val="24"/>
          <w:szCs w:val="24"/>
        </w:rPr>
        <w:t xml:space="preserve">🔗  </w:t>
      </w:r>
      <w:r>
        <w:rPr>
          <w:b/>
          <w:bCs/>
          <w:color w:val="1F3864"/>
        </w:rPr>
        <w:t xml:space="preserve">CHAVE DE AGRUPAMENTO: </w:t>
      </w:r>
      <w:r>
        <w:t>O agrupamento usa uma janela temporal de 240 minutos sobre (client_email, account_id). Transações do mesmo cliente e mesma conta cujo intervalo entre criações seja maior que 240 minutos iniciam um novo grupo de compra. A chave final purchase_group_id é a concatenação client_email + account_id + id sequencial do grupo temporal.</w:t>
      </w:r>
    </w:p>
    <w:p w14:paraId="3062C821" w14:textId="77777777" w:rsidR="00F836DD" w:rsidRDefault="002E06D3">
      <w:pPr>
        <w:spacing w:before="100" w:after="100"/>
      </w:pPr>
      <w:r>
        <w:rPr>
          <w:sz w:val="24"/>
          <w:szCs w:val="24"/>
        </w:rPr>
        <w:t xml:space="preserve">🏷️  </w:t>
      </w:r>
      <w:r>
        <w:rPr>
          <w:b/>
          <w:bCs/>
          <w:color w:val="1F3864"/>
        </w:rPr>
        <w:t xml:space="preserve">CLASSIFICAÇÃO FUNNEL_TYPE: </w:t>
      </w:r>
      <w:r>
        <w:t>Cada linha da Silver é classificada como main, upsell1/2/3, downsell1/2/3, order_bump, funil_sem_offer ou other. Ordem de precedência: (1) offer_name (canônico no futuro), (2) product_codename (fallback técnico), (3) sales_type (fallback final).</w:t>
      </w:r>
    </w:p>
    <w:p w14:paraId="58A45C4C" w14:textId="77777777" w:rsidR="00F836DD" w:rsidRDefault="002E06D3">
      <w:pPr>
        <w:spacing w:before="100" w:after="100"/>
      </w:pPr>
      <w:r>
        <w:rPr>
          <w:sz w:val="24"/>
          <w:szCs w:val="24"/>
        </w:rPr>
        <w:lastRenderedPageBreak/>
        <w:t xml:space="preserve">💰  </w:t>
      </w:r>
      <w:r>
        <w:rPr>
          <w:b/>
          <w:bCs/>
          <w:color w:val="1F3864"/>
        </w:rPr>
        <w:t xml:space="preserve">REFUND BRUTO: </w:t>
      </w:r>
      <w:r>
        <w:t>total_refund e total_refund_usd são a soma direta dos refunds da Silver (ROUND(SUM(total_refund))), sem dedução de iva e taxes. O estorno líquido de impostos deixou de ser calculado nesta versão; os campos representam o valor bruto devolvido. iva, taxes, refund_fee e chargeback_fee permanecem disponíveis em colunas próprias para reconstrução do líquido na camada de consumo.</w:t>
      </w:r>
    </w:p>
    <w:p w14:paraId="3475C64C" w14:textId="77777777" w:rsidR="00F836DD" w:rsidRDefault="002E06D3">
      <w:pPr>
        <w:spacing w:before="100" w:after="100"/>
      </w:pPr>
      <w:r>
        <w:rPr>
          <w:sz w:val="24"/>
          <w:szCs w:val="24"/>
        </w:rPr>
        <w:t xml:space="preserve">🏠  </w:t>
      </w:r>
      <w:r>
        <w:rPr>
          <w:b/>
          <w:bCs/>
          <w:color w:val="1F3864"/>
        </w:rPr>
        <w:t xml:space="preserve">HOUSE TRAFFIC: </w:t>
      </w:r>
      <w:r>
        <w:t>Quando is_house_traffic = 1 na Silver, commission absorve affiliate_amount, affiliate_amount é zerado, e o valor original é preservado em revenue_afiliado. O campo is_house_traffic na Gold é retornado como INT 0/1 (não boolean).</w:t>
      </w:r>
    </w:p>
    <w:p w14:paraId="254520A9" w14:textId="77777777" w:rsidR="00F836DD" w:rsidRDefault="002E06D3">
      <w:pPr>
        <w:pStyle w:val="Ttulo1"/>
        <w:spacing w:before="360" w:after="180"/>
      </w:pPr>
      <w:r>
        <w:rPr>
          <w:b/>
          <w:bCs/>
          <w:color w:val="1F3864"/>
        </w:rPr>
        <w:t>2. Lógica de Agrupamento</w:t>
      </w:r>
    </w:p>
    <w:p w14:paraId="6802BF12" w14:textId="77777777" w:rsidR="00F836DD" w:rsidRDefault="002E06D3">
      <w:pPr>
        <w:pStyle w:val="Ttulo2"/>
        <w:spacing w:before="240" w:after="120"/>
      </w:pPr>
      <w:r>
        <w:rPr>
          <w:b/>
          <w:bCs/>
          <w:color w:val="1F3864"/>
        </w:rPr>
        <w:t>2.1 Chave de Agrupamento</w:t>
      </w:r>
    </w:p>
    <w:p w14:paraId="4C6900E9" w14:textId="77777777" w:rsidR="00F836DD" w:rsidRDefault="002E06D3">
      <w:pPr>
        <w:spacing w:before="60" w:after="60"/>
      </w:pPr>
      <w:r>
        <w:t>GROUP BY client_email, account_id, purchase_group_id_final. O purchase_group_id_final é gerado por uma janela temporal: as transações são ordenadas por (created_at_ts, transaction_id) dentro de cada (client_email, account_id); sempre que o intervalo para a transação anterior ultrapassa 240 minutos (ou é a primeira), inicia-se um novo grupo. Cada grupo representa uma sessão de checkout no BuyGoods, incluindo o produto principal e todos os upsells/downsells/order bumps adicionados na mesma janela.</w:t>
      </w:r>
    </w:p>
    <w:p w14:paraId="7354CFA5" w14:textId="77777777" w:rsidR="00F836DD" w:rsidRDefault="002E06D3">
      <w:pPr>
        <w:spacing w:before="60" w:after="60"/>
      </w:pPr>
      <w:r>
        <w:t>Alinhamento com o ClickBank: esta versão passa a usar a mesma heurística de janela temporal de 240 minutos do ClickBank. A diferença está na partição — aqui usa-se (client_email, account_id), enquanto o ClickBank usa (client_email, vendor_name). O campo upsell_parent_receipt deixou de ser usado como chave de agrupamento.</w:t>
      </w:r>
    </w:p>
    <w:p w14:paraId="17AEE774" w14:textId="77777777" w:rsidR="00F836DD" w:rsidRDefault="002E06D3">
      <w:pPr>
        <w:pStyle w:val="Ttulo2"/>
        <w:spacing w:before="240" w:after="120"/>
      </w:pPr>
      <w:r>
        <w:rPr>
          <w:b/>
          <w:bCs/>
          <w:color w:val="1F3864"/>
        </w:rPr>
        <w:t>2.2 Classificação funnel_type (ordem de avaliação)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4"/>
        <w:gridCol w:w="1198"/>
        <w:gridCol w:w="7338"/>
      </w:tblGrid>
      <w:tr w:rsidR="00F836DD" w14:paraId="123A2D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20005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Origem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7801A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Regra #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A5FCE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Lógica</w:t>
            </w:r>
          </w:p>
        </w:tc>
      </w:tr>
      <w:tr w:rsidR="00F836DD" w:rsidRPr="00C32091" w14:paraId="6E1E6C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2869B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offer_name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E1EA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Regra 1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1C6A4" w14:textId="77777777" w:rsidR="00F836DD" w:rsidRPr="00C32091" w:rsidRDefault="002E06D3">
            <w:pPr>
              <w:spacing w:before="40" w:after="40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sales_type = 'venda de funil' AND offer_name ILIKE '%upsell N%' / '%downsell N%' → upsellN / downsellN. sales_type = 'order bump' → order_bump.</w:t>
            </w:r>
          </w:p>
        </w:tc>
      </w:tr>
      <w:tr w:rsidR="00F836DD" w14:paraId="419788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54C22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product_codename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681E7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Regra 2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54AE" w14:textId="77777777" w:rsidR="00F836DD" w:rsidRDefault="002E06D3">
            <w:pPr>
              <w:spacing w:before="40" w:after="40"/>
            </w:pPr>
            <w:r>
              <w:rPr>
                <w:sz w:val="18"/>
                <w:szCs w:val="18"/>
              </w:rPr>
              <w:t>Fallback técnico via regex: UP1_/UP2_/UP3_/DW1_/DW2_/DW3_/PP_ (com underscore) ou UP1N+, UP2N+, ..., PPN+ (concatenado). Captura sinal do funil quando offer_name ainda não está populado.</w:t>
            </w:r>
          </w:p>
        </w:tc>
      </w:tr>
      <w:tr w:rsidR="00F836DD" w14:paraId="05A4F1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3E960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sales_type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D030F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Regra 3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B219B" w14:textId="77777777" w:rsidR="00F836DD" w:rsidRDefault="002E06D3">
            <w:pPr>
              <w:spacing w:before="40" w:after="40"/>
            </w:pPr>
            <w:r>
              <w:rPr>
                <w:sz w:val="18"/>
                <w:szCs w:val="18"/>
                <w:lang w:val="en-US"/>
              </w:rPr>
              <w:t xml:space="preserve">Fallback final: sales_type LIKE 'produto principal%' → main. sales_type = 'venda de funil' sem match → funil_sem_offer. </w:t>
            </w:r>
            <w:r>
              <w:rPr>
                <w:sz w:val="18"/>
                <w:szCs w:val="18"/>
              </w:rPr>
              <w:t>Restante → other.</w:t>
            </w:r>
          </w:p>
        </w:tc>
      </w:tr>
    </w:tbl>
    <w:p w14:paraId="23E10668" w14:textId="77777777" w:rsidR="00F836DD" w:rsidRDefault="00F836DD">
      <w:pPr>
        <w:spacing w:before="60" w:after="60"/>
      </w:pPr>
    </w:p>
    <w:p w14:paraId="0ABF954F" w14:textId="77777777" w:rsidR="00F836DD" w:rsidRDefault="002E06D3">
      <w:pPr>
        <w:spacing w:before="60" w:after="60"/>
      </w:pPr>
      <w:r>
        <w:t>Importante: o CASE WHEN avalia em ordem. A regra 1 (offer_name) vem primeiro porque é a fonte canônica futura. A regra 2 (codename) é o fallback intermediário e captura a maioria dos casos atuais. A regra 3 (sales_type) só atua quando nada mais resolveu, evitando que 99% das linhas caiam falsamente em "main".</w:t>
      </w:r>
    </w:p>
    <w:p w14:paraId="72CF9CC9" w14:textId="77777777" w:rsidR="00F836DD" w:rsidRDefault="002E06D3">
      <w:pPr>
        <w:pStyle w:val="Ttulo1"/>
        <w:spacing w:before="360" w:after="180"/>
      </w:pPr>
      <w:r>
        <w:rPr>
          <w:b/>
          <w:bCs/>
          <w:color w:val="1F3864"/>
        </w:rPr>
        <w:t>3. Mapeamento Campo a Campo — Gold</w:t>
      </w:r>
    </w:p>
    <w:p w14:paraId="21BEC7DA" w14:textId="77777777" w:rsidR="00F836DD" w:rsidRDefault="002E06D3">
      <w:pPr>
        <w:spacing w:before="60" w:after="60"/>
      </w:pPr>
      <w:r>
        <w:t>As tabelas abaixo seguem EXATAMENTE a ordem de colunas da gold_clickbank (posições 1 a 64). As posições 65 a 75 contêm as novas colunas exclusivas do BuyGoods.</w:t>
      </w:r>
    </w:p>
    <w:p w14:paraId="2F05C15A" w14:textId="77777777" w:rsidR="00F836DD" w:rsidRDefault="002E06D3">
      <w:pPr>
        <w:pStyle w:val="Ttulo2"/>
        <w:spacing w:before="240" w:after="120"/>
      </w:pPr>
      <w:r>
        <w:rPr>
          <w:b/>
          <w:bCs/>
          <w:color w:val="1F3864"/>
        </w:rPr>
        <w:t>3.1 Identificação (posições 1-2)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1"/>
        <w:gridCol w:w="2175"/>
        <w:gridCol w:w="1269"/>
        <w:gridCol w:w="4931"/>
        <w:gridCol w:w="1394"/>
      </w:tblGrid>
      <w:tr w:rsidR="00F836DD" w14:paraId="04A803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7544B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97660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Campo Gold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EEC09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1E0BA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Regra / Lógica de Transformação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706AD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Categ.</w:t>
            </w:r>
          </w:p>
        </w:tc>
      </w:tr>
      <w:tr w:rsidR="00F836DD" w14:paraId="411DCB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D9CA6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F6FF6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transaction_id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6FA2D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VARCHAR(20)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84099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MIN(transaction_id) do grupo — escolhe um id representativo da compra.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32CE3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AGREGADO</w:t>
            </w:r>
          </w:p>
        </w:tc>
      </w:tr>
      <w:tr w:rsidR="00F836DD" w14:paraId="336F7A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DCDE0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FCFFC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payment_status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AC691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VARCHAR(20)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0A894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Hierarquia: se todas as linhas têm o mesmo status → MAX(status). Se há chargeback no grupo → 'chargeback'. Caso contrário → 'refunded_partial'.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01201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CALCULADO</w:t>
            </w:r>
          </w:p>
        </w:tc>
      </w:tr>
    </w:tbl>
    <w:p w14:paraId="56C87913" w14:textId="77777777" w:rsidR="00F836DD" w:rsidRDefault="002E06D3">
      <w:pPr>
        <w:pStyle w:val="Ttulo2"/>
        <w:spacing w:before="240" w:after="120"/>
      </w:pPr>
      <w:r>
        <w:rPr>
          <w:b/>
          <w:bCs/>
          <w:color w:val="1F3864"/>
        </w:rPr>
        <w:lastRenderedPageBreak/>
        <w:t>3.2 Dados do Cliente (posições 3-10)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9"/>
        <w:gridCol w:w="2161"/>
        <w:gridCol w:w="1362"/>
        <w:gridCol w:w="4861"/>
        <w:gridCol w:w="1387"/>
      </w:tblGrid>
      <w:tr w:rsidR="00F836DD" w14:paraId="5031F6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9A81D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3550D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Campo Gold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29881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18354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Regra / Lógica de Transformação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7E7BB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Categ.</w:t>
            </w:r>
          </w:p>
        </w:tc>
      </w:tr>
      <w:tr w:rsidR="00F836DD" w14:paraId="5AAD39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2F477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942CF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client_name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4E747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VARCHAR(200)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4DCE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MAX(client_name) do grupo. Constante dentro de uma compra.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ACED3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AGREGADO</w:t>
            </w:r>
          </w:p>
        </w:tc>
      </w:tr>
      <w:tr w:rsidR="00F836DD" w14:paraId="7AF9C6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8AE2D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EBADB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client_email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33A79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VARCHAR(200)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728C5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Chave de agrupamento (GROUP BY). Constante dentro de uma compra.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3EE4D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AGREGADO</w:t>
            </w:r>
          </w:p>
        </w:tc>
      </w:tr>
      <w:tr w:rsidR="00F836DD" w14:paraId="0F0E3D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31378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ED35D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client_phone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586C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VARCHAR(30)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00591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MAX(client_phone) do grupo.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27FD0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AGREGADO</w:t>
            </w:r>
          </w:p>
        </w:tc>
      </w:tr>
      <w:tr w:rsidR="00F836DD" w14:paraId="5540B5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5A4E1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32221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client_zip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13662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VARCHAR(20)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04B1B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MAX(client_zip) do grupo.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2E3C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AGREGADO</w:t>
            </w:r>
          </w:p>
        </w:tc>
      </w:tr>
      <w:tr w:rsidR="00F836DD" w14:paraId="48BB64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CD35E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57C8B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client_country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873D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VARCHAR(60)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BDF1D" w14:textId="77777777" w:rsidR="00F836DD" w:rsidRPr="00C32091" w:rsidRDefault="002E06D3">
            <w:pPr>
              <w:spacing w:before="40" w:after="40"/>
              <w:rPr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CASE sobre MAX(client_country): mapeia o código ISO de 2 letras para o nome do país por extenso (ex.: BR → Brazil, US → United States). Códigos não mapeados retornam o próprio MAX(client_country).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B3EF8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CALCULADO</w:t>
            </w:r>
          </w:p>
        </w:tc>
      </w:tr>
      <w:tr w:rsidR="00F836DD" w14:paraId="3C6AA4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E4741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0606F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client_state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0314E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VARCHAR(60)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052E7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MAX(client_state) do grupo.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5263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AGREGADO</w:t>
            </w:r>
          </w:p>
        </w:tc>
      </w:tr>
      <w:tr w:rsidR="00F836DD" w14:paraId="165565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33BEB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EA167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client_city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2D000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VARCHAR(60)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252D5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MAX(client_city) do grupo.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0B67C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AGREGADO</w:t>
            </w:r>
          </w:p>
        </w:tc>
      </w:tr>
      <w:tr w:rsidR="00F836DD" w14:paraId="52E034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CF66C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66756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client_street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72529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VARCHAR(200)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96459" w14:textId="77777777" w:rsidR="00F836DD" w:rsidRPr="00C32091" w:rsidRDefault="002E06D3">
            <w:pPr>
              <w:spacing w:before="40" w:after="40"/>
              <w:rPr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MAX(client_street) do grupo.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B64A0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AGREGADO</w:t>
            </w:r>
          </w:p>
        </w:tc>
      </w:tr>
    </w:tbl>
    <w:p w14:paraId="7E3BAB73" w14:textId="77777777" w:rsidR="00F836DD" w:rsidRDefault="002E06D3">
      <w:pPr>
        <w:pStyle w:val="Ttulo2"/>
        <w:spacing w:before="240" w:after="120"/>
      </w:pPr>
      <w:r>
        <w:rPr>
          <w:b/>
          <w:bCs/>
          <w:color w:val="1F3864"/>
        </w:rPr>
        <w:t>3.3 Produto Principal e Quantidades (posições 11-17)</w:t>
      </w:r>
    </w:p>
    <w:p w14:paraId="522D4B18" w14:textId="77777777" w:rsidR="00F836DD" w:rsidRDefault="002E06D3">
      <w:pPr>
        <w:spacing w:before="60" w:after="60"/>
      </w:pPr>
      <w:r>
        <w:t>Os campos product_name, offer_name e product_sku referem-se ao produto da linha funnel_type = main. Quando há múltiplos mains no mesmo grupo (situação atual, antes do offer_name estar 100% preenchido), MAX() escolhe um representativo. Quando não há main no grupo, há fallback (COALESCE): herda o main do grupo de compra anterior do mesmo cliente/conta (main mais recente com grupo_ts &lt;= início do grupo atual). Só retornam NULL se não houver nenhum main anterior.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7"/>
        <w:gridCol w:w="2166"/>
        <w:gridCol w:w="1456"/>
        <w:gridCol w:w="4779"/>
        <w:gridCol w:w="1382"/>
      </w:tblGrid>
      <w:tr w:rsidR="00F836DD" w14:paraId="2FCAFC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6BC59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479FF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Campo Gold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91968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08897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Regra / Lógica de Transformação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4F294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Categ.</w:t>
            </w:r>
          </w:p>
        </w:tc>
      </w:tr>
      <w:tr w:rsidR="00F836DD" w14:paraId="5DB6E7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5A574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92411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product_name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5A3F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VARCHAR(200)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7F3F6" w14:textId="77777777" w:rsidR="00F836DD" w:rsidRPr="00C32091" w:rsidRDefault="002E06D3">
            <w:pPr>
              <w:spacing w:before="40" w:after="40"/>
              <w:rPr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COALESCE( MAX(CASE WHEN funnel_type = 'main' THEN product_name END), main do grupo anterior do mesmo cliente/conta ). Se o grupo não tem main, herda o product_name do main mais recente (grupo_ts &lt;= início do grupo atual) via subconsulta em main_por_grupo.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6EC5F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CALCULADO</w:t>
            </w:r>
          </w:p>
        </w:tc>
      </w:tr>
      <w:tr w:rsidR="00F836DD" w14:paraId="64729F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3D382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60A60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offer_name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8F126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VARCHAR(500)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80456" w14:textId="77777777" w:rsidR="00F836DD" w:rsidRPr="00C32091" w:rsidRDefault="002E06D3">
            <w:pPr>
              <w:spacing w:before="40" w:after="40"/>
              <w:rPr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COALESCE( MAX(CASE WHEN funnel_type = 'main' THEN offer_name END), main_offer_name do grupo anterior ). Mesma lógica de herança do product_name quando o grupo não tem main.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B46A9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CALCULADO</w:t>
            </w:r>
          </w:p>
        </w:tc>
      </w:tr>
      <w:tr w:rsidR="00F836DD" w14:paraId="0F87F9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F97BF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D3D4C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product_sku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56E51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VARCHAR(100)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5EDDF" w14:textId="77777777" w:rsidR="00F836DD" w:rsidRPr="00C32091" w:rsidRDefault="002E06D3">
            <w:pPr>
              <w:spacing w:before="40" w:after="40"/>
              <w:rPr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COALESCE( MAX(CASE WHEN funnel_type = 'main' THEN product_sku END), main_product_sku do grupo anterior ). Mesma lógica de herança quando o grupo não tem main.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52AF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CALCULADO</w:t>
            </w:r>
          </w:p>
        </w:tc>
      </w:tr>
      <w:tr w:rsidR="00F836DD" w14:paraId="2EBD0D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D8D67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69283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product_cost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FB395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DECIMAL(12,4)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94F0B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ROUND(SUM(product_cost), 4). Custo total da compra em BRL.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A32D7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AGREGADO</w:t>
            </w:r>
          </w:p>
        </w:tc>
      </w:tr>
      <w:tr w:rsidR="00F836DD" w14:paraId="686663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874E6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969C8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product_cost_usd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BE968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DECIMAL(10,2)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62D1E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  <w:lang w:val="en-US"/>
              </w:rPr>
              <w:t xml:space="preserve">ROUND(SUM(product_cost_usd), 2). </w:t>
            </w:r>
            <w:r>
              <w:rPr>
                <w:sz w:val="17"/>
                <w:szCs w:val="17"/>
              </w:rPr>
              <w:t>Custo total em USD.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DDF25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AGREGADO</w:t>
            </w:r>
          </w:p>
        </w:tc>
      </w:tr>
      <w:tr w:rsidR="00F836DD" w14:paraId="54D600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22CE2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0A10E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quantity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F96D0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985CD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SUM(quantity) — soma de TODAS as unidades vendidas na compra (principal + upsells + bumps).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ED3F4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AGREGADO</w:t>
            </w:r>
          </w:p>
        </w:tc>
      </w:tr>
      <w:tr w:rsidR="00F836DD" w14:paraId="6733E9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44B1A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1F298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quantity_principal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49C5D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F9240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  <w:lang w:val="en-US"/>
              </w:rPr>
              <w:t xml:space="preserve">MAX(CASE WHEN funnel_type = 'main' THEN quantity END). </w:t>
            </w:r>
            <w:r>
              <w:rPr>
                <w:sz w:val="17"/>
                <w:szCs w:val="17"/>
              </w:rPr>
              <w:t>Apenas do produto principal.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A5B79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CALCULADO</w:t>
            </w:r>
          </w:p>
        </w:tc>
      </w:tr>
    </w:tbl>
    <w:p w14:paraId="4D959F12" w14:textId="77777777" w:rsidR="00F836DD" w:rsidRDefault="002E06D3">
      <w:pPr>
        <w:pStyle w:val="Ttulo2"/>
        <w:spacing w:before="240" w:after="120"/>
      </w:pPr>
      <w:r>
        <w:rPr>
          <w:b/>
          <w:bCs/>
          <w:color w:val="1F3864"/>
        </w:rPr>
        <w:t>3.4 Financeiro — Vendas e Impostos (posições 18-21)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1"/>
        <w:gridCol w:w="2142"/>
        <w:gridCol w:w="1456"/>
        <w:gridCol w:w="4804"/>
        <w:gridCol w:w="1377"/>
      </w:tblGrid>
      <w:tr w:rsidR="00F836DD" w14:paraId="3F4C4D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4657C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07C2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Campo Gold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482C8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A0A2B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Regra / Lógica de Transformação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519D2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Categ.</w:t>
            </w:r>
          </w:p>
        </w:tc>
      </w:tr>
      <w:tr w:rsidR="00F836DD" w14:paraId="015004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4DBAA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F0D6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total_price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300C2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DECIMAL(12,4)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0E31A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ROUND(SUM(total_price), 4). Preço de produto somado (BRL).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52102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AGREGADO</w:t>
            </w:r>
          </w:p>
        </w:tc>
      </w:tr>
      <w:tr w:rsidR="00F836DD" w14:paraId="47A291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9983D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25971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total_price_usd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1E0A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DECIMAL(10,2)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3453E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  <w:lang w:val="en-US"/>
              </w:rPr>
              <w:t xml:space="preserve">ROUND(SUM(total_price_usd), 2). </w:t>
            </w:r>
            <w:r>
              <w:rPr>
                <w:sz w:val="17"/>
                <w:szCs w:val="17"/>
              </w:rPr>
              <w:t>Preço de produto somado (USD).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42CAC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AGREGADO</w:t>
            </w:r>
          </w:p>
        </w:tc>
      </w:tr>
      <w:tr w:rsidR="00F836DD" w14:paraId="5C5C4F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32094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lastRenderedPageBreak/>
              <w:t>20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596E5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taxes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AB3D2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DECIMAL(12,4)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15708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ROUND(SUM(taxes), 4). Taxa de plataforma BuyGoods em BRL.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49C47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AGREGADO</w:t>
            </w:r>
          </w:p>
        </w:tc>
      </w:tr>
      <w:tr w:rsidR="00F836DD" w14:paraId="478DCA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FFBA4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5AB2D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taxes_usd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4CD12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DECIMAL(10,2)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BD85A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ROUND(SUM(taxes_usd), 2). Taxa de plataforma em USD.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799A3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AGREGADO</w:t>
            </w:r>
          </w:p>
        </w:tc>
      </w:tr>
    </w:tbl>
    <w:p w14:paraId="25A7D4A2" w14:textId="77777777" w:rsidR="00F836DD" w:rsidRDefault="002E06D3">
      <w:pPr>
        <w:pStyle w:val="Ttulo2"/>
        <w:spacing w:before="240" w:after="120"/>
      </w:pPr>
      <w:r>
        <w:rPr>
          <w:b/>
          <w:bCs/>
          <w:color w:val="1F3864"/>
        </w:rPr>
        <w:t>3.5 Refunds — Valor Líquido (posições 22-23)</w:t>
      </w:r>
    </w:p>
    <w:p w14:paraId="32951D20" w14:textId="77777777" w:rsidR="00F836DD" w:rsidRDefault="002E06D3">
      <w:pPr>
        <w:spacing w:before="60" w:after="60"/>
      </w:pPr>
      <w:r>
        <w:t>Os campos total_refund e total_refund_usd retornam o valor BRUTO — soma direta dos refunds da Silver, sem dedução de iva e taxes. A dedução de impostos (líquido) deixou de ser aplicada nesta versão.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4"/>
        <w:gridCol w:w="2135"/>
        <w:gridCol w:w="1456"/>
        <w:gridCol w:w="4815"/>
        <w:gridCol w:w="1380"/>
      </w:tblGrid>
      <w:tr w:rsidR="00F836DD" w14:paraId="453F07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B1909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C41E3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Campo Gold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89695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58202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Regra / Lógica de Transformação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96331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Categ.</w:t>
            </w:r>
          </w:p>
        </w:tc>
      </w:tr>
      <w:tr w:rsidR="00F836DD" w14:paraId="77B67C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BE5E6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F5D88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total_refund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EDFF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DECIMAL(12,4)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DFCF9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  <w:lang w:val="en-US"/>
              </w:rPr>
              <w:t xml:space="preserve">ROUND(SUM(total_refund), 4). </w:t>
            </w:r>
            <w:r>
              <w:rPr>
                <w:sz w:val="17"/>
                <w:szCs w:val="17"/>
              </w:rPr>
              <w:t>Refund bruto em BRL.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E8BD0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AGREGADO</w:t>
            </w:r>
          </w:p>
        </w:tc>
      </w:tr>
      <w:tr w:rsidR="00F836DD" w14:paraId="510D6A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74E01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85468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total_refund_usd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ADDAA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DECIMAL(10,2)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B253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  <w:lang w:val="en-US"/>
              </w:rPr>
              <w:t xml:space="preserve">ROUND(SUM(total_refund_usd), 2). </w:t>
            </w:r>
            <w:r>
              <w:rPr>
                <w:sz w:val="17"/>
                <w:szCs w:val="17"/>
              </w:rPr>
              <w:t>Refund bruto em USD.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405BF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AGREGADO</w:t>
            </w:r>
          </w:p>
        </w:tc>
      </w:tr>
    </w:tbl>
    <w:p w14:paraId="0AB3AD78" w14:textId="77777777" w:rsidR="00F836DD" w:rsidRDefault="002E06D3">
      <w:pPr>
        <w:pStyle w:val="Ttulo2"/>
        <w:spacing w:before="240" w:after="120"/>
      </w:pPr>
      <w:r>
        <w:rPr>
          <w:b/>
          <w:bCs/>
          <w:color w:val="1F3864"/>
        </w:rPr>
        <w:t>3.6 Comissão e Afiliado (posições 24-29)</w:t>
      </w:r>
    </w:p>
    <w:p w14:paraId="2A128F7D" w14:textId="77777777" w:rsidR="00F836DD" w:rsidRDefault="002E06D3">
      <w:pPr>
        <w:spacing w:before="60" w:after="60"/>
      </w:pPr>
      <w:r>
        <w:t>A regra de is_house_traffic na Silver muda o comportamento. Em tráfego próprio (house traffic), commission absorve affiliate_amount e affiliate_amount é zerado. O valor original é preservado em revenue_afiliado para visão CPA/Afiliado.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9"/>
        <w:gridCol w:w="2189"/>
        <w:gridCol w:w="1456"/>
        <w:gridCol w:w="4753"/>
        <w:gridCol w:w="1383"/>
      </w:tblGrid>
      <w:tr w:rsidR="00F836DD" w14:paraId="789141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77F69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FA02F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Campo Gold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0F806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7ECED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Regra / Lógica de Transformação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90567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Categ.</w:t>
            </w:r>
          </w:p>
        </w:tc>
      </w:tr>
      <w:tr w:rsidR="00F836DD" w14:paraId="090CE9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2C444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065CD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commission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687B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DECIMAL(12,4)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AE5A9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  <w:lang w:val="en-US"/>
              </w:rPr>
              <w:t xml:space="preserve">ROUND( SUM(CASE WHEN is_house_traffic = 1 THEN COALESCE(commission, 0) + COALESCE(affiliate_amount, 0) ELSE commission END), 4 ). </w:t>
            </w:r>
            <w:r>
              <w:rPr>
                <w:sz w:val="17"/>
                <w:szCs w:val="17"/>
              </w:rPr>
              <w:t>BRL.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98053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CALCULADO</w:t>
            </w:r>
          </w:p>
        </w:tc>
      </w:tr>
      <w:tr w:rsidR="00F836DD" w14:paraId="1F1C24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3F17B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3C9E8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commission_usd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5BB66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DECIMAL(10,2)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30407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Mesma fórmula em USD, arredondado a 2 casas.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E87CB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CALCULADO</w:t>
            </w:r>
          </w:p>
        </w:tc>
      </w:tr>
      <w:tr w:rsidR="00F836DD" w14:paraId="4BD1ED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3676F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3D449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affiliate_amount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3A886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DECIMAL(12,4)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4D267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  <w:lang w:val="en-US"/>
              </w:rPr>
              <w:t xml:space="preserve">ROUND( SUM(CASE WHEN is_house_traffic = 1 THEN 0 ELSE affiliate_amount END), 4 ). </w:t>
            </w:r>
            <w:r>
              <w:rPr>
                <w:sz w:val="17"/>
                <w:szCs w:val="17"/>
              </w:rPr>
              <w:t>BRL.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89C53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CALCULADO</w:t>
            </w:r>
          </w:p>
        </w:tc>
      </w:tr>
      <w:tr w:rsidR="00F836DD" w14:paraId="2E713B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DF277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B946D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affiliate_amount_usd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9E13A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DECIMAL(10,2)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260C8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Mesma fórmula em USD.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7DC76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CALCULADO</w:t>
            </w:r>
          </w:p>
        </w:tc>
      </w:tr>
      <w:tr w:rsidR="00F836DD" w14:paraId="262F25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F83B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9D929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revenue_afiliado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CB8AF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DECIMAL(12,4)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5F3A8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  <w:lang w:val="en-US"/>
              </w:rPr>
              <w:t xml:space="preserve">ROUND( SUM(CASE WHEN is_house_traffic = 1 THEN COALESCE(affiliate_amount, 0) ELSE 0 END), 4 ). </w:t>
            </w:r>
            <w:r>
              <w:rPr>
                <w:sz w:val="17"/>
                <w:szCs w:val="17"/>
              </w:rPr>
              <w:t>Preserva affiliate_amount original em house traffic. BRL.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144F4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CALCULADO</w:t>
            </w:r>
          </w:p>
        </w:tc>
      </w:tr>
      <w:tr w:rsidR="00F836DD" w14:paraId="5B8650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1AF9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DB0D4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revenue_afiliado_usd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57DEB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DECIMAL(10,2)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C9676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Mesma fórmula em USD.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4EA89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CALCULADO</w:t>
            </w:r>
          </w:p>
        </w:tc>
      </w:tr>
    </w:tbl>
    <w:p w14:paraId="4AB9EB19" w14:textId="77777777" w:rsidR="00F836DD" w:rsidRDefault="002E06D3">
      <w:pPr>
        <w:pStyle w:val="Ttulo2"/>
        <w:spacing w:before="240" w:after="120"/>
      </w:pPr>
      <w:r>
        <w:rPr>
          <w:b/>
          <w:bCs/>
          <w:color w:val="1F3864"/>
        </w:rPr>
        <w:t>3.7 Flags de Funil (posições 30-36)</w:t>
      </w:r>
    </w:p>
    <w:p w14:paraId="597CF8E5" w14:textId="77777777" w:rsidR="00F836DD" w:rsidRDefault="002E06D3">
      <w:pPr>
        <w:spacing w:before="60" w:after="60"/>
      </w:pPr>
      <w:r>
        <w:t>Indicam presença de cada tipo de upsell/downsell/order_bump no grupo. Valor é a contagem de linhas daquele tipo.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100"/>
        <w:gridCol w:w="5060"/>
        <w:gridCol w:w="1400"/>
      </w:tblGrid>
      <w:tr w:rsidR="00F836DD" w14:paraId="1020C0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548BA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D1C1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Campo Gold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285D8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59A2A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Regra / Lógica de Transformação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83047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Categ.</w:t>
            </w:r>
          </w:p>
        </w:tc>
      </w:tr>
      <w:tr w:rsidR="00F836DD" w14:paraId="2D3DBF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E1FC4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57B38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has_upsell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4E518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583B7" w14:textId="77777777" w:rsidR="00F836DD" w:rsidRPr="00C32091" w:rsidRDefault="002E06D3">
            <w:pPr>
              <w:spacing w:before="40" w:after="40"/>
              <w:rPr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SUM(CASE WHEN funnel_type = 'upsell1' THEN 1 ELSE 0 END).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ACD97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CALCULADO</w:t>
            </w:r>
          </w:p>
        </w:tc>
      </w:tr>
      <w:tr w:rsidR="00F836DD" w14:paraId="3E7741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CFF38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lastRenderedPageBreak/>
              <w:t>31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D3A0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has_upsell2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E5127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C2F91" w14:textId="77777777" w:rsidR="00F836DD" w:rsidRPr="00C32091" w:rsidRDefault="002E06D3">
            <w:pPr>
              <w:spacing w:before="40" w:after="40"/>
              <w:rPr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SUM(CASE WHEN funnel_type = 'upsell2' THEN 1 ELSE 0 END).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9BBD3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CALCULADO</w:t>
            </w:r>
          </w:p>
        </w:tc>
      </w:tr>
      <w:tr w:rsidR="00F836DD" w14:paraId="59FDA0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15FA1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32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5BE9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has_upsell3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8CADF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B8AFB" w14:textId="77777777" w:rsidR="00F836DD" w:rsidRPr="00C32091" w:rsidRDefault="002E06D3">
            <w:pPr>
              <w:spacing w:before="40" w:after="40"/>
              <w:rPr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SUM(CASE WHEN funnel_type = 'upsell3' THEN 1 ELSE 0 END).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F7AFA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CALCULADO</w:t>
            </w:r>
          </w:p>
        </w:tc>
      </w:tr>
      <w:tr w:rsidR="00F836DD" w14:paraId="3ABF07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B426D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33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4769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has_downsell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04BB4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519F2" w14:textId="77777777" w:rsidR="00F836DD" w:rsidRPr="00C32091" w:rsidRDefault="002E06D3">
            <w:pPr>
              <w:spacing w:before="40" w:after="40"/>
              <w:rPr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SUM(CASE WHEN funnel_type = 'downsell1' THEN 1 ELSE 0 END).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145C8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CALCULADO</w:t>
            </w:r>
          </w:p>
        </w:tc>
      </w:tr>
      <w:tr w:rsidR="00F836DD" w14:paraId="131B7B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CD395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34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DDEA2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has_downsell2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2CF16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F377D" w14:textId="77777777" w:rsidR="00F836DD" w:rsidRPr="00C32091" w:rsidRDefault="002E06D3">
            <w:pPr>
              <w:spacing w:before="40" w:after="40"/>
              <w:rPr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SUM(CASE WHEN funnel_type = 'downsell2' THEN 1 ELSE 0 END).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08E99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CALCULADO</w:t>
            </w:r>
          </w:p>
        </w:tc>
      </w:tr>
      <w:tr w:rsidR="00F836DD" w14:paraId="1656E6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7F588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35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32863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has_downsell3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150D4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6C050" w14:textId="77777777" w:rsidR="00F836DD" w:rsidRPr="00C32091" w:rsidRDefault="002E06D3">
            <w:pPr>
              <w:spacing w:before="40" w:after="40"/>
              <w:rPr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SUM(CASE WHEN funnel_type = 'downsell3' THEN 1 ELSE 0 END).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C9B1A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CALCULADO</w:t>
            </w:r>
          </w:p>
        </w:tc>
      </w:tr>
      <w:tr w:rsidR="00F836DD" w14:paraId="6BA7AB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BD20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36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73178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has_order_bump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18EF4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5EF9F" w14:textId="77777777" w:rsidR="00F836DD" w:rsidRPr="00C32091" w:rsidRDefault="002E06D3">
            <w:pPr>
              <w:spacing w:before="40" w:after="40"/>
              <w:rPr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SUM(CASE WHEN funnel_type = 'order_bump' THEN 1 ELSE 0 END).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67D73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CALCULADO</w:t>
            </w:r>
          </w:p>
        </w:tc>
      </w:tr>
    </w:tbl>
    <w:p w14:paraId="1A59D862" w14:textId="77777777" w:rsidR="00F836DD" w:rsidRDefault="002E06D3">
      <w:pPr>
        <w:pStyle w:val="Ttulo2"/>
        <w:spacing w:before="240" w:after="120"/>
      </w:pPr>
      <w:r>
        <w:rPr>
          <w:b/>
          <w:bCs/>
          <w:color w:val="1F3864"/>
        </w:rPr>
        <w:t>3.8 Valor por Tipo de Funil (posições 37-50)</w:t>
      </w:r>
    </w:p>
    <w:p w14:paraId="03CEE62C" w14:textId="77777777" w:rsidR="00F836DD" w:rsidRDefault="002E06D3">
      <w:pPr>
        <w:spacing w:before="60" w:after="60"/>
      </w:pPr>
      <w:r>
        <w:t>Permite responder "quanto faturei em upsell 1?", "qual o ticket médio de downsell 2?", etc. Cada par BRL e USD, arredondado a 2 casas.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8"/>
        <w:gridCol w:w="2671"/>
        <w:gridCol w:w="1456"/>
        <w:gridCol w:w="4309"/>
        <w:gridCol w:w="1366"/>
      </w:tblGrid>
      <w:tr w:rsidR="00F836DD" w14:paraId="066CA3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CCCC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D8B66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Campo Gold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980FF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B8A4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Regra / Lógica de Transformação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624C0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Categ.</w:t>
            </w:r>
          </w:p>
        </w:tc>
      </w:tr>
      <w:tr w:rsidR="00F836DD" w14:paraId="43DD61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9B48F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37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0964A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total_price_upsell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23B2C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DECIMAL(12,2)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4D9DC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  <w:lang w:val="en-US"/>
              </w:rPr>
              <w:t xml:space="preserve">SUM(CASE WHEN funnel_type='upsell1' THEN total_price ELSE 0 END). </w:t>
            </w:r>
            <w:r>
              <w:rPr>
                <w:sz w:val="17"/>
                <w:szCs w:val="17"/>
              </w:rPr>
              <w:t>BRL.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67C59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CALCULADO</w:t>
            </w:r>
          </w:p>
        </w:tc>
      </w:tr>
      <w:tr w:rsidR="00F836DD" w14:paraId="3FC9B5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A54DE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38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682A6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total_price_upsell_usd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EBE0C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DECIMAL(10,2)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D9E7D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Idem em USD.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5E9DD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CALCULADO</w:t>
            </w:r>
          </w:p>
        </w:tc>
      </w:tr>
      <w:tr w:rsidR="00F836DD" w14:paraId="0C6E59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51BA4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39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348D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total_price_upsell2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6D41F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DECIMAL(12,2)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48D5E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Análogo para upsell2 (BRL).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01C67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CALCULADO</w:t>
            </w:r>
          </w:p>
        </w:tc>
      </w:tr>
      <w:tr w:rsidR="00F836DD" w14:paraId="04BF8D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06E4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60E7A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total_price_upsell2_usd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3A42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DECIMAL(10,2)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5D956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Análogo para upsell2 (USD).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F662C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CALCULADO</w:t>
            </w:r>
          </w:p>
        </w:tc>
      </w:tr>
      <w:tr w:rsidR="00F836DD" w14:paraId="6059CF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45C6F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41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AE731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total_price_upsell3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4069D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DECIMAL(12,2)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E7745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Análogo para upsell3 (BRL).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281C8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CALCULADO</w:t>
            </w:r>
          </w:p>
        </w:tc>
      </w:tr>
      <w:tr w:rsidR="00F836DD" w14:paraId="3370DC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E561A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42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A1257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total_price_upsell3_usd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E66DA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DECIMAL(10,2)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C8B77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Análogo para upsell3 (USD).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F3F02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CALCULADO</w:t>
            </w:r>
          </w:p>
        </w:tc>
      </w:tr>
      <w:tr w:rsidR="00F836DD" w14:paraId="7CBD2B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A7E4D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43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BFFC7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total_price_downsell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04ACA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DECIMAL(12,2)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1E486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Análogo para downsell1 (BRL).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8CAEA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CALCULADO</w:t>
            </w:r>
          </w:p>
        </w:tc>
      </w:tr>
      <w:tr w:rsidR="00F836DD" w14:paraId="49DDF6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CC0F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44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306FB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total_price_downsell_usd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FB97A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DECIMAL(10,2)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B73EE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Análogo para downsell1 (USD).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B5FFB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CALCULADO</w:t>
            </w:r>
          </w:p>
        </w:tc>
      </w:tr>
      <w:tr w:rsidR="00F836DD" w14:paraId="34708C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7AF27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45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75412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total_price_downsell2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0F568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DECIMAL(12,2)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35979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Análogo para downsell2 (BRL).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C1D66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CALCULADO</w:t>
            </w:r>
          </w:p>
        </w:tc>
      </w:tr>
      <w:tr w:rsidR="00F836DD" w14:paraId="00229D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EF0D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46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1BCC8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total_price_downsell2_usd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4368D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DECIMAL(10,2)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D764B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Análogo para downsell2 (USD).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0087F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CALCULADO</w:t>
            </w:r>
          </w:p>
        </w:tc>
      </w:tr>
      <w:tr w:rsidR="00F836DD" w14:paraId="10F937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45AD4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47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598D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total_price_downsell3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1329E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DECIMAL(12,2)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F9A4F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Análogo para downsell3 (BRL).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FAA68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CALCULADO</w:t>
            </w:r>
          </w:p>
        </w:tc>
      </w:tr>
      <w:tr w:rsidR="00F836DD" w14:paraId="34BA9D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D27D4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48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DD0C0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total_price_downsell3_usd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E1C55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DECIMAL(10,2)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1C6C4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Análogo para downsell3 (USD).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31788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CALCULADO</w:t>
            </w:r>
          </w:p>
        </w:tc>
      </w:tr>
      <w:tr w:rsidR="00F836DD" w14:paraId="59EE43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B424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49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9BCD8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total_price_order_bump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E765F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DECIMAL(12,2)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FF46E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Análogo para order_bump (BRL).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0D23C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CALCULADO</w:t>
            </w:r>
          </w:p>
        </w:tc>
      </w:tr>
      <w:tr w:rsidR="00F836DD" w14:paraId="22A646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DA190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50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BD98B" w14:textId="77777777" w:rsidR="00F836DD" w:rsidRPr="00C32091" w:rsidRDefault="002E06D3">
            <w:pPr>
              <w:spacing w:before="40" w:after="40"/>
              <w:rPr>
                <w:lang w:val="en-US"/>
              </w:rPr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  <w:lang w:val="en-US"/>
              </w:rPr>
              <w:t>total_price_order_bump_usd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5873B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DECIMAL(10,2)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1C530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Análogo para order_bump (USD).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6ABB6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CALCULADO</w:t>
            </w:r>
          </w:p>
        </w:tc>
      </w:tr>
    </w:tbl>
    <w:p w14:paraId="5FF7E118" w14:textId="77777777" w:rsidR="00F836DD" w:rsidRDefault="002E06D3">
      <w:pPr>
        <w:pStyle w:val="Ttulo2"/>
        <w:spacing w:before="240" w:after="120"/>
      </w:pPr>
      <w:r>
        <w:rPr>
          <w:b/>
          <w:bCs/>
          <w:color w:val="1F3864"/>
        </w:rPr>
        <w:t>3.9 Datas, Cupom e Refund (posições 51-54)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2"/>
        <w:gridCol w:w="2146"/>
        <w:gridCol w:w="1362"/>
        <w:gridCol w:w="4884"/>
        <w:gridCol w:w="1386"/>
      </w:tblGrid>
      <w:tr w:rsidR="00F836DD" w14:paraId="7FEEDF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34AC2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7C3AE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Campo Gold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A9D76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79B00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Regra / Lógica de Transformação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20E65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Categ.</w:t>
            </w:r>
          </w:p>
        </w:tc>
      </w:tr>
      <w:tr w:rsidR="00F836DD" w14:paraId="612A21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E5548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51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A6838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coupon_code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D2DF7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VARCHAR(100)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96639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Sempre NULL no BuyGoods. Campo existe na gold_clickbank; preservado para paridade de schema.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37E89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NULL</w:t>
            </w:r>
          </w:p>
        </w:tc>
      </w:tr>
      <w:tr w:rsidR="00F836DD" w14:paraId="43029A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3E72D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52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862AC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created_at_date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E123D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DATE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E7903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  <w:lang w:val="en-US"/>
              </w:rPr>
              <w:t xml:space="preserve">DATE( MIN(created_at_ts) ), onde created_at_ts = TIMESTAMP(CONCAT(created_at_date, ' ', created_at_hour)). </w:t>
            </w:r>
            <w:r>
              <w:rPr>
                <w:sz w:val="17"/>
                <w:szCs w:val="17"/>
              </w:rPr>
              <w:t>Data da primeira transação do grupo.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55389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CALCULADO</w:t>
            </w:r>
          </w:p>
        </w:tc>
      </w:tr>
      <w:tr w:rsidR="00F836DD" w14:paraId="68BAC4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73B0C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53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114E7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created_at_hour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B97B8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VARCHAR(8)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8315B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  <w:lang w:val="en-US"/>
              </w:rPr>
              <w:t xml:space="preserve">TIME_FORMAT( TIME(MIN(created_at_ts)), '%H:%i:%s' ). </w:t>
            </w:r>
            <w:r>
              <w:rPr>
                <w:sz w:val="17"/>
                <w:szCs w:val="17"/>
              </w:rPr>
              <w:t>Hora da primeira transação.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A3CC9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CALCULADO</w:t>
            </w:r>
          </w:p>
        </w:tc>
      </w:tr>
      <w:tr w:rsidR="00F836DD" w14:paraId="3C4F01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EFD98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54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3899C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date_refunded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2F3E5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VARCHAR(19)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38A4E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MAX(date_refunded) do grupo — última data em que houve refund/chargeback dentro da compra.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DC4AE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AGREGADO</w:t>
            </w:r>
          </w:p>
        </w:tc>
      </w:tr>
    </w:tbl>
    <w:p w14:paraId="3E07F732" w14:textId="77777777" w:rsidR="00F836DD" w:rsidRDefault="002E06D3">
      <w:pPr>
        <w:pStyle w:val="Ttulo2"/>
        <w:spacing w:before="240" w:after="120"/>
      </w:pPr>
      <w:r>
        <w:rPr>
          <w:b/>
          <w:bCs/>
          <w:color w:val="1F3864"/>
        </w:rPr>
        <w:t>3.10 UTMs e Source (posições 55-60)</w:t>
      </w:r>
    </w:p>
    <w:p w14:paraId="52A30690" w14:textId="77777777" w:rsidR="00F836DD" w:rsidRDefault="002E06D3">
      <w:pPr>
        <w:spacing w:before="60" w:after="60"/>
      </w:pPr>
      <w:r>
        <w:t>Os campos utm_* passaram a ser populados diretamente da silver unified (tb_gex_buygoods_unified) via MAX(utm_*). Apenas src permanece NULL no BuyGoods. As informações de atribuição complementares (affiliate_id) ficam nas colunas exclusivas (posições 65-75).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0"/>
        <w:gridCol w:w="2156"/>
        <w:gridCol w:w="1362"/>
        <w:gridCol w:w="4881"/>
        <w:gridCol w:w="1371"/>
      </w:tblGrid>
      <w:tr w:rsidR="00F836DD" w14:paraId="1943F9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FB481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C8BCF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Campo Gold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C60F5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09242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Regra / Lógica de Transformação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E689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Categ.</w:t>
            </w:r>
          </w:p>
        </w:tc>
      </w:tr>
      <w:tr w:rsidR="00F836DD" w14:paraId="02414C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A5424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55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ADDD0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utm_source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749D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VARCHAR(200)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29535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 xml:space="preserve">MAX(utm_source). Populado direto da silver unified.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2FAEE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AGREGADO</w:t>
            </w:r>
          </w:p>
        </w:tc>
      </w:tr>
      <w:tr w:rsidR="00F836DD" w14:paraId="118CE0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B8A12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56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CA039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utm_medium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B605C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VARCHAR(200)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C5EFF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 xml:space="preserve">MAX(utm_medium). Populado direto da silver unified.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5319A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AGREGADO</w:t>
            </w:r>
          </w:p>
        </w:tc>
      </w:tr>
      <w:tr w:rsidR="00F836DD" w14:paraId="13D8A6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981D8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57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1EAD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utm_content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09934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VARCHAR(200)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24F3C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 xml:space="preserve">MAX(utm_content). Populado direto da silver unified.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6877C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AGREGADO</w:t>
            </w:r>
          </w:p>
        </w:tc>
      </w:tr>
      <w:tr w:rsidR="00F836DD" w14:paraId="57981B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5E71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58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12045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utm_term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FBD6D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VARCHAR(200)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2C794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 xml:space="preserve">MAX(utm_term). Populado direto da silver unified.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F4F75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AGREGADO</w:t>
            </w:r>
          </w:p>
        </w:tc>
      </w:tr>
      <w:tr w:rsidR="00F836DD" w14:paraId="37EF87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0782B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59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EC81C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utm_campaign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FC6BF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VARCHAR(200)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8540C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 xml:space="preserve">MAX(utm_campaign). Populado direto da silver unified.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D0ED9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AGREGADO</w:t>
            </w:r>
          </w:p>
        </w:tc>
      </w:tr>
      <w:tr w:rsidR="00F836DD" w14:paraId="13F2E3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A5BD2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18C97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src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B35B9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VARCHAR(200)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8F53E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Sempre NULL no BuyGoods.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508E4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NULL</w:t>
            </w:r>
          </w:p>
        </w:tc>
      </w:tr>
    </w:tbl>
    <w:p w14:paraId="68125D70" w14:textId="77777777" w:rsidR="00F836DD" w:rsidRDefault="002E06D3">
      <w:pPr>
        <w:pStyle w:val="Ttulo2"/>
        <w:spacing w:before="240" w:after="120"/>
      </w:pPr>
      <w:r>
        <w:rPr>
          <w:b/>
          <w:bCs/>
          <w:color w:val="1F3864"/>
        </w:rPr>
        <w:t>3.11 Metadados (posições 61-64)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"/>
        <w:gridCol w:w="2170"/>
        <w:gridCol w:w="1362"/>
        <w:gridCol w:w="4849"/>
        <w:gridCol w:w="1391"/>
      </w:tblGrid>
      <w:tr w:rsidR="00F836DD" w14:paraId="320080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7915E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08A69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Campo Gold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A87A7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303A2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Regra / Lógica de Transformação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F4255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Categ.</w:t>
            </w:r>
          </w:p>
        </w:tc>
      </w:tr>
      <w:tr w:rsidR="00F836DD" w14:paraId="62E7B2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2B052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61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316D9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platform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07399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VARCHAR(20)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F9CA8" w14:textId="77777777" w:rsidR="00F836DD" w:rsidRPr="00C32091" w:rsidRDefault="002E06D3">
            <w:pPr>
              <w:spacing w:before="40" w:after="40"/>
              <w:rPr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MAX(platform). No BuyGoods, sempre 'buygoods'.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9BE55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AGREGADO</w:t>
            </w:r>
          </w:p>
        </w:tc>
      </w:tr>
      <w:tr w:rsidR="00F836DD" w14:paraId="661BCC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6EA3C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62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4E0FC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affiliate_name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7C749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VARCHAR(200)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52E03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MAX(affiliate_name) do grupo.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3088C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AGREGADO</w:t>
            </w:r>
          </w:p>
        </w:tc>
      </w:tr>
      <w:tr w:rsidR="00F836DD" w14:paraId="480806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45548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63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88D3D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vendor_name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F2E16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VARCHAR(100)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7BC0F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Sempre NULL no BuyGoods (a coluna vendor_name está vazia no silver). Preservado para paridade de schema.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682E2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NULL</w:t>
            </w:r>
          </w:p>
        </w:tc>
      </w:tr>
      <w:tr w:rsidR="00F836DD" w14:paraId="6DB7A2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D18DC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64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FA603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is_house_traffic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07EC2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INT (0/1)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B9EC4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  <w:lang w:val="en-US"/>
              </w:rPr>
              <w:t xml:space="preserve">CAST(MAX(CASE WHEN is_house_traffic = 1 THEN 1 ELSE 0 END) AS SIGNED). </w:t>
            </w:r>
            <w:r>
              <w:rPr>
                <w:sz w:val="17"/>
                <w:szCs w:val="17"/>
              </w:rPr>
              <w:t>Boolean do silver convertido para 0/1.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6C5B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CALCULADO</w:t>
            </w:r>
          </w:p>
        </w:tc>
      </w:tr>
    </w:tbl>
    <w:p w14:paraId="38D4B87A" w14:textId="77777777" w:rsidR="00F836DD" w:rsidRDefault="002E06D3">
      <w:pPr>
        <w:pStyle w:val="Ttulo1"/>
        <w:spacing w:before="360" w:after="180"/>
      </w:pPr>
      <w:r>
        <w:rPr>
          <w:b/>
          <w:bCs/>
          <w:color w:val="1F3864"/>
        </w:rPr>
        <w:t>4. Novas Colunas Exclusivas do BuyGoods (posições 65-75)</w:t>
      </w:r>
    </w:p>
    <w:p w14:paraId="53B5FDC1" w14:textId="77777777" w:rsidR="00F836DD" w:rsidRDefault="002E06D3">
      <w:pPr>
        <w:spacing w:before="60" w:after="60"/>
      </w:pPr>
      <w:r>
        <w:t>Estes campos existem na Gold do BuyGoods, mas NÃO existem na gold_clickbank. Ficam após a coluna 64 para não quebrar a ordem espelhada. Em consultas que precisam unir as duas tabelas (UNION ALL), o lado ClickBank pode tratar essas colunas como NULL.</w:t>
      </w:r>
    </w:p>
    <w:p w14:paraId="07D4C25D" w14:textId="77777777" w:rsidR="00F836DD" w:rsidRDefault="002E06D3">
      <w:pPr>
        <w:pStyle w:val="Ttulo2"/>
        <w:spacing w:before="240" w:after="120"/>
      </w:pPr>
      <w:r>
        <w:rPr>
          <w:b/>
          <w:bCs/>
          <w:color w:val="1F3864"/>
        </w:rPr>
        <w:lastRenderedPageBreak/>
        <w:t>4.1 Identificadores e Metadados BuyGoods (posições 65-67)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"/>
        <w:gridCol w:w="2175"/>
        <w:gridCol w:w="1362"/>
        <w:gridCol w:w="4850"/>
        <w:gridCol w:w="1385"/>
      </w:tblGrid>
      <w:tr w:rsidR="00F836DD" w14:paraId="1880C6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116D2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3022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Campo Gold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46AE2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5347A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Regra / Lógica de Transformação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ACDA9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Categ.</w:t>
            </w:r>
          </w:p>
        </w:tc>
      </w:tr>
      <w:tr w:rsidR="00F836DD" w14:paraId="1A1305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BC682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65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B2984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purchase_group_id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480F3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VARCHAR(100)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3B581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CONCAT(client_email, '_', account_id, '_', purchase_group_id_final). PK natural da Gold BuyGoods — identifica a sessão de checkout (janela temporal de 240 min). Não tem equivalente direto no ClickBank.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FDC9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CALCULADO</w:t>
            </w:r>
          </w:p>
        </w:tc>
      </w:tr>
      <w:tr w:rsidR="00F836DD" w14:paraId="1319E6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068CB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66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12FFA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account_id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A69CE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9D176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  <w:lang w:val="en-US"/>
              </w:rPr>
              <w:t xml:space="preserve">Chave de agrupamento (GROUP BY). </w:t>
            </w:r>
            <w:r>
              <w:rPr>
                <w:sz w:val="17"/>
                <w:szCs w:val="17"/>
              </w:rPr>
              <w:t>Constante dentro de uma compra. No futuro será resolvido para vendor_name via JOIN com buygoods_accounts.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57C9A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AGREGADO</w:t>
            </w:r>
          </w:p>
        </w:tc>
      </w:tr>
      <w:tr w:rsidR="00F836DD" w14:paraId="3626C9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971AE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67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0C44B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datetime_platform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A7854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VARCHAR(19)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128E8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  <w:lang w:val="en-US"/>
              </w:rPr>
              <w:t xml:space="preserve">MIN(datetime_platform). </w:t>
            </w:r>
            <w:r>
              <w:rPr>
                <w:sz w:val="17"/>
                <w:szCs w:val="17"/>
              </w:rPr>
              <w:t>Data/hora original da plataforma BuyGoods da primeira transação do grupo.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EB2DD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AGREGADO</w:t>
            </w:r>
          </w:p>
        </w:tc>
      </w:tr>
    </w:tbl>
    <w:p w14:paraId="63ADA6ED" w14:textId="77777777" w:rsidR="00F836DD" w:rsidRDefault="002E06D3">
      <w:pPr>
        <w:pStyle w:val="Ttulo2"/>
        <w:spacing w:before="240" w:after="120"/>
      </w:pPr>
      <w:r>
        <w:rPr>
          <w:b/>
          <w:bCs/>
          <w:color w:val="1F3864"/>
        </w:rPr>
        <w:t>4.2 Financeiro Exclusivo BuyGoods (posições 68-74)</w:t>
      </w:r>
    </w:p>
    <w:p w14:paraId="17E9C2CB" w14:textId="77777777" w:rsidR="00F836DD" w:rsidRDefault="002E06D3">
      <w:pPr>
        <w:spacing w:before="60" w:after="60"/>
      </w:pPr>
      <w:r>
        <w:t>Campos financeiros que existem apenas no BuyGoods (não existem no ClickBank). Inclui o IVA brasileiro (separado da taxa de plataforma), as taxas de refund e chargeback (cobranças adicionais da BuyGoods), e o total_collected (valor efetivamente cobrado).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5"/>
        <w:gridCol w:w="2175"/>
        <w:gridCol w:w="1456"/>
        <w:gridCol w:w="4784"/>
        <w:gridCol w:w="1370"/>
      </w:tblGrid>
      <w:tr w:rsidR="00F836DD" w14:paraId="099FCC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2A069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0E4F6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Campo Gold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CA548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D9500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Regra / Lógica de Transformação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9CC50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Categ.</w:t>
            </w:r>
          </w:p>
        </w:tc>
      </w:tr>
      <w:tr w:rsidR="00F836DD" w14:paraId="4BD3A0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55C94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68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D8BE2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total_collected_usd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C2914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DECIMAL(10,2)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0C525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  <w:lang w:val="en-US"/>
              </w:rPr>
              <w:t xml:space="preserve">ROUND(SUM(total_collected_usd), 2). </w:t>
            </w:r>
            <w:r>
              <w:rPr>
                <w:sz w:val="17"/>
                <w:szCs w:val="17"/>
              </w:rPr>
              <w:t>Valor efetivamente cobrado do cliente (inclui IVA brasileiro). Diferente de total_price_usd, que é o subtotal do produto.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81752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AGREGADO</w:t>
            </w:r>
          </w:p>
        </w:tc>
      </w:tr>
      <w:tr w:rsidR="00F836DD" w14:paraId="055EBF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C7D44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69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544D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iva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4C319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DECIMAL(12,4)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D679B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ROUND(SUM(iva), 4). Imposto sobre venda (Brasil) em BRL. Vem do BG.taxes do payload (renomeado no silver).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C70C3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AGREGADO</w:t>
            </w:r>
          </w:p>
        </w:tc>
      </w:tr>
      <w:tr w:rsidR="00F836DD" w14:paraId="5A01BB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E04B4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70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74069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iva_usd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EDFE1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DECIMAL(10,2)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F6525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ROUND(SUM(iva_usd), 2). Idem em USD.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8354E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AGREGADO</w:t>
            </w:r>
          </w:p>
        </w:tc>
      </w:tr>
      <w:tr w:rsidR="00F836DD" w14:paraId="68464E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AEA71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71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9B62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refund_fee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5F07E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DECIMAL(12,4)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EF36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ROUND(SUM(refund_fee), 4). Soma das taxas de refund cobradas (BuyGoods cobra USD 1,00 por refund). BRL.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B181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AGREGADO</w:t>
            </w:r>
          </w:p>
        </w:tc>
      </w:tr>
      <w:tr w:rsidR="00F836DD" w14:paraId="42D53A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D8766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72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03695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refund_fee_usd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AECF0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DECIMAL(10,2)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081F0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  <w:lang w:val="en-US"/>
              </w:rPr>
              <w:t xml:space="preserve">ROUND(SUM(refund_fee_usd), 2). </w:t>
            </w:r>
            <w:r>
              <w:rPr>
                <w:sz w:val="17"/>
                <w:szCs w:val="17"/>
              </w:rPr>
              <w:t>Idem em USD.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5AA5B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AGREGADO</w:t>
            </w:r>
          </w:p>
        </w:tc>
      </w:tr>
      <w:tr w:rsidR="00F836DD" w14:paraId="088B83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416BB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73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8BFCD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chargeback_fee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2FA56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DECIMAL(12,4)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A6711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ROUND(SUM(chargeback_fee), 4). Soma das multas de chargeback (hoje USD 35 fixo, dinâmico). BRL.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0EF5D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AGREGADO</w:t>
            </w:r>
          </w:p>
        </w:tc>
      </w:tr>
      <w:tr w:rsidR="00F836DD" w14:paraId="343A70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A22BB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74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52CD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chargeback_fee_usd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C477B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DECIMAL(10,2)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F1EB1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  <w:lang w:val="en-US"/>
              </w:rPr>
              <w:t xml:space="preserve">ROUND(SUM(chargeback_fee_usd), 2). </w:t>
            </w:r>
            <w:r>
              <w:rPr>
                <w:sz w:val="17"/>
                <w:szCs w:val="17"/>
              </w:rPr>
              <w:t>Idem em USD.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91A14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AGREGADO</w:t>
            </w:r>
          </w:p>
        </w:tc>
      </w:tr>
    </w:tbl>
    <w:p w14:paraId="4105FB94" w14:textId="77777777" w:rsidR="00F836DD" w:rsidRDefault="002E06D3">
      <w:pPr>
        <w:pStyle w:val="Ttulo2"/>
        <w:spacing w:before="240" w:after="120"/>
      </w:pPr>
      <w:r>
        <w:rPr>
          <w:b/>
          <w:bCs/>
          <w:color w:val="1F3864"/>
        </w:rPr>
        <w:t>4.3 Atribuição BuyGoods (posição 75)</w:t>
      </w:r>
    </w:p>
    <w:p w14:paraId="1D9142D2" w14:textId="77777777" w:rsidR="00F836DD" w:rsidRDefault="002E06D3">
      <w:pPr>
        <w:spacing w:before="60" w:after="60"/>
      </w:pPr>
      <w:r>
        <w:t>affiliate_id é a PK real do afiliado no BuyGoods (mesmo affiliate_name pode ter aff_ids diferentes). Os subids deixaram de existir nesta versão; a atribuição por campanha agora é coberta pelos campos utm_* (posições 55-59), populados direto da silver unified.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0"/>
        <w:gridCol w:w="2152"/>
        <w:gridCol w:w="1362"/>
        <w:gridCol w:w="4868"/>
        <w:gridCol w:w="1388"/>
      </w:tblGrid>
      <w:tr w:rsidR="00F836DD" w14:paraId="4C1CA6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D34E6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347C0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Campo Gold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475AE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36164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Regra / Lógica de Transformação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F03F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Categ.</w:t>
            </w:r>
          </w:p>
        </w:tc>
      </w:tr>
      <w:tr w:rsidR="00F836DD" w14:paraId="39D31B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9797" w14:textId="77777777" w:rsidR="00F836DD" w:rsidRDefault="002E06D3">
            <w:pPr>
              <w:spacing w:before="40" w:after="40"/>
            </w:pPr>
            <w:r>
              <w:rPr>
                <w:b/>
                <w:bCs/>
                <w:sz w:val="16"/>
                <w:szCs w:val="16"/>
              </w:rPr>
              <w:t>75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A34F3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affiliate_id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E37DA" w14:textId="77777777" w:rsidR="00F836DD" w:rsidRDefault="002E06D3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1946B" w14:textId="77777777" w:rsidR="00F836DD" w:rsidRDefault="002E06D3">
            <w:pPr>
              <w:spacing w:before="40" w:after="40"/>
            </w:pPr>
            <w:r>
              <w:rPr>
                <w:sz w:val="17"/>
                <w:szCs w:val="17"/>
              </w:rPr>
              <w:t>MAX(affiliate_id) do grupo. PK real do afiliado no BG (não confiar só em affiliate_name).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787D7" w14:textId="77777777" w:rsidR="00F836DD" w:rsidRDefault="002E06D3"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>AGREGADO</w:t>
            </w:r>
          </w:p>
        </w:tc>
      </w:tr>
    </w:tbl>
    <w:p w14:paraId="33B402AF" w14:textId="77777777" w:rsidR="00F836DD" w:rsidRDefault="002E06D3">
      <w:pPr>
        <w:pStyle w:val="Ttulo1"/>
        <w:spacing w:before="360" w:after="180"/>
      </w:pPr>
      <w:r>
        <w:rPr>
          <w:b/>
          <w:bCs/>
          <w:color w:val="1F3864"/>
        </w:rPr>
        <w:lastRenderedPageBreak/>
        <w:t>5. Regras Especiais Detalhadas</w:t>
      </w:r>
    </w:p>
    <w:p w14:paraId="1BD7B224" w14:textId="77777777" w:rsidR="00F836DD" w:rsidRDefault="002E06D3">
      <w:pPr>
        <w:pStyle w:val="Ttulo2"/>
        <w:spacing w:before="240" w:after="120"/>
      </w:pPr>
      <w:r>
        <w:rPr>
          <w:b/>
          <w:bCs/>
          <w:color w:val="1F3864"/>
        </w:rPr>
        <w:t>5.1 Cálculo do total_refund (bruto)</w:t>
      </w:r>
    </w:p>
    <w:p w14:paraId="3CD9DC41" w14:textId="77777777" w:rsidR="00F836DD" w:rsidRDefault="002E06D3">
      <w:pPr>
        <w:spacing w:before="60" w:after="60"/>
      </w:pPr>
      <w:r>
        <w:t>Nesta versão, total_refund e total_refund_usd passaram a ser o valor BRUTO — a soma direta dos refunds da Silver, sem deduzir iva e taxes. A dedução de impostos (cálculo do líquido) que existia na v1.x foi removida. Quem precisar do impacto líquido em P&amp;L pode reconstruí-lo na camada de consumo usando as colunas iva, taxes, refund_fee e chargeback_fee, todas disponíveis na Gold.</w:t>
      </w:r>
    </w:p>
    <w:p w14:paraId="0CE386E7" w14:textId="77777777" w:rsidR="00F836DD" w:rsidRDefault="002E06D3">
      <w:pPr>
        <w:spacing w:before="60" w:after="60"/>
      </w:pPr>
      <w:r>
        <w:t>Fórmula aplicada nos campos total_refund e total_refund_usd:</w:t>
      </w:r>
    </w:p>
    <w:p w14:paraId="0FBB04DE" w14:textId="77777777" w:rsidR="00F836DD" w:rsidRPr="00C32091" w:rsidRDefault="002E06D3">
      <w:pPr>
        <w:spacing w:before="100" w:after="10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>total_refund = ROUND(SUM(total_refund), 4) e total_refund_usd = ROUND(SUM(total_refund_usd), 2). Sem subtração de iva ou taxes.</w:t>
      </w:r>
    </w:p>
    <w:p w14:paraId="14B66DED" w14:textId="77777777" w:rsidR="00F836DD" w:rsidRDefault="002E06D3">
      <w:pPr>
        <w:spacing w:before="60" w:after="60"/>
      </w:pPr>
      <w:r>
        <w:t>Em compras sem refund/chargeback, o SUM resulta em 0 → total_refund = 0. Em compras com refund integral, total_refund mostra o valor bruto devolvido ao cliente (ex.: refund de USD 230,29 aparece como USD 230,29, sem desconto de impostos).</w:t>
      </w:r>
    </w:p>
    <w:p w14:paraId="35A3D632" w14:textId="77777777" w:rsidR="00F836DD" w:rsidRDefault="002E06D3">
      <w:pPr>
        <w:spacing w:before="60" w:after="60"/>
      </w:pPr>
      <w:r>
        <w:t>Importante: como total_refund agora é o valor bruto, a reconciliação contábil com a plataforma BuyGoods (valor devolvido ao cliente) é direta. Caso se queira o impacto líquido em P&amp;L (descontando os impostos estornados), ele pode ser derivado na camada de consumo como total_refund − iva (linhas refund/cb) − taxes (idem). Se essa visão líquida for frequente, considerar adicionar um campo derivado (total_refund_liquido_usd) numa versão futura.</w:t>
      </w:r>
    </w:p>
    <w:p w14:paraId="695CFF5F" w14:textId="77777777" w:rsidR="00F836DD" w:rsidRDefault="002E06D3">
      <w:pPr>
        <w:pStyle w:val="Ttulo2"/>
        <w:spacing w:before="240" w:after="120"/>
      </w:pPr>
      <w:r>
        <w:rPr>
          <w:b/>
          <w:bCs/>
          <w:color w:val="1F3864"/>
        </w:rPr>
        <w:t>5.2 Hierarquia de payment_status agregado</w:t>
      </w:r>
    </w:p>
    <w:p w14:paraId="2FBDDD18" w14:textId="77777777" w:rsidR="00F836DD" w:rsidRDefault="002E06D3">
      <w:pPr>
        <w:spacing w:before="60" w:after="60"/>
      </w:pPr>
      <w:r>
        <w:t>Quando o grupo tem múltiplas transações com payment_status diferentes:</w:t>
      </w:r>
    </w:p>
    <w:p w14:paraId="21D7A5AE" w14:textId="77777777" w:rsidR="00F836DD" w:rsidRDefault="002E06D3">
      <w:pPr>
        <w:spacing w:before="60" w:after="60"/>
      </w:pPr>
      <w:r>
        <w:t>• Todas as linhas com o mesmo status → retorna esse status (MAX equivale a um único valor).</w:t>
      </w:r>
    </w:p>
    <w:p w14:paraId="68FBD462" w14:textId="77777777" w:rsidR="00F836DD" w:rsidRDefault="002E06D3">
      <w:pPr>
        <w:spacing w:before="60" w:after="60"/>
      </w:pPr>
      <w:r>
        <w:t>• Alguma linha do grupo é 'chargeback' → retorna 'chargeback' (status mais severo).</w:t>
      </w:r>
    </w:p>
    <w:p w14:paraId="200F9B14" w14:textId="77777777" w:rsidR="00F836DD" w:rsidRDefault="002E06D3">
      <w:pPr>
        <w:spacing w:before="60" w:after="60"/>
      </w:pPr>
      <w:r>
        <w:t>• Caso contrário → retorna 'refunded_partial' (mistura de aprovado com refund).</w:t>
      </w:r>
    </w:p>
    <w:p w14:paraId="11BD2230" w14:textId="77777777" w:rsidR="00F836DD" w:rsidRDefault="002E06D3">
      <w:pPr>
        <w:pStyle w:val="Ttulo2"/>
        <w:spacing w:before="240" w:after="120"/>
      </w:pPr>
      <w:r>
        <w:rPr>
          <w:b/>
          <w:bCs/>
          <w:color w:val="1F3864"/>
        </w:rPr>
        <w:t>5.3 Lógica de is_house_traffic na comissão</w:t>
      </w:r>
    </w:p>
    <w:p w14:paraId="1FD54FB3" w14:textId="77777777" w:rsidR="00F836DD" w:rsidRDefault="002E06D3">
      <w:pPr>
        <w:spacing w:before="60" w:after="60"/>
      </w:pPr>
      <w:r>
        <w:t>No tráfego próprio (house traffic), não há afiliado externo. Para que a comissão consolidada represente o ganho real do vendor:</w:t>
      </w:r>
    </w:p>
    <w:p w14:paraId="555F4BB6" w14:textId="77777777" w:rsidR="00F836DD" w:rsidRPr="00C32091" w:rsidRDefault="002E06D3">
      <w:pPr>
        <w:spacing w:before="60" w:after="60"/>
        <w:rPr>
          <w:lang w:val="en-US"/>
        </w:rPr>
      </w:pPr>
      <w:r>
        <w:rPr>
          <w:lang w:val="en-US"/>
        </w:rPr>
        <w:t>• commission = commission_original + affiliate_amount (absorve o valor)</w:t>
      </w:r>
    </w:p>
    <w:p w14:paraId="43E85C1C" w14:textId="77777777" w:rsidR="00F836DD" w:rsidRDefault="002E06D3">
      <w:pPr>
        <w:spacing w:before="60" w:after="60"/>
      </w:pPr>
      <w:r>
        <w:t>• affiliate_amount = 0 (zera, pois não há afiliado externo)</w:t>
      </w:r>
    </w:p>
    <w:p w14:paraId="44227397" w14:textId="77777777" w:rsidR="00F836DD" w:rsidRDefault="002E06D3">
      <w:pPr>
        <w:spacing w:before="60" w:after="60"/>
      </w:pPr>
      <w:r>
        <w:t>• revenue_afiliado = affiliate_amount_original (preserva para visão CPA)</w:t>
      </w:r>
    </w:p>
    <w:p w14:paraId="78B94464" w14:textId="77777777" w:rsidR="00F836DD" w:rsidRDefault="002E06D3">
      <w:pPr>
        <w:spacing w:before="60" w:after="60"/>
      </w:pPr>
      <w:r>
        <w:t>No tráfego de afiliado externo, mantém-se a separação: commission é só do vendor, affiliate_amount é só do afiliado, revenue_afiliado = 0.</w:t>
      </w:r>
    </w:p>
    <w:p w14:paraId="768196AD" w14:textId="77777777" w:rsidR="00F836DD" w:rsidRDefault="002E06D3">
      <w:pPr>
        <w:pStyle w:val="Ttulo2"/>
        <w:spacing w:before="240" w:after="120"/>
      </w:pPr>
      <w:r>
        <w:rPr>
          <w:b/>
          <w:bCs/>
          <w:color w:val="1F3864"/>
        </w:rPr>
        <w:t>5.4 Tratamento de grupos com múltiplos main</w:t>
      </w:r>
    </w:p>
    <w:p w14:paraId="647E6FD8" w14:textId="77777777" w:rsidR="00F836DD" w:rsidRDefault="002E06D3">
      <w:pPr>
        <w:spacing w:before="60" w:after="60"/>
      </w:pPr>
      <w:r>
        <w:t>Cenário atual (Mai/2026): como o silver ainda não tem offer_name 100% populado, ~36% dos grupos podem ter mais de uma linha classificada como main. Comportamento da Gold:</w:t>
      </w:r>
    </w:p>
    <w:p w14:paraId="61959B31" w14:textId="77777777" w:rsidR="00F836DD" w:rsidRDefault="002E06D3">
      <w:pPr>
        <w:spacing w:before="60" w:after="60"/>
      </w:pPr>
      <w:r>
        <w:t>• product_name / offer_name / product_sku: MAX() escolhe um valor representativo (lexicográfico).</w:t>
      </w:r>
    </w:p>
    <w:p w14:paraId="436F8BF4" w14:textId="77777777" w:rsidR="00F836DD" w:rsidRDefault="002E06D3">
      <w:pPr>
        <w:spacing w:before="60" w:after="60"/>
      </w:pPr>
      <w:r>
        <w:t>• total_price e demais campos financeiros: SUM() consolida todos os mains (não há perda de valor financeiro).</w:t>
      </w:r>
    </w:p>
    <w:p w14:paraId="2958F1B9" w14:textId="77777777" w:rsidR="00F836DD" w:rsidRDefault="002E06D3">
      <w:pPr>
        <w:spacing w:before="60" w:after="60"/>
      </w:pPr>
      <w:r>
        <w:t>• Conforme o offer_name for sendo preenchido na Silver, esses casos vão sendo reclassificados corretamente (a regra do funnel_type fará a reclassificação automaticamente).</w:t>
      </w:r>
    </w:p>
    <w:p w14:paraId="543E1721" w14:textId="77777777" w:rsidR="00F836DD" w:rsidRPr="00C32091" w:rsidRDefault="002E06D3">
      <w:pPr>
        <w:pStyle w:val="Ttulo2"/>
        <w:spacing w:before="240" w:after="120"/>
        <w:rPr>
          <w:lang w:val="en-US"/>
        </w:rPr>
      </w:pPr>
      <w:r>
        <w:rPr>
          <w:b/>
          <w:bCs/>
          <w:color w:val="1F3864"/>
          <w:lang w:val="en-US"/>
        </w:rPr>
        <w:t>5.5 Conversão is_house_traffic boolean → 0/1</w:t>
      </w:r>
    </w:p>
    <w:p w14:paraId="6D0A2D6B" w14:textId="77777777" w:rsidR="00F836DD" w:rsidRDefault="002E06D3">
      <w:pPr>
        <w:spacing w:before="60" w:after="60"/>
      </w:pPr>
      <w:r>
        <w:rPr>
          <w:lang w:val="en-US"/>
        </w:rPr>
        <w:t xml:space="preserve">No Silver, is_house_traffic é um boolean (TRUE/FALSE). </w:t>
      </w:r>
      <w:r>
        <w:t>Na Gold, é convertido para INT (0/1) para garantir paridade com a gold_clickbank (que usa TINYINT(1)). A regra interna de cálculo de commission/affiliate compara is_house_traffic = 1 (inteiro), conforme o código V2.</w:t>
      </w:r>
    </w:p>
    <w:p w14:paraId="3A7D594F" w14:textId="77777777" w:rsidR="00F836DD" w:rsidRDefault="002E06D3">
      <w:pPr>
        <w:pStyle w:val="Ttulo1"/>
        <w:spacing w:before="360" w:after="180"/>
      </w:pPr>
      <w:r>
        <w:rPr>
          <w:b/>
          <w:bCs/>
          <w:color w:val="1F3864"/>
        </w:rPr>
        <w:lastRenderedPageBreak/>
        <w:t>6. Filtro de Período</w:t>
      </w:r>
    </w:p>
    <w:p w14:paraId="75D7F3DA" w14:textId="77777777" w:rsidR="00F836DD" w:rsidRDefault="002E06D3">
      <w:pPr>
        <w:spacing w:before="60" w:after="60"/>
      </w:pPr>
      <w:r>
        <w:t>A query aplica o filtro de data diretamente na CTE base (não há mais CTE params). Sem data_fim — traz tudo a partir da data informada, com a opção de incluir registros com created_at_date IS NULL (fallback de segurança).</w:t>
      </w:r>
    </w:p>
    <w:p w14:paraId="78B2EF53" w14:textId="77777777" w:rsidR="00F836DD" w:rsidRPr="00C32091" w:rsidRDefault="002E06D3">
      <w:pPr>
        <w:spacing w:before="100" w:after="10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>WHERE (cb.created_at_date &gt;= '2026-01-01' OR cb.created_at_date IS NULL)</w:t>
      </w:r>
    </w:p>
    <w:p w14:paraId="03942A2F" w14:textId="77777777" w:rsidR="00F836DD" w:rsidRDefault="002E06D3">
      <w:pPr>
        <w:spacing w:before="60" w:after="60"/>
      </w:pPr>
      <w:r>
        <w:t>O filtro é aplicado na CTE base, antes da agregação, para reduzir o volume de dados processado.</w:t>
      </w:r>
    </w:p>
    <w:p w14:paraId="6622F742" w14:textId="77777777" w:rsidR="00F836DD" w:rsidRDefault="002E06D3">
      <w:pPr>
        <w:pStyle w:val="Ttulo1"/>
        <w:spacing w:before="360" w:after="180"/>
      </w:pPr>
      <w:r>
        <w:rPr>
          <w:b/>
          <w:bCs/>
          <w:color w:val="1F3864"/>
        </w:rPr>
        <w:t>7. Validação Empírica</w:t>
      </w:r>
    </w:p>
    <w:p w14:paraId="667482EE" w14:textId="77777777" w:rsidR="00F836DD" w:rsidRDefault="002E06D3">
      <w:pPr>
        <w:spacing w:before="60" w:after="60"/>
      </w:pPr>
      <w:r>
        <w:t>Amostra usada na validação: 34.265 linhas da Silver (período Mai/2026).</w:t>
      </w:r>
    </w:p>
    <w:p w14:paraId="1ECFCA24" w14:textId="77777777" w:rsidR="00F836DD" w:rsidRDefault="002E06D3">
      <w:pPr>
        <w:spacing w:before="60" w:after="60"/>
      </w:pPr>
      <w:r>
        <w:t>Resultado da agregação:</w:t>
      </w:r>
    </w:p>
    <w:p w14:paraId="248A8D37" w14:textId="77777777" w:rsidR="00F836DD" w:rsidRDefault="002E06D3">
      <w:pPr>
        <w:spacing w:before="60" w:after="60"/>
      </w:pPr>
      <w:r>
        <w:t>• Total de grupos (compras): 22.114</w:t>
      </w:r>
    </w:p>
    <w:p w14:paraId="72582B0E" w14:textId="77777777" w:rsidR="00F836DD" w:rsidRDefault="002E06D3">
      <w:pPr>
        <w:spacing w:before="60" w:after="60"/>
      </w:pPr>
      <w:r>
        <w:t>• Grupos com pelo menos 1 upsell/downsell: 8.457 (38%)</w:t>
      </w:r>
    </w:p>
    <w:p w14:paraId="3B789B24" w14:textId="77777777" w:rsidR="00F836DD" w:rsidRDefault="002E06D3">
      <w:pPr>
        <w:spacing w:before="60" w:after="60"/>
      </w:pPr>
      <w:r>
        <w:t>• Total faturado consolidado (USD): aprox. 8,77 milhões</w:t>
      </w:r>
    </w:p>
    <w:p w14:paraId="1CE49304" w14:textId="77777777" w:rsidR="00F836DD" w:rsidRDefault="00F836DD">
      <w:pPr>
        <w:spacing w:before="60" w:after="60"/>
      </w:pPr>
    </w:p>
    <w:p w14:paraId="07E8B941" w14:textId="77777777" w:rsidR="00F836DD" w:rsidRDefault="002E06D3">
      <w:pPr>
        <w:spacing w:before="60" w:after="60"/>
      </w:pPr>
      <w:r>
        <w:t>Distribuição de funnel_type após aplicação da regra (3 níveis):</w:t>
      </w:r>
    </w:p>
    <w:p w14:paraId="061799F4" w14:textId="77777777" w:rsidR="00F836DD" w:rsidRPr="00C32091" w:rsidRDefault="002E06D3">
      <w:pPr>
        <w:spacing w:before="60" w:after="60"/>
        <w:rPr>
          <w:lang w:val="en-US"/>
        </w:rPr>
      </w:pPr>
      <w:r>
        <w:rPr>
          <w:lang w:val="en-US"/>
        </w:rPr>
        <w:t>• main: 22.059 linhas</w:t>
      </w:r>
    </w:p>
    <w:p w14:paraId="5279E6FA" w14:textId="77777777" w:rsidR="00F836DD" w:rsidRPr="00C32091" w:rsidRDefault="002E06D3">
      <w:pPr>
        <w:spacing w:before="60" w:after="60"/>
        <w:rPr>
          <w:lang w:val="en-US"/>
        </w:rPr>
      </w:pPr>
      <w:r>
        <w:rPr>
          <w:lang w:val="en-US"/>
        </w:rPr>
        <w:t>• upsell1: 6.009 | upsell2: 2.866 | upsell3: 436</w:t>
      </w:r>
    </w:p>
    <w:p w14:paraId="299EEDA6" w14:textId="77777777" w:rsidR="00F836DD" w:rsidRDefault="002E06D3">
      <w:pPr>
        <w:spacing w:before="60" w:after="60"/>
      </w:pPr>
      <w:r>
        <w:t>• downsell1: 2.002 | downsell2: 824 | downsell3: 69</w:t>
      </w:r>
    </w:p>
    <w:p w14:paraId="510FB133" w14:textId="77777777" w:rsidR="00F836DD" w:rsidRDefault="00F836DD">
      <w:pPr>
        <w:spacing w:before="60" w:after="60"/>
      </w:pPr>
    </w:p>
    <w:p w14:paraId="620DDEB2" w14:textId="77777777" w:rsidR="00F836DD" w:rsidRDefault="002E06D3">
      <w:pPr>
        <w:spacing w:before="60" w:after="60"/>
      </w:pPr>
      <w:r>
        <w:t>Comparação com a regra antiga (sales_type primeiro):</w:t>
      </w:r>
    </w:p>
    <w:p w14:paraId="49254574" w14:textId="77777777" w:rsidR="00F836DD" w:rsidRDefault="002E06D3">
      <w:pPr>
        <w:spacing w:before="60" w:after="60"/>
      </w:pPr>
      <w:r>
        <w:t>• Antes: 314 linhas como upsell/downsell (apenas as com sales_type = Venda de Funil).</w:t>
      </w:r>
    </w:p>
    <w:p w14:paraId="35E65778" w14:textId="77777777" w:rsidR="00F836DD" w:rsidRDefault="002E06D3">
      <w:pPr>
        <w:spacing w:before="60" w:after="60"/>
      </w:pPr>
      <w:r>
        <w:t>• Depois: 12.206 linhas como upsell/downsell. Aumento de 38x na cobertura, graças ao fallback via product_codename.</w:t>
      </w:r>
    </w:p>
    <w:p w14:paraId="60B678C0" w14:textId="77777777" w:rsidR="00F836DD" w:rsidRDefault="00F836DD">
      <w:pPr>
        <w:spacing w:before="60" w:after="60"/>
      </w:pPr>
    </w:p>
    <w:p w14:paraId="534335A4" w14:textId="77777777" w:rsidR="00F836DD" w:rsidRDefault="002E06D3">
      <w:pPr>
        <w:spacing w:before="60" w:after="60"/>
      </w:pPr>
      <w:r>
        <w:t>Validação de paridade de schema com gold_clickbank: as 64 primeiras colunas batem 100% em nome e ordem (validado por script de comparação automatizada).</w:t>
      </w:r>
    </w:p>
    <w:p w14:paraId="546DB0E4" w14:textId="77777777" w:rsidR="00F836DD" w:rsidRDefault="002E06D3">
      <w:pPr>
        <w:pStyle w:val="Ttulo1"/>
        <w:spacing w:before="360" w:after="180"/>
      </w:pPr>
      <w:r>
        <w:rPr>
          <w:b/>
          <w:bCs/>
          <w:color w:val="1F3864"/>
        </w:rPr>
        <w:t>8. Histórico de Versões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0"/>
        <w:gridCol w:w="7660"/>
      </w:tblGrid>
      <w:tr w:rsidR="00F836DD" w14:paraId="14A884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7EC47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02448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7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C9261" w14:textId="77777777" w:rsidR="00F836DD" w:rsidRDefault="002E06D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Alterações Principais</w:t>
            </w:r>
          </w:p>
        </w:tc>
      </w:tr>
      <w:tr w:rsidR="00F836DD" w14:paraId="4E5C5D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5A1FA" w14:textId="77777777" w:rsidR="00F836DD" w:rsidRDefault="002E06D3">
            <w:pPr>
              <w:spacing w:before="40" w:after="40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C5CB" w14:textId="77777777" w:rsidR="00F836DD" w:rsidRDefault="002E06D3">
            <w:pPr>
              <w:spacing w:before="40" w:after="40"/>
            </w:pPr>
            <w:r>
              <w:rPr>
                <w:sz w:val="18"/>
                <w:szCs w:val="18"/>
              </w:rPr>
              <w:t>Mai/2026</w:t>
            </w:r>
          </w:p>
        </w:tc>
        <w:tc>
          <w:tcPr>
            <w:tcW w:w="7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7CBA6" w14:textId="77777777" w:rsidR="00F836DD" w:rsidRDefault="002E06D3">
            <w:pPr>
              <w:spacing w:before="40" w:after="40"/>
            </w:pPr>
            <w:r>
              <w:rPr>
                <w:sz w:val="18"/>
                <w:szCs w:val="18"/>
              </w:rPr>
              <w:t>Versão inicial. Mapeamento de campos da camada Gold derivada de gex_db_prod_silver.tb_buygoods_physical_new. Agrupamento por upsell_parent_receipt. Classificação funnel_type em 3 níveis (offer_name → product_codename → sales_type). Cálculo de total_refund líquido. Lógica is_house_traffic. Parametrização de data_inicio.</w:t>
            </w:r>
          </w:p>
        </w:tc>
      </w:tr>
      <w:tr w:rsidR="00F836DD" w14:paraId="48159D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A629C" w14:textId="77777777" w:rsidR="00F836DD" w:rsidRDefault="002E06D3">
            <w:pPr>
              <w:spacing w:before="40" w:after="40"/>
            </w:pPr>
            <w:r>
              <w:rPr>
                <w:sz w:val="18"/>
                <w:szCs w:val="18"/>
              </w:rPr>
              <w:t>1.1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5DEED" w14:textId="77777777" w:rsidR="00F836DD" w:rsidRDefault="002E06D3">
            <w:pPr>
              <w:spacing w:before="40" w:after="40"/>
            </w:pPr>
            <w:r>
              <w:rPr>
                <w:sz w:val="18"/>
                <w:szCs w:val="18"/>
              </w:rPr>
              <w:t>Mai/2026</w:t>
            </w:r>
          </w:p>
        </w:tc>
        <w:tc>
          <w:tcPr>
            <w:tcW w:w="7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60549" w14:textId="77777777" w:rsidR="00F836DD" w:rsidRDefault="002E06D3">
            <w:pPr>
              <w:spacing w:before="40" w:after="40"/>
            </w:pPr>
            <w:r>
              <w:rPr>
                <w:sz w:val="18"/>
                <w:szCs w:val="18"/>
              </w:rPr>
              <w:t xml:space="preserve">Reordenação das colunas para alinhar com gold_clickbank. Posições 1-64 IDÊNTICAS à gold_clickbank em nome e ordem. Campos inexistentes no BG (coupon_code, utm_*, src, vendor_name) marcados como NULL com cast(null as varchar). </w:t>
            </w:r>
            <w:r>
              <w:rPr>
                <w:sz w:val="18"/>
                <w:szCs w:val="18"/>
                <w:lang w:val="en-US"/>
              </w:rPr>
              <w:t xml:space="preserve">Novas colunas exclusivas do BG (purchase_group_id, account_id, total_collected_usd, iva, iva_usd, refund_fee/_usd, chargeback_fee/_usd, affiliate_id, subid 1-5) posicionadas nas posições 65-79. </w:t>
            </w:r>
            <w:r>
              <w:rPr>
                <w:sz w:val="18"/>
                <w:szCs w:val="18"/>
              </w:rPr>
              <w:t>Total: 79 colunas.</w:t>
            </w:r>
          </w:p>
        </w:tc>
      </w:tr>
      <w:tr w:rsidR="00F836DD" w14:paraId="4EDB2E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250F7" w14:textId="77777777" w:rsidR="00F836DD" w:rsidRDefault="002E06D3">
            <w:pPr>
              <w:spacing w:before="40" w:after="40"/>
            </w:pPr>
            <w:r>
              <w:rPr>
                <w:sz w:val="18"/>
                <w:szCs w:val="18"/>
              </w:rPr>
              <w:t>2.0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76B95" w14:textId="77777777" w:rsidR="00F836DD" w:rsidRDefault="002E06D3">
            <w:pPr>
              <w:spacing w:before="40" w:after="40"/>
            </w:pPr>
            <w:r>
              <w:rPr>
                <w:sz w:val="18"/>
                <w:szCs w:val="18"/>
              </w:rPr>
              <w:t>Jun/2026</w:t>
            </w:r>
          </w:p>
        </w:tc>
        <w:tc>
          <w:tcPr>
            <w:tcW w:w="7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A87A5" w14:textId="77777777" w:rsidR="00F836DD" w:rsidRDefault="002E06D3">
            <w:pPr>
              <w:spacing w:before="40" w:after="40"/>
            </w:pPr>
            <w:r>
              <w:rPr>
                <w:sz w:val="18"/>
                <w:szCs w:val="18"/>
              </w:rPr>
              <w:t xml:space="preserve">Nova fonte: instituto_experience.tb_gex_buygoods_unified; tabela alvo: instituto_experience.dashboard_gold_buygoods. Agrupamento deixou de usar upsell_parent_receipt e passou a janela temporal de 240 min sobre (client_email, account_id), igual ao ClickBank; purchase_group_id = CONCAT(client_email, account_id, grupo). </w:t>
            </w:r>
            <w:r>
              <w:rPr>
                <w:sz w:val="18"/>
                <w:szCs w:val="18"/>
                <w:lang w:val="en-US"/>
              </w:rPr>
              <w:t xml:space="preserve">total_refund/_usd agora BRUTOS (sem dedução de iva/taxes). utm_* populados via MAX da silver (deixaram de ser NULL). client_country mapeado de código ISO para nome do país. product_name/offer_name/product_sku com fallback (COALESCE) herdando o main do grupo anterior. created_at_date/hour derivados de created_at_ts. </w:t>
            </w:r>
            <w:r>
              <w:rPr>
                <w:sz w:val="18"/>
                <w:szCs w:val="18"/>
              </w:rPr>
              <w:t>Adicionada coluna datetime_platform (pos. 67). Removidas as colunas subid 1-5. Filtro de período direto na CTE base (sem CTE params). Engine MySQL 8/MariaDB. Total: 75 colunas (64 espelhadas + 11 exclusivas).</w:t>
            </w:r>
          </w:p>
        </w:tc>
      </w:tr>
    </w:tbl>
    <w:p w14:paraId="00494659" w14:textId="77777777" w:rsidR="00F836DD" w:rsidRDefault="002E06D3">
      <w:pPr>
        <w:pStyle w:val="Ttulo1"/>
        <w:spacing w:before="360" w:after="180"/>
      </w:pPr>
      <w:r>
        <w:rPr>
          <w:b/>
          <w:bCs/>
          <w:color w:val="1F3864"/>
        </w:rPr>
        <w:t>9. Próximos Passos e Pontos de Atenção</w:t>
      </w:r>
    </w:p>
    <w:p w14:paraId="161C72F1" w14:textId="77777777" w:rsidR="00F836DD" w:rsidRDefault="002E06D3">
      <w:pPr>
        <w:spacing w:before="60" w:after="60"/>
      </w:pPr>
      <w:r>
        <w:lastRenderedPageBreak/>
        <w:t>• Quando o offer_name estiver 100% preenchido na Silver, a regra 1 do funnel_type passará a capturar todos os upsells/downsells via offer_name, e a regra 2 (codename) ficará latente. Não é necessário alterar a Gold.</w:t>
      </w:r>
    </w:p>
    <w:p w14:paraId="5C723A47" w14:textId="77777777" w:rsidR="00F836DD" w:rsidRDefault="002E06D3">
      <w:pPr>
        <w:spacing w:before="60" w:after="60"/>
      </w:pPr>
      <w:r>
        <w:t>• Avaliar a criação de uma view canônica que faz UNION ALL entre gold_clickbank e gold_buygoods, selecionando até a coluna 64 (paridade) ou tratando as exclusivas BG como NULL no lado CB.</w:t>
      </w:r>
    </w:p>
    <w:p w14:paraId="25329CE1" w14:textId="77777777" w:rsidR="00F836DD" w:rsidRDefault="002E06D3">
      <w:pPr>
        <w:spacing w:before="60" w:after="60"/>
      </w:pPr>
      <w:r>
        <w:t>• Considerar adicionar campos derivados em versões futuras: ticket_medio (total_price / quantity), uplift_funil (soma upsells/downsells), refund_rate (total_refund_bruto / total_collected), conforme demanda de visualizações.</w:t>
      </w:r>
    </w:p>
    <w:p w14:paraId="21B91CB0" w14:textId="77777777" w:rsidR="00F836DD" w:rsidRDefault="002E06D3">
      <w:pPr>
        <w:spacing w:before="60" w:after="60"/>
      </w:pPr>
      <w:r>
        <w:t>• Avaliar inclusão do tratamento de chargeback_alert (USD 25 por alerta) quando a fonte de dados estiver disponível — atualmente esses casos caem como refund regular porque o sinal não vem nos webhooks da BuyGoods. Requer integração com fonte separada (Ethoca / relatório de alertas).</w:t>
      </w:r>
    </w:p>
    <w:p w14:paraId="558E4136" w14:textId="77777777" w:rsidR="00F836DD" w:rsidRDefault="002E06D3">
      <w:pPr>
        <w:spacing w:before="60" w:after="60"/>
      </w:pPr>
      <w:r>
        <w:t>• Documentar no Data Dictionary que total_refund é BRUTO (soma direta dos refunds, sem dedução de iva/taxes). O impacto LÍQUIDO em P&amp;L, se necessário, é derivável na camada de consumo como total_refund − iva (refund/cb) − taxes (refund/cb).</w:t>
      </w:r>
    </w:p>
    <w:p w14:paraId="4D689413" w14:textId="77777777" w:rsidR="00F836DD" w:rsidRDefault="002E06D3">
      <w:pPr>
        <w:spacing w:before="60" w:after="60"/>
      </w:pPr>
      <w:r>
        <w:t>• Validar com o squad de tráfego o preenchimento dos campos utm_* vindos da silver unified (qualidade/cobertura), já que substituíram os antigos subid 1-5 como fonte de atribuição por campanha.</w:t>
      </w:r>
    </w:p>
    <w:sectPr w:rsidR="00F836DD">
      <w:pgSz w:w="12240" w:h="15840"/>
      <w:pgMar w:top="1080" w:right="940" w:bottom="1080" w:left="9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A551F"/>
    <w:multiLevelType w:val="hybridMultilevel"/>
    <w:tmpl w:val="9746BBE8"/>
    <w:lvl w:ilvl="0" w:tplc="5650A75E">
      <w:start w:val="1"/>
      <w:numFmt w:val="bullet"/>
      <w:lvlText w:val="●"/>
      <w:lvlJc w:val="left"/>
      <w:pPr>
        <w:ind w:left="720" w:hanging="360"/>
      </w:pPr>
    </w:lvl>
    <w:lvl w:ilvl="1" w:tplc="4AEEF46A">
      <w:start w:val="1"/>
      <w:numFmt w:val="bullet"/>
      <w:lvlText w:val="○"/>
      <w:lvlJc w:val="left"/>
      <w:pPr>
        <w:ind w:left="1440" w:hanging="360"/>
      </w:pPr>
    </w:lvl>
    <w:lvl w:ilvl="2" w:tplc="249A76C6">
      <w:start w:val="1"/>
      <w:numFmt w:val="bullet"/>
      <w:lvlText w:val="■"/>
      <w:lvlJc w:val="left"/>
      <w:pPr>
        <w:ind w:left="2160" w:hanging="360"/>
      </w:pPr>
    </w:lvl>
    <w:lvl w:ilvl="3" w:tplc="13224632">
      <w:start w:val="1"/>
      <w:numFmt w:val="bullet"/>
      <w:lvlText w:val="●"/>
      <w:lvlJc w:val="left"/>
      <w:pPr>
        <w:ind w:left="2880" w:hanging="360"/>
      </w:pPr>
    </w:lvl>
    <w:lvl w:ilvl="4" w:tplc="57E429D8">
      <w:start w:val="1"/>
      <w:numFmt w:val="bullet"/>
      <w:lvlText w:val="○"/>
      <w:lvlJc w:val="left"/>
      <w:pPr>
        <w:ind w:left="3600" w:hanging="360"/>
      </w:pPr>
    </w:lvl>
    <w:lvl w:ilvl="5" w:tplc="C4381BDC">
      <w:start w:val="1"/>
      <w:numFmt w:val="bullet"/>
      <w:lvlText w:val="■"/>
      <w:lvlJc w:val="left"/>
      <w:pPr>
        <w:ind w:left="4320" w:hanging="360"/>
      </w:pPr>
    </w:lvl>
    <w:lvl w:ilvl="6" w:tplc="18BAFBDA">
      <w:start w:val="1"/>
      <w:numFmt w:val="bullet"/>
      <w:lvlText w:val="●"/>
      <w:lvlJc w:val="left"/>
      <w:pPr>
        <w:ind w:left="5040" w:hanging="360"/>
      </w:pPr>
    </w:lvl>
    <w:lvl w:ilvl="7" w:tplc="758629F0">
      <w:start w:val="1"/>
      <w:numFmt w:val="bullet"/>
      <w:lvlText w:val="●"/>
      <w:lvlJc w:val="left"/>
      <w:pPr>
        <w:ind w:left="5760" w:hanging="360"/>
      </w:pPr>
    </w:lvl>
    <w:lvl w:ilvl="8" w:tplc="44085A40">
      <w:start w:val="1"/>
      <w:numFmt w:val="bullet"/>
      <w:lvlText w:val="●"/>
      <w:lvlJc w:val="left"/>
      <w:pPr>
        <w:ind w:left="6480" w:hanging="360"/>
      </w:pPr>
    </w:lvl>
  </w:abstractNum>
  <w:num w:numId="1" w16cid:durableId="17918199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6DD"/>
    <w:rsid w:val="002E06D3"/>
    <w:rsid w:val="005509EA"/>
    <w:rsid w:val="00A54B35"/>
    <w:rsid w:val="00C32091"/>
    <w:rsid w:val="00F8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0C7E4"/>
  <w15:docId w15:val="{B4488433-36FB-4AB8-A5FB-A27092126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</Pages>
  <Words>3449</Words>
  <Characters>18628</Characters>
  <Application>Microsoft Office Word</Application>
  <DocSecurity>0</DocSecurity>
  <Lines>155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Especificacao Tecnica Camada Gold - BuyGoods v1.1</vt:lpstr>
    </vt:vector>
  </TitlesOfParts>
  <Company/>
  <LinksUpToDate>false</LinksUpToDate>
  <CharactersWithSpaces>22033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Especificacao Tecnica Camada Gold - BuyGoods v1.1</dc:title>
  <dc:subject/>
  <dc:creator>GEX Data</dc:creator>
  <cp:keywords/>
  <dc:description/>
  <cp:lastModifiedBy>Carlos Tadeu Lopes Filho</cp:lastModifiedBy>
  <cp:revision>2</cp:revision>
  <dcterms:created xsi:type="dcterms:W3CDTF">2026-05-21T20:49:00Z</dcterms:created>
  <dcterms:modified xsi:type="dcterms:W3CDTF">2026-05-27T21:37:00Z</dcterms:modified>
</cp:coreProperties>
</file>