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9"/>
        <w:rPr/>
      </w:pPr>
      <w:r>
        <w:rPr/>
      </w:r>
    </w:p>
    <w:tbl>
      <w:tblPr>
        <w:tblW w:w="9358" w:type="dxa"/>
        <w:jc w:val="left"/>
        <w:tblInd w:w="-11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27"/>
        <w:gridCol w:w="2215"/>
        <w:gridCol w:w="3416"/>
      </w:tblGrid>
      <w:tr>
        <w:trPr>
          <w:trHeight w:val="2268" w:hRule="exact"/>
        </w:trPr>
        <w:tc>
          <w:tcPr>
            <w:tcW w:w="9358" w:type="dxa"/>
            <w:gridSpan w:val="3"/>
            <w:tcBorders/>
            <w:shd w:fill="auto" w:val="clear"/>
            <w:vAlign w:val="center"/>
          </w:tcPr>
          <w:p>
            <w:pPr>
              <w:pStyle w:val="Style13"/>
              <w:widowControl w:val="false"/>
              <w:spacing w:lineRule="auto" w:line="240"/>
              <w:rPr/>
            </w:pPr>
            <w:r>
              <w:rPr/>
              <w:t>Министерство образования Республики Беларусь</w:t>
            </w:r>
          </w:p>
          <w:p>
            <w:pPr>
              <w:pStyle w:val="Style13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Style13"/>
              <w:widowControl w:val="false"/>
              <w:spacing w:lineRule="auto" w:line="240"/>
              <w:rPr/>
            </w:pPr>
            <w:r>
              <w:rPr/>
              <w:t>Учреждение образования</w:t>
            </w:r>
          </w:p>
          <w:p>
            <w:pPr>
              <w:pStyle w:val="Style13"/>
              <w:widowControl w:val="false"/>
              <w:spacing w:lineRule="auto" w:line="240"/>
              <w:rPr>
                <w:caps/>
              </w:rPr>
            </w:pPr>
            <w:r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>
        <w:trPr>
          <w:trHeight w:val="839" w:hRule="exact"/>
        </w:trPr>
        <w:tc>
          <w:tcPr>
            <w:tcW w:w="9358" w:type="dxa"/>
            <w:gridSpan w:val="3"/>
            <w:tcBorders/>
            <w:shd w:fill="auto" w:val="clear"/>
            <w:vAlign w:val="center"/>
          </w:tcPr>
          <w:p>
            <w:pPr>
              <w:pStyle w:val="Style13"/>
              <w:widowControl w:val="false"/>
              <w:spacing w:lineRule="auto" w:line="240"/>
              <w:rPr/>
            </w:pPr>
            <w:r>
              <w:rPr/>
              <w:t>Факультет компьютерных систем и сетей</w:t>
            </w:r>
          </w:p>
        </w:tc>
      </w:tr>
      <w:tr>
        <w:trPr>
          <w:trHeight w:val="850" w:hRule="exact"/>
        </w:trPr>
        <w:tc>
          <w:tcPr>
            <w:tcW w:w="9358" w:type="dxa"/>
            <w:gridSpan w:val="3"/>
            <w:tcBorders/>
            <w:shd w:fill="auto" w:val="clear"/>
            <w:vAlign w:val="center"/>
          </w:tcPr>
          <w:p>
            <w:pPr>
              <w:pStyle w:val="Style13"/>
              <w:widowControl w:val="false"/>
              <w:spacing w:lineRule="auto" w:line="240"/>
              <w:rPr/>
            </w:pPr>
            <w:r>
              <w:rPr/>
              <w:t xml:space="preserve">Кафедра электронных вычислительных </w:t>
            </w:r>
            <w:r>
              <w:rPr>
                <w:lang w:val="en-US"/>
              </w:rPr>
              <w:t>ма</w:t>
            </w:r>
            <w:r>
              <w:rPr/>
              <w:t>шин</w:t>
            </w:r>
          </w:p>
        </w:tc>
      </w:tr>
      <w:tr>
        <w:trPr>
          <w:trHeight w:val="4960" w:hRule="exact"/>
        </w:trPr>
        <w:tc>
          <w:tcPr>
            <w:tcW w:w="9358" w:type="dxa"/>
            <w:gridSpan w:val="3"/>
            <w:tcBorders/>
            <w:shd w:fill="auto" w:val="clear"/>
            <w:vAlign w:val="center"/>
          </w:tcPr>
          <w:p>
            <w:pPr>
              <w:pStyle w:val="4"/>
              <w:widowControl w:val="false"/>
              <w:shd w:val="clear" w:color="auto" w:fill="FFFFFF"/>
              <w:spacing w:before="195" w:after="195"/>
              <w:ind w:hanging="0"/>
              <w:jc w:val="center"/>
              <w:rPr>
                <w:rFonts w:cs="Times New Roman"/>
                <w:b/>
                <w:b/>
                <w:bCs/>
                <w:i w:val="false"/>
                <w:i w:val="false"/>
                <w:iCs w:val="false"/>
                <w:color w:val="auto"/>
                <w:sz w:val="32"/>
                <w:szCs w:val="32"/>
              </w:rPr>
            </w:pPr>
            <w:r>
              <w:rPr>
                <w:rFonts w:cs="Times New Roman"/>
                <w:b/>
                <w:bCs/>
                <w:i w:val="false"/>
                <w:iCs w:val="false"/>
                <w:color w:val="auto"/>
                <w:sz w:val="32"/>
                <w:szCs w:val="32"/>
              </w:rPr>
              <w:t>ОТЧЕТ</w:t>
            </w:r>
          </w:p>
          <w:p>
            <w:pPr>
              <w:pStyle w:val="4"/>
              <w:widowControl w:val="false"/>
              <w:shd w:val="clear" w:color="auto" w:fill="FFFFFF"/>
              <w:spacing w:before="195" w:after="195"/>
              <w:ind w:hanging="0"/>
              <w:jc w:val="center"/>
              <w:rPr/>
            </w:pPr>
            <w:r>
              <w:rPr>
                <w:rFonts w:cs="Times New Roman"/>
                <w:i w:val="false"/>
                <w:iCs w:val="false"/>
                <w:color w:val="auto"/>
                <w:sz w:val="28"/>
                <w:szCs w:val="28"/>
              </w:rPr>
              <w:t>по лабораторной работе №</w:t>
            </w:r>
            <w:r>
              <w:rPr>
                <w:rFonts w:cs="Times New Roman"/>
                <w:i w:val="false"/>
                <w:iCs w:val="false"/>
                <w:color w:val="000000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>
                <w:rFonts w:cs="Times New Roman"/>
                <w:color w:val="000000"/>
                <w:spacing w:val="5"/>
                <w:sz w:val="28"/>
                <w:szCs w:val="28"/>
              </w:rPr>
              <w:t>«Операторы цикла</w:t>
            </w:r>
            <w:r>
              <w:rPr>
                <w:rFonts w:eastAsia="Times New Roman" w:cs="Times New Roman" w:ascii="times new roman;times;georgia;s" w:hAnsi="times new roman;times;georgia;s"/>
                <w:color w:val="202122"/>
                <w:sz w:val="32"/>
                <w:szCs w:val="32"/>
                <w:lang w:eastAsia="ru-RU"/>
              </w:rPr>
              <w:t>»</w:t>
            </w:r>
            <w:r>
              <w:rPr>
                <w:rFonts w:eastAsia="Times New Roman" w:cs="Times New Roman"/>
                <w:color w:val="000000"/>
                <w:spacing w:val="5"/>
                <w:sz w:val="32"/>
                <w:szCs w:val="32"/>
                <w:lang w:eastAsia="ru-RU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Style13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083" w:hRule="exact"/>
        </w:trPr>
        <w:tc>
          <w:tcPr>
            <w:tcW w:w="3727" w:type="dxa"/>
            <w:tcBorders/>
            <w:shd w:fill="auto" w:val="clear"/>
          </w:tcPr>
          <w:p>
            <w:pPr>
              <w:pStyle w:val="Style13"/>
              <w:widowControl w:val="false"/>
              <w:spacing w:lineRule="auto" w:line="240"/>
              <w:jc w:val="left"/>
              <w:rPr/>
            </w:pPr>
            <w:r>
              <w:rPr/>
              <w:t>Выполнил</w:t>
            </w:r>
          </w:p>
          <w:p>
            <w:pPr>
              <w:pStyle w:val="Style13"/>
              <w:widowControl w:val="false"/>
              <w:spacing w:lineRule="auto" w:line="240"/>
              <w:jc w:val="left"/>
              <w:rPr/>
            </w:pPr>
            <w:r>
              <w:rPr/>
              <w:t>студ. гр.250504 ()</w:t>
            </w:r>
          </w:p>
          <w:p>
            <w:pPr>
              <w:pStyle w:val="Style13"/>
              <w:widowControl w:val="false"/>
              <w:spacing w:lineRule="auto" w:line="240"/>
              <w:jc w:val="left"/>
              <w:rPr/>
            </w:pPr>
            <w:r>
              <w:rPr/>
              <w:t>Василевич Д.В.</w:t>
            </w:r>
          </w:p>
          <w:p>
            <w:pPr>
              <w:pStyle w:val="Style13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2215" w:type="dxa"/>
            <w:tcBorders/>
            <w:shd w:fill="auto" w:val="clear"/>
            <w:vAlign w:val="center"/>
          </w:tcPr>
          <w:p>
            <w:pPr>
              <w:pStyle w:val="Style13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416" w:type="dxa"/>
            <w:tcBorders/>
            <w:shd w:fill="auto" w:val="clear"/>
          </w:tcPr>
          <w:p>
            <w:pPr>
              <w:pStyle w:val="Style13"/>
              <w:widowControl w:val="false"/>
              <w:spacing w:lineRule="auto" w:line="240"/>
              <w:jc w:val="left"/>
              <w:rPr/>
            </w:pPr>
            <w:r>
              <w:rPr/>
              <w:t xml:space="preserve">Проверил </w:t>
            </w:r>
          </w:p>
          <w:p>
            <w:pPr>
              <w:pStyle w:val="Style13"/>
              <w:widowControl w:val="false"/>
              <w:spacing w:lineRule="auto" w:line="240"/>
              <w:jc w:val="left"/>
              <w:rPr/>
            </w:pPr>
            <w:r>
              <w:rPr/>
              <w:t>ассистент</w:t>
            </w:r>
            <w:r>
              <w:rPr/>
              <w:t>.преп.каф.ЭВМ</w:t>
            </w:r>
          </w:p>
          <w:p>
            <w:pPr>
              <w:pStyle w:val="Style13"/>
              <w:widowControl w:val="false"/>
              <w:spacing w:lineRule="auto" w:line="240"/>
              <w:jc w:val="left"/>
              <w:rPr/>
            </w:pPr>
            <w:r>
              <w:rPr/>
              <w:t>Скиба И.Г.</w:t>
            </w:r>
          </w:p>
          <w:p>
            <w:pPr>
              <w:pStyle w:val="Style13"/>
              <w:widowControl w:val="false"/>
              <w:spacing w:lineRule="auto" w:line="240"/>
              <w:jc w:val="left"/>
              <w:rPr>
                <w:lang w:val="ru-MD"/>
              </w:rPr>
            </w:pPr>
            <w:r>
              <w:rPr>
                <w:lang w:val="ru-MD"/>
              </w:rPr>
            </w:r>
          </w:p>
        </w:tc>
      </w:tr>
      <w:tr>
        <w:trPr>
          <w:trHeight w:val="3715" w:hRule="exact"/>
        </w:trPr>
        <w:tc>
          <w:tcPr>
            <w:tcW w:w="9358" w:type="dxa"/>
            <w:gridSpan w:val="3"/>
            <w:tcBorders/>
            <w:shd w:fill="auto" w:val="clear"/>
            <w:vAlign w:val="bottom"/>
          </w:tcPr>
          <w:p>
            <w:pPr>
              <w:pStyle w:val="Style13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Style13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Style13"/>
              <w:widowControl w:val="false"/>
              <w:spacing w:lineRule="auto" w:line="240"/>
              <w:rPr/>
            </w:pPr>
            <w:r>
              <w:rPr/>
              <w:t xml:space="preserve">Минск </w:t>
            </w:r>
            <w:r>
              <w:rPr/>
              <w:fldChar w:fldCharType="begin"/>
            </w:r>
            <w:r>
              <w:rPr/>
              <w:instrText> DATE \@"yyyy" </w:instrText>
            </w:r>
            <w:r>
              <w:rPr/>
              <w:fldChar w:fldCharType="separate"/>
            </w:r>
            <w:r>
              <w:rPr/>
              <w:t>2022</w:t>
            </w:r>
            <w:r>
              <w:rPr/>
              <w:fldChar w:fldCharType="end"/>
            </w:r>
          </w:p>
        </w:tc>
      </w:tr>
    </w:tbl>
    <w:p>
      <w:pPr>
        <w:sectPr>
          <w:type w:val="nextPage"/>
          <w:pgSz w:w="11906" w:h="16838"/>
          <w:pgMar w:left="1701" w:right="851" w:header="0" w:top="1134" w:footer="0" w:bottom="153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1"/>
        <w:numPr>
          <w:ilvl w:val="0"/>
          <w:numId w:val="2"/>
        </w:numPr>
        <w:jc w:val="left"/>
        <w:rPr/>
      </w:pPr>
      <w:r>
        <w:rPr>
          <w:rFonts w:cs="Times New Roman"/>
        </w:rPr>
        <w:t>1 Цель и задачи лабораторной работы</w:t>
      </w:r>
      <w:r>
        <w:rPr/>
        <w:t xml:space="preserve"> </w:t>
      </w:r>
    </w:p>
    <w:p>
      <w:pPr>
        <w:pStyle w:val="Normal"/>
        <w:ind w:firstLine="269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1.1</w:t>
      </w:r>
      <w:r>
        <w:rPr>
          <w:rFonts w:cs="Times New Roman"/>
          <w:sz w:val="28"/>
          <w:szCs w:val="28"/>
        </w:rPr>
        <w:t xml:space="preserve"> Цель работы – научиться разрабатывать линейные и разветвляющиеся алгоритмы и писать код на языке Си по составленному алгоритму. </w:t>
        <w:br/>
      </w:r>
      <w:r>
        <w:rPr>
          <w:rFonts w:cs="Times New Roman"/>
          <w:b/>
          <w:bCs/>
          <w:sz w:val="28"/>
          <w:szCs w:val="28"/>
        </w:rPr>
        <w:t>1.2</w:t>
      </w:r>
      <w:r>
        <w:rPr>
          <w:rFonts w:cs="Times New Roman"/>
          <w:sz w:val="28"/>
          <w:szCs w:val="28"/>
        </w:rPr>
        <w:t xml:space="preserve"> Для достижения поставленной цели необходимо решить следующие задачи: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1) Составить алгоритм решения каждой задачи.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MD"/>
        </w:rPr>
        <w:t>2</w:t>
      </w:r>
      <w:r>
        <w:rPr>
          <w:rFonts w:cs="Times New Roman"/>
          <w:sz w:val="28"/>
          <w:szCs w:val="28"/>
        </w:rPr>
        <w:t>) Дополнить и расширить сведения по теме ЛР из учебного пособия.</w:t>
      </w:r>
    </w:p>
    <w:p>
      <w:pPr>
        <w:pStyle w:val="Normal"/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1.3</w:t>
      </w:r>
      <w:r>
        <w:rPr>
          <w:rFonts w:cs="Times New Roman"/>
          <w:sz w:val="28"/>
          <w:szCs w:val="28"/>
        </w:rPr>
        <w:t xml:space="preserve"> Выполнить следующие задания по ЛР в соответствии с вариантом №</w:t>
      </w:r>
      <w:r>
        <w:rPr>
          <w:rFonts w:cs="Times New Roman"/>
          <w:sz w:val="28"/>
          <w:szCs w:val="28"/>
          <w:lang w:val="ru-MD"/>
        </w:rPr>
        <w:t>14</w:t>
      </w:r>
      <w:r>
        <w:rPr>
          <w:rFonts w:cs="Times New Roman"/>
          <w:sz w:val="28"/>
          <w:szCs w:val="28"/>
        </w:rPr>
        <w:t xml:space="preserve"> , разработав алгоритмы их реализации, запрограммировав их с использованием языка «Си», отладив и представив результаты работы компьютерных программ.</w:t>
      </w:r>
    </w:p>
    <w:p>
      <w:pPr>
        <w:pStyle w:val="Normal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rPr/>
      </w:pPr>
      <w:r>
        <w:rPr>
          <w:rFonts w:cs="Times New Roman"/>
          <w:b/>
          <w:bCs/>
          <w:sz w:val="28"/>
          <w:szCs w:val="28"/>
          <w:lang w:val="ru-RU"/>
        </w:rPr>
        <w:t>Задание 1</w:t>
      </w:r>
      <w:r>
        <w:rPr>
          <w:rFonts w:cs="Times New Roman"/>
          <w:sz w:val="28"/>
          <w:szCs w:val="28"/>
          <w:lang w:val="ru-RU"/>
        </w:rPr>
        <w:t xml:space="preserve"> Сколько слагаемых должно быть в сумме 1+1/</w:t>
      </w:r>
      <w:r>
        <w:rPr>
          <w:rFonts w:cs="Times New Roman"/>
          <w:sz w:val="28"/>
          <w:szCs w:val="28"/>
          <w:lang w:val="en-US"/>
        </w:rPr>
        <w:t xml:space="preserve">2+1/3+1/4+...+1/n, </w:t>
      </w:r>
      <w:r>
        <w:rPr>
          <w:rFonts w:cs="Times New Roman"/>
          <w:sz w:val="28"/>
          <w:szCs w:val="28"/>
          <w:lang w:val="ru-RU"/>
        </w:rPr>
        <w:t>чтобы эта сумма оказалась больше 5?</w:t>
      </w:r>
    </w:p>
    <w:p>
      <w:pPr>
        <w:pStyle w:val="Normal"/>
        <w:rPr/>
      </w:pPr>
      <w:r>
        <w:rPr>
          <w:rFonts w:cs="Times New Roman"/>
          <w:b/>
          <w:bCs/>
          <w:sz w:val="28"/>
          <w:szCs w:val="28"/>
          <w:lang w:val="ru-RU"/>
        </w:rPr>
        <w:t>Задание 2</w:t>
      </w:r>
      <w:r>
        <w:rPr>
          <w:rFonts w:cs="Times New Roman"/>
          <w:sz w:val="28"/>
          <w:szCs w:val="28"/>
          <w:lang w:val="ru-RU"/>
        </w:rPr>
        <w:t xml:space="preserve"> Составить алгоритм,  определяющий  количество способов,  какими   задуманное число n&gt;1 можно представить в виде  суммы  n=i</w:t>
      </w:r>
      <w:r>
        <w:rPr>
          <w:rFonts w:cs="Times New Roman"/>
          <w:sz w:val="28"/>
          <w:szCs w:val="28"/>
          <w:vertAlign w:val="superscript"/>
          <w:lang w:val="ru-RU"/>
        </w:rPr>
        <w:t>3</w:t>
      </w:r>
      <w:r>
        <w:rPr>
          <w:rFonts w:cs="Times New Roman"/>
          <w:sz w:val="28"/>
          <w:szCs w:val="28"/>
          <w:lang w:val="ru-RU"/>
        </w:rPr>
        <w:t>+j</w:t>
      </w:r>
      <w:r>
        <w:rPr>
          <w:rFonts w:cs="Times New Roman"/>
          <w:sz w:val="28"/>
          <w:szCs w:val="28"/>
          <w:vertAlign w:val="superscript"/>
          <w:lang w:val="ru-RU"/>
        </w:rPr>
        <w:t>3</w:t>
      </w:r>
      <w:r>
        <w:rPr>
          <w:rFonts w:cs="Times New Roman"/>
          <w:sz w:val="28"/>
          <w:szCs w:val="28"/>
          <w:lang w:val="ru-RU"/>
        </w:rPr>
        <w:t>,  считая, что перестановка слагаемых нового способа не даёт.</w:t>
      </w:r>
    </w:p>
    <w:p>
      <w:pPr>
        <w:pStyle w:val="Normal"/>
        <w:rPr/>
      </w:pPr>
      <w:r>
        <w:rPr>
          <w:rFonts w:cs="Times New Roman"/>
          <w:b/>
          <w:bCs/>
          <w:sz w:val="28"/>
          <w:szCs w:val="28"/>
          <w:lang w:val="ru-RU"/>
        </w:rPr>
        <w:t>Задание 3</w:t>
      </w:r>
      <w:r>
        <w:rPr>
          <w:rFonts w:cs="Times New Roman"/>
          <w:sz w:val="28"/>
          <w:szCs w:val="28"/>
          <w:lang w:val="ru-RU"/>
        </w:rPr>
        <w:t xml:space="preserve"> Проверить являются ли числа </w:t>
      </w:r>
      <w:r>
        <w:rPr>
          <w:rFonts w:cs="Times New Roman"/>
          <w:sz w:val="28"/>
          <w:szCs w:val="28"/>
          <w:lang w:val="en-US"/>
        </w:rPr>
        <w:t>P</w:t>
      </w:r>
      <w:r>
        <w:rPr>
          <w:rFonts w:cs="Times New Roman"/>
          <w:sz w:val="28"/>
          <w:szCs w:val="28"/>
          <w:lang w:val="ru-RU"/>
        </w:rPr>
        <w:t xml:space="preserve"> и </w:t>
      </w:r>
      <w:r>
        <w:rPr>
          <w:rFonts w:cs="Times New Roman"/>
          <w:sz w:val="28"/>
          <w:szCs w:val="28"/>
          <w:lang w:val="en-US"/>
        </w:rPr>
        <w:t>Q</w:t>
      </w:r>
      <w:r>
        <w:rPr>
          <w:rFonts w:cs="Times New Roman"/>
          <w:sz w:val="28"/>
          <w:szCs w:val="28"/>
          <w:lang w:val="ru-RU"/>
        </w:rPr>
        <w:t xml:space="preserve"> взаимно простыми.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"/>
        <w:numPr>
          <w:ilvl w:val="0"/>
          <w:numId w:val="2"/>
        </w:numPr>
        <w:jc w:val="left"/>
        <w:rPr/>
      </w:pPr>
      <w:r>
        <w:rPr/>
        <w:t>2 Результаты выполнения лабораторной работы</w:t>
      </w:r>
    </w:p>
    <w:p>
      <w:pPr>
        <w:pStyle w:val="2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ind w:firstLine="360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2.1.1</w:t>
      </w:r>
      <w:r>
        <w:rPr>
          <w:rFonts w:cs="Times New Roman"/>
          <w:sz w:val="28"/>
          <w:szCs w:val="28"/>
        </w:rPr>
        <w:t xml:space="preserve"> На рисунке 2.1 приведена блок-схема алгоритма для выполнения задания №1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1220" cy="32943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i/>
          <w:i/>
          <w:iCs/>
        </w:rPr>
      </w:pPr>
      <w:r>
        <w:rPr>
          <w:rFonts w:cs="Times New Roman"/>
          <w:i/>
          <w:iCs/>
        </w:rPr>
      </w:r>
    </w:p>
    <w:p>
      <w:pPr>
        <w:pStyle w:val="Style21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1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1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1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1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1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1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1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1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1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1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21"/>
        <w:ind w:hanging="0"/>
        <w:jc w:val="center"/>
        <w:rPr/>
      </w:pPr>
      <w:r>
        <w:rPr>
          <w:i w:val="false"/>
          <w:iCs w:val="false"/>
          <w:sz w:val="28"/>
          <w:szCs w:val="28"/>
        </w:rPr>
        <w:t>Рис</w:t>
      </w:r>
      <w:r>
        <w:rPr>
          <w:i w:val="false"/>
          <w:iCs w:val="false"/>
          <w:sz w:val="28"/>
          <w:szCs w:val="28"/>
          <w:lang w:val="ru-MD"/>
        </w:rPr>
        <w:t>унок</w:t>
      </w:r>
      <w:r>
        <w:rPr>
          <w:i w:val="false"/>
          <w:iCs w:val="false"/>
          <w:sz w:val="28"/>
          <w:szCs w:val="28"/>
        </w:rPr>
        <w:t xml:space="preserve"> 2.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> SEQ Рис.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1</w:t>
      </w:r>
      <w:r>
        <w:rPr>
          <w:sz w:val="28"/>
          <w:i w:val="false"/>
          <w:szCs w:val="28"/>
          <w:iCs w:val="false"/>
        </w:rPr>
        <w:fldChar w:fldCharType="end"/>
      </w:r>
      <w:r>
        <w:rPr>
          <w:i w:val="false"/>
          <w:iCs w:val="false"/>
          <w:sz w:val="28"/>
          <w:szCs w:val="28"/>
        </w:rPr>
        <w:t xml:space="preserve"> - </w:t>
      </w:r>
      <w:r>
        <w:rPr>
          <w:i w:val="false"/>
          <w:iCs w:val="false"/>
          <w:sz w:val="28"/>
          <w:szCs w:val="28"/>
          <w:lang w:val="ru-MD"/>
        </w:rPr>
        <w:t>Б</w:t>
      </w:r>
      <w:r>
        <w:rPr>
          <w:i w:val="false"/>
          <w:iCs w:val="false"/>
          <w:sz w:val="28"/>
          <w:szCs w:val="28"/>
        </w:rPr>
        <w:t>лок-схема алгоритма</w:t>
      </w:r>
      <w:r>
        <w:rPr>
          <w:i w:val="false"/>
          <w:iCs w:val="false"/>
          <w:sz w:val="28"/>
          <w:szCs w:val="28"/>
          <w:lang w:val="ru-MD"/>
        </w:rPr>
        <w:t xml:space="preserve"> </w:t>
      </w:r>
    </w:p>
    <w:p>
      <w:pPr>
        <w:pStyle w:val="Normal"/>
        <w:ind w:hanging="0"/>
        <w:rPr/>
      </w:pPr>
      <w:r>
        <w:rPr>
          <w:rFonts w:cs="Times New Roman"/>
          <w:b/>
          <w:bCs/>
          <w:sz w:val="28"/>
          <w:szCs w:val="28"/>
        </w:rPr>
        <w:t>2.1.2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1.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#include &lt;stdio.h&gt;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</w:t>
      </w:r>
    </w:p>
    <w:p>
      <w:pPr>
        <w:pStyle w:val="Normal"/>
        <w:ind w:hanging="0"/>
        <w:rPr>
          <w:rFonts w:ascii="Menlo" w:hAnsi="Menlo" w:cs="Menlo"/>
          <w:kern w:val="0"/>
          <w:lang w:bidi="ar-SA"/>
        </w:rPr>
      </w:pPr>
      <w:r>
        <w:rPr>
          <w:rFonts w:cs="Menlo" w:ascii="Menlo" w:hAnsi="Menlo"/>
          <w:kern w:val="0"/>
          <w:lang w:val="en-US" w:bidi="ar-SA"/>
        </w:rPr>
        <w:t xml:space="preserve">int main() {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</w:t>
      </w:r>
      <w:r>
        <w:rPr>
          <w:rFonts w:cs="Menlo" w:ascii="Menlo" w:hAnsi="Menlo"/>
          <w:kern w:val="0"/>
          <w:lang w:val="en-US" w:bidi="ar-SA"/>
        </w:rPr>
        <w:t xml:space="preserve">float sum=0;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</w:t>
      </w:r>
      <w:r>
        <w:rPr>
          <w:rFonts w:cs="Menlo" w:ascii="Menlo" w:hAnsi="Menlo"/>
          <w:kern w:val="0"/>
          <w:lang w:val="en-US" w:bidi="ar-SA"/>
        </w:rPr>
        <w:t xml:space="preserve">float i = 1;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</w:t>
      </w:r>
      <w:r>
        <w:rPr>
          <w:rFonts w:cs="Menlo" w:ascii="Menlo" w:hAnsi="Menlo"/>
          <w:kern w:val="0"/>
          <w:lang w:val="en-US" w:bidi="ar-SA"/>
        </w:rPr>
        <w:t xml:space="preserve">while(sum &lt;= 5){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</w:t>
      </w:r>
      <w:r>
        <w:rPr>
          <w:rFonts w:cs="Menlo" w:ascii="Menlo" w:hAnsi="Menlo"/>
          <w:kern w:val="0"/>
          <w:lang w:val="en-US" w:bidi="ar-SA"/>
        </w:rPr>
        <w:t xml:space="preserve">sum =sum+ (1.0/i);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 </w:t>
      </w:r>
      <w:r>
        <w:rPr>
          <w:rFonts w:cs="Menlo" w:ascii="Menlo" w:hAnsi="Menlo"/>
          <w:kern w:val="0"/>
          <w:lang w:val="en-US" w:bidi="ar-SA"/>
        </w:rPr>
        <w:t xml:space="preserve">++i;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</w:t>
      </w:r>
      <w:r>
        <w:rPr>
          <w:rFonts w:cs="Menlo" w:ascii="Menlo" w:hAnsi="Menlo"/>
          <w:kern w:val="0"/>
          <w:lang w:val="en-US" w:bidi="ar-SA"/>
        </w:rPr>
        <w:t xml:space="preserve">}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</w:t>
      </w:r>
      <w:r>
        <w:rPr>
          <w:rFonts w:cs="Menlo" w:ascii="Menlo" w:hAnsi="Menlo"/>
          <w:kern w:val="0"/>
          <w:lang w:val="en-US" w:bidi="ar-SA"/>
        </w:rPr>
        <w:t xml:space="preserve">printf("%f", i); </w:t>
      </w:r>
    </w:p>
    <w:p>
      <w:pPr>
        <w:pStyle w:val="Normal"/>
        <w:ind w:hanging="0"/>
        <w:rPr>
          <w:rFonts w:ascii="Menlo" w:hAnsi="Menlo" w:cs="Menlo"/>
          <w:kern w:val="0"/>
          <w:lang w:val="en-US" w:bidi="ar-SA"/>
        </w:rPr>
      </w:pPr>
      <w:r>
        <w:rPr>
          <w:rFonts w:cs="Menlo" w:ascii="Menlo" w:hAnsi="Menlo"/>
          <w:kern w:val="0"/>
          <w:lang w:val="en-US" w:bidi="ar-SA"/>
        </w:rPr>
        <w:t xml:space="preserve"> </w:t>
      </w:r>
      <w:r>
        <w:rPr>
          <w:rFonts w:cs="Menlo" w:ascii="Menlo" w:hAnsi="Menlo"/>
          <w:kern w:val="0"/>
          <w:lang w:val="en-US" w:bidi="ar-SA"/>
        </w:rPr>
        <w:t xml:space="preserve">return 0; </w:t>
      </w:r>
    </w:p>
    <w:p>
      <w:pPr>
        <w:pStyle w:val="Normal"/>
        <w:ind w:hanging="0"/>
        <w:rPr>
          <w:sz w:val="28"/>
          <w:szCs w:val="28"/>
        </w:rPr>
      </w:pPr>
      <w:r>
        <w:rPr>
          <w:rFonts w:cs="Menlo" w:ascii="Menlo" w:hAnsi="Menlo"/>
          <w:kern w:val="0"/>
          <w:lang w:bidi="ar-SA"/>
        </w:rPr>
        <w:t>}</w:t>
      </w: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/>
          <w:bCs/>
          <w:sz w:val="28"/>
          <w:szCs w:val="28"/>
          <w:lang w:val="ru-MD"/>
        </w:rPr>
        <w:t>1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</w:t>
      </w:r>
      <w:r>
        <w:rPr>
          <w:rFonts w:cs="Times New Roman"/>
          <w:sz w:val="28"/>
          <w:szCs w:val="28"/>
          <w:lang w:val="ru-MD"/>
        </w:rPr>
        <w:t>ы</w:t>
      </w:r>
      <w:r>
        <w:rPr>
          <w:rFonts w:cs="Times New Roman"/>
          <w:sz w:val="28"/>
          <w:szCs w:val="28"/>
        </w:rPr>
        <w:t xml:space="preserve"> выполнения компьютерной программы вычислению объема а также  площади боковой и полной поверхности цилиндра </w:t>
      </w:r>
      <w:r>
        <w:rPr>
          <w:rFonts w:cs="Times New Roman"/>
          <w:sz w:val="28"/>
          <w:szCs w:val="28"/>
          <w:lang w:val="ru-MD"/>
        </w:rPr>
        <w:t>представлены на рисунке 2.2:</w:t>
      </w:r>
    </w:p>
    <w:p>
      <w:pPr>
        <w:pStyle w:val="Normal"/>
        <w:ind w:hanging="0"/>
        <w:rPr>
          <w:rFonts w:cs="Times New Roman"/>
          <w:sz w:val="28"/>
          <w:szCs w:val="28"/>
          <w:lang w:val="ru-MD"/>
        </w:rPr>
      </w:pPr>
      <w:r>
        <w:rPr>
          <w:rFonts w:cs="Times New Roman"/>
          <w:sz w:val="28"/>
          <w:szCs w:val="28"/>
          <w:lang w:val="ru-MD"/>
        </w:rPr>
      </w:r>
    </w:p>
    <w:p>
      <w:pPr>
        <w:pStyle w:val="Normal"/>
        <w:ind w:hanging="0"/>
        <w:rPr>
          <w:rFonts w:cs="Times New Roman"/>
          <w:sz w:val="28"/>
          <w:szCs w:val="28"/>
          <w:lang w:val="ru-MD"/>
        </w:rPr>
      </w:pPr>
      <w:r>
        <w:rPr/>
        <w:drawing>
          <wp:inline distT="0" distB="0" distL="0" distR="0">
            <wp:extent cx="2952115" cy="77279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114"/>
        <w:gridCol w:w="3119"/>
        <w:gridCol w:w="3122"/>
      </w:tblGrid>
      <w:tr>
        <w:trPr/>
        <w:tc>
          <w:tcPr>
            <w:tcW w:w="3114" w:type="dxa"/>
            <w:tcBorders/>
            <w:shd w:fill="auto" w:val="clear"/>
          </w:tcPr>
          <w:p>
            <w:pPr>
              <w:pStyle w:val="Style14"/>
              <w:ind w:hanging="0"/>
              <w:rPr/>
            </w:pPr>
            <w:r>
              <w:rPr/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Style14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Style24"/>
              <w:spacing w:before="0" w:after="0"/>
              <w:ind w:hanging="0"/>
              <w:rPr/>
            </w:pP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Рисунок </w:t>
            </w: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MD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MD"/>
              </w:rPr>
              <w:t>- Скриншот результата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pStyle w:val="Style24"/>
              <w:spacing w:before="0" w:after="0"/>
              <w:ind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/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2.2.1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На рисунке 2.2.2 приведена блок-схема алгоритма для выполнения задания №2</w:t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92710</wp:posOffset>
                  </wp:positionV>
                  <wp:extent cx="4519295" cy="3090545"/>
                  <wp:effectExtent l="0" t="0" r="0" b="0"/>
                  <wp:wrapSquare wrapText="largest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9295" cy="309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4"/>
              <w:spacing w:before="0" w:after="0"/>
              <w:ind w:hanging="0"/>
              <w:jc w:val="left"/>
              <w:rPr/>
            </w:pPr>
            <w:r>
              <w:rPr>
                <w:i/>
                <w:iCs/>
                <w:sz w:val="28"/>
                <w:szCs w:val="28"/>
              </w:rPr>
              <w:t>Рис</w:t>
            </w:r>
            <w:r>
              <w:rPr>
                <w:i/>
                <w:iCs/>
                <w:sz w:val="28"/>
                <w:szCs w:val="28"/>
                <w:lang w:val="ru-MD"/>
              </w:rPr>
              <w:t>унок</w:t>
            </w:r>
            <w:r>
              <w:rPr>
                <w:i/>
                <w:iCs/>
                <w:sz w:val="28"/>
                <w:szCs w:val="28"/>
              </w:rPr>
              <w:t xml:space="preserve"> 2.2.</w:t>
            </w:r>
            <w:r>
              <w:rPr>
                <w:i/>
                <w:iCs/>
                <w:sz w:val="28"/>
                <w:szCs w:val="28"/>
              </w:rPr>
              <w:fldChar w:fldCharType="begin"/>
            </w:r>
            <w:r>
              <w:rPr>
                <w:sz w:val="28"/>
                <w:i/>
                <w:szCs w:val="28"/>
                <w:iCs/>
              </w:rPr>
              <w:instrText> SEQ Рис. \* ARABIC </w:instrText>
            </w:r>
            <w:r>
              <w:rPr>
                <w:sz w:val="28"/>
                <w:i/>
                <w:szCs w:val="28"/>
                <w:iCs/>
              </w:rPr>
              <w:fldChar w:fldCharType="separate"/>
            </w:r>
            <w:r>
              <w:rPr>
                <w:sz w:val="28"/>
                <w:i/>
                <w:szCs w:val="28"/>
                <w:iCs/>
              </w:rPr>
              <w:t>2</w:t>
            </w:r>
            <w:r>
              <w:rPr>
                <w:sz w:val="28"/>
                <w:i/>
                <w:szCs w:val="28"/>
                <w:iCs/>
              </w:rPr>
              <w:fldChar w:fldCharType="end"/>
            </w:r>
            <w:r>
              <w:rPr>
                <w:i/>
                <w:iCs/>
                <w:sz w:val="28"/>
                <w:szCs w:val="28"/>
              </w:rPr>
              <w:t xml:space="preserve"> - </w:t>
            </w:r>
            <w:r>
              <w:rPr>
                <w:i/>
                <w:iCs/>
                <w:sz w:val="28"/>
                <w:szCs w:val="28"/>
                <w:lang w:val="ru-MD"/>
              </w:rPr>
              <w:t>Б</w:t>
            </w:r>
            <w:r>
              <w:rPr>
                <w:i/>
                <w:iCs/>
                <w:sz w:val="28"/>
                <w:szCs w:val="28"/>
              </w:rPr>
              <w:t xml:space="preserve">лок-схема </w:t>
            </w:r>
            <w:r>
              <w:rPr>
                <w:i/>
                <w:iCs/>
                <w:sz w:val="28"/>
                <w:szCs w:val="28"/>
                <w:lang w:val="ru-RU"/>
              </w:rPr>
              <w:t>алгоритма</w:t>
            </w:r>
          </w:p>
          <w:p>
            <w:pPr>
              <w:pStyle w:val="Style24"/>
              <w:spacing w:before="0" w:after="0"/>
              <w:ind w:hanging="0"/>
              <w:jc w:val="left"/>
              <w:rPr>
                <w:rFonts w:ascii="Times New Roman" w:hAnsi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r>
          </w:p>
        </w:tc>
      </w:tr>
    </w:tbl>
    <w:p>
      <w:pPr>
        <w:pStyle w:val="Style9"/>
        <w:ind w:hanging="0"/>
        <w:rPr>
          <w:rFonts w:eastAsia="Microsoft YaHei"/>
          <w:b/>
          <w:b/>
          <w:bCs/>
          <w:sz w:val="28"/>
          <w:szCs w:val="28"/>
          <w:lang w:val="ru-MD"/>
        </w:rPr>
      </w:pPr>
      <w:r>
        <w:rPr>
          <w:rFonts w:eastAsia="Microsoft YaHei"/>
          <w:b/>
          <w:bCs/>
          <w:sz w:val="28"/>
          <w:szCs w:val="28"/>
          <w:lang w:val="ru-MD"/>
        </w:rPr>
        <w:t>2.2.2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2.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#include &lt;stdio.h&gt;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int main()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int n, i, j;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int x = 0;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printf("enter the number");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scanf_s("%d", &amp;n);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for (i = 0; i * i * i &lt;= n - 1; i++) {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for (j = i; j * j * j &lt;= n - 1; j++) {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if (i * i * i + j * j * j == n) {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x++;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}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}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printf("%d variabilities", x);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return 0; </w:t>
      </w:r>
    </w:p>
    <w:p>
      <w:pPr>
        <w:pStyle w:val="Normal"/>
        <w:ind w:hanging="0"/>
        <w:rPr/>
      </w:pPr>
      <w:r>
        <w:rPr/>
        <w:t>}</w:t>
      </w:r>
    </w:p>
    <w:p>
      <w:pPr>
        <w:pStyle w:val="Normal"/>
        <w:ind w:hanging="0"/>
        <w:rPr>
          <w:rFonts w:cs="Times New Roman"/>
          <w:sz w:val="28"/>
          <w:szCs w:val="28"/>
          <w:lang w:val="ru-MD"/>
        </w:rPr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/>
          <w:bCs/>
          <w:sz w:val="28"/>
          <w:szCs w:val="28"/>
          <w:lang w:val="ru-MD"/>
        </w:rPr>
        <w:t>2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</w:t>
      </w:r>
      <w:r>
        <w:rPr>
          <w:rFonts w:cs="Times New Roman"/>
          <w:sz w:val="28"/>
          <w:szCs w:val="28"/>
          <w:lang w:val="ru-MD"/>
        </w:rPr>
        <w:t>ы</w:t>
      </w:r>
      <w:r>
        <w:rPr>
          <w:rFonts w:cs="Times New Roman"/>
          <w:sz w:val="28"/>
          <w:szCs w:val="28"/>
        </w:rPr>
        <w:t xml:space="preserve"> выполнения компьютерной программы определению являются ли два заданных числа равными </w:t>
      </w:r>
      <w:r>
        <w:rPr>
          <w:rFonts w:cs="Times New Roman"/>
          <w:sz w:val="28"/>
          <w:szCs w:val="28"/>
          <w:lang w:val="ru-MD"/>
        </w:rPr>
        <w:t>представлены на рисунке 2.2.2:</w:t>
      </w:r>
    </w:p>
    <w:p>
      <w:pPr>
        <w:pStyle w:val="Normal"/>
        <w:ind w:hanging="0"/>
        <w:rPr>
          <w:rFonts w:cs="Times New Roman"/>
          <w:sz w:val="28"/>
          <w:szCs w:val="28"/>
          <w:lang w:val="ru-MD"/>
        </w:rPr>
      </w:pPr>
      <w:r>
        <w:rPr/>
        <w:drawing>
          <wp:inline distT="0" distB="0" distL="0" distR="0">
            <wp:extent cx="3019425" cy="102679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Рисунок 2.2.2</w:t>
      </w:r>
    </w:p>
    <w:p>
      <w:pPr>
        <w:pStyle w:val="Style9"/>
        <w:ind w:hanging="0"/>
        <w:rPr/>
      </w:pPr>
      <w:r>
        <w:rPr/>
      </w:r>
    </w:p>
    <w:p>
      <w:pPr>
        <w:pStyle w:val="Style24"/>
        <w:spacing w:before="0" w:after="0"/>
        <w:ind w:hanging="0"/>
        <w:jc w:val="left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2.3.1 </w:t>
      </w:r>
      <w:r>
        <w:rPr>
          <w:rFonts w:cs="Times New Roman" w:ascii="Times New Roman" w:hAnsi="Times New Roman"/>
          <w:sz w:val="28"/>
          <w:szCs w:val="28"/>
        </w:rPr>
        <w:t>На рисунке 2.3 приведена блок-схема алгоритма для выполнения задания №3</w:t>
      </w:r>
    </w:p>
    <w:p>
      <w:pPr>
        <w:pStyle w:val="Style24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4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35560</wp:posOffset>
            </wp:positionH>
            <wp:positionV relativeFrom="paragraph">
              <wp:posOffset>26035</wp:posOffset>
            </wp:positionV>
            <wp:extent cx="5633720" cy="379793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4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4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4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4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4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24"/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9"/>
        <w:ind w:hanging="0"/>
        <w:rPr/>
      </w:pPr>
      <w:r>
        <w:rPr>
          <w:i/>
          <w:iCs/>
          <w:sz w:val="28"/>
          <w:szCs w:val="28"/>
        </w:rPr>
        <w:t>Рис</w:t>
      </w:r>
      <w:r>
        <w:rPr>
          <w:i/>
          <w:iCs/>
          <w:sz w:val="28"/>
          <w:szCs w:val="28"/>
          <w:lang w:val="ru-MD"/>
        </w:rPr>
        <w:t>унок</w:t>
      </w:r>
      <w:r>
        <w:rPr>
          <w:i/>
          <w:iCs/>
          <w:sz w:val="28"/>
          <w:szCs w:val="28"/>
        </w:rPr>
        <w:t xml:space="preserve"> 2.3 - </w:t>
      </w:r>
      <w:r>
        <w:rPr>
          <w:i/>
          <w:iCs/>
          <w:sz w:val="28"/>
          <w:szCs w:val="28"/>
          <w:lang w:val="ru-MD"/>
        </w:rPr>
        <w:t>Б</w:t>
      </w:r>
      <w:r>
        <w:rPr>
          <w:i/>
          <w:iCs/>
          <w:sz w:val="28"/>
          <w:szCs w:val="28"/>
        </w:rPr>
        <w:t>лок-схема алгоритма</w:t>
      </w:r>
      <w:r>
        <w:rPr>
          <w:i/>
          <w:iCs/>
          <w:sz w:val="28"/>
          <w:szCs w:val="28"/>
          <w:lang w:val="ru-MD"/>
        </w:rPr>
        <w:t xml:space="preserve"> </w:t>
      </w:r>
    </w:p>
    <w:p>
      <w:pPr>
        <w:pStyle w:val="Style9"/>
        <w:ind w:hanging="0"/>
        <w:rPr>
          <w:rFonts w:cs="Times New Roman"/>
          <w:sz w:val="28"/>
          <w:szCs w:val="28"/>
        </w:rPr>
      </w:pPr>
      <w:r>
        <w:rPr>
          <w:rFonts w:eastAsia="Microsoft YaHei"/>
          <w:b/>
          <w:bCs/>
          <w:sz w:val="28"/>
          <w:szCs w:val="28"/>
          <w:lang w:val="ru-MD"/>
        </w:rPr>
        <w:t>2.3.2</w:t>
      </w:r>
      <w:r>
        <w:rPr>
          <w:rFonts w:cs="Times New Roman"/>
          <w:sz w:val="28"/>
          <w:szCs w:val="28"/>
        </w:rPr>
        <w:t xml:space="preserve"> Листинг компьютерной программы по заданию 3.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#include &lt;stdio.h&gt;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int main() {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int p, q, k = 0;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printf("enter p and q\n");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scanf_s("%d", &amp;p);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scanf_s("%d", &amp;q);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if (p &gt; q)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{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</w:t>
      </w:r>
      <w:r>
        <w:rPr>
          <w:rFonts w:eastAsia="Microsoft YaHei"/>
          <w:b/>
          <w:bCs/>
          <w:lang w:val="en-US"/>
        </w:rPr>
        <w:t xml:space="preserve">for (int i = 2; i &lt;= q; i++) {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    </w:t>
      </w:r>
      <w:r>
        <w:rPr>
          <w:rFonts w:eastAsia="Microsoft YaHei"/>
          <w:b/>
          <w:bCs/>
          <w:lang w:val="en-US"/>
        </w:rPr>
        <w:t xml:space="preserve">if ((p % i == 0) &amp;&amp; (q % i == 0))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    </w:t>
      </w:r>
      <w:r>
        <w:rPr>
          <w:rFonts w:eastAsia="Microsoft YaHei"/>
          <w:b/>
          <w:bCs/>
          <w:lang w:val="en-US"/>
        </w:rPr>
        <w:t xml:space="preserve">{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        </w:t>
      </w:r>
      <w:r>
        <w:rPr>
          <w:rFonts w:eastAsia="Microsoft YaHei"/>
          <w:b/>
          <w:bCs/>
          <w:lang w:val="en-US"/>
        </w:rPr>
        <w:t xml:space="preserve">k = 1;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        </w:t>
      </w:r>
      <w:r>
        <w:rPr>
          <w:rFonts w:eastAsia="Microsoft YaHei"/>
          <w:b/>
          <w:bCs/>
          <w:lang w:val="en-US"/>
        </w:rPr>
        <w:t xml:space="preserve">break;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    </w:t>
      </w:r>
      <w:r>
        <w:rPr>
          <w:rFonts w:eastAsia="Microsoft YaHei"/>
          <w:b/>
          <w:bCs/>
          <w:lang w:val="en-US"/>
        </w:rPr>
        <w:t xml:space="preserve">}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</w:t>
      </w:r>
      <w:r>
        <w:rPr>
          <w:rFonts w:eastAsia="Microsoft YaHei"/>
          <w:b/>
          <w:bCs/>
          <w:lang w:val="en-US"/>
        </w:rPr>
        <w:t xml:space="preserve">}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}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else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{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</w:t>
      </w:r>
      <w:r>
        <w:rPr>
          <w:rFonts w:eastAsia="Microsoft YaHei"/>
          <w:b/>
          <w:bCs/>
          <w:lang w:val="en-US"/>
        </w:rPr>
        <w:t xml:space="preserve">for (int i = 2; i &lt;= p; i++) {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    </w:t>
      </w:r>
      <w:r>
        <w:rPr>
          <w:rFonts w:eastAsia="Microsoft YaHei"/>
          <w:b/>
          <w:bCs/>
          <w:lang w:val="en-US"/>
        </w:rPr>
        <w:t xml:space="preserve">if (p % i == 0 &amp;&amp; q % i == 0)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    </w:t>
      </w:r>
      <w:r>
        <w:rPr>
          <w:rFonts w:eastAsia="Microsoft YaHei"/>
          <w:b/>
          <w:bCs/>
          <w:lang w:val="en-US"/>
        </w:rPr>
        <w:t xml:space="preserve">{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        </w:t>
      </w:r>
      <w:r>
        <w:rPr>
          <w:rFonts w:eastAsia="Microsoft YaHei"/>
          <w:b/>
          <w:bCs/>
          <w:lang w:val="en-US"/>
        </w:rPr>
        <w:t xml:space="preserve">k = 1;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    </w:t>
      </w:r>
      <w:r>
        <w:rPr>
          <w:rFonts w:eastAsia="Microsoft YaHei"/>
          <w:b/>
          <w:bCs/>
          <w:lang w:val="en-US"/>
        </w:rPr>
        <w:t xml:space="preserve">}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</w:t>
      </w:r>
      <w:r>
        <w:rPr>
          <w:rFonts w:eastAsia="Microsoft YaHei"/>
          <w:b/>
          <w:bCs/>
          <w:lang w:val="en-US"/>
        </w:rPr>
        <w:t xml:space="preserve">}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}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if (k == 1)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{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</w:t>
      </w:r>
      <w:r>
        <w:rPr>
          <w:rFonts w:eastAsia="Microsoft YaHei"/>
          <w:b/>
          <w:bCs/>
          <w:lang w:val="en-US"/>
        </w:rPr>
        <w:t xml:space="preserve">printf("numbers are coprime(vzaimprost)");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}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else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{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    </w:t>
      </w:r>
      <w:r>
        <w:rPr>
          <w:rFonts w:eastAsia="Microsoft YaHei"/>
          <w:b/>
          <w:bCs/>
          <w:lang w:val="en-US"/>
        </w:rPr>
        <w:t xml:space="preserve">printf("numbers are not coprime(vzaimprost)");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} </w:t>
      </w:r>
    </w:p>
    <w:p>
      <w:pPr>
        <w:pStyle w:val="Normal"/>
        <w:ind w:hanging="0"/>
        <w:rPr>
          <w:rFonts w:eastAsia="Microsoft YaHei"/>
          <w:b/>
          <w:b/>
          <w:bCs/>
          <w:lang w:val="en-US"/>
        </w:rPr>
      </w:pPr>
      <w:r>
        <w:rPr>
          <w:rFonts w:eastAsia="Microsoft YaHei"/>
          <w:b/>
          <w:bCs/>
          <w:lang w:val="en-US"/>
        </w:rPr>
        <w:t xml:space="preserve">    </w:t>
      </w:r>
      <w:r>
        <w:rPr>
          <w:rFonts w:eastAsia="Microsoft YaHei"/>
          <w:b/>
          <w:bCs/>
          <w:lang w:val="en-US"/>
        </w:rPr>
        <w:t xml:space="preserve">return 0; </w:t>
      </w:r>
    </w:p>
    <w:p>
      <w:pPr>
        <w:pStyle w:val="Normal"/>
        <w:ind w:hanging="0"/>
        <w:rPr>
          <w:rFonts w:eastAsia="Microsoft YaHei"/>
          <w:b/>
          <w:b/>
          <w:bCs/>
        </w:rPr>
      </w:pPr>
      <w:r>
        <w:rPr>
          <w:rFonts w:eastAsia="Microsoft YaHei"/>
          <w:b/>
          <w:bCs/>
        </w:rPr>
        <w:t>}</w:t>
      </w:r>
    </w:p>
    <w:p>
      <w:pPr>
        <w:pStyle w:val="Normal"/>
        <w:ind w:hanging="0"/>
        <w:rPr>
          <w:rFonts w:cs="Times New Roman"/>
          <w:sz w:val="28"/>
          <w:szCs w:val="28"/>
          <w:lang w:val="ru-MD"/>
        </w:rPr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/>
          <w:bCs/>
          <w:sz w:val="28"/>
          <w:szCs w:val="28"/>
          <w:lang w:val="ru-MD"/>
        </w:rPr>
        <w:t>3</w:t>
      </w:r>
      <w:r>
        <w:rPr>
          <w:rFonts w:cs="Times New Roman"/>
          <w:b/>
          <w:bCs/>
          <w:sz w:val="28"/>
          <w:szCs w:val="28"/>
        </w:rPr>
        <w:t>.3</w:t>
      </w:r>
      <w:r>
        <w:rPr>
          <w:rFonts w:cs="Times New Roman"/>
          <w:sz w:val="28"/>
          <w:szCs w:val="28"/>
        </w:rPr>
        <w:t xml:space="preserve"> Результат</w:t>
      </w:r>
      <w:r>
        <w:rPr>
          <w:rFonts w:cs="Times New Roman"/>
          <w:sz w:val="28"/>
          <w:szCs w:val="28"/>
          <w:lang w:val="ru-MD"/>
        </w:rPr>
        <w:t>ы</w:t>
      </w:r>
      <w:r>
        <w:rPr>
          <w:rFonts w:cs="Times New Roman"/>
          <w:sz w:val="28"/>
          <w:szCs w:val="28"/>
        </w:rPr>
        <w:t xml:space="preserve"> выполнения компьютерной программы по </w:t>
      </w:r>
      <w:r>
        <w:rPr>
          <w:rFonts w:cs="Times New Roman"/>
          <w:sz w:val="28"/>
          <w:szCs w:val="28"/>
          <w:lang w:val="ru-MD"/>
        </w:rPr>
        <w:t>нахождению взаимно противоположных чисел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MD"/>
        </w:rPr>
        <w:t>представлены на рисунке 2.3.2:</w:t>
      </w:r>
    </w:p>
    <w:p>
      <w:pPr>
        <w:pStyle w:val="Normal"/>
        <w:ind w:hanging="0"/>
        <w:rPr>
          <w:sz w:val="28"/>
          <w:szCs w:val="28"/>
        </w:rPr>
      </w:pPr>
      <w:r>
        <w:rPr/>
        <w:drawing>
          <wp:inline distT="0" distB="0" distL="0" distR="0">
            <wp:extent cx="3048000" cy="132461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Рисунок 2.3.2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"/>
        <w:ind w:hanging="0"/>
        <w:rPr>
          <w:rFonts w:eastAsia="Microsoft YaHei"/>
          <w:bCs/>
        </w:rPr>
      </w:pPr>
      <w:r>
        <w:rPr>
          <w:rFonts w:eastAsia="Microsoft YaHei"/>
          <w:bCs/>
        </w:rPr>
      </w:r>
    </w:p>
    <w:p>
      <w:pPr>
        <w:pStyle w:val="Style9"/>
        <w:ind w:hanging="0"/>
        <w:rPr/>
      </w:pPr>
      <w:r>
        <w:rPr/>
      </w:r>
    </w:p>
    <w:p>
      <w:pPr>
        <w:pStyle w:val="2"/>
        <w:numPr>
          <w:ilvl w:val="1"/>
          <w:numId w:val="2"/>
        </w:numPr>
        <w:spacing w:before="0" w:after="0"/>
        <w:jc w:val="left"/>
        <w:rPr/>
      </w:pPr>
      <w:r>
        <w:rPr>
          <w:sz w:val="28"/>
          <w:szCs w:val="28"/>
          <w:lang w:val="ru-MD"/>
        </w:rPr>
        <w:t>2.4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MD"/>
        </w:rPr>
        <w:t>Выводы по результатам выполнения ЛР</w:t>
      </w:r>
    </w:p>
    <w:p>
      <w:pPr>
        <w:pStyle w:val="Normal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firstLine="360"/>
        <w:jc w:val="both"/>
        <w:rPr/>
      </w:pPr>
      <w:r>
        <w:rPr>
          <w:rFonts w:cs="Times New Roman"/>
          <w:sz w:val="28"/>
          <w:szCs w:val="28"/>
        </w:rPr>
        <w:t xml:space="preserve">В результате выполнения ЛР мною изучены функции ввода-вывода, линейные и разветвляющиеся алгоритмы в языке 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</w:rPr>
        <w:t>.</w:t>
      </w:r>
      <w:bookmarkStart w:id="0" w:name="_GoBack"/>
      <w:bookmarkEnd w:id="0"/>
    </w:p>
    <w:p>
      <w:pPr>
        <w:pStyle w:val="1"/>
        <w:numPr>
          <w:ilvl w:val="0"/>
          <w:numId w:val="2"/>
        </w:numPr>
        <w:jc w:val="left"/>
        <w:rPr/>
      </w:pPr>
      <w:r>
        <w:rPr/>
        <w:t>3</w:t>
      </w:r>
      <w:r>
        <w:rPr/>
        <w:t>СПИСОК ИСПОЛЬЗОВАННЫХ ИСТОЧНИКОВ</w:t>
      </w:r>
    </w:p>
    <w:p>
      <w:pPr>
        <w:pStyle w:val="Normal"/>
        <w:numPr>
          <w:ilvl w:val="0"/>
          <w:numId w:val="3"/>
        </w:numPr>
        <w:ind w:left="709" w:hanging="360"/>
        <w:jc w:val="both"/>
        <w:rPr/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Лекция «» . Конспект лекций (</w:t>
      </w:r>
      <w:r>
        <w:rPr>
          <w:rFonts w:cs="Times New Roman"/>
          <w:i/>
          <w:iCs/>
          <w:sz w:val="28"/>
          <w:szCs w:val="28"/>
        </w:rPr>
        <w:t>личный</w:t>
      </w:r>
      <w:r>
        <w:rPr>
          <w:rFonts w:cs="Times New Roman"/>
          <w:sz w:val="28"/>
          <w:szCs w:val="28"/>
        </w:rPr>
        <w:t xml:space="preserve">) по дисциплине ОАиП, Минск, БГУИР, </w:t>
      </w:r>
      <w:r>
        <w:rPr>
          <w:rFonts w:cs="Times New Roman"/>
          <w:sz w:val="28"/>
          <w:szCs w:val="28"/>
        </w:rPr>
        <w:fldChar w:fldCharType="begin"/>
      </w:r>
      <w:r>
        <w:rPr>
          <w:sz w:val="28"/>
          <w:szCs w:val="28"/>
          <w:rFonts w:cs="Times New Roman"/>
        </w:rPr>
        <w:instrText> DATE \@"yyyy" </w:instrText>
      </w:r>
      <w:r>
        <w:rPr>
          <w:sz w:val="28"/>
          <w:szCs w:val="28"/>
          <w:rFonts w:cs="Times New Roman"/>
        </w:rPr>
        <w:fldChar w:fldCharType="separate"/>
      </w:r>
      <w:r>
        <w:rPr>
          <w:sz w:val="28"/>
          <w:szCs w:val="28"/>
          <w:rFonts w:cs="Times New Roman"/>
        </w:rPr>
        <w:t>2022</w:t>
      </w:r>
      <w:r>
        <w:rPr>
          <w:sz w:val="28"/>
          <w:szCs w:val="28"/>
          <w:rFonts w:cs="Times New Roman"/>
        </w:rPr>
        <w:fldChar w:fldCharType="end"/>
      </w:r>
      <w:r>
        <w:rPr>
          <w:rFonts w:cs="Times New Roman"/>
          <w:sz w:val="28"/>
          <w:szCs w:val="28"/>
        </w:rPr>
        <w:t>.</w:t>
      </w:r>
    </w:p>
    <w:p>
      <w:pPr>
        <w:pStyle w:val="Normal"/>
        <w:ind w:left="709" w:hanging="0"/>
        <w:jc w:val="both"/>
        <w:rPr/>
      </w:pPr>
      <w:r>
        <w:rPr/>
      </w:r>
    </w:p>
    <w:sectPr>
      <w:footerReference w:type="default" r:id="rId8"/>
      <w:type w:val="nextPage"/>
      <w:pgSz w:w="11906" w:h="16838"/>
      <w:pgMar w:left="1701" w:right="850" w:header="0" w:top="1134" w:footer="964" w:bottom="152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altName w:val="times"/>
    <w:charset w:val="cc"/>
    <w:family w:val="roman"/>
    <w:pitch w:val="variable"/>
  </w:font>
  <w:font w:name="Menl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ind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36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36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36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36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36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360" w:hanging="0"/>
      </w:pPr>
    </w:lvl>
    <w:lvl w:ilvl="7">
      <w:start w:val="1"/>
      <w:pStyle w:val="8"/>
      <w:numFmt w:val="none"/>
      <w:suff w:val="nothing"/>
      <w:lvlText w:val=""/>
      <w:lvlJc w:val="left"/>
      <w:pPr>
        <w:ind w:left="36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36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360" w:hanging="0"/>
      </w:pPr>
    </w:lvl>
    <w:lvl w:ilvl="1">
      <w:start w:val="1"/>
      <w:numFmt w:val="none"/>
      <w:suff w:val="nothing"/>
      <w:lvlText w:val=""/>
      <w:lvlJc w:val="left"/>
      <w:pPr>
        <w:ind w:left="360" w:hanging="0"/>
      </w:pPr>
    </w:lvl>
    <w:lvl w:ilvl="2">
      <w:start w:val="1"/>
      <w:numFmt w:val="none"/>
      <w:suff w:val="nothing"/>
      <w:lvlText w:val=""/>
      <w:lvlJc w:val="left"/>
      <w:pPr>
        <w:ind w:left="360" w:hanging="0"/>
      </w:pPr>
    </w:lvl>
    <w:lvl w:ilvl="3">
      <w:start w:val="1"/>
      <w:numFmt w:val="none"/>
      <w:suff w:val="nothing"/>
      <w:lvlText w:val=""/>
      <w:lvlJc w:val="left"/>
      <w:pPr>
        <w:ind w:left="360" w:hanging="0"/>
      </w:pPr>
    </w:lvl>
    <w:lvl w:ilvl="4">
      <w:start w:val="1"/>
      <w:numFmt w:val="none"/>
      <w:suff w:val="nothing"/>
      <w:lvlText w:val=""/>
      <w:lvlJc w:val="left"/>
      <w:pPr>
        <w:ind w:left="360" w:hanging="0"/>
      </w:pPr>
    </w:lvl>
    <w:lvl w:ilvl="5">
      <w:start w:val="1"/>
      <w:numFmt w:val="none"/>
      <w:suff w:val="nothing"/>
      <w:lvlText w:val=""/>
      <w:lvlJc w:val="left"/>
      <w:pPr>
        <w:ind w:left="360" w:hanging="0"/>
      </w:pPr>
    </w:lvl>
    <w:lvl w:ilvl="6">
      <w:start w:val="1"/>
      <w:numFmt w:val="none"/>
      <w:suff w:val="nothing"/>
      <w:lvlText w:val=""/>
      <w:lvlJc w:val="left"/>
      <w:pPr>
        <w:ind w:left="360" w:hanging="0"/>
      </w:pPr>
    </w:lvl>
    <w:lvl w:ilvl="7">
      <w:start w:val="1"/>
      <w:numFmt w:val="none"/>
      <w:suff w:val="nothing"/>
      <w:lvlText w:val=""/>
      <w:lvlJc w:val="left"/>
      <w:pPr>
        <w:ind w:left="360" w:hanging="0"/>
      </w:pPr>
    </w:lvl>
    <w:lvl w:ilvl="8">
      <w:start w:val="1"/>
      <w:numFmt w:val="none"/>
      <w:suff w:val="nothing"/>
      <w:lvlText w:val=""/>
      <w:lvlJc w:val="left"/>
      <w:pPr>
        <w:ind w:left="360" w:hanging="0"/>
      </w:p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lang w:val="en-U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lang w:val="en-U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lang w:val="en-U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lang w:val="en-U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lang w:val="en-U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ind w:firstLine="288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numPr>
        <w:ilvl w:val="0"/>
        <w:numId w:val="1"/>
      </w:numPr>
      <w:tabs>
        <w:tab w:val="clear" w:pos="709"/>
        <w:tab w:val="left" w:pos="538" w:leader="none"/>
        <w:tab w:val="left" w:pos="631" w:leader="none"/>
        <w:tab w:val="left" w:pos="943" w:leader="none"/>
        <w:tab w:val="left" w:pos="1621" w:leader="none"/>
        <w:tab w:val="left" w:pos="1753" w:leader="none"/>
        <w:tab w:val="left" w:pos="2610" w:leader="none"/>
      </w:tabs>
      <w:spacing w:before="240" w:after="240"/>
      <w:jc w:val="center"/>
      <w:outlineLvl w:val="0"/>
    </w:pPr>
    <w:rPr>
      <w:rFonts w:eastAsia="Calibri" w:cs="Tahoma"/>
      <w:b/>
      <w:bCs/>
      <w:caps/>
      <w:sz w:val="28"/>
      <w:szCs w:val="28"/>
    </w:rPr>
  </w:style>
  <w:style w:type="paragraph" w:styleId="2">
    <w:name w:val="Heading 2"/>
    <w:basedOn w:val="Style8"/>
    <w:next w:val="Style9"/>
    <w:uiPriority w:val="9"/>
    <w:unhideWhenUsed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26"/>
      <w:szCs w:val="26"/>
    </w:rPr>
  </w:style>
  <w:style w:type="paragraph" w:styleId="3">
    <w:name w:val="Heading 3"/>
    <w:basedOn w:val="Style8"/>
    <w:next w:val="Style9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4">
    <w:name w:val="Heading 4"/>
    <w:basedOn w:val="Normal"/>
    <w:next w:val="Normal"/>
    <w:uiPriority w:val="9"/>
    <w:unhideWhenUsed/>
    <w:qFormat/>
    <w:pPr>
      <w:keepNext w:val="true"/>
      <w:keepLines/>
      <w:spacing w:before="40" w:after="0"/>
      <w:outlineLvl w:val="3"/>
    </w:pPr>
    <w:rPr>
      <w:i/>
      <w:iCs/>
      <w:color w:val="2F5496"/>
    </w:rPr>
  </w:style>
  <w:style w:type="paragraph" w:styleId="5">
    <w:name w:val="Heading 5"/>
    <w:basedOn w:val="Style8"/>
    <w:next w:val="Style9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8"/>
    <w:next w:val="Style9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8"/>
    <w:next w:val="Style9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8"/>
    <w:next w:val="Style9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8"/>
    <w:next w:val="Style9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9z0" w:customStyle="1">
    <w:name w:val="WW8Num19z0"/>
    <w:qFormat/>
    <w:rPr>
      <w:sz w:val="24"/>
      <w:szCs w:val="24"/>
    </w:rPr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Style5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Style6" w:customStyle="1">
    <w:name w:val="Символ нумерации"/>
    <w:qFormat/>
    <w:rPr>
      <w:sz w:val="28"/>
      <w:szCs w:val="28"/>
      <w:lang w:val="en-US"/>
    </w:rPr>
  </w:style>
  <w:style w:type="character" w:styleId="Style7" w:customStyle="1">
    <w:name w:val="Верхний колонтитул Знак"/>
    <w:basedOn w:val="DefaultParagraphFont"/>
    <w:link w:val="ae"/>
    <w:uiPriority w:val="99"/>
    <w:qFormat/>
    <w:rsid w:val="0040686d"/>
    <w:rPr>
      <w:rFonts w:cs="Mangal"/>
      <w:sz w:val="24"/>
      <w:szCs w:val="21"/>
    </w:rPr>
  </w:style>
  <w:style w:type="character" w:styleId="ListLabel1">
    <w:name w:val="ListLabel 1"/>
    <w:qFormat/>
    <w:rPr>
      <w:sz w:val="28"/>
      <w:szCs w:val="28"/>
      <w:lang w:val="en-US"/>
    </w:rPr>
  </w:style>
  <w:style w:type="character" w:styleId="ListLabel2">
    <w:name w:val="ListLabel 2"/>
    <w:qFormat/>
    <w:rPr>
      <w:sz w:val="28"/>
      <w:szCs w:val="28"/>
      <w:lang w:val="en-US"/>
    </w:rPr>
  </w:style>
  <w:style w:type="character" w:styleId="ListLabel3">
    <w:name w:val="ListLabel 3"/>
    <w:qFormat/>
    <w:rPr>
      <w:sz w:val="28"/>
      <w:szCs w:val="28"/>
      <w:lang w:val="en-US"/>
    </w:rPr>
  </w:style>
  <w:style w:type="character" w:styleId="ListLabel4">
    <w:name w:val="ListLabel 4"/>
    <w:qFormat/>
    <w:rPr>
      <w:sz w:val="28"/>
      <w:szCs w:val="28"/>
      <w:lang w:val="en-US"/>
    </w:rPr>
  </w:style>
  <w:style w:type="character" w:styleId="ListLabel5">
    <w:name w:val="ListLabel 5"/>
    <w:qFormat/>
    <w:rPr>
      <w:sz w:val="28"/>
      <w:szCs w:val="28"/>
      <w:lang w:val="en-US"/>
    </w:rPr>
  </w:style>
  <w:style w:type="character" w:styleId="ListLabel6">
    <w:name w:val="ListLabel 6"/>
    <w:qFormat/>
    <w:rPr>
      <w:sz w:val="28"/>
      <w:szCs w:val="28"/>
      <w:lang w:val="en-US"/>
    </w:rPr>
  </w:style>
  <w:style w:type="character" w:styleId="ListLabel7">
    <w:name w:val="ListLabel 7"/>
    <w:qFormat/>
    <w:rPr>
      <w:sz w:val="28"/>
      <w:szCs w:val="28"/>
      <w:lang w:val="en-US"/>
    </w:rPr>
  </w:style>
  <w:style w:type="character" w:styleId="ListLabel8">
    <w:name w:val="ListLabel 8"/>
    <w:qFormat/>
    <w:rPr>
      <w:sz w:val="28"/>
      <w:szCs w:val="28"/>
      <w:lang w:val="en-US"/>
    </w:rPr>
  </w:style>
  <w:style w:type="character" w:styleId="ListLabel9">
    <w:name w:val="ListLabel 9"/>
    <w:qFormat/>
    <w:rPr>
      <w:sz w:val="28"/>
      <w:szCs w:val="28"/>
      <w:lang w:val="en-US"/>
    </w:rPr>
  </w:style>
  <w:style w:type="character" w:styleId="ListLabel10">
    <w:name w:val="ListLabel 10"/>
    <w:qFormat/>
    <w:rPr>
      <w:sz w:val="28"/>
      <w:szCs w:val="28"/>
      <w:lang w:val="en-US"/>
    </w:rPr>
  </w:style>
  <w:style w:type="character" w:styleId="ListLabel11">
    <w:name w:val="ListLabel 11"/>
    <w:qFormat/>
    <w:rPr>
      <w:sz w:val="28"/>
      <w:szCs w:val="28"/>
      <w:lang w:val="en-US"/>
    </w:rPr>
  </w:style>
  <w:style w:type="character" w:styleId="ListLabel12">
    <w:name w:val="ListLabel 12"/>
    <w:qFormat/>
    <w:rPr>
      <w:sz w:val="28"/>
      <w:szCs w:val="28"/>
      <w:lang w:val="en-US"/>
    </w:rPr>
  </w:style>
  <w:style w:type="character" w:styleId="ListLabel13">
    <w:name w:val="ListLabel 13"/>
    <w:qFormat/>
    <w:rPr>
      <w:sz w:val="28"/>
      <w:szCs w:val="28"/>
      <w:lang w:val="en-US"/>
    </w:rPr>
  </w:style>
  <w:style w:type="character" w:styleId="ListLabel14">
    <w:name w:val="ListLabel 14"/>
    <w:qFormat/>
    <w:rPr>
      <w:sz w:val="28"/>
      <w:szCs w:val="28"/>
      <w:lang w:val="en-US"/>
    </w:rPr>
  </w:style>
  <w:style w:type="character" w:styleId="ListLabel15">
    <w:name w:val="ListLabel 15"/>
    <w:qFormat/>
    <w:rPr>
      <w:sz w:val="28"/>
      <w:szCs w:val="28"/>
      <w:lang w:val="en-US"/>
    </w:rPr>
  </w:style>
  <w:style w:type="character" w:styleId="ListLabel16">
    <w:name w:val="ListLabel 16"/>
    <w:qFormat/>
    <w:rPr>
      <w:sz w:val="28"/>
      <w:szCs w:val="28"/>
      <w:lang w:val="en-US"/>
    </w:rPr>
  </w:style>
  <w:style w:type="character" w:styleId="ListLabel17">
    <w:name w:val="ListLabel 17"/>
    <w:qFormat/>
    <w:rPr>
      <w:sz w:val="28"/>
      <w:szCs w:val="28"/>
      <w:lang w:val="en-US"/>
    </w:rPr>
  </w:style>
  <w:style w:type="character" w:styleId="ListLabel18">
    <w:name w:val="ListLabel 18"/>
    <w:qFormat/>
    <w:rPr>
      <w:sz w:val="28"/>
      <w:szCs w:val="28"/>
      <w:lang w:val="en-US"/>
    </w:rPr>
  </w:style>
  <w:style w:type="character" w:styleId="ListLabel19">
    <w:name w:val="ListLabel 19"/>
    <w:qFormat/>
    <w:rPr>
      <w:sz w:val="28"/>
      <w:szCs w:val="28"/>
      <w:lang w:val="en-US"/>
    </w:rPr>
  </w:style>
  <w:style w:type="character" w:styleId="ListLabel20">
    <w:name w:val="ListLabel 20"/>
    <w:qFormat/>
    <w:rPr>
      <w:sz w:val="28"/>
      <w:szCs w:val="28"/>
      <w:lang w:val="en-US"/>
    </w:rPr>
  </w:style>
  <w:style w:type="character" w:styleId="ListLabel21">
    <w:name w:val="ListLabel 21"/>
    <w:qFormat/>
    <w:rPr>
      <w:sz w:val="28"/>
      <w:szCs w:val="28"/>
      <w:lang w:val="en-US"/>
    </w:rPr>
  </w:style>
  <w:style w:type="character" w:styleId="ListLabel22">
    <w:name w:val="ListLabel 22"/>
    <w:qFormat/>
    <w:rPr>
      <w:sz w:val="28"/>
      <w:szCs w:val="28"/>
      <w:lang w:val="en-US"/>
    </w:rPr>
  </w:style>
  <w:style w:type="character" w:styleId="ListLabel23">
    <w:name w:val="ListLabel 23"/>
    <w:qFormat/>
    <w:rPr>
      <w:sz w:val="28"/>
      <w:szCs w:val="28"/>
      <w:lang w:val="en-US"/>
    </w:rPr>
  </w:style>
  <w:style w:type="character" w:styleId="ListLabel24">
    <w:name w:val="ListLabel 24"/>
    <w:qFormat/>
    <w:rPr>
      <w:sz w:val="28"/>
      <w:szCs w:val="28"/>
      <w:lang w:val="en-US"/>
    </w:rPr>
  </w:style>
  <w:style w:type="character" w:styleId="ListLabel25">
    <w:name w:val="ListLabel 25"/>
    <w:qFormat/>
    <w:rPr>
      <w:sz w:val="28"/>
      <w:szCs w:val="28"/>
      <w:lang w:val="en-US"/>
    </w:rPr>
  </w:style>
  <w:style w:type="character" w:styleId="ListLabel26">
    <w:name w:val="ListLabel 26"/>
    <w:qFormat/>
    <w:rPr>
      <w:sz w:val="28"/>
      <w:szCs w:val="28"/>
      <w:lang w:val="en-US"/>
    </w:rPr>
  </w:style>
  <w:style w:type="character" w:styleId="ListLabel27">
    <w:name w:val="ListLabel 27"/>
    <w:qFormat/>
    <w:rPr>
      <w:sz w:val="28"/>
      <w:szCs w:val="28"/>
      <w:lang w:val="en-US"/>
    </w:rPr>
  </w:style>
  <w:style w:type="paragraph" w:styleId="Style8" w:customStyle="1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3" w:customStyle="1">
    <w:name w:val="титульный лист"/>
    <w:basedOn w:val="Normal"/>
    <w:qFormat/>
    <w:pPr>
      <w:spacing w:lineRule="auto" w:line="264"/>
      <w:ind w:hanging="0"/>
      <w:jc w:val="center"/>
    </w:pPr>
    <w:rPr>
      <w:sz w:val="28"/>
    </w:rPr>
  </w:style>
  <w:style w:type="paragraph" w:styleId="Style14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51" w:customStyle="1">
    <w:name w:val="5.Основной текст"/>
    <w:basedOn w:val="Normal"/>
    <w:qFormat/>
    <w:pPr/>
    <w:rPr>
      <w:rFonts w:eastAsia="Times New Roman" w:cs="Times New Roman"/>
      <w:sz w:val="28"/>
      <w:lang w:eastAsia="ru-RU"/>
    </w:rPr>
  </w:style>
  <w:style w:type="paragraph" w:styleId="Tableoffigures">
    <w:name w:val="table of figures"/>
    <w:basedOn w:val="Normal"/>
    <w:qFormat/>
    <w:pPr>
      <w:spacing w:before="240" w:after="240"/>
      <w:ind w:hanging="0"/>
      <w:jc w:val="center"/>
    </w:pPr>
    <w:rPr>
      <w:lang w:eastAsia="ru-RU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5">
    <w:name w:val="Footer"/>
    <w:basedOn w:val="HeaderandFooter"/>
    <w:pPr/>
    <w:rPr/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hanging="170"/>
      <w:contextualSpacing/>
    </w:pPr>
    <w:rPr/>
  </w:style>
  <w:style w:type="paragraph" w:styleId="Style17" w:customStyle="1">
    <w:name w:val="Фигура"/>
    <w:basedOn w:val="Caption"/>
    <w:qFormat/>
    <w:pPr/>
    <w:rPr/>
  </w:style>
  <w:style w:type="paragraph" w:styleId="Style18" w:customStyle="1">
    <w:name w:val="Скриншот"/>
    <w:basedOn w:val="Caption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tyle19" w:customStyle="1">
    <w:name w:val="Изображение"/>
    <w:basedOn w:val="Caption"/>
    <w:qFormat/>
    <w:pPr/>
    <w:rPr/>
  </w:style>
  <w:style w:type="paragraph" w:styleId="Style20">
    <w:name w:val="Subtitle"/>
    <w:basedOn w:val="Style8"/>
    <w:next w:val="Style9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10" w:customStyle="1">
    <w:name w:val="Заголовок 10"/>
    <w:basedOn w:val="Style8"/>
    <w:next w:val="Style9"/>
    <w:qFormat/>
    <w:pPr>
      <w:tabs>
        <w:tab w:val="clear" w:pos="709"/>
        <w:tab w:val="left" w:pos="360" w:leader="none"/>
      </w:tabs>
      <w:spacing w:before="60" w:after="60"/>
      <w:ind w:left="360" w:hanging="0"/>
      <w:outlineLvl w:val="8"/>
    </w:pPr>
    <w:rPr>
      <w:b/>
      <w:bCs/>
      <w:sz w:val="21"/>
      <w:szCs w:val="21"/>
    </w:rPr>
  </w:style>
  <w:style w:type="paragraph" w:styleId="Style21" w:customStyle="1">
    <w:name w:val="Рис."/>
    <w:basedOn w:val="Caption"/>
    <w:qFormat/>
    <w:pPr/>
    <w:rPr/>
  </w:style>
  <w:style w:type="paragraph" w:styleId="Style22" w:customStyle="1">
    <w:name w:val="Текст в заданном формате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Style23" w:customStyle="1">
    <w:name w:val="Т-текст"/>
    <w:basedOn w:val="Normal"/>
    <w:qFormat/>
    <w:pPr>
      <w:ind w:firstLine="567"/>
      <w:jc w:val="both"/>
    </w:pPr>
    <w:rPr>
      <w:rFonts w:ascii="Arial" w:hAnsi="Arial"/>
      <w:sz w:val="20"/>
    </w:rPr>
  </w:style>
  <w:style w:type="paragraph" w:styleId="Style24" w:customStyle="1">
    <w:name w:val="Т-подрис.подпись"/>
    <w:basedOn w:val="Style23"/>
    <w:qFormat/>
    <w:pPr>
      <w:spacing w:before="0" w:after="120"/>
      <w:jc w:val="center"/>
    </w:pPr>
    <w:rPr>
      <w:sz w:val="18"/>
    </w:rPr>
  </w:style>
  <w:style w:type="paragraph" w:styleId="Style25">
    <w:name w:val="Header"/>
    <w:basedOn w:val="Normal"/>
    <w:link w:val="af"/>
    <w:uiPriority w:val="99"/>
    <w:unhideWhenUsed/>
    <w:rsid w:val="0040686d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9" w:customStyle="1">
    <w:name w:val="WW8Num19"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Trio_Office/6.2.8.2$Windows_x86 LibreOffice_project/</Application>
  <Pages>6</Pages>
  <Words>540</Words>
  <Characters>2856</Characters>
  <CharactersWithSpaces>3717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2022-09-14T21:52:00Z</dcterms:created>
  <dc:creator>Microsoft Office User</dc:creator>
  <dc:description/>
  <dc:language>ru-RU</dc:language>
  <cp:lastModifiedBy/>
  <dcterms:modified xsi:type="dcterms:W3CDTF">2022-09-15T12:39:24Z</dcterms:modified>
  <cp:revision>10</cp:revision>
  <dc:subject/>
  <dc:title>Отчет СТП01-2017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