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6B59" w14:textId="710D4D1E" w:rsidR="003F2505" w:rsidRDefault="003F2505">
      <w:r>
        <w:t>#Reads App</w:t>
      </w:r>
    </w:p>
    <w:p w14:paraId="2405B4FC" w14:textId="7A226F7D" w:rsidR="003F2505" w:rsidRDefault="003F2505">
      <w:r>
        <w:t xml:space="preserve">The reads app allows user to search for GSE ids and download their data sets. </w:t>
      </w:r>
      <w:r w:rsidR="0024006D" w:rsidRPr="0024006D">
        <w:t xml:space="preserve">Download counts data for </w:t>
      </w:r>
      <w:r w:rsidR="00A55E93">
        <w:t>27</w:t>
      </w:r>
      <w:r w:rsidR="00E9726B">
        <w:t>,</w:t>
      </w:r>
      <w:r w:rsidR="00A55E93">
        <w:t>215</w:t>
      </w:r>
      <w:r w:rsidR="0024006D" w:rsidRPr="0024006D">
        <w:t xml:space="preserve"> human and mouse datasets from ARCHS4 v6 and </w:t>
      </w:r>
      <w:r w:rsidR="00C13661">
        <w:t>32,151</w:t>
      </w:r>
      <w:r w:rsidR="0024006D" w:rsidRPr="0024006D">
        <w:t xml:space="preserve"> datasets from DEE2 for 9 model</w:t>
      </w:r>
      <w:r w:rsidR="00966EA6">
        <w:t xml:space="preserve"> </w:t>
      </w:r>
      <w:r w:rsidR="0024006D" w:rsidRPr="0024006D">
        <w:t>organisms</w:t>
      </w:r>
      <w:r w:rsidR="00966EA6">
        <w:t>.</w:t>
      </w:r>
    </w:p>
    <w:p w14:paraId="45991946" w14:textId="48EE0E7D" w:rsidR="003F2505" w:rsidRDefault="003F2505">
      <w:r>
        <w:t>##</w:t>
      </w:r>
      <w:r w:rsidR="001111BD">
        <w:t>ARCHS4 data</w:t>
      </w:r>
    </w:p>
    <w:p w14:paraId="676BF4C8" w14:textId="2CDD63D6" w:rsidR="00EE31CC" w:rsidRDefault="00BC317C" w:rsidP="00EE31CC">
      <w:r>
        <w:t>D</w:t>
      </w:r>
      <w:r w:rsidR="002533B4">
        <w:t>ownload four dataset</w:t>
      </w:r>
      <w:r w:rsidR="00F44A94">
        <w:t>s</w:t>
      </w:r>
      <w:r w:rsidR="009143F5">
        <w:t xml:space="preserve"> </w:t>
      </w:r>
      <w:r w:rsidR="0020626E">
        <w:t xml:space="preserve">from </w:t>
      </w:r>
      <w:r w:rsidR="0020626E" w:rsidRPr="0020626E">
        <w:t>https://maayanlab.cloud/archs4/download.html</w:t>
      </w:r>
      <w:r w:rsidR="0020626E" w:rsidRPr="0020626E">
        <w:t xml:space="preserve"> </w:t>
      </w:r>
    </w:p>
    <w:p w14:paraId="0C2E4AD2" w14:textId="2245B636" w:rsidR="002533B4" w:rsidRDefault="00EE31CC">
      <w:r>
        <w:t>(M</w:t>
      </w:r>
      <w:r w:rsidR="009143F5">
        <w:t>ouse and human matrices and transcripts</w:t>
      </w:r>
      <w:r>
        <w:t>)</w:t>
      </w:r>
    </w:p>
    <w:p w14:paraId="6891F636" w14:textId="6A5A6318" w:rsidR="00F44A94" w:rsidRDefault="009143F5">
      <w:r>
        <w:rPr>
          <w:noProof/>
        </w:rPr>
        <w:drawing>
          <wp:inline distT="0" distB="0" distL="0" distR="0" wp14:anchorId="7BBF6FD8" wp14:editId="1B9DD3F4">
            <wp:extent cx="5943600" cy="4358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011">
        <w:t xml:space="preserve">Create a </w:t>
      </w:r>
      <w:r w:rsidR="00DF6759">
        <w:t>“</w:t>
      </w:r>
      <w:proofErr w:type="spellStart"/>
      <w:r w:rsidR="00DF6759">
        <w:t>read</w:t>
      </w:r>
      <w:r w:rsidR="007C2A34">
        <w:t>Counts</w:t>
      </w:r>
      <w:proofErr w:type="spellEnd"/>
      <w:r w:rsidR="007C2A34">
        <w:t xml:space="preserve">” and </w:t>
      </w:r>
      <w:r w:rsidR="000545CE">
        <w:t xml:space="preserve">a </w:t>
      </w:r>
      <w:r w:rsidR="00380011">
        <w:t>“data” fol</w:t>
      </w:r>
      <w:r w:rsidR="003640E2">
        <w:t xml:space="preserve">der in the </w:t>
      </w:r>
      <w:proofErr w:type="spellStart"/>
      <w:r w:rsidR="003640E2">
        <w:t>idep</w:t>
      </w:r>
      <w:proofErr w:type="spellEnd"/>
      <w:r w:rsidR="003640E2">
        <w:t xml:space="preserve"> </w:t>
      </w:r>
      <w:r w:rsidR="00010538">
        <w:t>repository</w:t>
      </w:r>
      <w:r w:rsidR="00410250">
        <w:t>:</w:t>
      </w:r>
    </w:p>
    <w:p w14:paraId="6B424CE6" w14:textId="111BB46B" w:rsidR="00F44A94" w:rsidRDefault="009143F5">
      <w:r>
        <w:t>...</w:t>
      </w:r>
      <w:r w:rsidRPr="009143F5">
        <w:t>\</w:t>
      </w:r>
      <w:proofErr w:type="spellStart"/>
      <w:r w:rsidRPr="009143F5">
        <w:t>idep</w:t>
      </w:r>
      <w:proofErr w:type="spellEnd"/>
      <w:r w:rsidRPr="009143F5">
        <w:t>-master\</w:t>
      </w:r>
      <w:proofErr w:type="spellStart"/>
      <w:r w:rsidRPr="009143F5">
        <w:t>idep</w:t>
      </w:r>
      <w:proofErr w:type="spellEnd"/>
      <w:r w:rsidRPr="009143F5">
        <w:t>-master\data\</w:t>
      </w:r>
      <w:proofErr w:type="spellStart"/>
      <w:r w:rsidRPr="009143F5">
        <w:t>readCounts</w:t>
      </w:r>
      <w:proofErr w:type="spellEnd"/>
    </w:p>
    <w:p w14:paraId="7E2CCC8C" w14:textId="604D50A5" w:rsidR="00410250" w:rsidRDefault="00410250">
      <w:r>
        <w:t>Save the archs4 files</w:t>
      </w:r>
      <w:r w:rsidR="00982AB9">
        <w:t xml:space="preserve"> in the “</w:t>
      </w:r>
      <w:proofErr w:type="spellStart"/>
      <w:r w:rsidR="00982AB9">
        <w:t>readCounts</w:t>
      </w:r>
      <w:proofErr w:type="spellEnd"/>
      <w:r w:rsidR="00982AB9">
        <w:t>” folder.</w:t>
      </w:r>
    </w:p>
    <w:p w14:paraId="20D31AD3" w14:textId="19D93648" w:rsidR="009143F5" w:rsidRDefault="009143F5">
      <w:r>
        <w:t>Next, run each line in the Reads_DB_ARCHS4_DEE2.R file.</w:t>
      </w:r>
      <w:r w:rsidR="00B86708">
        <w:t xml:space="preserve"> This file builds the database </w:t>
      </w:r>
      <w:proofErr w:type="spellStart"/>
      <w:r w:rsidR="00B86708">
        <w:t>GEO.db</w:t>
      </w:r>
      <w:proofErr w:type="spellEnd"/>
      <w:r w:rsidR="00B86708">
        <w:t xml:space="preserve"> from metadata in the ARCHS4 files and metadata downloaded using the “getdee2” library. The database </w:t>
      </w:r>
      <w:proofErr w:type="spellStart"/>
      <w:r w:rsidR="00B86708">
        <w:t>GEO.db</w:t>
      </w:r>
      <w:proofErr w:type="spellEnd"/>
      <w:r w:rsidR="00B86708">
        <w:t xml:space="preserve"> contains two table</w:t>
      </w:r>
      <w:r w:rsidR="004413FE">
        <w:t>s</w:t>
      </w:r>
      <w:r w:rsidR="00B86708">
        <w:t xml:space="preserve">, </w:t>
      </w:r>
      <w:proofErr w:type="spellStart"/>
      <w:r w:rsidR="00B86708">
        <w:t>GSEInfo</w:t>
      </w:r>
      <w:proofErr w:type="spellEnd"/>
      <w:r w:rsidR="00B86708">
        <w:t xml:space="preserve"> and </w:t>
      </w:r>
      <w:proofErr w:type="spellStart"/>
      <w:r w:rsidR="00B86708">
        <w:t>SampleInfo</w:t>
      </w:r>
      <w:proofErr w:type="spellEnd"/>
      <w:r w:rsidR="00B86708">
        <w:t>.</w:t>
      </w:r>
    </w:p>
    <w:p w14:paraId="275E88ED" w14:textId="25BFCD23" w:rsidR="00437808" w:rsidRDefault="00437808">
      <w:r>
        <w:rPr>
          <w:noProof/>
        </w:rPr>
        <w:lastRenderedPageBreak/>
        <w:drawing>
          <wp:inline distT="0" distB="0" distL="0" distR="0" wp14:anchorId="4A2D7754" wp14:editId="3DF1D27B">
            <wp:extent cx="5943600" cy="370967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5186" w14:textId="6EC2EB22" w:rsidR="00437808" w:rsidRDefault="00437808">
      <w:r>
        <w:t xml:space="preserve">The table </w:t>
      </w:r>
      <w:proofErr w:type="spellStart"/>
      <w:r>
        <w:t>GSEInfo</w:t>
      </w:r>
      <w:proofErr w:type="spellEnd"/>
      <w:r>
        <w:t xml:space="preserve"> contains all </w:t>
      </w:r>
      <w:r w:rsidR="00B01347">
        <w:t>59,366</w:t>
      </w:r>
      <w:r>
        <w:t xml:space="preserve"> unique GSE IDs from both ARCHS4 and DEE2, in addition to their species, number of samples, title, and summary. The table </w:t>
      </w:r>
      <w:proofErr w:type="spellStart"/>
      <w:r>
        <w:t>sampleInfo</w:t>
      </w:r>
      <w:proofErr w:type="spellEnd"/>
      <w:r>
        <w:t xml:space="preserve"> contain</w:t>
      </w:r>
      <w:r w:rsidR="00E97DA7">
        <w:t xml:space="preserve">s </w:t>
      </w:r>
      <w:r w:rsidR="0041331A">
        <w:t>2,280118</w:t>
      </w:r>
      <w:r w:rsidR="00E97DA7">
        <w:t xml:space="preserve"> </w:t>
      </w:r>
      <w:r w:rsidR="0041331A">
        <w:t xml:space="preserve">rows with </w:t>
      </w:r>
      <w:r w:rsidR="00E97DA7">
        <w:t xml:space="preserve">the fields in the figure above. </w:t>
      </w:r>
      <w:r w:rsidR="00C01723">
        <w:t>Since some GSMs have multiple</w:t>
      </w:r>
      <w:r w:rsidR="00296002">
        <w:t xml:space="preserve"> GSEs</w:t>
      </w:r>
      <w:r w:rsidR="00CD1CB4">
        <w:t xml:space="preserve">, there are only 1,039,005 unique GSMs. </w:t>
      </w:r>
      <w:r w:rsidR="00E97DA7">
        <w:t>Thes</w:t>
      </w:r>
      <w:r w:rsidR="007D366E">
        <w:t>e</w:t>
      </w:r>
      <w:r w:rsidR="00E97DA7">
        <w:t xml:space="preserve"> tables are used in the UI of reads app. The user selects a </w:t>
      </w:r>
      <w:proofErr w:type="spellStart"/>
      <w:r w:rsidR="00E97DA7">
        <w:t>GSEid</w:t>
      </w:r>
      <w:proofErr w:type="spellEnd"/>
      <w:r w:rsidR="00E97DA7">
        <w:t xml:space="preserve"> from the </w:t>
      </w:r>
      <w:proofErr w:type="spellStart"/>
      <w:r w:rsidR="00E97DA7">
        <w:t>GSEInfo</w:t>
      </w:r>
      <w:proofErr w:type="spellEnd"/>
      <w:r w:rsidR="00E97DA7">
        <w:t xml:space="preserve"> table, and the app displays its corresponding GSMs as a “preview” of the counts </w:t>
      </w:r>
      <w:r w:rsidR="00B63087">
        <w:t>and</w:t>
      </w:r>
      <w:r w:rsidR="00E97DA7">
        <w:t xml:space="preserve"> transcript data.</w:t>
      </w:r>
    </w:p>
    <w:p w14:paraId="552F9892" w14:textId="77777777" w:rsidR="00B63087" w:rsidRDefault="00B63087"/>
    <w:p w14:paraId="682CF084" w14:textId="7CC2B891" w:rsidR="00437808" w:rsidRDefault="00E97DA7">
      <w:r>
        <w:t>##</w:t>
      </w:r>
      <w:r w:rsidRPr="00E97DA7">
        <w:t xml:space="preserve"> </w:t>
      </w:r>
      <w:r>
        <w:t>Reads_DB_ARCHS4_DEE2.R</w:t>
      </w:r>
    </w:p>
    <w:p w14:paraId="73041FCD" w14:textId="27561CA1" w:rsidR="00081745" w:rsidRDefault="00E97DA7">
      <w:r>
        <w:t>The first section of the Reads_DB_ARCHS4_DEE2.R code loads and reads the files downloaded from ARCHS4. The ARCHS4</w:t>
      </w:r>
      <w:r w:rsidR="0025216B">
        <w:t xml:space="preserve"> data did not contain missing GSE </w:t>
      </w:r>
      <w:r w:rsidR="00047AAC">
        <w:t>id</w:t>
      </w:r>
      <w:r w:rsidR="0025216B">
        <w:t>s, however there are GSMs with multiple GSE</w:t>
      </w:r>
      <w:r w:rsidR="00081745">
        <w:t>s</w:t>
      </w:r>
      <w:r w:rsidR="0025216B">
        <w:t>.</w:t>
      </w:r>
      <w:r w:rsidR="00AB2464">
        <w:t xml:space="preserve"> Thus, instead of using the </w:t>
      </w:r>
      <w:proofErr w:type="spellStart"/>
      <w:r w:rsidR="00AB2464">
        <w:t>sample_series_id</w:t>
      </w:r>
      <w:proofErr w:type="spellEnd"/>
      <w:r w:rsidR="00AB2464">
        <w:t xml:space="preserve"> field from the ARCHS4 file, the code takes the unique GSMS from </w:t>
      </w:r>
      <w:r w:rsidR="00081745">
        <w:t xml:space="preserve">the </w:t>
      </w:r>
      <w:r w:rsidR="00AB2464">
        <w:t>ARCHS4</w:t>
      </w:r>
      <w:r w:rsidR="00081745">
        <w:t xml:space="preserve"> “</w:t>
      </w:r>
      <w:proofErr w:type="spellStart"/>
      <w:r w:rsidR="00081745">
        <w:t>sample_name</w:t>
      </w:r>
      <w:proofErr w:type="spellEnd"/>
      <w:r w:rsidR="00081745">
        <w:t>” field</w:t>
      </w:r>
      <w:r w:rsidR="00AB2464">
        <w:t xml:space="preserve"> and their matching GSEs from the “</w:t>
      </w:r>
      <w:proofErr w:type="spellStart"/>
      <w:r w:rsidR="00AB2464">
        <w:t>GEOmetadb</w:t>
      </w:r>
      <w:proofErr w:type="spellEnd"/>
      <w:r w:rsidR="00AB2464">
        <w:t xml:space="preserve">” library. </w:t>
      </w:r>
      <w:r w:rsidR="00081745">
        <w:t>Running the command, “</w:t>
      </w:r>
      <w:proofErr w:type="spellStart"/>
      <w:proofErr w:type="gramStart"/>
      <w:r w:rsidR="00081745">
        <w:t>geometadb</w:t>
      </w:r>
      <w:proofErr w:type="spellEnd"/>
      <w:r w:rsidR="00081745">
        <w:t>::</w:t>
      </w:r>
      <w:proofErr w:type="spellStart"/>
      <w:proofErr w:type="gramEnd"/>
      <w:r w:rsidR="00081745">
        <w:t>getSQLiteFile</w:t>
      </w:r>
      <w:proofErr w:type="spellEnd"/>
      <w:r w:rsidR="00081745">
        <w:t>()” downloads t</w:t>
      </w:r>
      <w:r w:rsidR="00AB2464">
        <w:t>he file “</w:t>
      </w:r>
      <w:proofErr w:type="spellStart"/>
      <w:r w:rsidR="00AB2464">
        <w:t>GEOmetadb.sqlite</w:t>
      </w:r>
      <w:proofErr w:type="spellEnd"/>
      <w:r w:rsidR="00AB2464">
        <w:t>”</w:t>
      </w:r>
      <w:r w:rsidR="00081745">
        <w:t xml:space="preserve">. This file </w:t>
      </w:r>
      <w:r w:rsidR="00AB2464">
        <w:t xml:space="preserve">has </w:t>
      </w:r>
      <w:r w:rsidR="00081745">
        <w:t xml:space="preserve">3 </w:t>
      </w:r>
      <w:r w:rsidR="00AB2464">
        <w:t>table</w:t>
      </w:r>
      <w:r w:rsidR="00081745">
        <w:t xml:space="preserve">s with fields we’ll use. </w:t>
      </w:r>
    </w:p>
    <w:p w14:paraId="4C1B3351" w14:textId="30A187B2" w:rsidR="00D542A7" w:rsidRDefault="00D542A7">
      <w:r>
        <w:rPr>
          <w:noProof/>
        </w:rPr>
        <w:lastRenderedPageBreak/>
        <w:drawing>
          <wp:inline distT="0" distB="0" distL="0" distR="0" wp14:anchorId="3FDF8930" wp14:editId="624D5DCC">
            <wp:extent cx="5943600" cy="31019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129F" w14:textId="6B4C6629" w:rsidR="00CB4075" w:rsidRDefault="00081745">
      <w:r>
        <w:t>One table is</w:t>
      </w:r>
      <w:r w:rsidR="00AB2464">
        <w:t xml:space="preserve"> “</w:t>
      </w:r>
      <w:proofErr w:type="spellStart"/>
      <w:r w:rsidR="00AB2464">
        <w:t>gse_gsm</w:t>
      </w:r>
      <w:proofErr w:type="spellEnd"/>
      <w:r w:rsidR="00AB2464">
        <w:t>”</w:t>
      </w:r>
      <w:r w:rsidR="00873569">
        <w:t xml:space="preserve"> with two fields, “</w:t>
      </w:r>
      <w:proofErr w:type="spellStart"/>
      <w:r w:rsidR="00873569">
        <w:t>gse</w:t>
      </w:r>
      <w:proofErr w:type="spellEnd"/>
      <w:r w:rsidR="00873569">
        <w:t>” and “</w:t>
      </w:r>
      <w:proofErr w:type="spellStart"/>
      <w:r w:rsidR="00873569">
        <w:t>gsm</w:t>
      </w:r>
      <w:proofErr w:type="spellEnd"/>
      <w:r w:rsidR="00873569">
        <w:t>”.</w:t>
      </w:r>
      <w:r w:rsidR="00191683">
        <w:t xml:space="preserve"> </w:t>
      </w:r>
      <w:r>
        <w:t>The code</w:t>
      </w:r>
      <w:r w:rsidR="003B2FEF">
        <w:t xml:space="preserve"> </w:t>
      </w:r>
      <w:r>
        <w:t>find</w:t>
      </w:r>
      <w:r w:rsidR="003B2FEF">
        <w:t>s</w:t>
      </w:r>
      <w:r>
        <w:t xml:space="preserve"> every unique sample name found in the archs4 files that contain</w:t>
      </w:r>
      <w:r w:rsidR="008207B7">
        <w:t>s</w:t>
      </w:r>
      <w:r>
        <w:t xml:space="preserve"> the letters “</w:t>
      </w:r>
      <w:proofErr w:type="spellStart"/>
      <w:r>
        <w:t>gsm</w:t>
      </w:r>
      <w:proofErr w:type="spellEnd"/>
      <w:r>
        <w:t xml:space="preserve">” and retrieves their corresponding GSE ids </w:t>
      </w:r>
      <w:r w:rsidR="008207B7">
        <w:t>from</w:t>
      </w:r>
      <w:r>
        <w:t xml:space="preserve"> the </w:t>
      </w:r>
      <w:proofErr w:type="spellStart"/>
      <w:r>
        <w:t>gse_gsm</w:t>
      </w:r>
      <w:proofErr w:type="spellEnd"/>
      <w:r>
        <w:t xml:space="preserve"> table.</w:t>
      </w:r>
      <w:r w:rsidR="00CB4075">
        <w:t xml:space="preserve"> </w:t>
      </w:r>
    </w:p>
    <w:p w14:paraId="3860E82F" w14:textId="4EEA3A4A" w:rsidR="00E97DA7" w:rsidRDefault="00CB4075">
      <w:r>
        <w:t>Next, the “title” and “summary” fields from the “</w:t>
      </w:r>
      <w:proofErr w:type="spellStart"/>
      <w:r>
        <w:t>gse</w:t>
      </w:r>
      <w:proofErr w:type="spellEnd"/>
      <w:r>
        <w:t>” table are added.</w:t>
      </w:r>
      <w:r w:rsidR="008601EC">
        <w:t xml:space="preserve"> These are the fields that will make up the “</w:t>
      </w:r>
      <w:proofErr w:type="spellStart"/>
      <w:r w:rsidR="008601EC">
        <w:t>GSEinfo</w:t>
      </w:r>
      <w:proofErr w:type="spellEnd"/>
      <w:r w:rsidR="008601EC">
        <w:t>” table of “</w:t>
      </w:r>
      <w:proofErr w:type="spellStart"/>
      <w:r w:rsidR="008601EC">
        <w:t>GEO.db</w:t>
      </w:r>
      <w:proofErr w:type="spellEnd"/>
      <w:r w:rsidR="008601EC">
        <w:t>”.</w:t>
      </w:r>
    </w:p>
    <w:p w14:paraId="606B6BA7" w14:textId="33CD344C" w:rsidR="008601EC" w:rsidRDefault="008601EC">
      <w:r>
        <w:t>Similarly, the “archs4” table and the “</w:t>
      </w:r>
      <w:proofErr w:type="spellStart"/>
      <w:r>
        <w:t>gsm</w:t>
      </w:r>
      <w:proofErr w:type="spellEnd"/>
      <w:r>
        <w:t>” table are joined to add the fields “source_name_ch1” and “title” from the “</w:t>
      </w:r>
      <w:proofErr w:type="spellStart"/>
      <w:r>
        <w:t>gsm</w:t>
      </w:r>
      <w:proofErr w:type="spellEnd"/>
      <w:r>
        <w:t>” table. These fields will be in the “</w:t>
      </w:r>
      <w:proofErr w:type="spellStart"/>
      <w:r>
        <w:t>sampleInfo</w:t>
      </w:r>
      <w:proofErr w:type="spellEnd"/>
      <w:r>
        <w:t>” table of “</w:t>
      </w:r>
      <w:proofErr w:type="spellStart"/>
      <w:r>
        <w:t>GEO.db</w:t>
      </w:r>
      <w:proofErr w:type="spellEnd"/>
      <w:r>
        <w:t xml:space="preserve">”. </w:t>
      </w:r>
    </w:p>
    <w:p w14:paraId="1A05DB0C" w14:textId="46F9A203" w:rsidR="001B7AB0" w:rsidRDefault="001B7AB0"/>
    <w:p w14:paraId="1772A41E" w14:textId="5FF1ED04" w:rsidR="008601EC" w:rsidRDefault="00F31A5A">
      <w:r>
        <w:t xml:space="preserve">The </w:t>
      </w:r>
      <w:r w:rsidR="00242A31">
        <w:t>process outlined above</w:t>
      </w:r>
      <w:r>
        <w:t xml:space="preserve"> </w:t>
      </w:r>
      <w:r w:rsidR="00242A31">
        <w:t>is</w:t>
      </w:r>
      <w:r>
        <w:t xml:space="preserve"> repeated </w:t>
      </w:r>
      <w:r w:rsidR="007B33F0">
        <w:t>in</w:t>
      </w:r>
      <w:r>
        <w:t xml:space="preserve"> </w:t>
      </w:r>
      <w:r w:rsidR="00242A31">
        <w:t>a similar</w:t>
      </w:r>
      <w:r>
        <w:t xml:space="preserve"> way for the dee2 </w:t>
      </w:r>
      <w:r w:rsidR="00242A31">
        <w:t>data</w:t>
      </w:r>
      <w:r>
        <w:t>.</w:t>
      </w:r>
    </w:p>
    <w:p w14:paraId="574A2012" w14:textId="4EE70283" w:rsidR="00437808" w:rsidRDefault="00081745">
      <w:r>
        <w:rPr>
          <w:noProof/>
        </w:rPr>
        <w:lastRenderedPageBreak/>
        <w:drawing>
          <wp:inline distT="0" distB="0" distL="0" distR="0" wp14:anchorId="0F584AB6" wp14:editId="34061C4C">
            <wp:extent cx="5943600" cy="3291205"/>
            <wp:effectExtent l="0" t="0" r="0" b="444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FCC9" w14:textId="77777777" w:rsidR="00437808" w:rsidRDefault="00437808"/>
    <w:p w14:paraId="73B52A73" w14:textId="369D03AE" w:rsidR="00437808" w:rsidRDefault="004A78A3">
      <w:r>
        <w:t>The last section of code combines</w:t>
      </w:r>
      <w:r w:rsidR="004C79B3">
        <w:t xml:space="preserve"> the </w:t>
      </w:r>
      <w:proofErr w:type="spellStart"/>
      <w:r w:rsidR="004C79B3">
        <w:t>GSEinfo</w:t>
      </w:r>
      <w:proofErr w:type="spellEnd"/>
      <w:r w:rsidR="004C79B3">
        <w:t xml:space="preserve"> tables and </w:t>
      </w:r>
      <w:proofErr w:type="spellStart"/>
      <w:r w:rsidR="004C79B3">
        <w:t>sampleInfo</w:t>
      </w:r>
      <w:proofErr w:type="spellEnd"/>
      <w:r w:rsidR="004C79B3">
        <w:t xml:space="preserve"> table</w:t>
      </w:r>
      <w:r w:rsidR="00AD08E5">
        <w:t>s</w:t>
      </w:r>
      <w:r w:rsidR="004C79B3">
        <w:t xml:space="preserve"> for archs4 and dee2, then </w:t>
      </w:r>
      <w:r w:rsidR="004F470F">
        <w:t>writes them into a new database called “</w:t>
      </w:r>
      <w:proofErr w:type="spellStart"/>
      <w:r w:rsidR="004F470F">
        <w:t>GEO.db</w:t>
      </w:r>
      <w:proofErr w:type="spellEnd"/>
      <w:r w:rsidR="004F470F">
        <w:t>”.</w:t>
      </w:r>
      <w:r w:rsidR="0089152A">
        <w:t xml:space="preserve"> </w:t>
      </w:r>
      <w:r w:rsidR="002F4D26">
        <w:t xml:space="preserve"> Once </w:t>
      </w:r>
      <w:proofErr w:type="spellStart"/>
      <w:r w:rsidR="002F4D26">
        <w:t>GEO.db</w:t>
      </w:r>
      <w:proofErr w:type="spellEnd"/>
      <w:r w:rsidR="002F4D26">
        <w:t xml:space="preserve"> is created, you should be able to </w:t>
      </w:r>
      <w:r w:rsidR="0010613D">
        <w:t xml:space="preserve">use </w:t>
      </w:r>
      <w:proofErr w:type="spellStart"/>
      <w:proofErr w:type="gramStart"/>
      <w:r w:rsidR="00D833B3">
        <w:t>ui.R</w:t>
      </w:r>
      <w:proofErr w:type="spellEnd"/>
      <w:proofErr w:type="gramEnd"/>
      <w:r w:rsidR="00D833B3">
        <w:t xml:space="preserve"> or </w:t>
      </w:r>
      <w:proofErr w:type="spellStart"/>
      <w:r w:rsidR="00D833B3">
        <w:t>server.R</w:t>
      </w:r>
      <w:proofErr w:type="spellEnd"/>
      <w:r w:rsidR="00D833B3">
        <w:t xml:space="preserve"> to run the app.</w:t>
      </w:r>
    </w:p>
    <w:p w14:paraId="293EE7A2" w14:textId="2027D039" w:rsidR="008145F9" w:rsidRDefault="008145F9" w:rsidP="00E17EFF"/>
    <w:sectPr w:rsidR="0081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05"/>
    <w:rsid w:val="00010538"/>
    <w:rsid w:val="00047AAC"/>
    <w:rsid w:val="000545CE"/>
    <w:rsid w:val="00081745"/>
    <w:rsid w:val="000E6D10"/>
    <w:rsid w:val="0010613D"/>
    <w:rsid w:val="001111BD"/>
    <w:rsid w:val="0018738A"/>
    <w:rsid w:val="00191683"/>
    <w:rsid w:val="001B50A2"/>
    <w:rsid w:val="001B7AB0"/>
    <w:rsid w:val="0020626E"/>
    <w:rsid w:val="0024006D"/>
    <w:rsid w:val="00242A31"/>
    <w:rsid w:val="0025216B"/>
    <w:rsid w:val="002533B4"/>
    <w:rsid w:val="002901EF"/>
    <w:rsid w:val="00296002"/>
    <w:rsid w:val="002B1340"/>
    <w:rsid w:val="002F4D26"/>
    <w:rsid w:val="00337AD8"/>
    <w:rsid w:val="003640E2"/>
    <w:rsid w:val="00380011"/>
    <w:rsid w:val="003B2FEF"/>
    <w:rsid w:val="003F2505"/>
    <w:rsid w:val="00410250"/>
    <w:rsid w:val="0041331A"/>
    <w:rsid w:val="00437808"/>
    <w:rsid w:val="004413FE"/>
    <w:rsid w:val="004635ED"/>
    <w:rsid w:val="004A78A3"/>
    <w:rsid w:val="004C79B3"/>
    <w:rsid w:val="004F470F"/>
    <w:rsid w:val="0072029D"/>
    <w:rsid w:val="007B33F0"/>
    <w:rsid w:val="007C2A34"/>
    <w:rsid w:val="007D366E"/>
    <w:rsid w:val="008145F9"/>
    <w:rsid w:val="008207B7"/>
    <w:rsid w:val="008601EC"/>
    <w:rsid w:val="00873569"/>
    <w:rsid w:val="0089152A"/>
    <w:rsid w:val="008A6987"/>
    <w:rsid w:val="008B784D"/>
    <w:rsid w:val="008E4808"/>
    <w:rsid w:val="009143F5"/>
    <w:rsid w:val="00966EA6"/>
    <w:rsid w:val="00982AB9"/>
    <w:rsid w:val="00A55E93"/>
    <w:rsid w:val="00AB2464"/>
    <w:rsid w:val="00AD08E5"/>
    <w:rsid w:val="00AD330F"/>
    <w:rsid w:val="00B01347"/>
    <w:rsid w:val="00B63087"/>
    <w:rsid w:val="00B856B0"/>
    <w:rsid w:val="00B86708"/>
    <w:rsid w:val="00BC317C"/>
    <w:rsid w:val="00C01723"/>
    <w:rsid w:val="00C06F4D"/>
    <w:rsid w:val="00C13661"/>
    <w:rsid w:val="00C720D3"/>
    <w:rsid w:val="00CB4075"/>
    <w:rsid w:val="00CD1CB4"/>
    <w:rsid w:val="00CD4FE0"/>
    <w:rsid w:val="00D44FFA"/>
    <w:rsid w:val="00D542A7"/>
    <w:rsid w:val="00D833B3"/>
    <w:rsid w:val="00DF6759"/>
    <w:rsid w:val="00E17EFF"/>
    <w:rsid w:val="00E960BB"/>
    <w:rsid w:val="00E9726B"/>
    <w:rsid w:val="00E97DA7"/>
    <w:rsid w:val="00EE31CC"/>
    <w:rsid w:val="00F07224"/>
    <w:rsid w:val="00F31A5A"/>
    <w:rsid w:val="00F44A94"/>
    <w:rsid w:val="00F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51BC"/>
  <w15:chartTrackingRefBased/>
  <w15:docId w15:val="{B6EBA891-77CA-4A4E-A868-5F28119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3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Derenge</dc:creator>
  <cp:keywords/>
  <dc:description/>
  <cp:lastModifiedBy>Philip Derenge</cp:lastModifiedBy>
  <cp:revision>2</cp:revision>
  <dcterms:created xsi:type="dcterms:W3CDTF">2021-08-27T21:11:00Z</dcterms:created>
  <dcterms:modified xsi:type="dcterms:W3CDTF">2021-08-27T21:11:00Z</dcterms:modified>
</cp:coreProperties>
</file>