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4"/>
          <w:szCs w:val="24"/>
        </w:rPr>
      </w:pPr>
      <w:bookmarkStart w:id="0" w:name="_Toc501794656"/>
      <w:bookmarkStart w:id="1" w:name="_Toc501794647"/>
      <w:bookmarkStart w:id="2" w:name="_Toc501794653"/>
      <w:bookmarkStart w:id="3" w:name="_Toc501794648"/>
      <w:bookmarkStart w:id="4" w:name="_Toc501794654"/>
      <w:bookmarkStart w:id="5" w:name="_Toc501794657"/>
      <w:bookmarkStart w:id="6" w:name="_Toc501794646"/>
      <w:bookmarkStart w:id="7" w:name="_Toc501794655"/>
      <w:bookmarkStart w:id="8" w:name="_Toc501794644"/>
      <w:bookmarkStart w:id="9" w:name="_Toc501794651"/>
      <w:bookmarkStart w:id="10" w:name="_Toc501794652"/>
      <w:bookmarkStart w:id="11" w:name="_Toc501794649"/>
      <w:bookmarkStart w:id="12" w:name="_Toc501794658"/>
      <w:bookmarkStart w:id="13" w:name="_Toc501794645"/>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142615" cy="1249680"/>
            <wp:effectExtent l="0" t="0" r="12065" b="0"/>
            <wp:docPr id="1" name="图片 55" descr="国家能源集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5" descr="国家能源集团"/>
                    <pic:cNvPicPr>
                      <a:picLocks noChangeAspect="1"/>
                    </pic:cNvPicPr>
                  </pic:nvPicPr>
                  <pic:blipFill>
                    <a:blip r:embed="rId11"/>
                    <a:stretch>
                      <a:fillRect/>
                    </a:stretch>
                  </pic:blipFill>
                  <pic:spPr>
                    <a:xfrm>
                      <a:off x="0" y="0"/>
                      <a:ext cx="3142615" cy="1249680"/>
                    </a:xfrm>
                    <a:prstGeom prst="rect">
                      <a:avLst/>
                    </a:prstGeom>
                    <a:noFill/>
                    <a:ln>
                      <a:noFill/>
                    </a:ln>
                  </pic:spPr>
                </pic:pic>
              </a:graphicData>
            </a:graphic>
          </wp:inline>
        </w:drawing>
      </w:r>
    </w:p>
    <w:p>
      <w:pPr>
        <w:rPr>
          <w:rFonts w:hint="eastAsia" w:ascii="宋体" w:hAnsi="宋体" w:eastAsia="宋体" w:cs="宋体"/>
          <w:sz w:val="24"/>
          <w:szCs w:val="24"/>
        </w:rPr>
      </w:pPr>
    </w:p>
    <w:p>
      <w:pPr>
        <w:rPr>
          <w:rFonts w:hint="eastAsia" w:ascii="宋体" w:hAnsi="宋体" w:eastAsia="宋体" w:cs="宋体"/>
          <w:sz w:val="24"/>
          <w:szCs w:val="24"/>
        </w:rPr>
      </w:pPr>
    </w:p>
    <w:p>
      <w:pPr>
        <w:widowControl/>
        <w:jc w:val="center"/>
        <w:rPr>
          <w:rFonts w:hint="eastAsia" w:ascii="Book Antiqua" w:hAnsi="Book Antiqua" w:eastAsia="仿宋_GB2312" w:cs="Arial"/>
          <w:b/>
          <w:kern w:val="0"/>
          <w:sz w:val="48"/>
          <w:szCs w:val="48"/>
          <w:lang w:val="en-US" w:eastAsia="zh-CN"/>
        </w:rPr>
      </w:pPr>
      <w:r>
        <w:rPr>
          <w:rFonts w:hint="eastAsia" w:ascii="Book Antiqua" w:hAnsi="Book Antiqua" w:eastAsia="仿宋_GB2312" w:cs="Arial"/>
          <w:b/>
          <w:kern w:val="0"/>
          <w:sz w:val="48"/>
          <w:szCs w:val="48"/>
          <w:lang w:val="en-US" w:eastAsia="zh-CN"/>
        </w:rPr>
        <w:t>集团电力产业运营监控系统</w:t>
      </w:r>
    </w:p>
    <w:p>
      <w:pPr>
        <w:widowControl/>
        <w:jc w:val="center"/>
        <w:rPr>
          <w:rFonts w:hint="eastAsia" w:ascii="Book Antiqua" w:hAnsi="Book Antiqua" w:eastAsia="仿宋_GB2312" w:cs="Arial"/>
          <w:b/>
          <w:kern w:val="0"/>
          <w:sz w:val="48"/>
          <w:szCs w:val="48"/>
          <w:lang w:val="en-US" w:eastAsia="zh-CN"/>
        </w:rPr>
      </w:pPr>
      <w:r>
        <w:rPr>
          <w:rFonts w:hint="eastAsia" w:ascii="Book Antiqua" w:hAnsi="Book Antiqua" w:eastAsia="仿宋_GB2312" w:cs="Arial"/>
          <w:b/>
          <w:kern w:val="0"/>
          <w:sz w:val="48"/>
          <w:szCs w:val="48"/>
          <w:lang w:val="en-US" w:eastAsia="zh-CN"/>
        </w:rPr>
        <w:t>实施安装手册</w:t>
      </w:r>
    </w:p>
    <w:p>
      <w:pPr>
        <w:spacing w:after="120"/>
        <w:jc w:val="center"/>
        <w:rPr>
          <w:rFonts w:hint="eastAsia" w:ascii="宋体" w:hAnsi="宋体" w:eastAsia="宋体" w:cs="宋体"/>
          <w:b/>
          <w:sz w:val="24"/>
          <w:szCs w:val="24"/>
        </w:rPr>
      </w:pPr>
    </w:p>
    <w:p>
      <w:pPr>
        <w:spacing w:after="120"/>
        <w:jc w:val="center"/>
        <w:rPr>
          <w:rFonts w:hint="eastAsia" w:ascii="宋体" w:hAnsi="宋体" w:eastAsia="宋体" w:cs="宋体"/>
          <w:b/>
          <w:sz w:val="24"/>
          <w:szCs w:val="24"/>
        </w:rPr>
      </w:pPr>
    </w:p>
    <w:p>
      <w:pPr>
        <w:spacing w:after="120"/>
        <w:jc w:val="center"/>
        <w:rPr>
          <w:rFonts w:hint="eastAsia" w:ascii="宋体" w:hAnsi="宋体" w:eastAsia="宋体" w:cs="宋体"/>
          <w:b/>
          <w:sz w:val="24"/>
          <w:szCs w:val="24"/>
        </w:rPr>
      </w:pPr>
    </w:p>
    <w:p>
      <w:pPr>
        <w:jc w:val="center"/>
        <w:rPr>
          <w:rFonts w:hint="eastAsia" w:ascii="宋体" w:hAnsi="宋体" w:eastAsia="宋体" w:cs="宋体"/>
          <w:b/>
          <w:sz w:val="24"/>
          <w:szCs w:val="24"/>
        </w:rPr>
      </w:pPr>
    </w:p>
    <w:p>
      <w:pPr>
        <w:jc w:val="center"/>
        <w:rPr>
          <w:rFonts w:hint="eastAsia" w:ascii="宋体" w:hAnsi="宋体" w:eastAsia="宋体" w:cs="宋体"/>
          <w:b/>
          <w:sz w:val="24"/>
          <w:szCs w:val="24"/>
        </w:rPr>
      </w:pPr>
    </w:p>
    <w:p>
      <w:pPr>
        <w:tabs>
          <w:tab w:val="left" w:pos="2520"/>
        </w:tabs>
        <w:spacing w:before="120" w:after="120" w:line="0" w:lineRule="atLeast"/>
        <w:jc w:val="center"/>
        <w:rPr>
          <w:rFonts w:hint="eastAsia" w:ascii="宋体" w:hAnsi="宋体" w:eastAsia="宋体" w:cs="宋体"/>
          <w:b/>
          <w:sz w:val="24"/>
          <w:szCs w:val="24"/>
        </w:rPr>
      </w:pPr>
    </w:p>
    <w:p>
      <w:pPr>
        <w:spacing w:before="120" w:after="120" w:line="0" w:lineRule="atLeast"/>
        <w:ind w:firstLine="1620"/>
        <w:rPr>
          <w:rFonts w:hint="eastAsia" w:ascii="宋体" w:hAnsi="宋体" w:eastAsia="宋体" w:cs="宋体"/>
          <w:b/>
          <w:sz w:val="24"/>
          <w:szCs w:val="24"/>
        </w:rPr>
      </w:pPr>
      <w:r>
        <w:rPr>
          <w:rFonts w:hint="eastAsia" w:ascii="宋体" w:hAnsi="宋体" w:eastAsia="宋体" w:cs="宋体"/>
          <w:b/>
          <w:sz w:val="24"/>
          <w:szCs w:val="24"/>
        </w:rPr>
        <w:t xml:space="preserve">                       </w:t>
      </w:r>
    </w:p>
    <w:p>
      <w:pPr>
        <w:jc w:val="center"/>
        <w:rPr>
          <w:rFonts w:hint="eastAsia" w:ascii="宋体" w:hAnsi="宋体" w:eastAsia="宋体" w:cs="宋体"/>
          <w:b/>
          <w:sz w:val="28"/>
          <w:szCs w:val="28"/>
          <w:lang w:val="en-US" w:eastAsia="zh-CN"/>
        </w:rPr>
      </w:pPr>
      <w:r>
        <w:rPr>
          <w:rFonts w:hint="eastAsia" w:ascii="宋体" w:hAnsi="宋体" w:eastAsia="宋体" w:cs="宋体"/>
          <w:b/>
          <w:sz w:val="28"/>
          <w:szCs w:val="28"/>
        </w:rPr>
        <w:t>国家能源集团电力产业运营监控系统建设项目</w:t>
      </w:r>
      <w:r>
        <w:rPr>
          <w:rFonts w:hint="eastAsia" w:ascii="宋体" w:hAnsi="宋体" w:cs="宋体"/>
          <w:b/>
          <w:sz w:val="28"/>
          <w:szCs w:val="28"/>
          <w:lang w:val="en-US" w:eastAsia="zh-CN"/>
        </w:rPr>
        <w:t>组</w:t>
      </w:r>
    </w:p>
    <w:p>
      <w:pPr>
        <w:widowControl/>
        <w:tabs>
          <w:tab w:val="left" w:pos="1265"/>
          <w:tab w:val="center" w:pos="4874"/>
        </w:tabs>
        <w:spacing w:before="120" w:after="120" w:line="440" w:lineRule="atLeast"/>
        <w:jc w:val="center"/>
        <w:rPr>
          <w:rFonts w:hint="eastAsia" w:ascii="宋体" w:hAnsi="宋体" w:eastAsia="宋体" w:cs="宋体"/>
          <w:b/>
          <w:sz w:val="24"/>
          <w:szCs w:val="24"/>
        </w:rPr>
      </w:pPr>
      <w:r>
        <w:rPr>
          <w:rFonts w:hint="eastAsia" w:ascii="宋体" w:hAnsi="宋体" w:eastAsia="宋体" w:cs="Arial"/>
          <w:b/>
          <w:kern w:val="2"/>
          <w:sz w:val="28"/>
          <w:szCs w:val="28"/>
          <w:lang w:val="en-US" w:eastAsia="zh-CN"/>
        </w:rPr>
        <w:t>202</w:t>
      </w:r>
      <w:r>
        <w:rPr>
          <w:rFonts w:hint="eastAsia" w:ascii="宋体" w:hAnsi="宋体" w:cs="Arial"/>
          <w:b/>
          <w:kern w:val="2"/>
          <w:sz w:val="28"/>
          <w:szCs w:val="28"/>
          <w:lang w:val="en-US" w:eastAsia="zh-CN"/>
        </w:rPr>
        <w:t>4</w:t>
      </w:r>
      <w:r>
        <w:rPr>
          <w:rFonts w:hint="eastAsia" w:ascii="宋体" w:hAnsi="宋体" w:eastAsia="宋体" w:cs="Arial"/>
          <w:b/>
          <w:kern w:val="2"/>
          <w:sz w:val="28"/>
          <w:szCs w:val="28"/>
          <w:lang w:val="en-US" w:eastAsia="zh-CN"/>
        </w:rPr>
        <w:t>年</w:t>
      </w:r>
      <w:r>
        <w:rPr>
          <w:rFonts w:hint="eastAsia" w:ascii="宋体" w:hAnsi="宋体" w:cs="Arial"/>
          <w:b/>
          <w:kern w:val="2"/>
          <w:sz w:val="28"/>
          <w:szCs w:val="28"/>
          <w:lang w:val="en-US" w:eastAsia="zh-CN"/>
        </w:rPr>
        <w:t>11</w:t>
      </w:r>
      <w:r>
        <w:rPr>
          <w:rFonts w:hint="eastAsia" w:ascii="宋体" w:hAnsi="宋体" w:eastAsia="宋体" w:cs="Arial"/>
          <w:b/>
          <w:kern w:val="2"/>
          <w:sz w:val="28"/>
          <w:szCs w:val="28"/>
          <w:lang w:val="en-US" w:eastAsia="zh-CN"/>
        </w:rPr>
        <w:t>月</w:t>
      </w:r>
    </w:p>
    <w:p>
      <w:pPr>
        <w:pStyle w:val="46"/>
        <w:rPr>
          <w:rFonts w:hint="eastAsia" w:ascii="宋体" w:hAnsi="宋体" w:eastAsia="宋体" w:cs="宋体"/>
          <w:b/>
          <w:sz w:val="24"/>
          <w:szCs w:val="24"/>
        </w:rPr>
      </w:pPr>
    </w:p>
    <w:p>
      <w:pPr>
        <w:pStyle w:val="46"/>
        <w:rPr>
          <w:rFonts w:hint="eastAsia" w:ascii="宋体" w:hAnsi="宋体" w:eastAsia="宋体" w:cs="宋体"/>
          <w:b/>
          <w:sz w:val="24"/>
          <w:szCs w:val="24"/>
        </w:rPr>
      </w:pPr>
    </w:p>
    <w:p>
      <w:pPr>
        <w:pStyle w:val="46"/>
        <w:rPr>
          <w:rFonts w:hint="eastAsia" w:ascii="宋体" w:hAnsi="宋体" w:eastAsia="宋体" w:cs="宋体"/>
          <w:b/>
          <w:sz w:val="24"/>
          <w:szCs w:val="24"/>
        </w:rPr>
      </w:pPr>
    </w:p>
    <w:p>
      <w:pPr>
        <w:pStyle w:val="46"/>
        <w:rPr>
          <w:rFonts w:hint="eastAsia" w:ascii="宋体" w:hAnsi="宋体" w:eastAsia="宋体" w:cs="宋体"/>
          <w:b/>
          <w:sz w:val="24"/>
          <w:szCs w:val="24"/>
        </w:rPr>
      </w:pPr>
    </w:p>
    <w:p>
      <w:pPr>
        <w:pStyle w:val="46"/>
        <w:rPr>
          <w:rFonts w:hint="eastAsia" w:ascii="宋体" w:hAnsi="宋体" w:eastAsia="宋体" w:cs="宋体"/>
          <w:b/>
          <w:sz w:val="24"/>
          <w:szCs w:val="24"/>
        </w:rPr>
      </w:pPr>
    </w:p>
    <w:p>
      <w:pPr>
        <w:pStyle w:val="46"/>
        <w:rPr>
          <w:rFonts w:hint="eastAsia" w:ascii="宋体" w:hAnsi="宋体" w:eastAsia="宋体" w:cs="宋体"/>
          <w:b/>
          <w:sz w:val="24"/>
          <w:szCs w:val="24"/>
        </w:rPr>
      </w:pPr>
    </w:p>
    <w:p>
      <w:pPr>
        <w:pStyle w:val="46"/>
        <w:rPr>
          <w:rFonts w:hint="eastAsia" w:ascii="宋体" w:hAnsi="宋体" w:eastAsia="宋体" w:cs="宋体"/>
          <w:b/>
          <w:sz w:val="24"/>
          <w:szCs w:val="24"/>
        </w:rPr>
      </w:pPr>
    </w:p>
    <w:p>
      <w:pPr>
        <w:pStyle w:val="46"/>
        <w:rPr>
          <w:rFonts w:hint="eastAsia" w:ascii="宋体" w:hAnsi="宋体" w:eastAsia="宋体" w:cs="宋体"/>
          <w:b/>
          <w:sz w:val="24"/>
          <w:szCs w:val="24"/>
        </w:rPr>
        <w:sectPr>
          <w:headerReference r:id="rId4" w:type="first"/>
          <w:headerReference r:id="rId3" w:type="default"/>
          <w:footerReference r:id="rId5" w:type="default"/>
          <w:pgSz w:w="11906" w:h="16838"/>
          <w:pgMar w:top="1440" w:right="1800" w:bottom="1440" w:left="1800" w:header="851" w:footer="824" w:gutter="0"/>
          <w:pgBorders>
            <w:top w:val="none" w:sz="0" w:space="0"/>
            <w:left w:val="none" w:sz="0" w:space="0"/>
            <w:bottom w:val="none" w:sz="0" w:space="0"/>
            <w:right w:val="none" w:sz="0" w:space="0"/>
          </w:pgBorders>
          <w:cols w:space="720" w:num="1"/>
          <w:titlePg/>
          <w:docGrid w:type="lines" w:linePitch="312" w:charSpace="0"/>
        </w:sectPr>
      </w:pPr>
    </w:p>
    <w:p>
      <w:pPr>
        <w:pStyle w:val="46"/>
        <w:rPr>
          <w:rFonts w:hint="eastAsia" w:ascii="宋体" w:hAnsi="宋体" w:eastAsia="宋体" w:cs="宋体"/>
          <w:b/>
          <w:sz w:val="24"/>
          <w:szCs w:val="24"/>
        </w:rPr>
      </w:pPr>
    </w:p>
    <w:p>
      <w:pPr>
        <w:pStyle w:val="46"/>
        <w:ind w:left="0" w:leftChars="0" w:firstLine="0" w:firstLineChars="0"/>
        <w:rPr>
          <w:rFonts w:hint="eastAsia" w:ascii="宋体" w:hAnsi="宋体" w:eastAsia="宋体" w:cs="宋体"/>
          <w:b/>
          <w:sz w:val="24"/>
          <w:szCs w:val="24"/>
        </w:rPr>
      </w:pPr>
    </w:p>
    <w:tbl>
      <w:tblPr>
        <w:tblStyle w:val="22"/>
        <w:tblW w:w="0" w:type="auto"/>
        <w:jc w:val="center"/>
        <w:tblLayout w:type="fixed"/>
        <w:tblCellMar>
          <w:top w:w="0" w:type="dxa"/>
          <w:left w:w="108" w:type="dxa"/>
          <w:bottom w:w="0" w:type="dxa"/>
          <w:right w:w="108" w:type="dxa"/>
        </w:tblCellMar>
      </w:tblPr>
      <w:tblGrid>
        <w:gridCol w:w="2120"/>
        <w:gridCol w:w="2400"/>
        <w:gridCol w:w="2220"/>
        <w:gridCol w:w="2320"/>
      </w:tblGrid>
      <w:tr>
        <w:tblPrEx>
          <w:tblCellMar>
            <w:top w:w="0" w:type="dxa"/>
            <w:left w:w="108" w:type="dxa"/>
            <w:bottom w:w="0" w:type="dxa"/>
            <w:right w:w="108" w:type="dxa"/>
          </w:tblCellMar>
        </w:tblPrEx>
        <w:trPr>
          <w:trHeight w:val="432" w:hRule="atLeast"/>
          <w:jc w:val="center"/>
        </w:trPr>
        <w:tc>
          <w:tcPr>
            <w:tcW w:w="9060" w:type="dxa"/>
            <w:gridSpan w:val="4"/>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8"/>
                <w:szCs w:val="28"/>
              </w:rPr>
            </w:pPr>
            <w:r>
              <w:rPr>
                <w:rFonts w:hint="eastAsia" w:ascii="宋体" w:hAnsi="宋体" w:cs="宋体"/>
                <w:b/>
                <w:bCs/>
                <w:sz w:val="28"/>
                <w:szCs w:val="28"/>
              </w:rPr>
              <w:t>文档信</w:t>
            </w:r>
            <w:r>
              <w:rPr>
                <w:rFonts w:ascii="宋体" w:hAnsi="宋体" w:cs="宋体"/>
                <w:b/>
                <w:bCs/>
                <w:sz w:val="28"/>
                <w:szCs w:val="28"/>
              </w:rPr>
              <w:t>息</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项目名称：</w:t>
            </w:r>
          </w:p>
        </w:tc>
        <w:tc>
          <w:tcPr>
            <w:tcW w:w="6940" w:type="dxa"/>
            <w:gridSpan w:val="3"/>
            <w:tcBorders>
              <w:top w:val="single" w:color="000000" w:sz="4" w:space="0"/>
              <w:left w:val="nil"/>
              <w:bottom w:val="single" w:color="000000" w:sz="4" w:space="0"/>
              <w:right w:val="single" w:color="000000" w:sz="4" w:space="0"/>
            </w:tcBorders>
            <w:noWrap w:val="0"/>
            <w:vAlign w:val="center"/>
          </w:tcPr>
          <w:p>
            <w:pPr>
              <w:jc w:val="center"/>
              <w:rPr>
                <w:rFonts w:eastAsia="Times New Roman" w:cs="Arial"/>
                <w:sz w:val="24"/>
                <w:szCs w:val="24"/>
              </w:rPr>
            </w:pPr>
            <w:r>
              <w:rPr>
                <w:rFonts w:hint="eastAsia" w:eastAsia="宋体" w:cs="Arial"/>
                <w:sz w:val="24"/>
                <w:szCs w:val="24"/>
                <w:lang w:val="en-US" w:eastAsia="zh-CN"/>
              </w:rPr>
              <w:t>集团电力产业运营监控系统项目</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项目经理：</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jc w:val="center"/>
              <w:rPr>
                <w:rFonts w:hint="default" w:eastAsia="宋体" w:cs="Arial"/>
                <w:sz w:val="24"/>
                <w:szCs w:val="24"/>
                <w:lang w:val="en-US" w:eastAsia="zh-CN"/>
              </w:rPr>
            </w:pPr>
            <w:r>
              <w:rPr>
                <w:rFonts w:hint="eastAsia" w:cs="Arial"/>
                <w:sz w:val="24"/>
                <w:szCs w:val="24"/>
                <w:lang w:val="en-US" w:eastAsia="zh-CN"/>
              </w:rPr>
              <w:t>曾丽君</w:t>
            </w:r>
          </w:p>
        </w:tc>
        <w:tc>
          <w:tcPr>
            <w:tcW w:w="2220" w:type="dxa"/>
            <w:tcBorders>
              <w:top w:val="nil"/>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文档版本号：</w:t>
            </w:r>
          </w:p>
        </w:tc>
        <w:tc>
          <w:tcPr>
            <w:tcW w:w="2320" w:type="dxa"/>
            <w:tcBorders>
              <w:top w:val="nil"/>
              <w:left w:val="nil"/>
              <w:bottom w:val="single" w:color="000000" w:sz="4" w:space="0"/>
              <w:right w:val="single" w:color="000000" w:sz="4" w:space="0"/>
            </w:tcBorders>
            <w:noWrap w:val="0"/>
            <w:vAlign w:val="center"/>
          </w:tcPr>
          <w:p>
            <w:pPr>
              <w:jc w:val="center"/>
              <w:rPr>
                <w:rFonts w:hint="eastAsia" w:eastAsia="宋体" w:cs="Arial"/>
                <w:sz w:val="24"/>
                <w:szCs w:val="24"/>
                <w:lang w:val="en-US" w:eastAsia="zh-CN"/>
              </w:rPr>
            </w:pPr>
            <w:r>
              <w:rPr>
                <w:rFonts w:hint="eastAsia" w:cs="Arial"/>
                <w:sz w:val="24"/>
                <w:szCs w:val="24"/>
              </w:rPr>
              <w:t>1</w:t>
            </w:r>
            <w:r>
              <w:rPr>
                <w:rFonts w:eastAsia="Times New Roman" w:cs="Arial"/>
                <w:sz w:val="24"/>
                <w:szCs w:val="24"/>
              </w:rPr>
              <w:t>.</w:t>
            </w:r>
            <w:r>
              <w:rPr>
                <w:rFonts w:hint="eastAsia" w:eastAsia="宋体" w:cs="Arial"/>
                <w:sz w:val="24"/>
                <w:szCs w:val="24"/>
                <w:lang w:val="en-US" w:eastAsia="zh-CN"/>
              </w:rPr>
              <w:t>0</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项目阶段：</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jc w:val="center"/>
              <w:rPr>
                <w:rFonts w:hint="eastAsia" w:eastAsia="宋体" w:cs="Arial"/>
                <w:sz w:val="24"/>
                <w:szCs w:val="24"/>
                <w:lang w:val="en-US" w:eastAsia="zh-CN"/>
              </w:rPr>
            </w:pPr>
            <w:r>
              <w:rPr>
                <w:rFonts w:hint="eastAsia" w:eastAsia="宋体" w:cs="Arial"/>
                <w:sz w:val="24"/>
                <w:szCs w:val="24"/>
                <w:lang w:val="en-US" w:eastAsia="zh-CN"/>
              </w:rPr>
              <w:t>上线阶段</w:t>
            </w:r>
          </w:p>
        </w:tc>
        <w:tc>
          <w:tcPr>
            <w:tcW w:w="2220" w:type="dxa"/>
            <w:tcBorders>
              <w:top w:val="nil"/>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文档创建日期：</w:t>
            </w:r>
          </w:p>
        </w:tc>
        <w:tc>
          <w:tcPr>
            <w:tcW w:w="2320" w:type="dxa"/>
            <w:tcBorders>
              <w:top w:val="nil"/>
              <w:left w:val="nil"/>
              <w:bottom w:val="single" w:color="000000" w:sz="4" w:space="0"/>
              <w:right w:val="single" w:color="000000" w:sz="4" w:space="0"/>
            </w:tcBorders>
            <w:noWrap w:val="0"/>
            <w:vAlign w:val="center"/>
          </w:tcPr>
          <w:p>
            <w:pPr>
              <w:jc w:val="center"/>
              <w:rPr>
                <w:rFonts w:hint="default" w:eastAsia="宋体" w:cs="Arial"/>
                <w:sz w:val="24"/>
                <w:szCs w:val="24"/>
                <w:lang w:val="en-US" w:eastAsia="zh-CN"/>
              </w:rPr>
            </w:pPr>
            <w:r>
              <w:rPr>
                <w:rFonts w:hint="eastAsia" w:cs="Arial"/>
                <w:sz w:val="24"/>
                <w:szCs w:val="24"/>
              </w:rPr>
              <w:t>20</w:t>
            </w:r>
            <w:r>
              <w:rPr>
                <w:rFonts w:hint="eastAsia" w:cs="Arial"/>
                <w:sz w:val="24"/>
                <w:szCs w:val="24"/>
                <w:lang w:val="en-US" w:eastAsia="zh-CN"/>
              </w:rPr>
              <w:t>24</w:t>
            </w:r>
            <w:r>
              <w:rPr>
                <w:rFonts w:eastAsia="Times New Roman" w:cs="Arial"/>
                <w:sz w:val="24"/>
                <w:szCs w:val="24"/>
              </w:rPr>
              <w:t>-</w:t>
            </w:r>
            <w:r>
              <w:rPr>
                <w:rFonts w:hint="eastAsia" w:eastAsia="宋体" w:cs="Arial"/>
                <w:sz w:val="24"/>
                <w:szCs w:val="24"/>
                <w:lang w:val="en-US" w:eastAsia="zh-CN"/>
              </w:rPr>
              <w:t>11</w:t>
            </w:r>
            <w:r>
              <w:rPr>
                <w:rFonts w:eastAsia="Times New Roman" w:cs="Arial"/>
                <w:sz w:val="24"/>
                <w:szCs w:val="24"/>
              </w:rPr>
              <w:t>-</w:t>
            </w:r>
            <w:r>
              <w:rPr>
                <w:rFonts w:hint="eastAsia" w:eastAsia="宋体" w:cs="Arial"/>
                <w:sz w:val="24"/>
                <w:szCs w:val="24"/>
                <w:lang w:val="en-US" w:eastAsia="zh-CN"/>
              </w:rPr>
              <w:t>10</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质量控制方法：</w:t>
            </w:r>
          </w:p>
        </w:tc>
        <w:tc>
          <w:tcPr>
            <w:tcW w:w="6940" w:type="dxa"/>
            <w:gridSpan w:val="3"/>
            <w:tcBorders>
              <w:top w:val="single" w:color="000000" w:sz="4" w:space="0"/>
              <w:left w:val="nil"/>
              <w:bottom w:val="single" w:color="000000" w:sz="4" w:space="0"/>
              <w:right w:val="single" w:color="000000" w:sz="4" w:space="0"/>
            </w:tcBorders>
            <w:noWrap w:val="0"/>
            <w:vAlign w:val="center"/>
          </w:tcPr>
          <w:p>
            <w:pPr>
              <w:jc w:val="center"/>
              <w:rPr>
                <w:rFonts w:eastAsia="Times New Roman" w:cs="Arial"/>
                <w:sz w:val="24"/>
                <w:szCs w:val="24"/>
              </w:rPr>
            </w:pPr>
            <w:r>
              <w:rPr>
                <w:rFonts w:hint="eastAsia" w:eastAsia="Times New Roman" w:cs="Arial"/>
                <w:sz w:val="24"/>
                <w:szCs w:val="24"/>
                <w:lang w:val="en-US" w:eastAsia="zh-CN"/>
              </w:rPr>
              <w:t>同行评审+用户确认</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文档准备者：</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jc w:val="center"/>
              <w:rPr>
                <w:rFonts w:hint="default" w:eastAsia="宋体" w:cs="Arial"/>
                <w:sz w:val="24"/>
                <w:szCs w:val="24"/>
                <w:lang w:val="en-US" w:eastAsia="zh-CN"/>
              </w:rPr>
            </w:pPr>
            <w:r>
              <w:rPr>
                <w:rFonts w:hint="eastAsia" w:cs="Arial"/>
                <w:sz w:val="24"/>
                <w:szCs w:val="24"/>
                <w:lang w:val="en-US" w:eastAsia="zh-CN"/>
              </w:rPr>
              <w:t>刘玉玺</w:t>
            </w:r>
          </w:p>
        </w:tc>
        <w:tc>
          <w:tcPr>
            <w:tcW w:w="2220" w:type="dxa"/>
            <w:tcBorders>
              <w:top w:val="nil"/>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准备日期：</w:t>
            </w:r>
          </w:p>
        </w:tc>
        <w:tc>
          <w:tcPr>
            <w:tcW w:w="2320" w:type="dxa"/>
            <w:tcBorders>
              <w:top w:val="nil"/>
              <w:left w:val="nil"/>
              <w:bottom w:val="single" w:color="000000" w:sz="4" w:space="0"/>
              <w:right w:val="single" w:color="000000" w:sz="4" w:space="0"/>
            </w:tcBorders>
            <w:noWrap w:val="0"/>
            <w:vAlign w:val="center"/>
          </w:tcPr>
          <w:p>
            <w:pPr>
              <w:jc w:val="center"/>
              <w:rPr>
                <w:rFonts w:eastAsia="Times New Roman" w:cs="Arial"/>
                <w:sz w:val="24"/>
                <w:szCs w:val="24"/>
              </w:rPr>
            </w:pPr>
            <w:r>
              <w:rPr>
                <w:rFonts w:hint="eastAsia" w:cs="Arial"/>
                <w:sz w:val="24"/>
                <w:szCs w:val="24"/>
              </w:rPr>
              <w:t>20</w:t>
            </w:r>
            <w:r>
              <w:rPr>
                <w:rFonts w:hint="eastAsia" w:cs="Arial"/>
                <w:sz w:val="24"/>
                <w:szCs w:val="24"/>
                <w:lang w:val="en-US" w:eastAsia="zh-CN"/>
              </w:rPr>
              <w:t>24</w:t>
            </w:r>
            <w:r>
              <w:rPr>
                <w:rFonts w:eastAsia="Times New Roman" w:cs="Arial"/>
                <w:sz w:val="24"/>
                <w:szCs w:val="24"/>
              </w:rPr>
              <w:t>-</w:t>
            </w:r>
            <w:r>
              <w:rPr>
                <w:rFonts w:hint="eastAsia" w:eastAsia="宋体" w:cs="Arial"/>
                <w:sz w:val="24"/>
                <w:szCs w:val="24"/>
                <w:lang w:val="en-US" w:eastAsia="zh-CN"/>
              </w:rPr>
              <w:t>11</w:t>
            </w:r>
            <w:r>
              <w:rPr>
                <w:rFonts w:eastAsia="Times New Roman" w:cs="Arial"/>
                <w:sz w:val="24"/>
                <w:szCs w:val="24"/>
              </w:rPr>
              <w:t>-</w:t>
            </w:r>
            <w:r>
              <w:rPr>
                <w:rFonts w:hint="eastAsia" w:eastAsia="宋体" w:cs="Arial"/>
                <w:sz w:val="24"/>
                <w:szCs w:val="24"/>
                <w:lang w:val="en-US" w:eastAsia="zh-CN"/>
              </w:rPr>
              <w:t>10</w:t>
            </w:r>
          </w:p>
        </w:tc>
      </w:tr>
      <w:tr>
        <w:tblPrEx>
          <w:tblCellMar>
            <w:top w:w="0" w:type="dxa"/>
            <w:left w:w="108" w:type="dxa"/>
            <w:bottom w:w="0" w:type="dxa"/>
            <w:right w:w="108" w:type="dxa"/>
          </w:tblCellMar>
        </w:tblPrEx>
        <w:trPr>
          <w:trHeight w:val="432"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文档审查者：</w:t>
            </w:r>
          </w:p>
        </w:tc>
        <w:tc>
          <w:tcPr>
            <w:tcW w:w="2400" w:type="dxa"/>
            <w:tcBorders>
              <w:top w:val="single" w:color="000000" w:sz="4" w:space="0"/>
              <w:left w:val="nil"/>
              <w:bottom w:val="single" w:color="000000" w:sz="4" w:space="0"/>
              <w:right w:val="single" w:color="000000" w:sz="4" w:space="0"/>
            </w:tcBorders>
            <w:shd w:val="clear" w:color="auto" w:fill="auto"/>
            <w:noWrap w:val="0"/>
            <w:vAlign w:val="center"/>
          </w:tcPr>
          <w:p>
            <w:pPr>
              <w:jc w:val="center"/>
              <w:rPr>
                <w:rFonts w:hint="eastAsia" w:eastAsia="宋体" w:cs="Arial"/>
                <w:sz w:val="24"/>
                <w:szCs w:val="24"/>
                <w:lang w:val="en-US" w:eastAsia="zh-CN"/>
              </w:rPr>
            </w:pPr>
            <w:r>
              <w:rPr>
                <w:rFonts w:hint="eastAsia" w:eastAsia="宋体" w:cs="Arial"/>
                <w:sz w:val="24"/>
                <w:szCs w:val="24"/>
                <w:lang w:val="en-US" w:eastAsia="zh-CN"/>
              </w:rPr>
              <w:t>项目组成员</w:t>
            </w:r>
          </w:p>
        </w:tc>
        <w:tc>
          <w:tcPr>
            <w:tcW w:w="2220" w:type="dxa"/>
            <w:tcBorders>
              <w:top w:val="nil"/>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审查日期：</w:t>
            </w:r>
          </w:p>
        </w:tc>
        <w:tc>
          <w:tcPr>
            <w:tcW w:w="2320" w:type="dxa"/>
            <w:tcBorders>
              <w:top w:val="nil"/>
              <w:left w:val="nil"/>
              <w:bottom w:val="single" w:color="000000" w:sz="4" w:space="0"/>
              <w:right w:val="single" w:color="000000" w:sz="4" w:space="0"/>
            </w:tcBorders>
            <w:noWrap w:val="0"/>
            <w:vAlign w:val="center"/>
          </w:tcPr>
          <w:p>
            <w:pPr>
              <w:jc w:val="center"/>
              <w:rPr>
                <w:rFonts w:eastAsia="Times New Roman" w:cs="Arial"/>
                <w:sz w:val="24"/>
                <w:szCs w:val="24"/>
              </w:rPr>
            </w:pPr>
            <w:r>
              <w:rPr>
                <w:rFonts w:hint="eastAsia" w:cs="Arial"/>
                <w:sz w:val="24"/>
                <w:szCs w:val="24"/>
              </w:rPr>
              <w:t>20</w:t>
            </w:r>
            <w:r>
              <w:rPr>
                <w:rFonts w:hint="eastAsia" w:cs="Arial"/>
                <w:sz w:val="24"/>
                <w:szCs w:val="24"/>
                <w:lang w:val="en-US" w:eastAsia="zh-CN"/>
              </w:rPr>
              <w:t>24</w:t>
            </w:r>
            <w:r>
              <w:rPr>
                <w:rFonts w:eastAsia="Times New Roman" w:cs="Arial"/>
                <w:sz w:val="24"/>
                <w:szCs w:val="24"/>
              </w:rPr>
              <w:t>-</w:t>
            </w:r>
            <w:r>
              <w:rPr>
                <w:rFonts w:hint="eastAsia" w:eastAsia="宋体" w:cs="Arial"/>
                <w:sz w:val="24"/>
                <w:szCs w:val="24"/>
                <w:lang w:val="en-US" w:eastAsia="zh-CN"/>
              </w:rPr>
              <w:t>11</w:t>
            </w:r>
            <w:r>
              <w:rPr>
                <w:rFonts w:eastAsia="Times New Roman" w:cs="Arial"/>
                <w:sz w:val="24"/>
                <w:szCs w:val="24"/>
              </w:rPr>
              <w:t>-</w:t>
            </w:r>
            <w:r>
              <w:rPr>
                <w:rFonts w:hint="eastAsia" w:eastAsia="宋体" w:cs="Arial"/>
                <w:sz w:val="24"/>
                <w:szCs w:val="24"/>
                <w:lang w:val="en-US" w:eastAsia="zh-CN"/>
              </w:rPr>
              <w:t>14</w:t>
            </w:r>
          </w:p>
        </w:tc>
      </w:tr>
    </w:tbl>
    <w:p>
      <w:pPr>
        <w:jc w:val="center"/>
        <w:rPr>
          <w:rFonts w:hint="eastAsia" w:ascii="仿宋_GB2312" w:hAnsi="宋体" w:eastAsia="仿宋_GB2312" w:cs="Arial"/>
          <w:b/>
          <w:kern w:val="2"/>
          <w:sz w:val="28"/>
          <w:szCs w:val="28"/>
        </w:rPr>
      </w:pPr>
    </w:p>
    <w:p>
      <w:pPr>
        <w:jc w:val="center"/>
        <w:rPr>
          <w:rFonts w:hint="eastAsia" w:ascii="仿宋_GB2312" w:hAnsi="宋体" w:eastAsia="仿宋_GB2312" w:cs="Arial"/>
          <w:b/>
          <w:kern w:val="2"/>
          <w:sz w:val="28"/>
          <w:szCs w:val="28"/>
        </w:rPr>
      </w:pPr>
    </w:p>
    <w:tbl>
      <w:tblPr>
        <w:tblStyle w:val="22"/>
        <w:tblW w:w="0" w:type="auto"/>
        <w:jc w:val="center"/>
        <w:tblLayout w:type="fixed"/>
        <w:tblCellMar>
          <w:top w:w="0" w:type="dxa"/>
          <w:left w:w="108" w:type="dxa"/>
          <w:bottom w:w="0" w:type="dxa"/>
          <w:right w:w="108" w:type="dxa"/>
        </w:tblCellMar>
      </w:tblPr>
      <w:tblGrid>
        <w:gridCol w:w="1240"/>
        <w:gridCol w:w="1820"/>
        <w:gridCol w:w="1460"/>
        <w:gridCol w:w="2220"/>
        <w:gridCol w:w="2320"/>
      </w:tblGrid>
      <w:tr>
        <w:tblPrEx>
          <w:tblCellMar>
            <w:top w:w="0" w:type="dxa"/>
            <w:left w:w="108" w:type="dxa"/>
            <w:bottom w:w="0" w:type="dxa"/>
            <w:right w:w="108" w:type="dxa"/>
          </w:tblCellMar>
        </w:tblPrEx>
        <w:trPr>
          <w:trHeight w:val="288" w:hRule="atLeast"/>
          <w:jc w:val="center"/>
        </w:trPr>
        <w:tc>
          <w:tcPr>
            <w:tcW w:w="9060" w:type="dxa"/>
            <w:gridSpan w:val="5"/>
            <w:tcBorders>
              <w:top w:val="single" w:color="000000" w:sz="4" w:space="0"/>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8"/>
                <w:szCs w:val="28"/>
              </w:rPr>
            </w:pPr>
            <w:r>
              <w:rPr>
                <w:rFonts w:hint="eastAsia" w:ascii="宋体" w:hAnsi="宋体" w:cs="宋体"/>
                <w:b/>
                <w:bCs/>
                <w:sz w:val="28"/>
                <w:szCs w:val="28"/>
              </w:rPr>
              <w:t>修订信</w:t>
            </w:r>
            <w:r>
              <w:rPr>
                <w:rFonts w:ascii="宋体" w:hAnsi="宋体" w:cs="宋体"/>
                <w:b/>
                <w:bCs/>
                <w:sz w:val="28"/>
                <w:szCs w:val="28"/>
              </w:rPr>
              <w:t>息</w:t>
            </w:r>
          </w:p>
        </w:tc>
      </w:tr>
      <w:tr>
        <w:tblPrEx>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版本编号</w:t>
            </w:r>
          </w:p>
        </w:tc>
        <w:tc>
          <w:tcPr>
            <w:tcW w:w="1820" w:type="dxa"/>
            <w:tcBorders>
              <w:top w:val="single" w:color="000000" w:sz="4" w:space="0"/>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时间</w:t>
            </w:r>
          </w:p>
        </w:tc>
        <w:tc>
          <w:tcPr>
            <w:tcW w:w="1460" w:type="dxa"/>
            <w:tcBorders>
              <w:top w:val="nil"/>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修改者</w:t>
            </w:r>
          </w:p>
        </w:tc>
        <w:tc>
          <w:tcPr>
            <w:tcW w:w="2220" w:type="dxa"/>
            <w:tcBorders>
              <w:top w:val="nil"/>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修订内容</w:t>
            </w:r>
          </w:p>
        </w:tc>
        <w:tc>
          <w:tcPr>
            <w:tcW w:w="2320" w:type="dxa"/>
            <w:tcBorders>
              <w:top w:val="nil"/>
              <w:left w:val="nil"/>
              <w:bottom w:val="single" w:color="000000" w:sz="4" w:space="0"/>
              <w:right w:val="single" w:color="000000" w:sz="4" w:space="0"/>
            </w:tcBorders>
            <w:shd w:val="clear" w:color="000000" w:fill="D8D8D8"/>
            <w:noWrap w:val="0"/>
            <w:vAlign w:val="center"/>
          </w:tcPr>
          <w:p>
            <w:pPr>
              <w:jc w:val="center"/>
              <w:rPr>
                <w:rFonts w:eastAsia="Times New Roman" w:cs="Arial"/>
                <w:b/>
                <w:bCs/>
                <w:sz w:val="24"/>
                <w:szCs w:val="24"/>
              </w:rPr>
            </w:pPr>
            <w:r>
              <w:rPr>
                <w:rFonts w:ascii="宋体" w:hAnsi="宋体" w:cs="宋体"/>
                <w:b/>
                <w:bCs/>
                <w:sz w:val="24"/>
                <w:szCs w:val="24"/>
              </w:rPr>
              <w:t>备注</w:t>
            </w:r>
          </w:p>
        </w:tc>
      </w:tr>
      <w:tr>
        <w:tblPrEx>
          <w:tblCellMar>
            <w:top w:w="0" w:type="dxa"/>
            <w:left w:w="108" w:type="dxa"/>
            <w:bottom w:w="0" w:type="dxa"/>
            <w:right w:w="108" w:type="dxa"/>
          </w:tblCellMar>
        </w:tblPrEx>
        <w:trPr>
          <w:trHeight w:val="288" w:hRule="atLeast"/>
          <w:jc w:val="center"/>
        </w:trPr>
        <w:tc>
          <w:tcPr>
            <w:tcW w:w="1240" w:type="dxa"/>
            <w:tcBorders>
              <w:top w:val="nil"/>
              <w:left w:val="single" w:color="000000" w:sz="4" w:space="0"/>
              <w:bottom w:val="single" w:color="000000" w:sz="4" w:space="0"/>
              <w:right w:val="single" w:color="000000" w:sz="4" w:space="0"/>
            </w:tcBorders>
            <w:noWrap w:val="0"/>
            <w:vAlign w:val="center"/>
          </w:tcPr>
          <w:p>
            <w:pPr>
              <w:jc w:val="center"/>
              <w:rPr>
                <w:rFonts w:hint="eastAsia" w:cs="Arial"/>
                <w:sz w:val="24"/>
                <w:szCs w:val="24"/>
              </w:rPr>
            </w:pPr>
            <w:r>
              <w:rPr>
                <w:rFonts w:hint="eastAsia" w:cs="Arial"/>
                <w:sz w:val="24"/>
                <w:szCs w:val="24"/>
              </w:rPr>
              <w:t>1</w:t>
            </w:r>
            <w:r>
              <w:rPr>
                <w:rFonts w:eastAsia="Times New Roman" w:cs="Arial"/>
                <w:sz w:val="24"/>
                <w:szCs w:val="24"/>
              </w:rPr>
              <w:t>.</w:t>
            </w:r>
            <w:r>
              <w:rPr>
                <w:rFonts w:hint="eastAsia" w:cs="Arial"/>
                <w:sz w:val="24"/>
                <w:szCs w:val="24"/>
              </w:rPr>
              <w:t>0</w:t>
            </w:r>
          </w:p>
        </w:tc>
        <w:tc>
          <w:tcPr>
            <w:tcW w:w="1820" w:type="dxa"/>
            <w:tcBorders>
              <w:top w:val="single" w:color="000000" w:sz="4" w:space="0"/>
              <w:left w:val="nil"/>
              <w:bottom w:val="single" w:color="000000" w:sz="4" w:space="0"/>
              <w:right w:val="single" w:color="000000" w:sz="4" w:space="0"/>
            </w:tcBorders>
            <w:noWrap w:val="0"/>
            <w:vAlign w:val="center"/>
          </w:tcPr>
          <w:p>
            <w:pPr>
              <w:jc w:val="center"/>
              <w:rPr>
                <w:rFonts w:hint="default" w:eastAsia="宋体" w:cs="Arial"/>
                <w:sz w:val="24"/>
                <w:szCs w:val="24"/>
                <w:lang w:val="en-US" w:eastAsia="zh-CN"/>
              </w:rPr>
            </w:pPr>
            <w:r>
              <w:rPr>
                <w:rFonts w:hint="eastAsia" w:cs="Arial"/>
                <w:sz w:val="24"/>
                <w:szCs w:val="24"/>
              </w:rPr>
              <w:t>20</w:t>
            </w:r>
            <w:r>
              <w:rPr>
                <w:rFonts w:hint="eastAsia" w:cs="Arial"/>
                <w:sz w:val="24"/>
                <w:szCs w:val="24"/>
                <w:lang w:val="en-US" w:eastAsia="zh-CN"/>
              </w:rPr>
              <w:t>24</w:t>
            </w:r>
            <w:r>
              <w:rPr>
                <w:rFonts w:eastAsia="Times New Roman" w:cs="Arial"/>
                <w:sz w:val="24"/>
                <w:szCs w:val="24"/>
              </w:rPr>
              <w:t>-</w:t>
            </w:r>
            <w:r>
              <w:rPr>
                <w:rFonts w:hint="eastAsia" w:eastAsia="宋体" w:cs="Arial"/>
                <w:sz w:val="24"/>
                <w:szCs w:val="24"/>
                <w:lang w:val="en-US" w:eastAsia="zh-CN"/>
              </w:rPr>
              <w:t>11</w:t>
            </w:r>
            <w:r>
              <w:rPr>
                <w:rFonts w:eastAsia="Times New Roman" w:cs="Arial"/>
                <w:sz w:val="24"/>
                <w:szCs w:val="24"/>
              </w:rPr>
              <w:t>-</w:t>
            </w:r>
            <w:r>
              <w:rPr>
                <w:rFonts w:hint="eastAsia" w:eastAsia="宋体" w:cs="Arial"/>
                <w:sz w:val="24"/>
                <w:szCs w:val="24"/>
                <w:lang w:val="en-US" w:eastAsia="zh-CN"/>
              </w:rPr>
              <w:t>14</w:t>
            </w:r>
          </w:p>
        </w:tc>
        <w:tc>
          <w:tcPr>
            <w:tcW w:w="1460" w:type="dxa"/>
            <w:tcBorders>
              <w:top w:val="nil"/>
              <w:left w:val="nil"/>
              <w:bottom w:val="single" w:color="000000" w:sz="4" w:space="0"/>
              <w:right w:val="single" w:color="000000" w:sz="4" w:space="0"/>
            </w:tcBorders>
            <w:noWrap w:val="0"/>
            <w:vAlign w:val="center"/>
          </w:tcPr>
          <w:p>
            <w:pPr>
              <w:jc w:val="center"/>
              <w:rPr>
                <w:rFonts w:hint="default" w:eastAsia="宋体" w:cs="Arial"/>
                <w:sz w:val="24"/>
                <w:szCs w:val="24"/>
                <w:lang w:val="en-US" w:eastAsia="zh-CN"/>
              </w:rPr>
            </w:pPr>
            <w:r>
              <w:rPr>
                <w:rFonts w:hint="eastAsia" w:cs="Arial"/>
                <w:sz w:val="24"/>
                <w:szCs w:val="24"/>
                <w:lang w:val="en-US" w:eastAsia="zh-CN"/>
              </w:rPr>
              <w:t>刘玉玺</w:t>
            </w:r>
          </w:p>
        </w:tc>
        <w:tc>
          <w:tcPr>
            <w:tcW w:w="2220" w:type="dxa"/>
            <w:tcBorders>
              <w:top w:val="nil"/>
              <w:left w:val="nil"/>
              <w:bottom w:val="single" w:color="000000" w:sz="4" w:space="0"/>
              <w:right w:val="single" w:color="000000" w:sz="4" w:space="0"/>
            </w:tcBorders>
            <w:noWrap w:val="0"/>
            <w:vAlign w:val="center"/>
          </w:tcPr>
          <w:p>
            <w:pPr>
              <w:jc w:val="center"/>
              <w:rPr>
                <w:rFonts w:hint="eastAsia" w:eastAsia="宋体" w:cs="Arial"/>
                <w:sz w:val="24"/>
                <w:szCs w:val="24"/>
                <w:lang w:val="en-US" w:eastAsia="zh-CN"/>
              </w:rPr>
            </w:pPr>
            <w:r>
              <w:rPr>
                <w:rFonts w:hint="eastAsia" w:eastAsia="宋体" w:cs="Arial"/>
                <w:sz w:val="24"/>
                <w:szCs w:val="24"/>
                <w:lang w:val="en-US" w:eastAsia="zh-CN"/>
              </w:rPr>
              <w:t>创建</w:t>
            </w:r>
          </w:p>
        </w:tc>
        <w:tc>
          <w:tcPr>
            <w:tcW w:w="2320" w:type="dxa"/>
            <w:tcBorders>
              <w:top w:val="nil"/>
              <w:left w:val="nil"/>
              <w:bottom w:val="single" w:color="000000" w:sz="4" w:space="0"/>
              <w:right w:val="single" w:color="000000" w:sz="4" w:space="0"/>
            </w:tcBorders>
            <w:noWrap w:val="0"/>
            <w:vAlign w:val="center"/>
          </w:tcPr>
          <w:p>
            <w:pPr>
              <w:jc w:val="center"/>
              <w:rPr>
                <w:rFonts w:eastAsia="Times New Roman" w:cs="Arial"/>
                <w:sz w:val="24"/>
                <w:szCs w:val="24"/>
              </w:rPr>
            </w:pPr>
          </w:p>
        </w:tc>
      </w:tr>
    </w:tbl>
    <w:p>
      <w:pPr>
        <w:pStyle w:val="46"/>
        <w:rPr>
          <w:rFonts w:hint="eastAsia" w:ascii="宋体" w:hAnsi="宋体" w:eastAsia="宋体" w:cs="宋体"/>
          <w:b/>
          <w:sz w:val="24"/>
          <w:szCs w:val="24"/>
        </w:rPr>
      </w:pPr>
    </w:p>
    <w:p>
      <w:pPr>
        <w:jc w:val="center"/>
        <w:rPr>
          <w:rFonts w:hint="eastAsia" w:ascii="宋体" w:hAnsi="宋体" w:eastAsia="宋体" w:cs="宋体"/>
          <w:b/>
          <w:sz w:val="24"/>
          <w:szCs w:val="24"/>
        </w:rPr>
        <w:sectPr>
          <w:footerReference r:id="rId7" w:type="first"/>
          <w:footerReference r:id="rId6" w:type="default"/>
          <w:pgSz w:w="11906" w:h="16838"/>
          <w:pgMar w:top="1440" w:right="1800" w:bottom="1440" w:left="1800" w:header="851" w:footer="824" w:gutter="0"/>
          <w:pgBorders>
            <w:top w:val="none" w:sz="0" w:space="0"/>
            <w:left w:val="none" w:sz="0" w:space="0"/>
            <w:bottom w:val="none" w:sz="0" w:space="0"/>
            <w:right w:val="none" w:sz="0" w:space="0"/>
          </w:pgBorders>
          <w:cols w:space="720" w:num="1"/>
          <w:titlePg/>
          <w:docGrid w:type="lines" w:linePitch="312" w:charSpace="0"/>
        </w:sectPr>
      </w:pPr>
    </w:p>
    <w:p>
      <w:pPr>
        <w:jc w:val="center"/>
        <w:rPr>
          <w:rFonts w:hint="eastAsia" w:ascii="宋体" w:hAnsi="宋体" w:eastAsia="宋体" w:cs="宋体"/>
          <w:sz w:val="24"/>
          <w:szCs w:val="24"/>
        </w:rPr>
      </w:pPr>
      <w:r>
        <w:rPr>
          <w:rFonts w:hint="eastAsia" w:ascii="宋体" w:hAnsi="宋体" w:eastAsia="宋体" w:cs="宋体"/>
          <w:b/>
          <w:sz w:val="24"/>
          <w:szCs w:val="24"/>
        </w:rPr>
        <w:t>目  录</w:t>
      </w:r>
    </w:p>
    <w:p>
      <w:pPr>
        <w:pStyle w:val="18"/>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_Toc9964 </w:instrText>
      </w:r>
      <w:r>
        <w:rPr>
          <w:rFonts w:hint="eastAsia" w:ascii="宋体" w:hAnsi="宋体" w:eastAsia="宋体" w:cs="宋体"/>
          <w:szCs w:val="24"/>
        </w:rPr>
        <w:fldChar w:fldCharType="separate"/>
      </w:r>
      <w:r>
        <w:rPr>
          <w:rFonts w:hint="default" w:ascii="Book Antiqua" w:hAnsi="Book Antiqua" w:eastAsia="Book Antiqua" w:cs="Book Antiqua"/>
          <w:bCs/>
          <w:kern w:val="28"/>
          <w:szCs w:val="24"/>
        </w:rPr>
        <w:t xml:space="preserve">1. </w:t>
      </w:r>
      <w:r>
        <w:rPr>
          <w:rFonts w:hint="eastAsia" w:ascii="宋体" w:hAnsi="宋体" w:eastAsia="宋体" w:cs="宋体"/>
          <w:bCs/>
          <w:kern w:val="28"/>
          <w:szCs w:val="24"/>
        </w:rPr>
        <w:t>引言</w:t>
      </w:r>
      <w:r>
        <w:tab/>
      </w:r>
      <w:r>
        <w:fldChar w:fldCharType="begin"/>
      </w:r>
      <w:r>
        <w:instrText xml:space="preserve"> PAGEREF _Toc9964 \h </w:instrText>
      </w:r>
      <w:r>
        <w:fldChar w:fldCharType="separate"/>
      </w:r>
      <w:r>
        <w:t>1</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_Toc26136 </w:instrText>
      </w:r>
      <w:r>
        <w:rPr>
          <w:rFonts w:hint="eastAsia" w:ascii="宋体" w:hAnsi="宋体" w:eastAsia="宋体" w:cs="宋体"/>
          <w:szCs w:val="24"/>
        </w:rPr>
        <w:fldChar w:fldCharType="separate"/>
      </w:r>
      <w:r>
        <w:rPr>
          <w:rFonts w:hint="default" w:ascii="Book Antiqua" w:hAnsi="Book Antiqua" w:eastAsia="Book Antiqua" w:cs="Book Antiqua"/>
          <w:bCs/>
          <w:i/>
          <w:kern w:val="0"/>
          <w:szCs w:val="24"/>
        </w:rPr>
        <w:t xml:space="preserve">1.1. </w:t>
      </w:r>
      <w:r>
        <w:rPr>
          <w:rFonts w:hint="eastAsia" w:ascii="宋体" w:hAnsi="宋体" w:eastAsia="宋体" w:cs="宋体"/>
          <w:bCs/>
          <w:i/>
          <w:kern w:val="0"/>
          <w:szCs w:val="24"/>
        </w:rPr>
        <w:t>编写目的</w:t>
      </w:r>
      <w:r>
        <w:tab/>
      </w:r>
      <w:r>
        <w:fldChar w:fldCharType="begin"/>
      </w:r>
      <w:r>
        <w:instrText xml:space="preserve"> PAGEREF _Toc26136 \h </w:instrText>
      </w:r>
      <w:r>
        <w:fldChar w:fldCharType="separate"/>
      </w:r>
      <w:r>
        <w:t>1</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_Toc3369 </w:instrText>
      </w:r>
      <w:r>
        <w:rPr>
          <w:rFonts w:hint="eastAsia" w:ascii="宋体" w:hAnsi="宋体" w:eastAsia="宋体" w:cs="宋体"/>
          <w:szCs w:val="24"/>
        </w:rPr>
        <w:fldChar w:fldCharType="separate"/>
      </w:r>
      <w:r>
        <w:rPr>
          <w:rFonts w:hint="default" w:ascii="Book Antiqua" w:hAnsi="Book Antiqua" w:eastAsia="Book Antiqua" w:cs="Book Antiqua"/>
          <w:bCs/>
          <w:i/>
          <w:kern w:val="0"/>
          <w:szCs w:val="24"/>
        </w:rPr>
        <w:t xml:space="preserve">1.2. </w:t>
      </w:r>
      <w:r>
        <w:rPr>
          <w:rFonts w:hint="eastAsia" w:ascii="宋体" w:hAnsi="宋体" w:eastAsia="宋体" w:cs="宋体"/>
          <w:bCs/>
          <w:i/>
          <w:kern w:val="0"/>
          <w:szCs w:val="24"/>
        </w:rPr>
        <w:t>范围</w:t>
      </w:r>
      <w:r>
        <w:tab/>
      </w:r>
      <w:r>
        <w:fldChar w:fldCharType="begin"/>
      </w:r>
      <w:r>
        <w:instrText xml:space="preserve"> PAGEREF _Toc3369 \h </w:instrText>
      </w:r>
      <w:r>
        <w:fldChar w:fldCharType="separate"/>
      </w:r>
      <w:r>
        <w:t>1</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_Toc4203 </w:instrText>
      </w:r>
      <w:r>
        <w:rPr>
          <w:rFonts w:hint="eastAsia" w:ascii="宋体" w:hAnsi="宋体" w:eastAsia="宋体" w:cs="宋体"/>
          <w:szCs w:val="24"/>
        </w:rPr>
        <w:fldChar w:fldCharType="separate"/>
      </w:r>
      <w:r>
        <w:rPr>
          <w:rFonts w:hint="default" w:ascii="Book Antiqua" w:hAnsi="Book Antiqua" w:eastAsia="Book Antiqua" w:cs="Book Antiqua"/>
          <w:bCs/>
          <w:i/>
          <w:kern w:val="0"/>
          <w:szCs w:val="24"/>
        </w:rPr>
        <w:t xml:space="preserve">1.3. </w:t>
      </w:r>
      <w:r>
        <w:rPr>
          <w:rFonts w:hint="eastAsia" w:ascii="宋体" w:hAnsi="宋体" w:eastAsia="宋体" w:cs="宋体"/>
          <w:bCs/>
          <w:i/>
          <w:kern w:val="0"/>
          <w:szCs w:val="24"/>
        </w:rPr>
        <w:t>参考资料</w:t>
      </w:r>
      <w:r>
        <w:tab/>
      </w:r>
      <w:r>
        <w:fldChar w:fldCharType="begin"/>
      </w:r>
      <w:r>
        <w:instrText xml:space="preserve"> PAGEREF _Toc4203 \h </w:instrText>
      </w:r>
      <w:r>
        <w:fldChar w:fldCharType="separate"/>
      </w:r>
      <w:r>
        <w:t>1</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_Toc27320 </w:instrText>
      </w:r>
      <w:r>
        <w:rPr>
          <w:rFonts w:hint="eastAsia" w:ascii="宋体" w:hAnsi="宋体" w:eastAsia="宋体" w:cs="宋体"/>
          <w:szCs w:val="24"/>
        </w:rPr>
        <w:fldChar w:fldCharType="separate"/>
      </w:r>
      <w:r>
        <w:rPr>
          <w:rFonts w:hint="default" w:ascii="Book Antiqua" w:hAnsi="Book Antiqua" w:eastAsia="Book Antiqua" w:cs="Book Antiqua"/>
          <w:bCs/>
          <w:i/>
          <w:kern w:val="0"/>
          <w:szCs w:val="24"/>
        </w:rPr>
        <w:t xml:space="preserve">1.4. </w:t>
      </w:r>
      <w:r>
        <w:rPr>
          <w:rFonts w:hint="eastAsia" w:ascii="宋体" w:hAnsi="宋体" w:eastAsia="宋体" w:cs="宋体"/>
          <w:bCs/>
          <w:i/>
          <w:kern w:val="0"/>
          <w:szCs w:val="24"/>
        </w:rPr>
        <w:t>文档综述</w:t>
      </w:r>
      <w:r>
        <w:tab/>
      </w:r>
      <w:r>
        <w:fldChar w:fldCharType="begin"/>
      </w:r>
      <w:r>
        <w:instrText xml:space="preserve"> PAGEREF _Toc27320 \h </w:instrText>
      </w:r>
      <w:r>
        <w:fldChar w:fldCharType="separate"/>
      </w:r>
      <w:r>
        <w:t>2</w:t>
      </w:r>
      <w:r>
        <w:fldChar w:fldCharType="end"/>
      </w:r>
      <w:r>
        <w:rPr>
          <w:rFonts w:hint="eastAsia" w:ascii="宋体" w:hAnsi="宋体" w:eastAsia="宋体" w:cs="宋体"/>
          <w:szCs w:val="24"/>
        </w:rPr>
        <w:fldChar w:fldCharType="end"/>
      </w:r>
    </w:p>
    <w:p>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_Toc1866 </w:instrText>
      </w:r>
      <w:r>
        <w:rPr>
          <w:rFonts w:hint="eastAsia" w:ascii="宋体" w:hAnsi="宋体" w:eastAsia="宋体" w:cs="宋体"/>
          <w:szCs w:val="24"/>
        </w:rPr>
        <w:fldChar w:fldCharType="separate"/>
      </w:r>
      <w:r>
        <w:rPr>
          <w:rFonts w:hint="default" w:ascii="Book Antiqua" w:hAnsi="Book Antiqua" w:eastAsia="Book Antiqua" w:cs="Book Antiqua"/>
          <w:bCs/>
          <w:kern w:val="28"/>
          <w:szCs w:val="24"/>
        </w:rPr>
        <w:t xml:space="preserve">2. </w:t>
      </w:r>
      <w:r>
        <w:rPr>
          <w:rFonts w:hint="eastAsia" w:ascii="宋体" w:hAnsi="宋体" w:eastAsia="宋体" w:cs="宋体"/>
          <w:bCs/>
          <w:kern w:val="28"/>
          <w:szCs w:val="24"/>
          <w:lang w:val="en-US" w:eastAsia="zh-CN"/>
        </w:rPr>
        <w:t>集团电力产业运营监控系统</w:t>
      </w:r>
      <w:r>
        <w:tab/>
      </w:r>
      <w:r>
        <w:fldChar w:fldCharType="begin"/>
      </w:r>
      <w:r>
        <w:instrText xml:space="preserve"> PAGEREF _Toc1866 \h </w:instrText>
      </w:r>
      <w:r>
        <w:fldChar w:fldCharType="separate"/>
      </w:r>
      <w:r>
        <w:t>2</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_Toc26648 </w:instrText>
      </w:r>
      <w:r>
        <w:rPr>
          <w:rFonts w:hint="eastAsia" w:ascii="宋体" w:hAnsi="宋体" w:eastAsia="宋体" w:cs="宋体"/>
          <w:szCs w:val="24"/>
        </w:rPr>
        <w:fldChar w:fldCharType="separate"/>
      </w:r>
      <w:r>
        <w:rPr>
          <w:rFonts w:hint="default" w:ascii="Book Antiqua" w:hAnsi="Book Antiqua" w:eastAsia="Book Antiqua" w:cs="Book Antiqua"/>
          <w:i/>
          <w:iCs/>
          <w:szCs w:val="24"/>
          <w:lang w:val="en-US" w:eastAsia="zh-CN"/>
        </w:rPr>
        <w:t xml:space="preserve">2.1 </w:t>
      </w:r>
      <w:r>
        <w:rPr>
          <w:rFonts w:hint="eastAsia" w:ascii="宋体" w:hAnsi="宋体" w:eastAsia="宋体" w:cs="宋体"/>
          <w:szCs w:val="24"/>
          <w:lang w:val="en-US" w:eastAsia="zh-CN"/>
        </w:rPr>
        <w:t>系统简介</w:t>
      </w:r>
      <w:r>
        <w:tab/>
      </w:r>
      <w:r>
        <w:fldChar w:fldCharType="begin"/>
      </w:r>
      <w:r>
        <w:instrText xml:space="preserve"> PAGEREF _Toc26648 \h </w:instrText>
      </w:r>
      <w:r>
        <w:fldChar w:fldCharType="separate"/>
      </w:r>
      <w:r>
        <w:t>2</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_Toc14163 </w:instrText>
      </w:r>
      <w:r>
        <w:rPr>
          <w:rFonts w:hint="eastAsia" w:ascii="宋体" w:hAnsi="宋体" w:eastAsia="宋体" w:cs="宋体"/>
          <w:szCs w:val="24"/>
        </w:rPr>
        <w:fldChar w:fldCharType="separate"/>
      </w:r>
      <w:r>
        <w:rPr>
          <w:rFonts w:hint="default" w:ascii="Book Antiqua" w:hAnsi="Book Antiqua" w:eastAsia="Book Antiqua" w:cs="Book Antiqua"/>
          <w:i/>
          <w:iCs/>
          <w:szCs w:val="24"/>
          <w:lang w:val="en-US" w:eastAsia="zh-CN"/>
        </w:rPr>
        <w:t xml:space="preserve">2.1.1 </w:t>
      </w:r>
      <w:r>
        <w:rPr>
          <w:rFonts w:hint="eastAsia" w:ascii="宋体" w:hAnsi="宋体" w:eastAsia="宋体" w:cs="宋体"/>
          <w:szCs w:val="24"/>
          <w:lang w:val="en-US" w:eastAsia="zh-CN"/>
        </w:rPr>
        <w:t>系统功能和用途</w:t>
      </w:r>
      <w:r>
        <w:tab/>
      </w:r>
      <w:r>
        <w:fldChar w:fldCharType="begin"/>
      </w:r>
      <w:r>
        <w:instrText xml:space="preserve"> PAGEREF _Toc14163 \h </w:instrText>
      </w:r>
      <w:r>
        <w:fldChar w:fldCharType="separate"/>
      </w:r>
      <w:r>
        <w:t>2</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_Toc29985 </w:instrText>
      </w:r>
      <w:r>
        <w:rPr>
          <w:rFonts w:hint="eastAsia" w:ascii="宋体" w:hAnsi="宋体" w:eastAsia="宋体" w:cs="宋体"/>
          <w:szCs w:val="24"/>
        </w:rPr>
        <w:fldChar w:fldCharType="separate"/>
      </w:r>
      <w:r>
        <w:rPr>
          <w:rFonts w:hint="default" w:ascii="Book Antiqua" w:hAnsi="Book Antiqua" w:eastAsia="Book Antiqua" w:cs="Book Antiqua"/>
          <w:i/>
          <w:iCs/>
          <w:lang w:val="en-US" w:eastAsia="zh-CN"/>
        </w:rPr>
        <w:t xml:space="preserve">2.1.2 </w:t>
      </w:r>
      <w:r>
        <w:rPr>
          <w:rFonts w:hint="eastAsia" w:ascii="宋体" w:hAnsi="宋体" w:eastAsia="宋体" w:cs="宋体"/>
          <w:bCs/>
          <w:kern w:val="0"/>
          <w:szCs w:val="24"/>
          <w:lang w:val="en-US" w:eastAsia="zh-CN"/>
        </w:rPr>
        <w:t>系统结构</w:t>
      </w:r>
      <w:r>
        <w:tab/>
      </w:r>
      <w:r>
        <w:fldChar w:fldCharType="begin"/>
      </w:r>
      <w:r>
        <w:instrText xml:space="preserve"> PAGEREF _Toc29985 \h </w:instrText>
      </w:r>
      <w:r>
        <w:fldChar w:fldCharType="separate"/>
      </w:r>
      <w:r>
        <w:t>4</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_Toc30694 </w:instrText>
      </w:r>
      <w:r>
        <w:rPr>
          <w:rFonts w:hint="eastAsia" w:ascii="宋体" w:hAnsi="宋体" w:eastAsia="宋体" w:cs="宋体"/>
          <w:szCs w:val="24"/>
        </w:rPr>
        <w:fldChar w:fldCharType="separate"/>
      </w:r>
      <w:r>
        <w:rPr>
          <w:rFonts w:hint="default" w:ascii="Book Antiqua" w:hAnsi="Book Antiqua" w:eastAsia="Book Antiqua" w:cs="Book Antiqua"/>
          <w:i/>
          <w:iCs/>
          <w:szCs w:val="24"/>
        </w:rPr>
        <w:t xml:space="preserve">2.2 </w:t>
      </w:r>
      <w:r>
        <w:rPr>
          <w:rFonts w:hint="eastAsia" w:ascii="宋体" w:hAnsi="宋体" w:eastAsia="宋体" w:cs="宋体"/>
          <w:bCs/>
          <w:szCs w:val="24"/>
          <w:lang w:val="en-US" w:eastAsia="zh-CN"/>
        </w:rPr>
        <w:t>安装条件</w:t>
      </w:r>
      <w:r>
        <w:tab/>
      </w:r>
      <w:r>
        <w:fldChar w:fldCharType="begin"/>
      </w:r>
      <w:r>
        <w:instrText xml:space="preserve"> PAGEREF _Toc30694 \h </w:instrText>
      </w:r>
      <w:r>
        <w:fldChar w:fldCharType="separate"/>
      </w:r>
      <w:r>
        <w:t>28</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_Toc16119 </w:instrText>
      </w:r>
      <w:r>
        <w:rPr>
          <w:rFonts w:hint="eastAsia" w:ascii="宋体" w:hAnsi="宋体" w:eastAsia="宋体" w:cs="宋体"/>
          <w:szCs w:val="24"/>
        </w:rPr>
        <w:fldChar w:fldCharType="separate"/>
      </w:r>
      <w:r>
        <w:rPr>
          <w:rFonts w:hint="default" w:ascii="Book Antiqua" w:hAnsi="Book Antiqua" w:eastAsia="Book Antiqua" w:cs="Book Antiqua"/>
          <w:bCs/>
          <w:i/>
          <w:iCs/>
          <w:kern w:val="0"/>
          <w:szCs w:val="24"/>
          <w:lang w:val="en-US" w:eastAsia="zh-CN"/>
        </w:rPr>
        <w:t xml:space="preserve">2.2.1 </w:t>
      </w:r>
      <w:r>
        <w:rPr>
          <w:rFonts w:hint="eastAsia" w:ascii="宋体" w:hAnsi="宋体" w:eastAsia="宋体" w:cs="宋体"/>
          <w:bCs/>
          <w:kern w:val="0"/>
          <w:szCs w:val="24"/>
          <w:lang w:val="en-US" w:eastAsia="zh-CN"/>
        </w:rPr>
        <w:t>硬件环境和配置要求</w:t>
      </w:r>
      <w:r>
        <w:tab/>
      </w:r>
      <w:r>
        <w:fldChar w:fldCharType="begin"/>
      </w:r>
      <w:r>
        <w:instrText xml:space="preserve"> PAGEREF _Toc16119 \h </w:instrText>
      </w:r>
      <w:r>
        <w:fldChar w:fldCharType="separate"/>
      </w:r>
      <w:r>
        <w:t>28</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_Toc12247 </w:instrText>
      </w:r>
      <w:r>
        <w:rPr>
          <w:rFonts w:hint="eastAsia" w:ascii="宋体" w:hAnsi="宋体" w:eastAsia="宋体" w:cs="宋体"/>
          <w:szCs w:val="24"/>
        </w:rPr>
        <w:fldChar w:fldCharType="separate"/>
      </w:r>
      <w:r>
        <w:rPr>
          <w:rFonts w:hint="default" w:ascii="Book Antiqua" w:hAnsi="Book Antiqua" w:eastAsia="Book Antiqua" w:cs="Book Antiqua"/>
          <w:bCs/>
          <w:i/>
          <w:iCs/>
          <w:kern w:val="0"/>
          <w:szCs w:val="24"/>
          <w:lang w:val="en-US" w:eastAsia="zh-CN"/>
        </w:rPr>
        <w:t xml:space="preserve">2.2.2 </w:t>
      </w:r>
      <w:r>
        <w:rPr>
          <w:rFonts w:hint="eastAsia" w:ascii="宋体" w:hAnsi="宋体" w:eastAsia="宋体" w:cs="宋体"/>
          <w:bCs/>
          <w:kern w:val="0"/>
          <w:szCs w:val="24"/>
          <w:lang w:val="en-US" w:eastAsia="zh-CN"/>
        </w:rPr>
        <w:t>软件环境和配置要求</w:t>
      </w:r>
      <w:r>
        <w:tab/>
      </w:r>
      <w:r>
        <w:fldChar w:fldCharType="begin"/>
      </w:r>
      <w:r>
        <w:instrText xml:space="preserve"> PAGEREF _Toc12247 \h </w:instrText>
      </w:r>
      <w:r>
        <w:fldChar w:fldCharType="separate"/>
      </w:r>
      <w:r>
        <w:t>28</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_Toc11889 </w:instrText>
      </w:r>
      <w:r>
        <w:rPr>
          <w:rFonts w:hint="eastAsia" w:ascii="宋体" w:hAnsi="宋体" w:eastAsia="宋体" w:cs="宋体"/>
          <w:szCs w:val="24"/>
        </w:rPr>
        <w:fldChar w:fldCharType="separate"/>
      </w:r>
      <w:r>
        <w:rPr>
          <w:rFonts w:hint="default" w:ascii="Book Antiqua" w:hAnsi="Book Antiqua" w:eastAsia="Book Antiqua" w:cs="Book Antiqua"/>
          <w:bCs/>
          <w:i/>
          <w:iCs/>
          <w:kern w:val="0"/>
          <w:szCs w:val="24"/>
          <w:lang w:val="en-US" w:eastAsia="zh-CN"/>
        </w:rPr>
        <w:t xml:space="preserve">2.2.3 </w:t>
      </w:r>
      <w:r>
        <w:rPr>
          <w:rFonts w:hint="eastAsia" w:ascii="宋体" w:hAnsi="宋体" w:eastAsia="宋体" w:cs="宋体"/>
          <w:bCs/>
          <w:kern w:val="0"/>
          <w:szCs w:val="24"/>
          <w:lang w:val="en-US" w:eastAsia="zh-CN"/>
        </w:rPr>
        <w:t>硬件环境的安装和配置</w:t>
      </w:r>
      <w:r>
        <w:tab/>
      </w:r>
      <w:r>
        <w:fldChar w:fldCharType="begin"/>
      </w:r>
      <w:r>
        <w:instrText xml:space="preserve"> PAGEREF _Toc11889 \h </w:instrText>
      </w:r>
      <w:r>
        <w:fldChar w:fldCharType="separate"/>
      </w:r>
      <w:r>
        <w:t>28</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_Toc5285 </w:instrText>
      </w:r>
      <w:r>
        <w:rPr>
          <w:rFonts w:hint="eastAsia" w:ascii="宋体" w:hAnsi="宋体" w:eastAsia="宋体" w:cs="宋体"/>
          <w:szCs w:val="24"/>
        </w:rPr>
        <w:fldChar w:fldCharType="separate"/>
      </w:r>
      <w:r>
        <w:rPr>
          <w:rFonts w:hint="default" w:ascii="Book Antiqua" w:hAnsi="Book Antiqua" w:eastAsia="Book Antiqua" w:cs="Book Antiqua"/>
          <w:bCs/>
          <w:i/>
          <w:iCs/>
          <w:kern w:val="0"/>
          <w:szCs w:val="24"/>
          <w:lang w:val="en-US" w:eastAsia="zh-CN"/>
        </w:rPr>
        <w:t xml:space="preserve">2.2.4 </w:t>
      </w:r>
      <w:r>
        <w:rPr>
          <w:rFonts w:hint="eastAsia" w:ascii="宋体" w:hAnsi="宋体" w:eastAsia="宋体" w:cs="宋体"/>
          <w:bCs/>
          <w:kern w:val="0"/>
          <w:szCs w:val="24"/>
          <w:lang w:val="en-US" w:eastAsia="zh-CN"/>
        </w:rPr>
        <w:t>操作系统的安装和配置</w:t>
      </w:r>
      <w:r>
        <w:tab/>
      </w:r>
      <w:r>
        <w:fldChar w:fldCharType="begin"/>
      </w:r>
      <w:r>
        <w:instrText xml:space="preserve"> PAGEREF _Toc5285 \h </w:instrText>
      </w:r>
      <w:r>
        <w:fldChar w:fldCharType="separate"/>
      </w:r>
      <w:r>
        <w:t>28</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_Toc31472 </w:instrText>
      </w:r>
      <w:r>
        <w:rPr>
          <w:rFonts w:hint="eastAsia" w:ascii="宋体" w:hAnsi="宋体" w:eastAsia="宋体" w:cs="宋体"/>
          <w:szCs w:val="24"/>
        </w:rPr>
        <w:fldChar w:fldCharType="separate"/>
      </w:r>
      <w:r>
        <w:rPr>
          <w:rFonts w:hint="default" w:ascii="Book Antiqua" w:hAnsi="Book Antiqua" w:eastAsia="Book Antiqua" w:cs="Book Antiqua"/>
          <w:bCs/>
          <w:i/>
          <w:iCs/>
          <w:kern w:val="0"/>
          <w:szCs w:val="24"/>
          <w:lang w:val="en-US" w:eastAsia="zh-CN"/>
        </w:rPr>
        <w:t xml:space="preserve">2.2.5 </w:t>
      </w:r>
      <w:r>
        <w:rPr>
          <w:rFonts w:hint="eastAsia" w:ascii="宋体" w:hAnsi="宋体" w:eastAsia="宋体" w:cs="宋体"/>
          <w:bCs/>
          <w:kern w:val="0"/>
          <w:szCs w:val="24"/>
          <w:lang w:val="en-US" w:eastAsia="zh-CN"/>
        </w:rPr>
        <w:t>数据库系统的安装和设置</w:t>
      </w:r>
      <w:r>
        <w:tab/>
      </w:r>
      <w:r>
        <w:fldChar w:fldCharType="begin"/>
      </w:r>
      <w:r>
        <w:instrText xml:space="preserve"> PAGEREF _Toc31472 \h </w:instrText>
      </w:r>
      <w:r>
        <w:fldChar w:fldCharType="separate"/>
      </w:r>
      <w:r>
        <w:t>28</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 </w:instrText>
      </w:r>
      <w:r>
        <w:rPr>
          <w:rFonts w:hint="eastAsia" w:ascii="宋体" w:hAnsi="宋体" w:eastAsia="宋体" w:cs="宋体"/>
          <w:szCs w:val="24"/>
        </w:rPr>
        <w:fldChar w:fldCharType="separate"/>
      </w:r>
      <w:r>
        <w:rPr>
          <w:rFonts w:hint="default" w:ascii="Book Antiqua" w:hAnsi="Book Antiqua" w:eastAsia="Book Antiqua" w:cs="Book Antiqua"/>
          <w:bCs/>
          <w:i/>
          <w:iCs/>
          <w:kern w:val="0"/>
          <w:szCs w:val="24"/>
          <w:lang w:val="en-US" w:eastAsia="zh-CN"/>
        </w:rPr>
        <w:t xml:space="preserve">2.2.6 </w:t>
      </w:r>
      <w:r>
        <w:rPr>
          <w:rFonts w:hint="eastAsia" w:ascii="宋体" w:hAnsi="宋体" w:eastAsia="宋体" w:cs="宋体"/>
          <w:bCs/>
          <w:kern w:val="0"/>
          <w:szCs w:val="24"/>
          <w:lang w:val="en-US" w:eastAsia="zh-CN"/>
        </w:rPr>
        <w:t>其它所需软件的安装和配置</w:t>
      </w:r>
      <w:r>
        <w:tab/>
      </w:r>
      <w:r>
        <w:fldChar w:fldCharType="begin"/>
      </w:r>
      <w:r>
        <w:instrText xml:space="preserve"> PAGEREF _Toc138 \h </w:instrText>
      </w:r>
      <w:r>
        <w:fldChar w:fldCharType="separate"/>
      </w:r>
      <w:r>
        <w:t>28</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_Toc31930 </w:instrText>
      </w:r>
      <w:r>
        <w:rPr>
          <w:rFonts w:hint="eastAsia" w:ascii="宋体" w:hAnsi="宋体" w:eastAsia="宋体" w:cs="宋体"/>
          <w:szCs w:val="24"/>
        </w:rPr>
        <w:fldChar w:fldCharType="separate"/>
      </w:r>
      <w:r>
        <w:rPr>
          <w:rFonts w:hint="default" w:ascii="Book Antiqua" w:hAnsi="Book Antiqua" w:eastAsia="Book Antiqua" w:cs="Book Antiqua"/>
          <w:bCs/>
          <w:i/>
          <w:iCs/>
          <w:szCs w:val="24"/>
          <w:lang w:val="en-US" w:eastAsia="zh-CN"/>
        </w:rPr>
        <w:t xml:space="preserve">2.3 </w:t>
      </w:r>
      <w:r>
        <w:rPr>
          <w:rFonts w:hint="eastAsia" w:ascii="宋体" w:hAnsi="宋体" w:eastAsia="宋体" w:cs="宋体"/>
          <w:bCs/>
          <w:szCs w:val="24"/>
          <w:lang w:val="en-US" w:eastAsia="zh-CN"/>
        </w:rPr>
        <w:t>系统应用的发布与运行</w:t>
      </w:r>
      <w:r>
        <w:tab/>
      </w:r>
      <w:r>
        <w:fldChar w:fldCharType="begin"/>
      </w:r>
      <w:r>
        <w:instrText xml:space="preserve"> PAGEREF _Toc31930 \h </w:instrText>
      </w:r>
      <w:r>
        <w:fldChar w:fldCharType="separate"/>
      </w:r>
      <w:r>
        <w:t>31</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_Toc32220 </w:instrText>
      </w:r>
      <w:r>
        <w:rPr>
          <w:rFonts w:hint="eastAsia" w:ascii="宋体" w:hAnsi="宋体" w:eastAsia="宋体" w:cs="宋体"/>
          <w:szCs w:val="24"/>
        </w:rPr>
        <w:fldChar w:fldCharType="separate"/>
      </w:r>
      <w:r>
        <w:rPr>
          <w:rFonts w:hint="default" w:ascii="Book Antiqua" w:hAnsi="Book Antiqua" w:eastAsia="Book Antiqua" w:cs="Book Antiqua"/>
          <w:i/>
          <w:iCs/>
          <w:lang w:val="en-US" w:eastAsia="zh-CN"/>
        </w:rPr>
        <w:t xml:space="preserve">2.3.1 </w:t>
      </w:r>
      <w:r>
        <w:rPr>
          <w:rFonts w:hint="eastAsia"/>
          <w:lang w:val="en-US" w:eastAsia="zh-CN"/>
        </w:rPr>
        <w:t>系统的发布</w:t>
      </w:r>
      <w:r>
        <w:tab/>
      </w:r>
      <w:r>
        <w:fldChar w:fldCharType="begin"/>
      </w:r>
      <w:r>
        <w:instrText xml:space="preserve"> PAGEREF _Toc32220 \h </w:instrText>
      </w:r>
      <w:r>
        <w:fldChar w:fldCharType="separate"/>
      </w:r>
      <w:r>
        <w:t>31</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_Toc849 </w:instrText>
      </w:r>
      <w:r>
        <w:rPr>
          <w:rFonts w:hint="eastAsia" w:ascii="宋体" w:hAnsi="宋体" w:eastAsia="宋体" w:cs="宋体"/>
          <w:szCs w:val="24"/>
        </w:rPr>
        <w:fldChar w:fldCharType="separate"/>
      </w:r>
      <w:r>
        <w:rPr>
          <w:rFonts w:hint="default" w:ascii="Book Antiqua" w:hAnsi="Book Antiqua" w:eastAsia="Book Antiqua" w:cs="Book Antiqua"/>
          <w:i/>
          <w:iCs/>
          <w:lang w:val="en-US" w:eastAsia="zh-CN"/>
        </w:rPr>
        <w:t xml:space="preserve">2.3.2 </w:t>
      </w:r>
      <w:r>
        <w:rPr>
          <w:rFonts w:hint="eastAsia"/>
          <w:lang w:val="en-US" w:eastAsia="zh-CN"/>
        </w:rPr>
        <w:t>系统的运行</w:t>
      </w:r>
      <w:r>
        <w:tab/>
      </w:r>
      <w:r>
        <w:fldChar w:fldCharType="begin"/>
      </w:r>
      <w:r>
        <w:instrText xml:space="preserve"> PAGEREF _Toc849 \h </w:instrText>
      </w:r>
      <w:r>
        <w:fldChar w:fldCharType="separate"/>
      </w:r>
      <w:r>
        <w:t>31</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_Toc23186 </w:instrText>
      </w:r>
      <w:r>
        <w:rPr>
          <w:rFonts w:hint="eastAsia" w:ascii="宋体" w:hAnsi="宋体" w:eastAsia="宋体" w:cs="宋体"/>
          <w:szCs w:val="24"/>
        </w:rPr>
        <w:fldChar w:fldCharType="separate"/>
      </w:r>
      <w:r>
        <w:rPr>
          <w:rFonts w:hint="default" w:ascii="Book Antiqua" w:hAnsi="Book Antiqua" w:eastAsia="Book Antiqua" w:cs="Book Antiqua"/>
          <w:i/>
          <w:iCs/>
          <w:lang w:val="en-US" w:eastAsia="zh-CN"/>
        </w:rPr>
        <w:t xml:space="preserve">2.3.3 </w:t>
      </w:r>
      <w:r>
        <w:rPr>
          <w:rFonts w:hint="eastAsia"/>
          <w:lang w:val="en-US" w:eastAsia="zh-CN"/>
        </w:rPr>
        <w:t>系统的微服务</w:t>
      </w:r>
      <w:r>
        <w:tab/>
      </w:r>
      <w:r>
        <w:fldChar w:fldCharType="begin"/>
      </w:r>
      <w:r>
        <w:instrText xml:space="preserve"> PAGEREF _Toc23186 \h </w:instrText>
      </w:r>
      <w:r>
        <w:fldChar w:fldCharType="separate"/>
      </w:r>
      <w:r>
        <w:t>32</w:t>
      </w:r>
      <w:r>
        <w:fldChar w:fldCharType="end"/>
      </w:r>
      <w:r>
        <w:rPr>
          <w:rFonts w:hint="eastAsia" w:ascii="宋体" w:hAnsi="宋体" w:eastAsia="宋体" w:cs="宋体"/>
          <w:szCs w:val="24"/>
        </w:rPr>
        <w:fldChar w:fldCharType="end"/>
      </w:r>
    </w:p>
    <w:p>
      <w:pPr>
        <w:pStyle w:val="15"/>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_Toc22368 </w:instrText>
      </w:r>
      <w:r>
        <w:rPr>
          <w:rFonts w:hint="eastAsia" w:ascii="宋体" w:hAnsi="宋体" w:eastAsia="宋体" w:cs="宋体"/>
          <w:szCs w:val="24"/>
        </w:rPr>
        <w:fldChar w:fldCharType="separate"/>
      </w:r>
      <w:r>
        <w:rPr>
          <w:rFonts w:hint="default" w:ascii="Book Antiqua" w:hAnsi="Book Antiqua" w:eastAsia="Book Antiqua" w:cs="Book Antiqua"/>
          <w:i/>
          <w:iCs/>
          <w:lang w:val="en-US" w:eastAsia="zh-CN"/>
        </w:rPr>
        <w:t xml:space="preserve">2.3.4 </w:t>
      </w:r>
      <w:r>
        <w:rPr>
          <w:rFonts w:hint="eastAsia"/>
          <w:lang w:val="en-US" w:eastAsia="zh-CN"/>
        </w:rPr>
        <w:t>系统微服务的启动顺序</w:t>
      </w:r>
      <w:r>
        <w:tab/>
      </w:r>
      <w:r>
        <w:fldChar w:fldCharType="begin"/>
      </w:r>
      <w:r>
        <w:instrText xml:space="preserve"> PAGEREF _Toc22368 \h </w:instrText>
      </w:r>
      <w:r>
        <w:fldChar w:fldCharType="separate"/>
      </w:r>
      <w:r>
        <w:t>33</w:t>
      </w:r>
      <w:r>
        <w:fldChar w:fldCharType="end"/>
      </w:r>
      <w:r>
        <w:rPr>
          <w:rFonts w:hint="eastAsia" w:ascii="宋体" w:hAnsi="宋体" w:eastAsia="宋体" w:cs="宋体"/>
          <w:szCs w:val="24"/>
        </w:rPr>
        <w:fldChar w:fldCharType="end"/>
      </w:r>
    </w:p>
    <w:p>
      <w:pPr>
        <w:pStyle w:val="1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_Toc27892 </w:instrText>
      </w:r>
      <w:r>
        <w:rPr>
          <w:rFonts w:hint="eastAsia" w:ascii="宋体" w:hAnsi="宋体" w:eastAsia="宋体" w:cs="宋体"/>
          <w:szCs w:val="24"/>
        </w:rPr>
        <w:fldChar w:fldCharType="separate"/>
      </w:r>
      <w:r>
        <w:rPr>
          <w:rFonts w:hint="default" w:ascii="Book Antiqua" w:hAnsi="Book Antiqua" w:eastAsia="Book Antiqua" w:cs="Book Antiqua"/>
          <w:bCs/>
          <w:i/>
          <w:iCs/>
          <w:szCs w:val="24"/>
          <w:lang w:val="en-US" w:eastAsia="zh-CN"/>
        </w:rPr>
        <w:t xml:space="preserve">2.4 </w:t>
      </w:r>
      <w:r>
        <w:rPr>
          <w:rFonts w:hint="eastAsia" w:ascii="宋体" w:hAnsi="宋体" w:eastAsia="宋体" w:cs="宋体"/>
          <w:bCs/>
          <w:szCs w:val="24"/>
          <w:lang w:val="en-US" w:eastAsia="zh-CN"/>
        </w:rPr>
        <w:t>数据库相关</w:t>
      </w:r>
      <w:r>
        <w:tab/>
      </w:r>
      <w:r>
        <w:fldChar w:fldCharType="begin"/>
      </w:r>
      <w:r>
        <w:instrText xml:space="preserve"> PAGEREF _Toc27892 \h </w:instrText>
      </w:r>
      <w:r>
        <w:fldChar w:fldCharType="separate"/>
      </w:r>
      <w:r>
        <w:t>33</w:t>
      </w:r>
      <w:r>
        <w:fldChar w:fldCharType="end"/>
      </w:r>
      <w:r>
        <w:rPr>
          <w:rFonts w:hint="eastAsia" w:ascii="宋体" w:hAnsi="宋体" w:eastAsia="宋体" w:cs="宋体"/>
          <w:szCs w:val="24"/>
        </w:rPr>
        <w:fldChar w:fldCharType="end"/>
      </w:r>
    </w:p>
    <w:p>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_Toc3378 </w:instrText>
      </w:r>
      <w:r>
        <w:rPr>
          <w:rFonts w:hint="eastAsia" w:ascii="宋体" w:hAnsi="宋体" w:eastAsia="宋体" w:cs="宋体"/>
          <w:szCs w:val="24"/>
        </w:rPr>
        <w:fldChar w:fldCharType="separate"/>
      </w:r>
      <w:r>
        <w:rPr>
          <w:rFonts w:hint="default" w:ascii="Book Antiqua" w:hAnsi="Book Antiqua" w:eastAsia="Book Antiqua" w:cs="Book Antiqua"/>
          <w:szCs w:val="24"/>
          <w:lang w:val="en-US" w:eastAsia="zh-CN"/>
        </w:rPr>
        <w:t xml:space="preserve">3 </w:t>
      </w:r>
      <w:r>
        <w:rPr>
          <w:rFonts w:hint="eastAsia" w:ascii="宋体" w:hAnsi="宋体" w:eastAsia="宋体" w:cs="宋体"/>
          <w:szCs w:val="24"/>
          <w:lang w:val="en-US" w:eastAsia="zh-CN"/>
        </w:rPr>
        <w:t>其他</w:t>
      </w:r>
      <w:r>
        <w:tab/>
      </w:r>
      <w:r>
        <w:fldChar w:fldCharType="begin"/>
      </w:r>
      <w:r>
        <w:instrText xml:space="preserve"> PAGEREF _Toc3378 \h </w:instrText>
      </w:r>
      <w:r>
        <w:fldChar w:fldCharType="separate"/>
      </w:r>
      <w:r>
        <w:t>34</w:t>
      </w:r>
      <w:r>
        <w:fldChar w:fldCharType="end"/>
      </w:r>
      <w:r>
        <w:rPr>
          <w:rFonts w:hint="eastAsia" w:ascii="宋体" w:hAnsi="宋体" w:eastAsia="宋体" w:cs="宋体"/>
          <w:szCs w:val="24"/>
        </w:rPr>
        <w:fldChar w:fldCharType="end"/>
      </w:r>
    </w:p>
    <w:p>
      <w:pPr>
        <w:jc w:val="both"/>
        <w:rPr>
          <w:rFonts w:hint="eastAsia" w:ascii="宋体" w:hAnsi="宋体" w:eastAsia="宋体" w:cs="宋体"/>
          <w:sz w:val="24"/>
          <w:szCs w:val="24"/>
        </w:rPr>
      </w:pPr>
      <w:r>
        <w:rPr>
          <w:rFonts w:hint="eastAsia" w:ascii="宋体" w:hAnsi="宋体" w:eastAsia="宋体" w:cs="宋体"/>
          <w:szCs w:val="24"/>
        </w:rPr>
        <w:fldChar w:fldCharType="end"/>
      </w:r>
    </w:p>
    <w:p>
      <w:pPr>
        <w:pStyle w:val="3"/>
        <w:keepLines w:val="0"/>
        <w:widowControl/>
        <w:numPr>
          <w:ilvl w:val="0"/>
          <w:numId w:val="4"/>
        </w:numPr>
        <w:spacing w:before="240" w:after="60" w:line="240" w:lineRule="auto"/>
        <w:ind w:left="432" w:hanging="432"/>
        <w:jc w:val="left"/>
        <w:rPr>
          <w:rFonts w:hint="eastAsia" w:ascii="宋体" w:hAnsi="宋体" w:eastAsia="宋体" w:cs="宋体"/>
          <w:b/>
          <w:bCs/>
          <w:color w:val="auto"/>
          <w:kern w:val="28"/>
          <w:sz w:val="24"/>
          <w:szCs w:val="24"/>
        </w:rPr>
        <w:sectPr>
          <w:footerReference r:id="rId8" w:type="default"/>
          <w:pgSz w:w="11906" w:h="16838"/>
          <w:pgMar w:top="1440" w:right="1800" w:bottom="1440" w:left="1800" w:header="851" w:footer="824" w:gutter="0"/>
          <w:pgBorders>
            <w:top w:val="none" w:sz="0" w:space="0"/>
            <w:left w:val="none" w:sz="0" w:space="0"/>
            <w:bottom w:val="none" w:sz="0" w:space="0"/>
            <w:right w:val="none" w:sz="0" w:space="0"/>
          </w:pgBorders>
          <w:cols w:space="720" w:num="1"/>
          <w:docGrid w:type="lines" w:linePitch="312" w:charSpace="0"/>
        </w:sectPr>
      </w:pPr>
      <w:bookmarkStart w:id="14" w:name="_Toc20870"/>
      <w:bookmarkStart w:id="15" w:name="_Toc619"/>
      <w:bookmarkStart w:id="16" w:name="_Toc32060"/>
      <w:bookmarkStart w:id="17" w:name="_Toc191108422"/>
      <w:bookmarkStart w:id="18" w:name="_Toc17167"/>
      <w:bookmarkStart w:id="19" w:name="_Toc363921857"/>
      <w:bookmarkStart w:id="20" w:name="_Toc26223"/>
      <w:bookmarkStart w:id="21" w:name="_Toc9709"/>
      <w:bookmarkStart w:id="22" w:name="_Toc19832"/>
    </w:p>
    <w:p>
      <w:pPr>
        <w:pStyle w:val="3"/>
        <w:keepLines w:val="0"/>
        <w:widowControl/>
        <w:numPr>
          <w:ilvl w:val="0"/>
          <w:numId w:val="5"/>
        </w:numPr>
        <w:spacing w:before="240" w:after="60" w:line="240" w:lineRule="auto"/>
        <w:ind w:left="425" w:leftChars="0" w:hanging="425" w:firstLineChars="0"/>
        <w:jc w:val="left"/>
        <w:rPr>
          <w:rFonts w:hint="eastAsia" w:ascii="宋体" w:hAnsi="宋体" w:eastAsia="宋体" w:cs="宋体"/>
          <w:b/>
          <w:bCs/>
          <w:color w:val="auto"/>
          <w:kern w:val="28"/>
          <w:sz w:val="24"/>
          <w:szCs w:val="24"/>
        </w:rPr>
      </w:pPr>
      <w:bookmarkStart w:id="23" w:name="_Toc9964"/>
      <w:r>
        <w:rPr>
          <w:rFonts w:hint="eastAsia" w:ascii="宋体" w:hAnsi="宋体" w:eastAsia="宋体" w:cs="宋体"/>
          <w:b/>
          <w:bCs/>
          <w:color w:val="auto"/>
          <w:kern w:val="28"/>
          <w:sz w:val="24"/>
          <w:szCs w:val="24"/>
        </w:rPr>
        <w:t>引言</w:t>
      </w:r>
      <w:bookmarkEnd w:id="14"/>
      <w:bookmarkEnd w:id="15"/>
      <w:bookmarkEnd w:id="16"/>
      <w:bookmarkEnd w:id="17"/>
      <w:bookmarkEnd w:id="18"/>
      <w:bookmarkEnd w:id="19"/>
      <w:bookmarkEnd w:id="20"/>
      <w:bookmarkEnd w:id="21"/>
      <w:bookmarkEnd w:id="22"/>
      <w:bookmarkEnd w:id="23"/>
    </w:p>
    <w:p>
      <w:pPr>
        <w:pStyle w:val="4"/>
        <w:keepLines w:val="0"/>
        <w:widowControl/>
        <w:numPr>
          <w:ilvl w:val="1"/>
          <w:numId w:val="5"/>
        </w:numPr>
        <w:spacing w:before="120" w:after="60" w:line="360" w:lineRule="auto"/>
        <w:ind w:left="567" w:leftChars="0" w:hanging="567" w:firstLineChars="0"/>
        <w:jc w:val="left"/>
        <w:rPr>
          <w:rFonts w:hint="eastAsia" w:ascii="宋体" w:hAnsi="宋体" w:eastAsia="宋体" w:cs="宋体"/>
          <w:b/>
          <w:bCs/>
          <w:i/>
          <w:kern w:val="0"/>
          <w:sz w:val="24"/>
          <w:szCs w:val="24"/>
        </w:rPr>
      </w:pPr>
      <w:bookmarkStart w:id="24" w:name="_Toc191108423"/>
      <w:bookmarkStart w:id="25" w:name="_Toc363921858"/>
      <w:bookmarkStart w:id="26" w:name="_Toc21092"/>
      <w:bookmarkStart w:id="27" w:name="_Toc26042"/>
      <w:bookmarkStart w:id="28" w:name="_Toc12740"/>
      <w:bookmarkStart w:id="29" w:name="_Toc26136"/>
      <w:bookmarkStart w:id="30" w:name="_Toc15897"/>
      <w:bookmarkStart w:id="31" w:name="_Toc8968"/>
      <w:bookmarkStart w:id="32" w:name="_Toc501794643"/>
      <w:bookmarkStart w:id="33" w:name="_Toc7027"/>
      <w:r>
        <w:rPr>
          <w:rFonts w:hint="eastAsia" w:ascii="宋体" w:hAnsi="宋体" w:eastAsia="宋体" w:cs="宋体"/>
          <w:b/>
          <w:bCs/>
          <w:i/>
          <w:kern w:val="0"/>
          <w:sz w:val="24"/>
          <w:szCs w:val="24"/>
        </w:rPr>
        <w:t>编写目的</w:t>
      </w:r>
      <w:bookmarkEnd w:id="24"/>
      <w:bookmarkEnd w:id="25"/>
      <w:bookmarkEnd w:id="26"/>
      <w:bookmarkEnd w:id="27"/>
      <w:bookmarkEnd w:id="28"/>
      <w:bookmarkEnd w:id="29"/>
      <w:bookmarkEnd w:id="30"/>
      <w:bookmarkEnd w:id="31"/>
      <w:bookmarkEnd w:id="32"/>
      <w:bookmarkEnd w:id="33"/>
    </w:p>
    <w:p>
      <w:pPr>
        <w:spacing w:line="360" w:lineRule="auto"/>
        <w:ind w:firstLine="480" w:firstLineChars="200"/>
        <w:rPr>
          <w:rFonts w:hint="eastAsia" w:ascii="宋体" w:hAnsi="宋体" w:eastAsia="宋体" w:cs="宋体"/>
          <w:i w:val="0"/>
          <w:iCs w:val="0"/>
          <w:sz w:val="24"/>
          <w:szCs w:val="24"/>
          <w:lang w:val="en-US" w:eastAsia="zh-CN"/>
        </w:rPr>
      </w:pPr>
      <w:r>
        <w:rPr>
          <w:rFonts w:hint="eastAsia" w:ascii="宋体" w:hAnsi="宋体" w:cs="宋体"/>
          <w:i w:val="0"/>
          <w:iCs w:val="0"/>
          <w:sz w:val="24"/>
          <w:szCs w:val="24"/>
          <w:lang w:val="en-US" w:eastAsia="zh-CN"/>
        </w:rPr>
        <w:t>本文档可为系统的实施安装</w:t>
      </w:r>
      <w:r>
        <w:rPr>
          <w:rFonts w:hint="eastAsia" w:ascii="宋体" w:hAnsi="宋体" w:eastAsia="宋体" w:cs="宋体"/>
          <w:i w:val="0"/>
          <w:iCs w:val="0"/>
          <w:sz w:val="24"/>
          <w:szCs w:val="24"/>
          <w:lang w:val="en-US" w:eastAsia="zh-CN"/>
        </w:rPr>
        <w:t>提供详细的指导和帮助，确保能够按照正确的步骤和方法完成系统的安装、配置和使用，从而有效减少安装过程中的困惑和错误，提高系统实施的效率和成功率。</w:t>
      </w:r>
    </w:p>
    <w:p>
      <w:pPr>
        <w:pStyle w:val="4"/>
        <w:keepLines w:val="0"/>
        <w:widowControl/>
        <w:numPr>
          <w:ilvl w:val="1"/>
          <w:numId w:val="5"/>
        </w:numPr>
        <w:spacing w:before="120" w:after="60" w:line="360" w:lineRule="auto"/>
        <w:ind w:left="567" w:leftChars="0" w:hanging="567" w:firstLineChars="0"/>
        <w:jc w:val="left"/>
        <w:rPr>
          <w:rFonts w:hint="eastAsia" w:ascii="宋体" w:hAnsi="宋体" w:eastAsia="宋体" w:cs="宋体"/>
          <w:b/>
          <w:bCs/>
          <w:i/>
          <w:kern w:val="0"/>
          <w:sz w:val="24"/>
          <w:szCs w:val="24"/>
        </w:rPr>
      </w:pPr>
      <w:bookmarkStart w:id="34" w:name="_Toc22758"/>
      <w:bookmarkStart w:id="35" w:name="_Toc15780"/>
      <w:bookmarkStart w:id="36" w:name="_Toc363921859"/>
      <w:bookmarkStart w:id="37" w:name="_Toc191108424"/>
      <w:bookmarkStart w:id="38" w:name="_Toc30781"/>
      <w:bookmarkStart w:id="39" w:name="_Toc3369"/>
      <w:bookmarkStart w:id="40" w:name="_Toc4872"/>
      <w:bookmarkStart w:id="41" w:name="_Toc19280"/>
      <w:bookmarkStart w:id="42" w:name="_Toc1307"/>
      <w:r>
        <w:rPr>
          <w:rFonts w:hint="eastAsia" w:ascii="宋体" w:hAnsi="宋体" w:eastAsia="宋体" w:cs="宋体"/>
          <w:b/>
          <w:bCs/>
          <w:i/>
          <w:kern w:val="0"/>
          <w:sz w:val="24"/>
          <w:szCs w:val="24"/>
        </w:rPr>
        <w:t>范围</w:t>
      </w:r>
      <w:bookmarkEnd w:id="34"/>
      <w:bookmarkEnd w:id="35"/>
      <w:bookmarkEnd w:id="36"/>
      <w:bookmarkEnd w:id="37"/>
      <w:bookmarkEnd w:id="38"/>
      <w:bookmarkEnd w:id="39"/>
      <w:bookmarkEnd w:id="40"/>
      <w:bookmarkEnd w:id="41"/>
      <w:bookmarkEnd w:id="42"/>
    </w:p>
    <w:p>
      <w:pPr>
        <w:pStyle w:val="55"/>
        <w:spacing w:before="120" w:line="360" w:lineRule="auto"/>
        <w:ind w:firstLineChars="0"/>
        <w:rPr>
          <w:rFonts w:hint="eastAsia" w:ascii="宋体" w:hAnsi="宋体" w:eastAsia="宋体" w:cs="宋体"/>
          <w:iCs/>
          <w:sz w:val="24"/>
          <w:szCs w:val="24"/>
        </w:rPr>
      </w:pPr>
      <w:r>
        <w:rPr>
          <w:rFonts w:hint="eastAsia" w:ascii="宋体" w:hAnsi="宋体" w:eastAsia="宋体" w:cs="宋体"/>
          <w:i w:val="0"/>
          <w:iCs w:val="0"/>
          <w:sz w:val="24"/>
          <w:szCs w:val="24"/>
          <w:lang w:val="en-US"/>
        </w:rPr>
        <w:t>本文档面向的读者包括：系统</w:t>
      </w:r>
      <w:r>
        <w:rPr>
          <w:rFonts w:hint="eastAsia" w:ascii="宋体" w:hAnsi="宋体" w:eastAsia="宋体" w:cs="宋体"/>
          <w:i w:val="0"/>
          <w:iCs w:val="0"/>
          <w:sz w:val="24"/>
          <w:szCs w:val="24"/>
          <w:lang w:val="en-US" w:eastAsia="zh-CN"/>
        </w:rPr>
        <w:t>运维</w:t>
      </w:r>
      <w:r>
        <w:rPr>
          <w:rFonts w:hint="eastAsia" w:ascii="宋体" w:hAnsi="宋体" w:eastAsia="宋体" w:cs="宋体"/>
          <w:i w:val="0"/>
          <w:iCs w:val="0"/>
          <w:sz w:val="24"/>
          <w:szCs w:val="24"/>
          <w:lang w:val="en-US"/>
        </w:rPr>
        <w:t>人员、</w:t>
      </w:r>
      <w:r>
        <w:rPr>
          <w:rFonts w:hint="eastAsia" w:ascii="宋体" w:hAnsi="宋体" w:cs="宋体"/>
          <w:i w:val="0"/>
          <w:iCs w:val="0"/>
          <w:sz w:val="24"/>
          <w:szCs w:val="24"/>
          <w:lang w:val="en-US" w:eastAsia="zh-CN"/>
        </w:rPr>
        <w:t>系</w:t>
      </w:r>
      <w:r>
        <w:rPr>
          <w:rFonts w:hint="eastAsia" w:ascii="宋体" w:hAnsi="宋体" w:eastAsia="宋体" w:cs="宋体"/>
          <w:i w:val="0"/>
          <w:iCs w:val="0"/>
          <w:sz w:val="24"/>
          <w:szCs w:val="24"/>
          <w:lang w:val="en-US"/>
        </w:rPr>
        <w:t>统开发人员，旨在使所有读者对系统的系统架构、系统功能、实现技术、系统集成</w:t>
      </w:r>
      <w:r>
        <w:rPr>
          <w:rFonts w:hint="eastAsia" w:ascii="宋体" w:hAnsi="宋体" w:eastAsia="宋体" w:cs="宋体"/>
          <w:i w:val="0"/>
          <w:iCs w:val="0"/>
          <w:sz w:val="24"/>
          <w:szCs w:val="24"/>
          <w:lang w:val="en-US" w:eastAsia="zh-CN"/>
        </w:rPr>
        <w:t>、系统部署</w:t>
      </w:r>
      <w:r>
        <w:rPr>
          <w:rFonts w:hint="eastAsia" w:ascii="宋体" w:hAnsi="宋体" w:eastAsia="宋体" w:cs="宋体"/>
          <w:i w:val="0"/>
          <w:iCs w:val="0"/>
          <w:sz w:val="24"/>
          <w:szCs w:val="24"/>
          <w:lang w:val="en-US"/>
        </w:rPr>
        <w:t>等方面的需求有准确而全面的理解，</w:t>
      </w:r>
      <w:r>
        <w:rPr>
          <w:rFonts w:hint="eastAsia" w:ascii="宋体" w:hAnsi="宋体" w:eastAsia="宋体" w:cs="宋体"/>
          <w:i w:val="0"/>
          <w:iCs w:val="0"/>
          <w:sz w:val="24"/>
          <w:szCs w:val="24"/>
          <w:lang w:val="en-US" w:eastAsia="zh-CN"/>
        </w:rPr>
        <w:t>运维和开发</w:t>
      </w:r>
      <w:r>
        <w:rPr>
          <w:rFonts w:hint="eastAsia" w:ascii="宋体" w:hAnsi="宋体" w:eastAsia="宋体" w:cs="宋体"/>
          <w:i w:val="0"/>
          <w:iCs w:val="0"/>
          <w:sz w:val="24"/>
          <w:szCs w:val="24"/>
          <w:lang w:val="en-US"/>
        </w:rPr>
        <w:t>人员需严格按照此文档开展</w:t>
      </w:r>
      <w:r>
        <w:rPr>
          <w:rFonts w:hint="eastAsia" w:ascii="宋体" w:hAnsi="宋体" w:eastAsia="宋体" w:cs="宋体"/>
          <w:i w:val="0"/>
          <w:iCs w:val="0"/>
          <w:sz w:val="24"/>
          <w:szCs w:val="24"/>
          <w:lang w:val="en-US" w:eastAsia="zh-CN"/>
        </w:rPr>
        <w:t>部署</w:t>
      </w:r>
      <w:r>
        <w:rPr>
          <w:rFonts w:hint="eastAsia" w:ascii="宋体" w:hAnsi="宋体" w:eastAsia="宋体" w:cs="宋体"/>
          <w:i w:val="0"/>
          <w:iCs w:val="0"/>
          <w:sz w:val="24"/>
          <w:szCs w:val="24"/>
          <w:lang w:val="en-US"/>
        </w:rPr>
        <w:t>工作。</w:t>
      </w:r>
    </w:p>
    <w:p>
      <w:pPr>
        <w:pStyle w:val="4"/>
        <w:keepLines w:val="0"/>
        <w:widowControl/>
        <w:numPr>
          <w:ilvl w:val="1"/>
          <w:numId w:val="5"/>
        </w:numPr>
        <w:spacing w:before="120" w:after="60" w:line="360" w:lineRule="auto"/>
        <w:ind w:left="567" w:leftChars="0" w:hanging="567" w:firstLineChars="0"/>
        <w:jc w:val="left"/>
        <w:rPr>
          <w:rFonts w:hint="eastAsia" w:ascii="宋体" w:hAnsi="宋体" w:eastAsia="宋体" w:cs="宋体"/>
          <w:b/>
          <w:bCs/>
          <w:i/>
          <w:kern w:val="0"/>
          <w:sz w:val="24"/>
          <w:szCs w:val="24"/>
        </w:rPr>
      </w:pPr>
      <w:bookmarkStart w:id="43" w:name="_Toc4203"/>
      <w:bookmarkStart w:id="44" w:name="_Toc17475"/>
      <w:bookmarkStart w:id="45" w:name="_Toc13631"/>
      <w:bookmarkStart w:id="46" w:name="_Toc27791"/>
      <w:bookmarkStart w:id="47" w:name="_Toc7002"/>
      <w:bookmarkStart w:id="48" w:name="_Toc363921860"/>
      <w:bookmarkStart w:id="49" w:name="_Toc191108425"/>
      <w:bookmarkStart w:id="50" w:name="_Toc10183"/>
      <w:bookmarkStart w:id="51" w:name="_Toc14849"/>
      <w:r>
        <w:rPr>
          <w:rFonts w:hint="eastAsia" w:ascii="宋体" w:hAnsi="宋体" w:eastAsia="宋体" w:cs="宋体"/>
          <w:b/>
          <w:bCs/>
          <w:i/>
          <w:kern w:val="0"/>
          <w:sz w:val="24"/>
          <w:szCs w:val="24"/>
        </w:rPr>
        <w:t>参考资料</w:t>
      </w:r>
      <w:bookmarkEnd w:id="43"/>
      <w:bookmarkEnd w:id="44"/>
      <w:bookmarkEnd w:id="45"/>
      <w:bookmarkEnd w:id="46"/>
      <w:bookmarkEnd w:id="47"/>
      <w:bookmarkEnd w:id="48"/>
      <w:bookmarkEnd w:id="49"/>
      <w:bookmarkEnd w:id="50"/>
      <w:bookmarkEnd w:id="51"/>
    </w:p>
    <w:p>
      <w:pPr>
        <w:pStyle w:val="55"/>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i w:val="0"/>
          <w:iCs w:val="0"/>
          <w:color w:val="auto"/>
          <w:sz w:val="24"/>
          <w:szCs w:val="24"/>
          <w:lang w:val="en-US" w:eastAsia="zh-CN"/>
        </w:rPr>
      </w:pPr>
      <w:r>
        <w:rPr>
          <w:rFonts w:hint="eastAsia" w:ascii="宋体" w:hAnsi="宋体" w:eastAsia="宋体" w:cs="宋体"/>
          <w:i w:val="0"/>
          <w:iCs w:val="0"/>
          <w:color w:val="auto"/>
          <w:sz w:val="24"/>
          <w:szCs w:val="24"/>
          <w:lang w:val="en-US" w:eastAsia="zh-CN"/>
        </w:rPr>
        <w:t>《10032998IF220041_集团电力产业运营监控系统建设项目_概要设计说明书》</w:t>
      </w:r>
    </w:p>
    <w:p>
      <w:pPr>
        <w:pStyle w:val="55"/>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i w:val="0"/>
          <w:iCs w:val="0"/>
          <w:color w:val="auto"/>
          <w:sz w:val="24"/>
          <w:szCs w:val="24"/>
          <w:lang w:val="en-US" w:eastAsia="zh-CN"/>
        </w:rPr>
      </w:pPr>
      <w:r>
        <w:rPr>
          <w:rFonts w:hint="eastAsia" w:ascii="宋体" w:hAnsi="宋体" w:eastAsia="宋体" w:cs="宋体"/>
          <w:i w:val="0"/>
          <w:iCs w:val="0"/>
          <w:color w:val="auto"/>
          <w:sz w:val="24"/>
          <w:szCs w:val="24"/>
          <w:lang w:val="en-US" w:eastAsia="zh-CN"/>
        </w:rPr>
        <w:t>《10032998IF220041_集团电力产业运营监控系统建设项目_</w:t>
      </w:r>
      <w:r>
        <w:rPr>
          <w:rFonts w:hint="eastAsia" w:ascii="宋体" w:hAnsi="宋体" w:cs="宋体"/>
          <w:i w:val="0"/>
          <w:iCs w:val="0"/>
          <w:color w:val="auto"/>
          <w:sz w:val="24"/>
          <w:szCs w:val="24"/>
          <w:lang w:val="en-US" w:eastAsia="zh-CN"/>
        </w:rPr>
        <w:t>软件</w:t>
      </w:r>
      <w:r>
        <w:rPr>
          <w:rFonts w:hint="eastAsia" w:ascii="宋体" w:hAnsi="宋体" w:eastAsia="宋体" w:cs="宋体"/>
          <w:i w:val="0"/>
          <w:iCs w:val="0"/>
          <w:color w:val="auto"/>
          <w:sz w:val="24"/>
          <w:szCs w:val="24"/>
          <w:lang w:val="en-US" w:eastAsia="zh-CN"/>
        </w:rPr>
        <w:t>需求规格说明书》</w:t>
      </w:r>
    </w:p>
    <w:p>
      <w:pPr>
        <w:pStyle w:val="55"/>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i w:val="0"/>
          <w:iCs w:val="0"/>
          <w:color w:val="auto"/>
          <w:sz w:val="24"/>
          <w:szCs w:val="24"/>
          <w:lang w:val="en-US" w:eastAsia="zh-CN"/>
        </w:rPr>
      </w:pPr>
      <w:r>
        <w:rPr>
          <w:rFonts w:hint="eastAsia" w:ascii="宋体" w:hAnsi="宋体" w:eastAsia="宋体" w:cs="宋体"/>
          <w:i w:val="0"/>
          <w:iCs w:val="0"/>
          <w:color w:val="auto"/>
          <w:sz w:val="24"/>
          <w:szCs w:val="24"/>
          <w:lang w:val="en-US" w:eastAsia="zh-CN"/>
        </w:rPr>
        <w:t>《国家能源集团信息化总体架构标准v1.0》国家能源集团信息化标准-2020 国家能源集团信息化管理部</w:t>
      </w:r>
    </w:p>
    <w:p>
      <w:pPr>
        <w:pStyle w:val="55"/>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i w:val="0"/>
          <w:iCs w:val="0"/>
          <w:color w:val="auto"/>
          <w:sz w:val="24"/>
          <w:szCs w:val="24"/>
          <w:lang w:val="en-US" w:eastAsia="zh-CN"/>
        </w:rPr>
      </w:pPr>
      <w:r>
        <w:rPr>
          <w:rFonts w:hint="eastAsia" w:ascii="宋体" w:hAnsi="宋体" w:eastAsia="宋体" w:cs="宋体"/>
          <w:i w:val="0"/>
          <w:iCs w:val="0"/>
          <w:color w:val="auto"/>
          <w:sz w:val="24"/>
          <w:szCs w:val="24"/>
          <w:lang w:val="en-US" w:eastAsia="zh-CN"/>
        </w:rPr>
        <w:t>《关于加强网络安全和信息化工作的指导意见》国家能源党〔2019〕3号</w:t>
      </w:r>
    </w:p>
    <w:p>
      <w:pPr>
        <w:pStyle w:val="55"/>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i w:val="0"/>
          <w:iCs w:val="0"/>
          <w:color w:val="auto"/>
          <w:sz w:val="24"/>
          <w:szCs w:val="24"/>
          <w:lang w:val="en-US" w:eastAsia="zh-CN"/>
        </w:rPr>
      </w:pPr>
      <w:r>
        <w:rPr>
          <w:rFonts w:hint="eastAsia" w:ascii="宋体" w:hAnsi="宋体" w:eastAsia="宋体" w:cs="宋体"/>
          <w:i w:val="0"/>
          <w:iCs w:val="0"/>
          <w:color w:val="auto"/>
          <w:sz w:val="24"/>
          <w:szCs w:val="24"/>
          <w:lang w:val="en-US" w:eastAsia="zh-CN"/>
        </w:rPr>
        <w:t>《国家能源集团网络安全和信息化架构管理办法》国家能源制度〔2020〕66号 国家能源集团综合管理部</w:t>
      </w:r>
    </w:p>
    <w:p>
      <w:pPr>
        <w:pStyle w:val="55"/>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Book Antiqua" w:hAnsi="Book Antiqua" w:eastAsia="宋体" w:cs="Arial"/>
          <w:i w:val="0"/>
          <w:iCs w:val="0"/>
          <w:color w:val="auto"/>
          <w:sz w:val="24"/>
          <w:szCs w:val="24"/>
          <w:lang w:val="en-US" w:eastAsia="zh-CN"/>
        </w:rPr>
      </w:pPr>
      <w:r>
        <w:rPr>
          <w:rFonts w:hint="eastAsia" w:ascii="宋体" w:hAnsi="宋体" w:eastAsia="宋体" w:cs="宋体"/>
          <w:i w:val="0"/>
          <w:iCs w:val="0"/>
          <w:color w:val="auto"/>
          <w:sz w:val="24"/>
          <w:szCs w:val="24"/>
          <w:lang w:val="en-US" w:eastAsia="zh-CN"/>
        </w:rPr>
        <w:t>《国家能源集团网络安全等级保护管理办法（试行）》国家能源制度〔2021〕4号 国家能源集团综合管理部</w:t>
      </w:r>
    </w:p>
    <w:p>
      <w:pPr>
        <w:rPr>
          <w:rFonts w:hint="eastAsia"/>
        </w:rPr>
      </w:pPr>
    </w:p>
    <w:p>
      <w:pPr>
        <w:pStyle w:val="4"/>
        <w:keepLines w:val="0"/>
        <w:widowControl/>
        <w:numPr>
          <w:ilvl w:val="1"/>
          <w:numId w:val="5"/>
        </w:numPr>
        <w:spacing w:before="120" w:after="60" w:line="360" w:lineRule="auto"/>
        <w:ind w:left="567" w:leftChars="0" w:hanging="567" w:firstLineChars="0"/>
        <w:jc w:val="left"/>
        <w:rPr>
          <w:rFonts w:hint="eastAsia" w:ascii="宋体" w:hAnsi="宋体" w:eastAsia="宋体" w:cs="宋体"/>
          <w:b/>
          <w:bCs/>
          <w:i/>
          <w:kern w:val="0"/>
          <w:sz w:val="24"/>
          <w:szCs w:val="24"/>
        </w:rPr>
      </w:pPr>
      <w:bookmarkStart w:id="52" w:name="_Toc19625"/>
      <w:bookmarkStart w:id="53" w:name="_Toc191108426"/>
      <w:bookmarkStart w:id="54" w:name="_Toc13565"/>
      <w:bookmarkStart w:id="55" w:name="_Toc363921861"/>
      <w:bookmarkStart w:id="56" w:name="_Toc27320"/>
      <w:bookmarkStart w:id="57" w:name="_Toc17771"/>
      <w:bookmarkStart w:id="58" w:name="_Toc6538"/>
      <w:bookmarkStart w:id="59" w:name="_Toc23225"/>
      <w:bookmarkStart w:id="60" w:name="_Toc4881"/>
      <w:r>
        <w:rPr>
          <w:rFonts w:hint="eastAsia" w:ascii="宋体" w:hAnsi="宋体" w:eastAsia="宋体" w:cs="宋体"/>
          <w:b/>
          <w:bCs/>
          <w:i/>
          <w:kern w:val="0"/>
          <w:sz w:val="24"/>
          <w:szCs w:val="24"/>
        </w:rPr>
        <w:t>文档综述</w:t>
      </w:r>
      <w:bookmarkEnd w:id="52"/>
      <w:bookmarkEnd w:id="53"/>
      <w:bookmarkEnd w:id="54"/>
      <w:bookmarkEnd w:id="55"/>
      <w:bookmarkEnd w:id="56"/>
      <w:bookmarkEnd w:id="57"/>
      <w:bookmarkEnd w:id="58"/>
      <w:bookmarkEnd w:id="59"/>
      <w:bookmarkEnd w:id="60"/>
    </w:p>
    <w:p>
      <w:pPr>
        <w:pStyle w:val="3"/>
        <w:keepLines w:val="0"/>
        <w:widowControl/>
        <w:numPr>
          <w:ilvl w:val="0"/>
          <w:numId w:val="7"/>
        </w:numPr>
        <w:spacing w:before="240" w:after="60" w:line="240" w:lineRule="auto"/>
        <w:ind w:left="425" w:leftChars="0" w:hanging="425" w:firstLineChars="0"/>
        <w:jc w:val="left"/>
        <w:rPr>
          <w:rFonts w:hint="eastAsia" w:ascii="宋体" w:hAnsi="宋体" w:eastAsia="宋体" w:cs="宋体"/>
          <w:b/>
          <w:bCs/>
          <w:color w:val="auto"/>
          <w:kern w:val="28"/>
          <w:sz w:val="24"/>
          <w:szCs w:val="24"/>
        </w:rPr>
      </w:pPr>
      <w:bookmarkStart w:id="61" w:name="_Toc1866"/>
      <w:r>
        <w:rPr>
          <w:rFonts w:hint="eastAsia" w:ascii="宋体" w:hAnsi="宋体" w:eastAsia="宋体" w:cs="宋体"/>
          <w:b/>
          <w:bCs/>
          <w:color w:val="auto"/>
          <w:kern w:val="28"/>
          <w:sz w:val="24"/>
          <w:szCs w:val="24"/>
          <w:lang w:val="en-US" w:eastAsia="zh-CN"/>
        </w:rPr>
        <w:t>集团电力产业运营监控系统</w:t>
      </w:r>
      <w:bookmarkEnd w:id="61"/>
    </w:p>
    <w:p>
      <w:pPr>
        <w:pStyle w:val="4"/>
        <w:bidi w:val="0"/>
        <w:rPr>
          <w:rFonts w:hint="eastAsia" w:ascii="宋体" w:hAnsi="宋体" w:eastAsia="宋体" w:cs="宋体"/>
          <w:sz w:val="24"/>
          <w:szCs w:val="24"/>
          <w:lang w:val="en-US" w:eastAsia="zh-CN"/>
        </w:rPr>
      </w:pPr>
      <w:bookmarkStart w:id="62" w:name="_Toc3552"/>
      <w:bookmarkStart w:id="63" w:name="_Toc26648"/>
      <w:bookmarkStart w:id="64" w:name="_Toc32572"/>
      <w:bookmarkStart w:id="65" w:name="_Toc363921862"/>
      <w:bookmarkStart w:id="66" w:name="_Toc12805"/>
      <w:bookmarkStart w:id="67" w:name="_Toc406"/>
      <w:bookmarkStart w:id="68" w:name="_Toc29941"/>
      <w:r>
        <w:rPr>
          <w:rFonts w:hint="eastAsia" w:ascii="宋体" w:hAnsi="宋体" w:eastAsia="宋体" w:cs="宋体"/>
          <w:sz w:val="24"/>
          <w:szCs w:val="24"/>
          <w:lang w:val="en-US" w:eastAsia="zh-CN"/>
        </w:rPr>
        <w:t>系统简介</w:t>
      </w:r>
      <w:bookmarkEnd w:id="62"/>
      <w:bookmarkEnd w:id="63"/>
      <w:bookmarkEnd w:id="64"/>
      <w:bookmarkEnd w:id="65"/>
      <w:bookmarkEnd w:id="66"/>
      <w:bookmarkEnd w:id="67"/>
      <w:bookmarkEnd w:id="68"/>
    </w:p>
    <w:p>
      <w:pPr>
        <w:pStyle w:val="2"/>
        <w:keepNext w:val="0"/>
        <w:keepLines w:val="0"/>
        <w:pageBreakBefore w:val="0"/>
        <w:widowControl/>
        <w:kinsoku/>
        <w:wordWrap/>
        <w:topLinePunct w:val="0"/>
        <w:bidi w:val="0"/>
        <w:snapToGrid/>
        <w:spacing w:before="120" w:after="120" w:line="360" w:lineRule="auto"/>
        <w:ind w:firstLine="482" w:firstLineChars="200"/>
        <w:jc w:val="left"/>
        <w:textAlignment w:val="auto"/>
        <w:rPr>
          <w:rFonts w:hint="eastAsia"/>
          <w:lang w:val="en-US" w:eastAsia="zh-CN"/>
        </w:rPr>
      </w:pPr>
      <w:r>
        <w:rPr>
          <w:rFonts w:hint="eastAsia" w:ascii="黑体" w:hAnsi="黑体" w:eastAsia="黑体" w:cs="黑体"/>
          <w:b/>
          <w:bCs/>
          <w:kern w:val="2"/>
          <w:sz w:val="24"/>
          <w:szCs w:val="24"/>
          <w:lang w:val="en-US" w:eastAsia="zh-CN" w:bidi="ar-SA"/>
        </w:rPr>
        <w:t xml:space="preserve">  </w:t>
      </w:r>
      <w:r>
        <w:rPr>
          <w:rFonts w:hint="eastAsia" w:ascii="宋体" w:hAnsi="宋体" w:eastAsia="宋体" w:cs="宋体"/>
          <w:sz w:val="24"/>
          <w:szCs w:val="24"/>
          <w:lang w:val="en-US" w:eastAsia="zh-CN" w:bidi="ar-SA"/>
        </w:rPr>
        <w:t>集团电力产业运营监控系统实现了工程基建、安全生产、技改检修、运行分析、燃料管控、经营营销、技术监督、综合能源等电力产业全方位全过程业务管控。覆盖了集团火、风、光、水等发电类型的41个二级公司，1199个场站，实现电力产业生产运营的可视、实时监督。强安全、提效率、控过程、增效益、促转型，有效提升电力产业管控能力，助力电力产业数字化转型。通过和电力部相关领导、处室和典型省公司的调研访谈，快速迭代上线。系统实现了电力产业的业务横向协同，管理纵向贯通，支撑电力部“管一级、看一级”的管理要求；管理人员可全面、及时、真实地掌握电力产业板块和各企业的生产经营状况，实现电力产业数据的价值创造。</w:t>
      </w:r>
    </w:p>
    <w:p>
      <w:pPr>
        <w:pStyle w:val="5"/>
        <w:bidi w:val="0"/>
        <w:rPr>
          <w:rFonts w:hint="eastAsia" w:ascii="宋体" w:hAnsi="宋体" w:eastAsia="宋体" w:cs="宋体"/>
          <w:sz w:val="24"/>
          <w:szCs w:val="24"/>
          <w:lang w:val="en-US" w:eastAsia="zh-CN"/>
        </w:rPr>
      </w:pPr>
      <w:bookmarkStart w:id="69" w:name="_Toc363921863"/>
      <w:bookmarkStart w:id="70" w:name="_Toc14163"/>
      <w:bookmarkStart w:id="71" w:name="_Toc17542"/>
      <w:bookmarkStart w:id="72" w:name="_Toc16123"/>
      <w:r>
        <w:rPr>
          <w:rFonts w:hint="eastAsia" w:ascii="宋体" w:hAnsi="宋体" w:eastAsia="宋体" w:cs="宋体"/>
          <w:sz w:val="24"/>
          <w:szCs w:val="24"/>
          <w:lang w:val="en-US" w:eastAsia="zh-CN"/>
        </w:rPr>
        <w:t>系统功能和用途</w:t>
      </w:r>
      <w:bookmarkEnd w:id="69"/>
      <w:bookmarkEnd w:id="70"/>
      <w:bookmarkEnd w:id="71"/>
      <w:bookmarkEnd w:id="72"/>
    </w:p>
    <w:p>
      <w:pPr>
        <w:keepNext w:val="0"/>
        <w:keepLines w:val="0"/>
        <w:pageBreakBefore w:val="0"/>
        <w:widowControl/>
        <w:numPr>
          <w:ilvl w:val="0"/>
          <w:numId w:val="8"/>
        </w:numPr>
        <w:kinsoku/>
        <w:wordWrap/>
        <w:overflowPunct w:val="0"/>
        <w:topLinePunct w:val="0"/>
        <w:autoSpaceDE w:val="0"/>
        <w:autoSpaceDN w:val="0"/>
        <w:bidi w:val="0"/>
        <w:adjustRightInd w:val="0"/>
        <w:snapToGrid/>
        <w:spacing w:before="120" w:after="120" w:line="360" w:lineRule="auto"/>
        <w:ind w:left="0" w:leftChars="0" w:firstLine="480" w:firstLineChars="200"/>
        <w:textAlignment w:val="auto"/>
        <w:rPr>
          <w:rFonts w:hint="eastAsia" w:ascii="宋体" w:hAnsi="宋体" w:eastAsia="宋体" w:cs="宋体"/>
          <w:b w:val="0"/>
          <w:bCs w:val="0"/>
          <w:sz w:val="24"/>
          <w:szCs w:val="24"/>
          <w:lang w:val="en-US" w:eastAsia="zh-CN"/>
        </w:rPr>
      </w:pPr>
      <w:bookmarkStart w:id="73" w:name="_Toc20793"/>
      <w:bookmarkStart w:id="74" w:name="_Toc363921864"/>
      <w:bookmarkStart w:id="75" w:name="_Toc10486"/>
      <w:r>
        <w:rPr>
          <w:rFonts w:hint="eastAsia" w:ascii="宋体" w:hAnsi="宋体" w:eastAsia="宋体" w:cs="宋体"/>
          <w:b w:val="0"/>
          <w:bCs w:val="0"/>
          <w:kern w:val="2"/>
          <w:sz w:val="24"/>
          <w:szCs w:val="24"/>
          <w:lang w:val="en-US" w:eastAsia="zh-CN"/>
        </w:rPr>
        <w:t>电力产业运行图：</w:t>
      </w:r>
      <w:r>
        <w:rPr>
          <w:rFonts w:hint="eastAsia" w:ascii="宋体" w:hAnsi="宋体" w:eastAsia="宋体" w:cs="宋体"/>
          <w:sz w:val="24"/>
          <w:szCs w:val="24"/>
          <w:lang w:val="en-US" w:eastAsia="zh-CN"/>
        </w:rPr>
        <w:t>电力产业运行图聚焦“能源流、数据流、业务流”三线融合，从运行方式、量价协同、成本效益三个维度，编制涵盖机组运行容量、发电供热计划、收入结构、利润收益、成本执行等情况的一整套电力产业运行图，并实现电力产业运行图下钻到省公司电力产业运行图，查看33家省公司从运行方式、量价协同、成本效益的详细计划完成情况，本模块采取两级应用的模式，实现集团、省公司对电力产业运行图的应用。</w:t>
      </w:r>
    </w:p>
    <w:p>
      <w:pPr>
        <w:keepNext w:val="0"/>
        <w:keepLines w:val="0"/>
        <w:pageBreakBefore w:val="0"/>
        <w:widowControl/>
        <w:numPr>
          <w:ilvl w:val="0"/>
          <w:numId w:val="8"/>
        </w:numPr>
        <w:kinsoku/>
        <w:wordWrap/>
        <w:overflowPunct w:val="0"/>
        <w:topLinePunct w:val="0"/>
        <w:autoSpaceDE w:val="0"/>
        <w:autoSpaceDN w:val="0"/>
        <w:bidi w:val="0"/>
        <w:adjustRightInd w:val="0"/>
        <w:snapToGrid/>
        <w:spacing w:before="120" w:after="120" w:line="360" w:lineRule="auto"/>
        <w:ind w:left="0" w:leftChars="0" w:firstLine="480" w:firstLineChars="200"/>
        <w:textAlignment w:val="auto"/>
        <w:rPr>
          <w:rFonts w:hint="eastAsia" w:ascii="宋体" w:hAnsi="宋体" w:eastAsia="宋体" w:cs="宋体"/>
          <w:b w:val="0"/>
          <w:bCs w:val="0"/>
          <w:kern w:val="2"/>
          <w:sz w:val="24"/>
          <w:szCs w:val="24"/>
          <w:lang w:val="en-US" w:eastAsia="zh-CN"/>
        </w:rPr>
      </w:pPr>
      <w:r>
        <w:rPr>
          <w:rFonts w:hint="eastAsia" w:ascii="宋体" w:hAnsi="宋体" w:eastAsia="宋体" w:cs="宋体"/>
          <w:b w:val="0"/>
          <w:bCs w:val="0"/>
          <w:kern w:val="2"/>
          <w:sz w:val="24"/>
          <w:szCs w:val="24"/>
          <w:lang w:val="en-US" w:eastAsia="zh-CN"/>
        </w:rPr>
        <w:t>电力板块驾驶舱：</w:t>
      </w:r>
      <w:r>
        <w:rPr>
          <w:rFonts w:hint="eastAsia" w:ascii="宋体" w:hAnsi="宋体" w:eastAsia="宋体" w:cs="宋体"/>
          <w:sz w:val="24"/>
          <w:szCs w:val="24"/>
          <w:lang w:val="en-US" w:eastAsia="zh-CN"/>
        </w:rPr>
        <w:t>实现对集团层级总体状况进行集中管控，以直观的图文方式动态展示集团公司电力板块的生产运行、经营营销、安全环保、四重一要等信息，并实现集团层级驾驶舱汇总指标钻取到省公司。满足集团公司火电、水电、新能源和综合能源全面的管控和产业协同，进一步提升电力产业生产经营管理水平。</w:t>
      </w:r>
    </w:p>
    <w:p>
      <w:pPr>
        <w:keepNext w:val="0"/>
        <w:keepLines w:val="0"/>
        <w:pageBreakBefore w:val="0"/>
        <w:widowControl/>
        <w:numPr>
          <w:ilvl w:val="0"/>
          <w:numId w:val="8"/>
        </w:numPr>
        <w:kinsoku/>
        <w:wordWrap/>
        <w:overflowPunct w:val="0"/>
        <w:topLinePunct w:val="0"/>
        <w:autoSpaceDE w:val="0"/>
        <w:autoSpaceDN w:val="0"/>
        <w:bidi w:val="0"/>
        <w:adjustRightInd w:val="0"/>
        <w:snapToGrid/>
        <w:spacing w:before="120" w:after="120" w:line="360" w:lineRule="auto"/>
        <w:ind w:left="0" w:leftChars="0" w:firstLine="480" w:firstLineChars="200"/>
        <w:textAlignment w:val="auto"/>
        <w:rPr>
          <w:rFonts w:hint="eastAsia" w:ascii="宋体" w:hAnsi="宋体" w:eastAsia="宋体" w:cs="宋体"/>
          <w:b w:val="0"/>
          <w:bCs w:val="0"/>
          <w:kern w:val="2"/>
          <w:sz w:val="24"/>
          <w:szCs w:val="24"/>
          <w:lang w:val="en-US" w:eastAsia="zh-CN"/>
        </w:rPr>
      </w:pPr>
      <w:r>
        <w:rPr>
          <w:rFonts w:hint="eastAsia" w:ascii="宋体" w:hAnsi="宋体" w:eastAsia="宋体" w:cs="宋体"/>
          <w:b w:val="0"/>
          <w:bCs w:val="0"/>
          <w:kern w:val="2"/>
          <w:sz w:val="24"/>
          <w:szCs w:val="24"/>
          <w:lang w:val="en-US" w:eastAsia="zh-CN"/>
        </w:rPr>
        <w:t>异常分析及预警提醒：</w:t>
      </w:r>
      <w:r>
        <w:rPr>
          <w:rFonts w:hint="eastAsia" w:ascii="宋体" w:hAnsi="宋体" w:eastAsia="宋体" w:cs="宋体"/>
          <w:sz w:val="24"/>
          <w:szCs w:val="24"/>
          <w:lang w:val="en-US" w:eastAsia="zh-CN"/>
        </w:rPr>
        <w:t>基于历史数据及实时数据，自主研发预测</w:t>
      </w:r>
      <w:r>
        <w:rPr>
          <w:rFonts w:hint="eastAsia" w:ascii="宋体" w:hAnsi="宋体" w:eastAsia="宋体" w:cs="宋体"/>
          <w:sz w:val="24"/>
          <w:szCs w:val="24"/>
          <w:lang w:val="en-US" w:eastAsia="zh-Hans"/>
        </w:rPr>
        <w:t>模型</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抽取其中能影响结果（或实现功能）的参数作为属性及方法建立模型并进行预测</w:t>
      </w:r>
      <w:r>
        <w:rPr>
          <w:rFonts w:hint="eastAsia" w:ascii="宋体" w:hAnsi="宋体" w:eastAsia="宋体" w:cs="宋体"/>
          <w:sz w:val="24"/>
          <w:szCs w:val="24"/>
          <w:lang w:val="en-US" w:eastAsia="zh-CN"/>
        </w:rPr>
        <w:t>，本项目采用移动平均法，指数平滑法，差分指数平滑法，回归预测法对发</w:t>
      </w:r>
      <w:r>
        <w:rPr>
          <w:rFonts w:hint="eastAsia" w:ascii="宋体" w:hAnsi="宋体" w:eastAsia="宋体" w:cs="宋体"/>
          <w:sz w:val="24"/>
          <w:szCs w:val="24"/>
          <w:lang w:val="en-US" w:eastAsia="zh-Hans"/>
        </w:rPr>
        <w:t>电量</w:t>
      </w:r>
      <w:r>
        <w:rPr>
          <w:rFonts w:hint="eastAsia" w:ascii="宋体" w:hAnsi="宋体" w:eastAsia="宋体" w:cs="宋体"/>
          <w:sz w:val="24"/>
          <w:szCs w:val="24"/>
          <w:lang w:val="en-US" w:eastAsia="zh-CN"/>
        </w:rPr>
        <w:t>（年、月），年供</w:t>
      </w:r>
      <w:r>
        <w:rPr>
          <w:rFonts w:hint="eastAsia" w:ascii="宋体" w:hAnsi="宋体" w:eastAsia="宋体" w:cs="宋体"/>
          <w:sz w:val="24"/>
          <w:szCs w:val="24"/>
          <w:lang w:val="en-US" w:eastAsia="zh-Hans"/>
        </w:rPr>
        <w:t>热量</w:t>
      </w:r>
      <w:r>
        <w:rPr>
          <w:rFonts w:hint="eastAsia" w:ascii="宋体" w:hAnsi="宋体" w:eastAsia="宋体" w:cs="宋体"/>
          <w:sz w:val="24"/>
          <w:szCs w:val="24"/>
          <w:lang w:val="en-US" w:eastAsia="zh-CN"/>
        </w:rPr>
        <w:t>（年度），</w:t>
      </w:r>
      <w:r>
        <w:rPr>
          <w:rFonts w:hint="eastAsia" w:ascii="宋体" w:hAnsi="宋体" w:eastAsia="宋体" w:cs="宋体"/>
          <w:sz w:val="24"/>
          <w:szCs w:val="24"/>
          <w:lang w:val="en-US" w:eastAsia="zh-Hans"/>
        </w:rPr>
        <w:t>电价</w:t>
      </w:r>
      <w:r>
        <w:rPr>
          <w:rFonts w:hint="eastAsia" w:ascii="宋体" w:hAnsi="宋体" w:eastAsia="宋体" w:cs="宋体"/>
          <w:sz w:val="24"/>
          <w:szCs w:val="24"/>
          <w:lang w:val="en-US" w:eastAsia="zh-CN"/>
        </w:rPr>
        <w:t>（火电），采暖</w:t>
      </w:r>
      <w:r>
        <w:rPr>
          <w:rFonts w:hint="eastAsia" w:ascii="宋体" w:hAnsi="宋体" w:eastAsia="宋体" w:cs="宋体"/>
          <w:sz w:val="24"/>
          <w:szCs w:val="24"/>
          <w:lang w:val="en-US" w:eastAsia="zh-Hans"/>
        </w:rPr>
        <w:t>热价</w:t>
      </w:r>
      <w:r>
        <w:rPr>
          <w:rFonts w:hint="eastAsia" w:ascii="宋体" w:hAnsi="宋体" w:eastAsia="宋体" w:cs="宋体"/>
          <w:sz w:val="24"/>
          <w:szCs w:val="24"/>
          <w:lang w:val="en-US" w:eastAsia="zh-CN"/>
        </w:rPr>
        <w:t>，供电</w:t>
      </w:r>
      <w:r>
        <w:rPr>
          <w:rFonts w:hint="eastAsia" w:ascii="宋体" w:hAnsi="宋体" w:eastAsia="宋体" w:cs="宋体"/>
          <w:sz w:val="24"/>
          <w:szCs w:val="24"/>
          <w:lang w:val="en-US" w:eastAsia="zh-Hans"/>
        </w:rPr>
        <w:t>煤耗</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度电边际</w:t>
      </w:r>
      <w:r>
        <w:rPr>
          <w:rFonts w:hint="eastAsia" w:ascii="宋体" w:hAnsi="宋体" w:eastAsia="宋体" w:cs="宋体"/>
          <w:sz w:val="24"/>
          <w:szCs w:val="24"/>
          <w:lang w:val="en-US" w:eastAsia="zh-CN"/>
        </w:rPr>
        <w:t>利润，</w:t>
      </w:r>
      <w:r>
        <w:rPr>
          <w:rFonts w:hint="eastAsia" w:ascii="宋体" w:hAnsi="宋体" w:eastAsia="宋体" w:cs="宋体"/>
          <w:sz w:val="24"/>
          <w:szCs w:val="24"/>
          <w:lang w:val="en-US" w:eastAsia="zh-Hans"/>
        </w:rPr>
        <w:t>全年营</w:t>
      </w:r>
      <w:r>
        <w:rPr>
          <w:rFonts w:hint="eastAsia" w:ascii="宋体" w:hAnsi="宋体" w:eastAsia="宋体" w:cs="宋体"/>
          <w:sz w:val="24"/>
          <w:szCs w:val="24"/>
          <w:lang w:val="en-US" w:eastAsia="zh-CN"/>
        </w:rPr>
        <w:t>业收入（电力主营业务），</w:t>
      </w:r>
      <w:r>
        <w:rPr>
          <w:rFonts w:hint="eastAsia" w:ascii="宋体" w:hAnsi="宋体" w:eastAsia="宋体" w:cs="宋体"/>
          <w:sz w:val="24"/>
          <w:szCs w:val="24"/>
          <w:lang w:val="en-US" w:eastAsia="zh-Hans"/>
        </w:rPr>
        <w:t>燃料成本</w:t>
      </w:r>
      <w:r>
        <w:rPr>
          <w:rFonts w:hint="eastAsia" w:ascii="宋体" w:hAnsi="宋体" w:eastAsia="宋体" w:cs="宋体"/>
          <w:sz w:val="24"/>
          <w:szCs w:val="24"/>
          <w:lang w:val="en-US" w:eastAsia="zh-CN"/>
        </w:rPr>
        <w:t>等主题进行预测预判。</w:t>
      </w:r>
    </w:p>
    <w:p>
      <w:pPr>
        <w:keepNext w:val="0"/>
        <w:keepLines w:val="0"/>
        <w:pageBreakBefore w:val="0"/>
        <w:widowControl/>
        <w:numPr>
          <w:ilvl w:val="0"/>
          <w:numId w:val="8"/>
        </w:numPr>
        <w:kinsoku/>
        <w:wordWrap/>
        <w:overflowPunct w:val="0"/>
        <w:topLinePunct w:val="0"/>
        <w:autoSpaceDE w:val="0"/>
        <w:autoSpaceDN w:val="0"/>
        <w:bidi w:val="0"/>
        <w:adjustRightInd w:val="0"/>
        <w:snapToGrid/>
        <w:spacing w:before="120" w:after="120" w:line="360" w:lineRule="auto"/>
        <w:ind w:left="0" w:leftChars="0" w:firstLine="480" w:firstLineChars="200"/>
        <w:textAlignment w:val="auto"/>
        <w:rPr>
          <w:rFonts w:hint="eastAsia" w:ascii="宋体" w:hAnsi="宋体" w:eastAsia="宋体" w:cs="宋体"/>
          <w:b w:val="0"/>
          <w:bCs w:val="0"/>
          <w:kern w:val="2"/>
          <w:sz w:val="24"/>
          <w:szCs w:val="24"/>
          <w:lang w:val="en-US" w:eastAsia="zh-CN"/>
        </w:rPr>
      </w:pPr>
      <w:r>
        <w:rPr>
          <w:rFonts w:hint="eastAsia" w:ascii="宋体" w:hAnsi="宋体" w:eastAsia="宋体" w:cs="宋体"/>
          <w:b w:val="0"/>
          <w:bCs w:val="0"/>
          <w:sz w:val="24"/>
          <w:szCs w:val="24"/>
        </w:rPr>
        <w:t>大屏可视化</w:t>
      </w:r>
      <w:r>
        <w:rPr>
          <w:rFonts w:hint="eastAsia" w:ascii="宋体" w:hAnsi="宋体" w:eastAsia="宋体" w:cs="宋体"/>
          <w:b w:val="0"/>
          <w:bCs w:val="0"/>
          <w:sz w:val="24"/>
          <w:szCs w:val="24"/>
          <w:lang w:eastAsia="zh-CN"/>
        </w:rPr>
        <w:t>：</w:t>
      </w:r>
      <w:r>
        <w:rPr>
          <w:rFonts w:hint="eastAsia" w:ascii="宋体" w:hAnsi="宋体" w:eastAsia="宋体" w:cs="宋体"/>
          <w:sz w:val="24"/>
          <w:szCs w:val="24"/>
          <w:lang w:eastAsia="zh-CN"/>
        </w:rPr>
        <w:t>大屏展示以电力运营监控项目指导思想为设计理念，以“实用性”、“前瞻性”、“技术先进性”为设计原则，通过多维数据融合的可视化展示技术，将数据图表、视频、生产实时数据等信息充分融合，实现业务主题维度的跨系统数据组合，实现超高分辨率下的数据、视频、生产画面展示的互相补充，多个业务系统功能的集中和互补，并充分利用先进的设计理念，来满足集团公司领导、日常值守人员对业务的全方位的监控需要，从而使系统既支持组织决策，也支持个体或群体决策，满足日常运营、参观展示等典型场景的需要。</w:t>
      </w:r>
    </w:p>
    <w:p>
      <w:pPr>
        <w:keepNext w:val="0"/>
        <w:keepLines w:val="0"/>
        <w:pageBreakBefore w:val="0"/>
        <w:widowControl/>
        <w:numPr>
          <w:ilvl w:val="0"/>
          <w:numId w:val="8"/>
        </w:numPr>
        <w:kinsoku/>
        <w:wordWrap/>
        <w:overflowPunct w:val="0"/>
        <w:topLinePunct w:val="0"/>
        <w:autoSpaceDE w:val="0"/>
        <w:autoSpaceDN w:val="0"/>
        <w:bidi w:val="0"/>
        <w:adjustRightInd w:val="0"/>
        <w:snapToGrid/>
        <w:spacing w:before="120" w:after="120" w:line="360" w:lineRule="auto"/>
        <w:ind w:left="0" w:leftChars="0" w:firstLine="480" w:firstLineChars="200"/>
        <w:textAlignment w:val="auto"/>
        <w:rPr>
          <w:rFonts w:hint="eastAsia" w:ascii="宋体" w:hAnsi="宋体" w:eastAsia="宋体" w:cs="宋体"/>
          <w:b w:val="0"/>
          <w:bCs w:val="0"/>
          <w:iCs w:val="0"/>
          <w:sz w:val="24"/>
          <w:szCs w:val="24"/>
          <w:highlight w:val="none"/>
          <w:lang w:val="en-US" w:eastAsia="zh-CN"/>
        </w:rPr>
      </w:pPr>
      <w:r>
        <w:rPr>
          <w:rFonts w:hint="eastAsia" w:ascii="宋体" w:hAnsi="宋体" w:eastAsia="宋体" w:cs="宋体"/>
          <w:b w:val="0"/>
          <w:bCs w:val="0"/>
          <w:iCs w:val="0"/>
          <w:sz w:val="24"/>
          <w:szCs w:val="24"/>
          <w:highlight w:val="none"/>
          <w:lang w:val="en-US" w:eastAsia="zh-CN"/>
        </w:rPr>
        <w:t>移动应用：</w:t>
      </w:r>
      <w:r>
        <w:rPr>
          <w:rFonts w:hint="eastAsia" w:ascii="宋体" w:hAnsi="宋体" w:eastAsia="宋体" w:cs="宋体"/>
          <w:sz w:val="24"/>
          <w:szCs w:val="24"/>
          <w:lang w:val="en-US" w:eastAsia="zh-CN"/>
        </w:rPr>
        <w:t>设计基于ICE平台的移动端，通过手机等的移动办公实现办公平台的延伸，提升工作效率。以PC端为参考设计，进行移动端重要指标的综合展现。内容以关注业务监控、指标数据，重要提醒报警为主。</w:t>
      </w:r>
    </w:p>
    <w:p>
      <w:pPr>
        <w:pStyle w:val="2"/>
        <w:keepNext w:val="0"/>
        <w:keepLines w:val="0"/>
        <w:pageBreakBefore w:val="0"/>
        <w:widowControl/>
        <w:numPr>
          <w:ilvl w:val="0"/>
          <w:numId w:val="8"/>
        </w:numPr>
        <w:kinsoku/>
        <w:wordWrap/>
        <w:topLinePunct w:val="0"/>
        <w:bidi w:val="0"/>
        <w:snapToGrid/>
        <w:spacing w:before="120" w:after="120" w:line="360" w:lineRule="auto"/>
        <w:ind w:left="0" w:leftChars="0" w:firstLine="480" w:firstLineChars="200"/>
        <w:textAlignment w:val="auto"/>
        <w:rPr>
          <w:rFonts w:hint="eastAsia" w:ascii="宋体" w:hAnsi="宋体" w:eastAsia="宋体" w:cs="宋体"/>
          <w:b w:val="0"/>
          <w:bCs w:val="0"/>
          <w:iCs w:val="0"/>
          <w:sz w:val="24"/>
          <w:szCs w:val="24"/>
          <w:highlight w:val="none"/>
          <w:lang w:val="en-US" w:eastAsia="zh-CN"/>
        </w:rPr>
      </w:pPr>
      <w:r>
        <w:rPr>
          <w:rFonts w:hint="eastAsia" w:ascii="宋体" w:hAnsi="宋体" w:eastAsia="宋体" w:cs="宋体"/>
          <w:b w:val="0"/>
          <w:bCs w:val="0"/>
          <w:iCs w:val="0"/>
          <w:sz w:val="24"/>
          <w:szCs w:val="24"/>
          <w:highlight w:val="none"/>
          <w:lang w:val="en-US" w:eastAsia="zh-CN"/>
        </w:rPr>
        <w:t>统计管理：通过对已采集的电力生产数据进行汇总分析，覆盖设备运行、生产、节能、环保、检修、经营、对标等专业，形成日、周、月、年等统计周期报表，同时支撑电力部内部日常使用和对外交流报表的需求。主要功能包括运行管理、对标管理、经营统计、对外交流、固定报告。</w:t>
      </w:r>
    </w:p>
    <w:p>
      <w:pPr>
        <w:keepNext w:val="0"/>
        <w:keepLines w:val="0"/>
        <w:pageBreakBefore w:val="0"/>
        <w:widowControl/>
        <w:numPr>
          <w:ilvl w:val="0"/>
          <w:numId w:val="8"/>
        </w:numPr>
        <w:kinsoku/>
        <w:wordWrap/>
        <w:topLinePunct w:val="0"/>
        <w:bidi w:val="0"/>
        <w:snapToGrid/>
        <w:spacing w:before="120" w:after="120" w:line="360" w:lineRule="auto"/>
        <w:ind w:left="0" w:leftChars="0" w:firstLine="480" w:firstLineChars="200"/>
        <w:textAlignment w:val="auto"/>
        <w:rPr>
          <w:rFonts w:hint="eastAsia" w:ascii="宋体" w:hAnsi="宋体" w:eastAsia="宋体" w:cs="宋体"/>
          <w:b w:val="0"/>
          <w:bCs w:val="0"/>
          <w:iCs w:val="0"/>
          <w:sz w:val="24"/>
          <w:szCs w:val="24"/>
          <w:highlight w:val="none"/>
          <w:lang w:val="en-US" w:eastAsia="zh-CN"/>
        </w:rPr>
      </w:pPr>
      <w:r>
        <w:rPr>
          <w:rFonts w:hint="eastAsia" w:ascii="宋体" w:hAnsi="宋体" w:eastAsia="宋体" w:cs="宋体"/>
          <w:b w:val="0"/>
          <w:bCs w:val="0"/>
          <w:iCs w:val="0"/>
          <w:sz w:val="24"/>
          <w:szCs w:val="24"/>
          <w:highlight w:val="none"/>
          <w:lang w:val="en-US" w:eastAsia="zh-CN"/>
        </w:rPr>
        <w:t>对标管理：</w:t>
      </w:r>
      <w:r>
        <w:rPr>
          <w:rFonts w:hint="eastAsia" w:ascii="宋体" w:hAnsi="宋体" w:eastAsia="宋体" w:cs="宋体"/>
          <w:sz w:val="24"/>
          <w:szCs w:val="24"/>
          <w:lang w:val="en-US" w:eastAsia="zh-CN"/>
        </w:rPr>
        <w:t>对标管理是按照对标一流管理提升的要求，围绕“量、本、利”三要素，以行业领先企业为标杆，开展全员、全过程、全要素的对标工作。对标管理的核心是构建覆盖企业生产运营管理工作的一系列评价指标，并通过对标指标的分析、评估和应用，为综合计划和财务预算编制和调整、绩效评价等提供依据。</w:t>
      </w:r>
    </w:p>
    <w:p>
      <w:pPr>
        <w:pStyle w:val="2"/>
        <w:keepNext w:val="0"/>
        <w:keepLines w:val="0"/>
        <w:pageBreakBefore w:val="0"/>
        <w:widowControl/>
        <w:numPr>
          <w:ilvl w:val="0"/>
          <w:numId w:val="8"/>
        </w:numPr>
        <w:kinsoku/>
        <w:wordWrap/>
        <w:topLinePunct w:val="0"/>
        <w:bidi w:val="0"/>
        <w:snapToGrid/>
        <w:spacing w:before="120" w:after="120" w:line="360" w:lineRule="auto"/>
        <w:ind w:left="0" w:leftChars="0" w:firstLine="480" w:firstLineChars="200"/>
        <w:textAlignment w:val="auto"/>
        <w:rPr>
          <w:rFonts w:hint="eastAsia" w:ascii="宋体" w:hAnsi="宋体" w:eastAsia="宋体" w:cs="宋体"/>
          <w:b w:val="0"/>
          <w:bCs w:val="0"/>
          <w:iCs w:val="0"/>
          <w:sz w:val="24"/>
          <w:szCs w:val="24"/>
          <w:highlight w:val="none"/>
          <w:lang w:val="en-US" w:eastAsia="zh-CN"/>
        </w:rPr>
      </w:pPr>
      <w:r>
        <w:rPr>
          <w:rFonts w:hint="eastAsia" w:ascii="宋体" w:hAnsi="宋体" w:eastAsia="宋体" w:cs="宋体"/>
          <w:b w:val="0"/>
          <w:bCs w:val="0"/>
          <w:iCs w:val="0"/>
          <w:sz w:val="24"/>
          <w:szCs w:val="24"/>
          <w:highlight w:val="none"/>
          <w:lang w:val="en-US" w:eastAsia="zh-CN"/>
        </w:rPr>
        <w:t>其他管理： 包含火电机组停退役管理、火电智能电站评级管理、水电智能电站评级管理、新能源智能电站评级管理，实现对火电水电、新能源机组退役、火电电站评级、水电电站评级情况进行全面监视分析；包含季度收入情况管理、月度综合能源量统计管理、新型储能统计管理、实现对季度收入情况、月度综合能源、新型储能统计全面监视分析；包含年度目标管理、水电火电开工投产信息维护、重点工程维护、建设节点计划管理、里程碑节点管理维护，实现对建设节点计划的全面管理及年度目标管理的监控等功能。</w:t>
      </w:r>
    </w:p>
    <w:p>
      <w:pPr>
        <w:keepNext w:val="0"/>
        <w:keepLines w:val="0"/>
        <w:pageBreakBefore w:val="0"/>
        <w:widowControl/>
        <w:numPr>
          <w:ilvl w:val="0"/>
          <w:numId w:val="8"/>
        </w:numPr>
        <w:kinsoku/>
        <w:wordWrap/>
        <w:topLinePunct w:val="0"/>
        <w:bidi w:val="0"/>
        <w:snapToGrid/>
        <w:spacing w:before="120" w:after="120"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b w:val="0"/>
          <w:bCs w:val="0"/>
          <w:iCs w:val="0"/>
          <w:sz w:val="24"/>
          <w:szCs w:val="24"/>
          <w:highlight w:val="none"/>
          <w:lang w:val="en-US" w:eastAsia="zh-CN"/>
        </w:rPr>
        <w:t>系统管理：</w:t>
      </w:r>
      <w:r>
        <w:rPr>
          <w:rFonts w:hint="eastAsia" w:ascii="宋体" w:hAnsi="宋体" w:eastAsia="宋体" w:cs="宋体"/>
          <w:sz w:val="24"/>
          <w:szCs w:val="24"/>
          <w:lang w:val="en-US" w:eastAsia="zh-CN"/>
        </w:rPr>
        <w:t>按照业务需要，实现本系统中电力生产单位的维护管理功能，包含集团、省公司、火电企业、水电企业、新能源企业，同步MDG主数据系统数据；实现用户管理功能，支持新增和维护用户，支持导入用户，支持按照用户类型、用户单位等筛选查看用户，支持按照姓名、工号等模糊查找用户；实现角色管理，实现新增和维护角色；实现维度权限管理；记录安全审计日志信息。</w:t>
      </w:r>
    </w:p>
    <w:p>
      <w:pPr>
        <w:pStyle w:val="5"/>
        <w:keepLines w:val="0"/>
        <w:widowControl/>
        <w:bidi w:val="0"/>
        <w:spacing w:before="240" w:after="60" w:line="240" w:lineRule="auto"/>
        <w:jc w:val="left"/>
        <w:rPr>
          <w:rFonts w:hint="eastAsia"/>
          <w:lang w:val="en-US" w:eastAsia="zh-CN"/>
        </w:rPr>
      </w:pPr>
      <w:bookmarkStart w:id="76" w:name="_Toc29985"/>
      <w:r>
        <w:rPr>
          <w:rFonts w:hint="eastAsia" w:ascii="宋体" w:hAnsi="宋体" w:eastAsia="宋体" w:cs="宋体"/>
          <w:b/>
          <w:bCs/>
          <w:kern w:val="0"/>
          <w:sz w:val="24"/>
          <w:szCs w:val="24"/>
          <w:lang w:val="en-US" w:eastAsia="zh-CN"/>
        </w:rPr>
        <w:t>系统结构</w:t>
      </w:r>
      <w:bookmarkEnd w:id="73"/>
      <w:bookmarkEnd w:id="74"/>
      <w:bookmarkEnd w:id="75"/>
      <w:bookmarkEnd w:id="76"/>
    </w:p>
    <w:p>
      <w:pPr>
        <w:pStyle w:val="6"/>
        <w:bidi w:val="0"/>
        <w:rPr>
          <w:rFonts w:hint="eastAsia" w:ascii="宋体" w:hAnsi="宋体" w:eastAsia="宋体" w:cs="宋体"/>
          <w:sz w:val="24"/>
          <w:szCs w:val="24"/>
          <w:lang w:val="en-US" w:eastAsia="zh-CN"/>
        </w:rPr>
      </w:pPr>
      <w:bookmarkStart w:id="77" w:name="_Toc4480"/>
      <w:bookmarkStart w:id="78" w:name="_Toc28788"/>
      <w:r>
        <w:rPr>
          <w:rFonts w:hint="eastAsia" w:ascii="宋体" w:hAnsi="宋体" w:eastAsia="宋体" w:cs="宋体"/>
          <w:sz w:val="24"/>
          <w:szCs w:val="24"/>
          <w:lang w:val="en-US" w:eastAsia="zh-CN"/>
        </w:rPr>
        <w:t>硬件基础架构图</w:t>
      </w:r>
      <w:bookmarkEnd w:id="77"/>
      <w:bookmarkEnd w:id="78"/>
    </w:p>
    <w:p>
      <w:pPr>
        <w:jc w:val="center"/>
        <w:rPr>
          <w:rFonts w:hint="eastAsia" w:ascii="宋体" w:hAnsi="宋体" w:eastAsia="宋体" w:cs="宋体"/>
          <w:sz w:val="24"/>
          <w:szCs w:val="24"/>
        </w:rPr>
      </w:pPr>
      <w:r>
        <w:drawing>
          <wp:inline distT="0" distB="0" distL="114300" distR="114300">
            <wp:extent cx="6189345" cy="3083560"/>
            <wp:effectExtent l="0" t="0" r="1333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6189345" cy="3083560"/>
                    </a:xfrm>
                    <a:prstGeom prst="rect">
                      <a:avLst/>
                    </a:prstGeom>
                    <a:noFill/>
                    <a:ln>
                      <a:noFill/>
                    </a:ln>
                  </pic:spPr>
                </pic:pic>
              </a:graphicData>
            </a:graphic>
          </wp:inline>
        </w:drawing>
      </w:r>
    </w:p>
    <w:p>
      <w:pPr>
        <w:pStyle w:val="6"/>
        <w:bidi w:val="0"/>
        <w:rPr>
          <w:rFonts w:hint="eastAsia" w:ascii="宋体" w:hAnsi="宋体" w:eastAsia="宋体" w:cs="宋体"/>
          <w:b/>
          <w:bCs/>
          <w:sz w:val="24"/>
          <w:szCs w:val="24"/>
          <w:lang w:val="en-US" w:eastAsia="zh-CN"/>
        </w:rPr>
      </w:pPr>
      <w:bookmarkStart w:id="79" w:name="_Toc2097"/>
      <w:bookmarkStart w:id="80" w:name="_Toc32056"/>
      <w:r>
        <w:rPr>
          <w:rFonts w:hint="eastAsia" w:ascii="宋体" w:hAnsi="宋体" w:eastAsia="宋体" w:cs="宋体"/>
          <w:b/>
          <w:bCs/>
          <w:sz w:val="24"/>
          <w:szCs w:val="24"/>
          <w:lang w:val="en-US" w:eastAsia="zh-CN"/>
        </w:rPr>
        <w:t>软件技术架构图</w:t>
      </w:r>
      <w:bookmarkEnd w:id="79"/>
      <w:bookmarkEnd w:id="80"/>
    </w:p>
    <w:p>
      <w:pPr>
        <w:jc w:val="both"/>
        <w:rPr>
          <w:rFonts w:hint="eastAsia" w:ascii="宋体" w:hAnsi="宋体" w:eastAsia="宋体" w:cs="宋体"/>
          <w:sz w:val="24"/>
          <w:szCs w:val="24"/>
          <w:lang w:val="en-US" w:eastAsia="zh-CN"/>
        </w:rPr>
      </w:pPr>
      <w:r>
        <w:rPr>
          <w:rFonts w:hint="eastAsia" w:ascii="宋体" w:hAnsi="宋体" w:eastAsia="宋体" w:cs="宋体"/>
          <w:i w:val="0"/>
          <w:iCs w:val="0"/>
          <w:lang w:val="en-US" w:eastAsia="zh-CN"/>
        </w:rPr>
        <w:drawing>
          <wp:inline distT="0" distB="0" distL="114300" distR="114300">
            <wp:extent cx="6182360" cy="3043555"/>
            <wp:effectExtent l="0" t="0" r="5080" b="4445"/>
            <wp:docPr id="4" name="图片 400" descr="c2236e09c044ccb6b614d002c3cb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0" descr="c2236e09c044ccb6b614d002c3cb2c6"/>
                    <pic:cNvPicPr>
                      <a:picLocks noChangeAspect="1"/>
                    </pic:cNvPicPr>
                  </pic:nvPicPr>
                  <pic:blipFill>
                    <a:blip r:embed="rId13"/>
                    <a:stretch>
                      <a:fillRect/>
                    </a:stretch>
                  </pic:blipFill>
                  <pic:spPr>
                    <a:xfrm>
                      <a:off x="0" y="0"/>
                      <a:ext cx="6182360" cy="3043555"/>
                    </a:xfrm>
                    <a:prstGeom prst="rect">
                      <a:avLst/>
                    </a:prstGeom>
                    <a:noFill/>
                    <a:ln>
                      <a:noFill/>
                    </a:ln>
                  </pic:spPr>
                </pic:pic>
              </a:graphicData>
            </a:graphic>
          </wp:inline>
        </w:drawing>
      </w:r>
    </w:p>
    <w:p>
      <w:pPr>
        <w:pStyle w:val="6"/>
        <w:bidi w:val="0"/>
        <w:rPr>
          <w:rFonts w:hint="eastAsia" w:ascii="宋体" w:hAnsi="宋体" w:eastAsia="宋体" w:cs="宋体"/>
          <w:b/>
          <w:bCs/>
          <w:sz w:val="24"/>
          <w:szCs w:val="24"/>
          <w:lang w:val="en-US" w:eastAsia="zh-CN"/>
        </w:rPr>
      </w:pPr>
      <w:bookmarkStart w:id="81" w:name="_Toc10648"/>
      <w:r>
        <w:rPr>
          <w:rFonts w:hint="eastAsia" w:ascii="宋体" w:hAnsi="宋体" w:eastAsia="宋体" w:cs="宋体"/>
          <w:b/>
          <w:bCs/>
          <w:sz w:val="24"/>
          <w:szCs w:val="24"/>
          <w:lang w:val="en-US" w:eastAsia="zh-CN"/>
        </w:rPr>
        <w:t>软件应用</w:t>
      </w:r>
      <w:bookmarkEnd w:id="81"/>
      <w:r>
        <w:rPr>
          <w:rFonts w:hint="eastAsia" w:ascii="宋体" w:hAnsi="宋体" w:eastAsia="宋体" w:cs="宋体"/>
          <w:b/>
          <w:bCs/>
          <w:sz w:val="24"/>
          <w:szCs w:val="24"/>
          <w:lang w:val="en-US" w:eastAsia="zh-CN"/>
        </w:rPr>
        <w:t>架构图</w:t>
      </w:r>
    </w:p>
    <w:p>
      <w:pPr>
        <w:jc w:val="center"/>
        <w:rPr>
          <w:rFonts w:hint="eastAsia" w:ascii="宋体" w:hAnsi="宋体" w:eastAsia="宋体" w:cs="宋体"/>
          <w:sz w:val="24"/>
          <w:szCs w:val="24"/>
          <w:lang w:val="en-US" w:eastAsia="zh-CN"/>
        </w:rPr>
      </w:pPr>
      <w:r>
        <w:rPr>
          <w:rFonts w:hint="eastAsia" w:ascii="宋体" w:hAnsi="宋体" w:eastAsia="宋体" w:cs="宋体"/>
          <w:sz w:val="24"/>
          <w:szCs w:val="24"/>
          <w:lang w:eastAsia="zh-CN"/>
        </w:rPr>
        <w:drawing>
          <wp:inline distT="0" distB="0" distL="114300" distR="114300">
            <wp:extent cx="6182995" cy="2926080"/>
            <wp:effectExtent l="0" t="0" r="4445" b="0"/>
            <wp:docPr id="2" name="图片 57" descr="f500ad8f0ba36bed1d45bf37f039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7" descr="f500ad8f0ba36bed1d45bf37f039ca2"/>
                    <pic:cNvPicPr>
                      <a:picLocks noChangeAspect="1"/>
                    </pic:cNvPicPr>
                  </pic:nvPicPr>
                  <pic:blipFill>
                    <a:blip r:embed="rId14"/>
                    <a:stretch>
                      <a:fillRect/>
                    </a:stretch>
                  </pic:blipFill>
                  <pic:spPr>
                    <a:xfrm>
                      <a:off x="0" y="0"/>
                      <a:ext cx="6182995" cy="2926080"/>
                    </a:xfrm>
                    <a:prstGeom prst="rect">
                      <a:avLst/>
                    </a:prstGeom>
                    <a:noFill/>
                    <a:ln>
                      <a:noFill/>
                    </a:ln>
                  </pic:spPr>
                </pic:pic>
              </a:graphicData>
            </a:graphic>
          </wp:inline>
        </w:drawing>
      </w:r>
    </w:p>
    <w:p>
      <w:pPr>
        <w:pStyle w:val="6"/>
        <w:bidi w:val="0"/>
        <w:rPr>
          <w:rFonts w:hint="eastAsia"/>
          <w:lang w:val="en-US" w:eastAsia="zh-CN"/>
        </w:rPr>
      </w:pPr>
      <w:bookmarkStart w:id="82" w:name="_Toc2371"/>
      <w:bookmarkStart w:id="83" w:name="_Toc30331"/>
      <w:r>
        <w:rPr>
          <w:rFonts w:hint="eastAsia" w:ascii="宋体" w:hAnsi="宋体" w:eastAsia="宋体" w:cs="宋体"/>
          <w:b/>
          <w:bCs/>
          <w:sz w:val="24"/>
          <w:szCs w:val="24"/>
          <w:lang w:val="en-US" w:eastAsia="zh-CN"/>
        </w:rPr>
        <w:t>集成的主要方法、接口</w:t>
      </w:r>
      <w:bookmarkEnd w:id="82"/>
      <w:bookmarkEnd w:id="83"/>
    </w:p>
    <w:p>
      <w:pPr>
        <w:keepNext w:val="0"/>
        <w:keepLines w:val="0"/>
        <w:pageBreakBefore w:val="0"/>
        <w:widowControl/>
        <w:kinsoku/>
        <w:wordWrap/>
        <w:overflowPunct/>
        <w:topLinePunct w:val="0"/>
        <w:autoSpaceDE/>
        <w:autoSpaceDN/>
        <w:bidi w:val="0"/>
        <w:adjustRightInd/>
        <w:snapToGrid/>
        <w:spacing w:before="120" w:after="120"/>
        <w:ind w:firstLine="480" w:firstLineChars="200"/>
        <w:textAlignment w:val="auto"/>
        <w:rPr>
          <w:rFonts w:hint="eastAsia" w:ascii="宋体" w:hAnsi="宋体" w:eastAsia="宋体" w:cs="宋体"/>
          <w:i w:val="0"/>
          <w:iCs w:val="0"/>
          <w:color w:val="000000"/>
          <w:kern w:val="2"/>
          <w:sz w:val="24"/>
          <w:szCs w:val="24"/>
          <w:highlight w:val="none"/>
          <w:lang w:val="en-US" w:eastAsia="zh-CN" w:bidi="ar-SA"/>
        </w:rPr>
      </w:pPr>
      <w:r>
        <w:rPr>
          <w:rFonts w:hint="eastAsia" w:ascii="宋体" w:hAnsi="宋体" w:eastAsia="宋体" w:cs="宋体"/>
          <w:i w:val="0"/>
          <w:iCs w:val="0"/>
          <w:color w:val="000000"/>
          <w:kern w:val="2"/>
          <w:sz w:val="24"/>
          <w:szCs w:val="24"/>
          <w:highlight w:val="none"/>
          <w:lang w:val="en-US" w:eastAsia="zh-CN" w:bidi="ar-SA"/>
        </w:rPr>
        <w:t>本项目通过集团统建数据湖来集成统建系统和省公司所属单位自建系统数据。本图涵盖与本系统有数据集成的业务系统，对已在湖内的数据，例如基石系统数据、国资在线监管、电力营销数据等直接采用数据湖已有数据服务，不在本项目工作范围内。</w:t>
      </w:r>
    </w:p>
    <w:p>
      <w:pPr>
        <w:keepNext w:val="0"/>
        <w:keepLines w:val="0"/>
        <w:pageBreakBefore w:val="0"/>
        <w:widowControl/>
        <w:kinsoku/>
        <w:wordWrap/>
        <w:overflowPunct/>
        <w:topLinePunct w:val="0"/>
        <w:autoSpaceDE/>
        <w:autoSpaceDN/>
        <w:bidi w:val="0"/>
        <w:adjustRightInd/>
        <w:snapToGrid/>
        <w:spacing w:before="120" w:after="120"/>
        <w:jc w:val="left"/>
        <w:textAlignment w:val="auto"/>
        <w:rPr>
          <w:rFonts w:hint="eastAsia"/>
          <w:lang w:val="en-US" w:eastAsia="zh-CN"/>
        </w:rPr>
      </w:pPr>
      <w:r>
        <w:rPr>
          <w:rFonts w:hint="eastAsia"/>
          <w:lang w:val="en-US" w:eastAsia="zh-CN"/>
        </w:rPr>
        <w:drawing>
          <wp:inline distT="0" distB="0" distL="114300" distR="114300">
            <wp:extent cx="5213350" cy="3178175"/>
            <wp:effectExtent l="0" t="0" r="13970" b="6985"/>
            <wp:docPr id="5" name="图片 65" descr="集成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5" descr="集成关系图"/>
                    <pic:cNvPicPr>
                      <a:picLocks noChangeAspect="1"/>
                    </pic:cNvPicPr>
                  </pic:nvPicPr>
                  <pic:blipFill>
                    <a:blip r:embed="rId15"/>
                    <a:stretch>
                      <a:fillRect/>
                    </a:stretch>
                  </pic:blipFill>
                  <pic:spPr>
                    <a:xfrm>
                      <a:off x="0" y="0"/>
                      <a:ext cx="5213350" cy="3178175"/>
                    </a:xfrm>
                    <a:prstGeom prst="rect">
                      <a:avLst/>
                    </a:prstGeom>
                    <a:noFill/>
                    <a:ln>
                      <a:noFill/>
                    </a:ln>
                  </pic:spPr>
                </pic:pic>
              </a:graphicData>
            </a:graphic>
          </wp:inline>
        </w:drawing>
      </w:r>
    </w:p>
    <w:p>
      <w:pPr>
        <w:pStyle w:val="7"/>
        <w:bidi w:val="0"/>
        <w:rPr>
          <w:rFonts w:hint="eastAsia"/>
          <w:lang w:val="en-US" w:eastAsia="zh-CN"/>
        </w:rPr>
      </w:pPr>
      <w:bookmarkStart w:id="84" w:name="_Toc31395"/>
      <w:bookmarkStart w:id="85" w:name="_Toc150"/>
      <w:bookmarkStart w:id="86" w:name="_Toc4507"/>
      <w:r>
        <w:rPr>
          <w:rFonts w:hint="eastAsia"/>
          <w:lang w:val="en-US" w:eastAsia="zh-CN"/>
        </w:rPr>
        <w:t>集团统一</w:t>
      </w:r>
      <w:bookmarkEnd w:id="84"/>
      <w:bookmarkEnd w:id="85"/>
      <w:bookmarkEnd w:id="86"/>
      <w:r>
        <w:rPr>
          <w:rFonts w:hint="eastAsia"/>
          <w:lang w:val="en-US" w:eastAsia="zh-CN"/>
        </w:rPr>
        <w:t>身份认证接口</w:t>
      </w:r>
    </w:p>
    <w:p>
      <w:pPr>
        <w:pStyle w:val="2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i w:val="0"/>
          <w:iCs w:val="0"/>
          <w:color w:val="000000"/>
          <w:highlight w:val="none"/>
          <w:shd w:val="clear" w:color="auto" w:fill="FFFFFF"/>
          <w:lang w:val="en-US" w:eastAsia="zh-CN"/>
        </w:rPr>
      </w:pPr>
      <w:r>
        <w:rPr>
          <w:rFonts w:hint="eastAsia" w:ascii="宋体" w:hAnsi="宋体" w:eastAsia="宋体" w:cs="宋体"/>
          <w:i w:val="0"/>
          <w:iCs w:val="0"/>
          <w:color w:val="000000"/>
          <w:highlight w:val="none"/>
          <w:shd w:val="clear" w:color="auto" w:fill="FFFFFF"/>
          <w:lang w:val="en-US" w:eastAsia="zh-CN"/>
        </w:rPr>
        <w:t>遵循统一身份认证规范进行接入，</w:t>
      </w:r>
      <w:r>
        <w:rPr>
          <w:rFonts w:hint="default" w:ascii="宋体" w:hAnsi="宋体" w:eastAsia="宋体" w:cs="宋体"/>
          <w:i w:val="0"/>
          <w:iCs w:val="0"/>
          <w:color w:val="000000"/>
          <w:highlight w:val="none"/>
          <w:shd w:val="clear" w:color="auto" w:fill="FFFFFF"/>
          <w:lang w:val="en-US" w:eastAsia="zh-CN"/>
        </w:rPr>
        <w:t>通过与4A系统集成，获取用户信息及组织信息，完成统一身份认证</w:t>
      </w:r>
      <w:r>
        <w:rPr>
          <w:rFonts w:hint="eastAsia" w:ascii="宋体" w:hAnsi="宋体" w:eastAsia="宋体" w:cs="宋体"/>
          <w:i w:val="0"/>
          <w:iCs w:val="0"/>
          <w:color w:val="000000"/>
          <w:highlight w:val="none"/>
          <w:shd w:val="clear" w:color="auto" w:fill="FFFFFF"/>
          <w:lang w:val="en-US" w:eastAsia="zh-CN"/>
        </w:rPr>
        <w:t>。</w:t>
      </w:r>
    </w:p>
    <w:p>
      <w:pPr>
        <w:pStyle w:val="8"/>
        <w:bidi w:val="0"/>
        <w:rPr>
          <w:rFonts w:hint="eastAsia"/>
          <w:lang w:val="en-US" w:eastAsia="zh-CN"/>
        </w:rPr>
      </w:pPr>
      <w:bookmarkStart w:id="87" w:name="_Toc9567"/>
      <w:bookmarkStart w:id="88" w:name="_Toc13662"/>
      <w:bookmarkStart w:id="89" w:name="_Toc13025"/>
      <w:r>
        <w:rPr>
          <w:rFonts w:hint="eastAsia"/>
          <w:lang w:val="en-US" w:eastAsia="zh-CN"/>
        </w:rPr>
        <w:t>集成关系</w:t>
      </w:r>
      <w:bookmarkEnd w:id="87"/>
      <w:bookmarkEnd w:id="88"/>
      <w:bookmarkEnd w:id="89"/>
    </w:p>
    <w:p>
      <w:pPr>
        <w:pStyle w:val="55"/>
        <w:numPr>
          <w:ilvl w:val="0"/>
          <w:numId w:val="0"/>
        </w:numPr>
        <w:spacing w:before="120" w:line="360" w:lineRule="auto"/>
        <w:jc w:val="both"/>
        <w:rPr>
          <w:rFonts w:hint="eastAsia" w:ascii="宋体" w:hAnsi="宋体" w:eastAsia="宋体" w:cs="宋体"/>
          <w:color w:val="FF0000"/>
          <w:sz w:val="24"/>
          <w:szCs w:val="24"/>
          <w:lang w:val="en-US" w:eastAsia="zh-CN"/>
        </w:rPr>
      </w:pPr>
      <w:r>
        <w:rPr>
          <w:rFonts w:hint="eastAsia"/>
          <w:lang w:val="en-US" w:eastAsia="zh-CN"/>
        </w:rPr>
        <w:t xml:space="preserve">  </w:t>
      </w:r>
      <w:r>
        <w:drawing>
          <wp:inline distT="0" distB="0" distL="114300" distR="114300">
            <wp:extent cx="6186170" cy="3449320"/>
            <wp:effectExtent l="0" t="0" r="1270" b="1016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6"/>
                    <a:stretch>
                      <a:fillRect/>
                    </a:stretch>
                  </pic:blipFill>
                  <pic:spPr>
                    <a:xfrm>
                      <a:off x="0" y="0"/>
                      <a:ext cx="6186170" cy="3449320"/>
                    </a:xfrm>
                    <a:prstGeom prst="rect">
                      <a:avLst/>
                    </a:prstGeom>
                    <a:noFill/>
                    <a:ln>
                      <a:noFill/>
                    </a:ln>
                  </pic:spPr>
                </pic:pic>
              </a:graphicData>
            </a:graphic>
          </wp:inline>
        </w:drawing>
      </w:r>
    </w:p>
    <w:p>
      <w:pPr>
        <w:pStyle w:val="8"/>
        <w:bidi w:val="0"/>
        <w:rPr>
          <w:rFonts w:hint="default"/>
          <w:lang w:val="en-US" w:eastAsia="zh-CN"/>
        </w:rPr>
      </w:pPr>
      <w:bookmarkStart w:id="90" w:name="_Toc26472"/>
      <w:bookmarkStart w:id="91" w:name="_Toc4663"/>
      <w:bookmarkStart w:id="92" w:name="_Toc18006"/>
      <w:r>
        <w:rPr>
          <w:rFonts w:hint="eastAsia"/>
          <w:lang w:val="en-US" w:eastAsia="zh-CN"/>
        </w:rPr>
        <w:t>方案详情</w:t>
      </w:r>
      <w:bookmarkEnd w:id="90"/>
      <w:bookmarkEnd w:id="91"/>
      <w:bookmarkEnd w:id="92"/>
    </w:p>
    <w:tbl>
      <w:tblPr>
        <w:tblStyle w:val="23"/>
        <w:tblpPr w:leftFromText="180" w:rightFromText="180" w:vertAnchor="text" w:horzAnchor="page" w:tblpX="1068" w:tblpY="227"/>
        <w:tblOverlap w:val="never"/>
        <w:tblW w:w="96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8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473" w:type="dxa"/>
            <w:shd w:val="clear" w:color="auto" w:fill="D7D7D7"/>
            <w:noWrap w:val="0"/>
            <w:vAlign w:val="top"/>
          </w:tcPr>
          <w:p>
            <w:pPr>
              <w:pStyle w:val="13"/>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集成方式</w:t>
            </w:r>
          </w:p>
        </w:tc>
        <w:tc>
          <w:tcPr>
            <w:tcW w:w="8141" w:type="dxa"/>
            <w:noWrap w:val="0"/>
            <w:vAlign w:val="top"/>
          </w:tcPr>
          <w:p>
            <w:pPr>
              <w:pStyle w:val="61"/>
              <w:bidi w:val="0"/>
              <w:jc w:val="left"/>
              <w:rPr>
                <w:rFonts w:hint="eastAsia"/>
                <w:lang w:val="en-US" w:eastAsia="zh-CN"/>
              </w:rPr>
            </w:pPr>
            <w:r>
              <w:rPr>
                <w:rFonts w:hint="eastAsia"/>
                <w:lang w:val="en-US" w:eastAsia="zh-CN"/>
              </w:rPr>
              <w:t>Web Service接口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473" w:type="dxa"/>
            <w:shd w:val="clear" w:color="auto" w:fill="D7D7D7"/>
            <w:noWrap w:val="0"/>
            <w:vAlign w:val="top"/>
          </w:tcPr>
          <w:p>
            <w:pPr>
              <w:pStyle w:val="13"/>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同步频率</w:t>
            </w:r>
          </w:p>
        </w:tc>
        <w:tc>
          <w:tcPr>
            <w:tcW w:w="8141" w:type="dxa"/>
            <w:noWrap w:val="0"/>
            <w:vAlign w:val="top"/>
          </w:tcPr>
          <w:p>
            <w:pPr>
              <w:pStyle w:val="61"/>
              <w:bidi w:val="0"/>
              <w:jc w:val="left"/>
              <w:rPr>
                <w:rFonts w:hint="eastAsia"/>
                <w:lang w:val="en-US" w:eastAsia="zh-CN"/>
              </w:rPr>
            </w:pPr>
            <w:r>
              <w:rPr>
                <w:rFonts w:hint="eastAsia"/>
                <w:lang w:val="en-US" w:eastAsia="zh-CN"/>
              </w:rPr>
              <w:t>实时同步 + 定期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1473" w:type="dxa"/>
            <w:shd w:val="clear" w:color="auto" w:fill="D7D7D7"/>
            <w:noWrap w:val="0"/>
            <w:vAlign w:val="top"/>
          </w:tcPr>
          <w:p>
            <w:pPr>
              <w:pStyle w:val="13"/>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集成目标</w:t>
            </w:r>
          </w:p>
        </w:tc>
        <w:tc>
          <w:tcPr>
            <w:tcW w:w="8141" w:type="dxa"/>
            <w:noWrap w:val="0"/>
            <w:vAlign w:val="top"/>
          </w:tcPr>
          <w:p>
            <w:pPr>
              <w:pStyle w:val="61"/>
              <w:bidi w:val="0"/>
              <w:jc w:val="left"/>
              <w:rPr>
                <w:rFonts w:hint="eastAsia"/>
                <w:lang w:val="en-US" w:eastAsia="zh-CN"/>
              </w:rPr>
            </w:pPr>
            <w:r>
              <w:rPr>
                <w:rFonts w:hint="eastAsia"/>
                <w:lang w:val="en-US" w:eastAsia="zh-CN"/>
              </w:rPr>
              <w:t>国家能源身份管控平台负责集中认证鉴权，并将认证结果反馈给集团电力产业运营监控系统。系统通过登录模块，信任平台提供的登录凭据，在本系统对登录账号授权后，提供业务服务</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73" w:type="dxa"/>
            <w:shd w:val="clear" w:color="auto" w:fill="D7D7D7"/>
            <w:noWrap w:val="0"/>
            <w:vAlign w:val="top"/>
          </w:tcPr>
          <w:p>
            <w:pPr>
              <w:pStyle w:val="13"/>
              <w:ind w:left="0" w:leftChars="0" w:firstLine="0" w:firstLineChars="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备注</w:t>
            </w:r>
          </w:p>
        </w:tc>
        <w:tc>
          <w:tcPr>
            <w:tcW w:w="8141" w:type="dxa"/>
            <w:noWrap w:val="0"/>
            <w:vAlign w:val="top"/>
          </w:tcPr>
          <w:p>
            <w:pPr>
              <w:pStyle w:val="61"/>
              <w:bidi w:val="0"/>
              <w:jc w:val="left"/>
              <w:rPr>
                <w:rFonts w:hint="eastAsia"/>
                <w:lang w:val="en-US" w:eastAsia="zh-CN"/>
              </w:rPr>
            </w:pPr>
          </w:p>
        </w:tc>
      </w:tr>
    </w:tbl>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lang w:val="en-US" w:eastAsia="zh-CN"/>
        </w:rPr>
      </w:pP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lang w:val="en-US" w:eastAsia="zh-CN"/>
        </w:rPr>
      </w:pPr>
      <w:r>
        <w:rPr>
          <w:rFonts w:hint="eastAsia"/>
          <w:lang w:val="en-US" w:eastAsia="zh-CN"/>
        </w:rPr>
        <w:t>涉及的接口信息如下：</w:t>
      </w:r>
    </w:p>
    <w:p>
      <w:pPr>
        <w:bidi w:val="0"/>
        <w:rPr>
          <w:rFonts w:hint="eastAsia"/>
          <w:lang w:val="en-US" w:eastAsia="zh-CN"/>
        </w:rPr>
      </w:pPr>
      <w:r>
        <w:rPr>
          <w:rFonts w:hint="eastAsia"/>
          <w:lang w:val="en-US" w:eastAsia="zh-CN"/>
        </w:rPr>
        <w:t>（1）根据token获取登录用户信息接口：</w:t>
      </w:r>
    </w:p>
    <w:tbl>
      <w:tblPr>
        <w:tblStyle w:val="22"/>
        <w:tblW w:w="56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1986"/>
        <w:gridCol w:w="2206"/>
        <w:gridCol w:w="2581"/>
        <w:gridCol w:w="15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7" w:type="pct"/>
            <w:shd w:val="clear" w:color="auto" w:fill="D7D7D7" w:themeFill="background1" w:themeFillShade="D8"/>
            <w:noWrap w:val="0"/>
            <w:vAlign w:val="top"/>
          </w:tcPr>
          <w:p>
            <w:pPr>
              <w:pStyle w:val="59"/>
              <w:bidi w:val="0"/>
              <w:rPr>
                <w:rFonts w:hint="eastAsia"/>
                <w:lang w:val="en-US" w:eastAsia="zh-CN"/>
              </w:rPr>
            </w:pPr>
            <w:r>
              <w:rPr>
                <w:rFonts w:hint="eastAsia"/>
              </w:rPr>
              <w:t>接口名称</w:t>
            </w:r>
          </w:p>
        </w:tc>
        <w:tc>
          <w:tcPr>
            <w:tcW w:w="4332" w:type="pct"/>
            <w:gridSpan w:val="4"/>
            <w:shd w:val="clear" w:color="auto" w:fill="FFFFFF"/>
            <w:noWrap w:val="0"/>
            <w:vAlign w:val="top"/>
          </w:tcPr>
          <w:p>
            <w:pPr>
              <w:pStyle w:val="61"/>
              <w:bidi w:val="0"/>
              <w:jc w:val="left"/>
              <w:rPr>
                <w:rFonts w:hint="eastAsia"/>
              </w:rPr>
            </w:pPr>
            <w:r>
              <w:rPr>
                <w:rFonts w:hint="eastAsia"/>
              </w:rPr>
              <w:t>https://id.shenhua.cc/auth/realms/sh4a/protocol/openid-connect/userinfo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32"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根据token获取登录用户信息。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1032" w:type="pct"/>
            <w:shd w:val="clear" w:color="auto" w:fill="D7D7D7" w:themeFill="background1" w:themeFillShade="D8"/>
            <w:noWrap w:val="0"/>
            <w:vAlign w:val="top"/>
          </w:tcPr>
          <w:p>
            <w:pPr>
              <w:pStyle w:val="62"/>
              <w:bidi w:val="0"/>
              <w:rPr>
                <w:rFonts w:hint="eastAsia"/>
              </w:rPr>
            </w:pPr>
            <w:r>
              <w:rPr>
                <w:rFonts w:hint="eastAsia"/>
              </w:rPr>
              <w:t>字段名</w:t>
            </w:r>
          </w:p>
        </w:tc>
        <w:tc>
          <w:tcPr>
            <w:tcW w:w="1146" w:type="pct"/>
            <w:shd w:val="clear" w:color="auto" w:fill="D7D7D7" w:themeFill="background1" w:themeFillShade="D8"/>
            <w:noWrap w:val="0"/>
            <w:vAlign w:val="top"/>
          </w:tcPr>
          <w:p>
            <w:pPr>
              <w:pStyle w:val="62"/>
              <w:bidi w:val="0"/>
              <w:rPr>
                <w:rFonts w:hint="eastAsia"/>
              </w:rPr>
            </w:pPr>
            <w:r>
              <w:rPr>
                <w:rFonts w:hint="eastAsia"/>
              </w:rPr>
              <w:t>类型</w:t>
            </w:r>
          </w:p>
        </w:tc>
        <w:tc>
          <w:tcPr>
            <w:tcW w:w="1341" w:type="pct"/>
            <w:shd w:val="clear" w:color="auto" w:fill="D7D7D7" w:themeFill="background1" w:themeFillShade="D8"/>
            <w:noWrap w:val="0"/>
            <w:vAlign w:val="top"/>
          </w:tcPr>
          <w:p>
            <w:pPr>
              <w:pStyle w:val="62"/>
              <w:bidi w:val="0"/>
              <w:rPr>
                <w:rFonts w:hint="eastAsia"/>
              </w:rPr>
            </w:pPr>
            <w:r>
              <w:rPr>
                <w:rFonts w:hint="eastAsia"/>
              </w:rPr>
              <w:t>备注</w:t>
            </w:r>
          </w:p>
        </w:tc>
        <w:tc>
          <w:tcPr>
            <w:tcW w:w="812"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032" w:type="pct"/>
            <w:noWrap w:val="0"/>
            <w:vAlign w:val="top"/>
          </w:tcPr>
          <w:p>
            <w:pPr>
              <w:pStyle w:val="61"/>
              <w:bidi w:val="0"/>
              <w:jc w:val="center"/>
              <w:rPr>
                <w:rFonts w:hint="eastAsia"/>
                <w:lang w:eastAsia="zh-CN"/>
              </w:rPr>
            </w:pPr>
            <w:r>
              <w:rPr>
                <w:rFonts w:hint="eastAsia"/>
                <w:lang w:val="en-US" w:eastAsia="zh-CN"/>
              </w:rPr>
              <w:t>Authorization</w:t>
            </w:r>
          </w:p>
        </w:tc>
        <w:tc>
          <w:tcPr>
            <w:tcW w:w="1146" w:type="pct"/>
            <w:noWrap w:val="0"/>
            <w:vAlign w:val="top"/>
          </w:tcPr>
          <w:p>
            <w:pPr>
              <w:pStyle w:val="61"/>
              <w:bidi w:val="0"/>
              <w:jc w:val="center"/>
              <w:rPr>
                <w:rFonts w:hint="default"/>
                <w:lang w:val="en-US" w:eastAsia="zh-CN"/>
              </w:rPr>
            </w:pPr>
            <w:r>
              <w:rPr>
                <w:rFonts w:hint="eastAsia"/>
                <w:lang w:val="en-US" w:eastAsia="zh-CN"/>
              </w:rPr>
              <w:t>String</w:t>
            </w:r>
          </w:p>
        </w:tc>
        <w:tc>
          <w:tcPr>
            <w:tcW w:w="1341" w:type="pct"/>
            <w:noWrap w:val="0"/>
            <w:vAlign w:val="top"/>
          </w:tcPr>
          <w:p>
            <w:pPr>
              <w:pStyle w:val="61"/>
              <w:bidi w:val="0"/>
              <w:jc w:val="center"/>
              <w:rPr>
                <w:rFonts w:hint="default"/>
                <w:lang w:val="en-US" w:eastAsia="zh-CN"/>
              </w:rPr>
            </w:pPr>
            <w:r>
              <w:rPr>
                <w:rFonts w:hint="eastAsia"/>
                <w:lang w:val="en-US" w:eastAsia="zh-CN"/>
              </w:rPr>
              <w:t>token</w:t>
            </w:r>
          </w:p>
        </w:tc>
        <w:tc>
          <w:tcPr>
            <w:tcW w:w="812" w:type="pct"/>
            <w:noWrap w:val="0"/>
            <w:vAlign w:val="top"/>
          </w:tcPr>
          <w:p>
            <w:pPr>
              <w:pStyle w:val="61"/>
              <w:bidi w:val="0"/>
              <w:jc w:val="center"/>
              <w:rPr>
                <w:rFonts w:hint="eastAsia"/>
              </w:rPr>
            </w:pPr>
            <w:r>
              <w:rPr>
                <w:rFonts w:hint="eastAsia"/>
                <w:lang w:val="en-US" w:eastAsia="zh-CN"/>
              </w:rPr>
              <w:t>是</w:t>
            </w:r>
          </w:p>
        </w:tc>
      </w:tr>
    </w:tbl>
    <w:p>
      <w:pPr>
        <w:pStyle w:val="12"/>
        <w:ind w:left="0" w:leftChars="0" w:firstLine="0" w:firstLineChars="0"/>
        <w:rPr>
          <w:rFonts w:hint="default"/>
          <w:lang w:val="en-US" w:eastAsia="zh-CN"/>
        </w:rPr>
      </w:pPr>
    </w:p>
    <w:p>
      <w:pPr>
        <w:rPr>
          <w:rFonts w:hint="default"/>
          <w:lang w:val="en-US" w:eastAsia="zh-CN"/>
        </w:rPr>
      </w:pPr>
      <w:r>
        <w:rPr>
          <w:rFonts w:hint="eastAsia"/>
          <w:lang w:val="en-US" w:eastAsia="zh-CN"/>
        </w:rPr>
        <w:t>（2）</w:t>
      </w:r>
      <w:r>
        <w:rPr>
          <w:rFonts w:hint="eastAsia" w:ascii="宋体" w:hAnsi="宋体" w:cs="Times New Roman"/>
          <w:sz w:val="24"/>
          <w:szCs w:val="21"/>
          <w:lang w:val="en-US" w:eastAsia="zh-CN" w:bidi="ar-SA"/>
        </w:rPr>
        <w:t>获取统一身份认证地址接口</w:t>
      </w:r>
      <w:r>
        <w:rPr>
          <w:rFonts w:hint="eastAsia"/>
          <w:lang w:val="en-US" w:eastAsia="zh-CN"/>
        </w:rPr>
        <w:t>：</w:t>
      </w:r>
    </w:p>
    <w:tbl>
      <w:tblPr>
        <w:tblStyle w:val="22"/>
        <w:tblW w:w="55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1915"/>
        <w:gridCol w:w="2085"/>
        <w:gridCol w:w="2464"/>
        <w:gridCol w:w="1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6" w:type="pct"/>
            <w:shd w:val="clear" w:color="auto" w:fill="D7D7D7" w:themeFill="background1" w:themeFillShade="D8"/>
            <w:noWrap w:val="0"/>
            <w:vAlign w:val="top"/>
          </w:tcPr>
          <w:p>
            <w:pPr>
              <w:pStyle w:val="59"/>
              <w:bidi w:val="0"/>
              <w:rPr>
                <w:rFonts w:hint="eastAsia"/>
              </w:rPr>
            </w:pPr>
            <w:r>
              <w:rPr>
                <w:rFonts w:hint="eastAsia"/>
              </w:rPr>
              <w:t>接口名称</w:t>
            </w:r>
          </w:p>
        </w:tc>
        <w:tc>
          <w:tcPr>
            <w:tcW w:w="4313" w:type="pct"/>
            <w:gridSpan w:val="4"/>
            <w:shd w:val="clear" w:color="auto" w:fill="FFFFFF"/>
            <w:noWrap w:val="0"/>
            <w:vAlign w:val="top"/>
          </w:tcPr>
          <w:p>
            <w:pPr>
              <w:pStyle w:val="20"/>
              <w:shd w:val="clear" w:color="auto" w:fill="FFFFFF"/>
              <w:rPr>
                <w:rFonts w:hint="eastAsia" w:ascii="宋体" w:hAnsi="宋体" w:cs="宋体"/>
                <w:sz w:val="24"/>
                <w:szCs w:val="24"/>
              </w:rPr>
            </w:pPr>
            <w:r>
              <w:rPr>
                <w:rFonts w:hint="eastAsia" w:ascii="宋体" w:hAnsi="宋体" w:cs="宋体"/>
                <w:sz w:val="24"/>
                <w:szCs w:val="24"/>
              </w:rPr>
              <w:t>https://id.shenhua.cc/auth/realms/sh4a/protocol/openid-connect/auth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6"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13"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宋体" w:hAnsi="宋体" w:eastAsia="宋体" w:cs="宋体"/>
                <w:b/>
                <w:sz w:val="24"/>
                <w:szCs w:val="24"/>
                <w:lang w:val="en-US" w:eastAsia="zh-CN"/>
              </w:rPr>
            </w:pPr>
            <w:r>
              <w:rPr>
                <w:rFonts w:hint="eastAsia" w:ascii="宋体" w:hAnsi="宋体" w:cs="Times New Roman"/>
                <w:sz w:val="24"/>
                <w:szCs w:val="21"/>
                <w:lang w:val="en-US" w:eastAsia="zh-CN" w:bidi="ar-SA"/>
              </w:rPr>
              <w:t>获取统一身份认证地址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6"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1005" w:type="pct"/>
            <w:shd w:val="clear" w:color="auto" w:fill="D7D7D7" w:themeFill="background1" w:themeFillShade="D8"/>
            <w:noWrap w:val="0"/>
            <w:vAlign w:val="top"/>
          </w:tcPr>
          <w:p>
            <w:pPr>
              <w:pStyle w:val="62"/>
              <w:bidi w:val="0"/>
              <w:rPr>
                <w:rFonts w:hint="eastAsia"/>
              </w:rPr>
            </w:pPr>
            <w:r>
              <w:rPr>
                <w:rFonts w:hint="eastAsia"/>
              </w:rPr>
              <w:t>字段名</w:t>
            </w:r>
          </w:p>
        </w:tc>
        <w:tc>
          <w:tcPr>
            <w:tcW w:w="1094" w:type="pct"/>
            <w:shd w:val="clear" w:color="auto" w:fill="D7D7D7" w:themeFill="background1" w:themeFillShade="D8"/>
            <w:noWrap w:val="0"/>
            <w:vAlign w:val="top"/>
          </w:tcPr>
          <w:p>
            <w:pPr>
              <w:pStyle w:val="62"/>
              <w:bidi w:val="0"/>
              <w:rPr>
                <w:rFonts w:hint="eastAsia"/>
              </w:rPr>
            </w:pPr>
            <w:r>
              <w:rPr>
                <w:rFonts w:hint="eastAsia"/>
              </w:rPr>
              <w:t>类型</w:t>
            </w:r>
          </w:p>
        </w:tc>
        <w:tc>
          <w:tcPr>
            <w:tcW w:w="1293" w:type="pct"/>
            <w:shd w:val="clear" w:color="auto" w:fill="D7D7D7" w:themeFill="background1" w:themeFillShade="D8"/>
            <w:noWrap w:val="0"/>
            <w:vAlign w:val="top"/>
          </w:tcPr>
          <w:p>
            <w:pPr>
              <w:pStyle w:val="62"/>
              <w:bidi w:val="0"/>
              <w:rPr>
                <w:rFonts w:hint="eastAsia"/>
              </w:rPr>
            </w:pPr>
            <w:r>
              <w:rPr>
                <w:rFonts w:hint="eastAsia"/>
              </w:rPr>
              <w:t>备注</w:t>
            </w:r>
          </w:p>
        </w:tc>
        <w:tc>
          <w:tcPr>
            <w:tcW w:w="918"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6"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005" w:type="pct"/>
            <w:noWrap w:val="0"/>
            <w:vAlign w:val="top"/>
          </w:tcPr>
          <w:p>
            <w:pPr>
              <w:pStyle w:val="20"/>
              <w:keepNext w:val="0"/>
              <w:keepLines w:val="0"/>
              <w:widowControl/>
              <w:suppressLineNumbers w:val="0"/>
              <w:shd w:val="clear" w:fill="FFFFFF"/>
              <w:rPr>
                <w:rFonts w:hint="eastAsia" w:ascii="宋体" w:hAnsi="宋体" w:eastAsia="宋体" w:cs="宋体"/>
                <w:color w:val="auto"/>
                <w:sz w:val="24"/>
                <w:szCs w:val="24"/>
              </w:rPr>
            </w:pPr>
            <w:r>
              <w:rPr>
                <w:rFonts w:hint="eastAsia" w:ascii="宋体" w:hAnsi="宋体" w:eastAsia="宋体" w:cs="宋体"/>
                <w:color w:val="auto"/>
                <w:sz w:val="24"/>
                <w:szCs w:val="24"/>
                <w:shd w:val="clear" w:fill="FFFFFF"/>
              </w:rPr>
              <w:t>response_type</w:t>
            </w:r>
          </w:p>
          <w:p>
            <w:pPr>
              <w:pStyle w:val="61"/>
              <w:bidi w:val="0"/>
              <w:rPr>
                <w:rFonts w:hint="eastAsia" w:ascii="宋体" w:hAnsi="宋体" w:eastAsia="宋体" w:cs="宋体"/>
                <w:color w:val="auto"/>
                <w:sz w:val="24"/>
                <w:szCs w:val="24"/>
                <w:lang w:eastAsia="zh-CN"/>
              </w:rPr>
            </w:pPr>
          </w:p>
        </w:tc>
        <w:tc>
          <w:tcPr>
            <w:tcW w:w="1094" w:type="pct"/>
            <w:noWrap w:val="0"/>
            <w:vAlign w:val="top"/>
          </w:tcPr>
          <w:p>
            <w:pPr>
              <w:pStyle w:val="61"/>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293" w:type="pct"/>
            <w:noWrap w:val="0"/>
            <w:vAlign w:val="top"/>
          </w:tcPr>
          <w:p>
            <w:pPr>
              <w:pStyle w:val="61"/>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默认</w:t>
            </w:r>
            <w:r>
              <w:rPr>
                <w:rFonts w:hint="eastAsia" w:cs="宋体"/>
                <w:sz w:val="24"/>
                <w:szCs w:val="24"/>
                <w:lang w:val="en-US" w:eastAsia="zh-CN"/>
              </w:rPr>
              <w:t>：</w:t>
            </w:r>
            <w:r>
              <w:rPr>
                <w:rFonts w:hint="eastAsia" w:ascii="宋体" w:hAnsi="宋体" w:eastAsia="宋体" w:cs="宋体"/>
                <w:sz w:val="24"/>
                <w:szCs w:val="24"/>
                <w:lang w:val="en-US" w:eastAsia="zh-CN"/>
              </w:rPr>
              <w:t xml:space="preserve"> code</w:t>
            </w:r>
          </w:p>
        </w:tc>
        <w:tc>
          <w:tcPr>
            <w:tcW w:w="918"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6"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005" w:type="pct"/>
            <w:noWrap w:val="0"/>
            <w:vAlign w:val="top"/>
          </w:tcPr>
          <w:p>
            <w:pPr>
              <w:pStyle w:val="20"/>
              <w:keepNext w:val="0"/>
              <w:keepLines w:val="0"/>
              <w:widowControl/>
              <w:suppressLineNumbers w:val="0"/>
              <w:shd w:val="clear" w:fill="FFFFFF"/>
              <w:rPr>
                <w:rFonts w:hint="eastAsia" w:ascii="宋体" w:hAnsi="宋体" w:eastAsia="宋体" w:cs="宋体"/>
                <w:color w:val="auto"/>
                <w:sz w:val="24"/>
                <w:szCs w:val="24"/>
              </w:rPr>
            </w:pPr>
            <w:r>
              <w:rPr>
                <w:rFonts w:hint="eastAsia" w:ascii="宋体" w:hAnsi="宋体" w:eastAsia="宋体" w:cs="宋体"/>
                <w:color w:val="auto"/>
                <w:sz w:val="24"/>
                <w:szCs w:val="24"/>
                <w:shd w:val="clear" w:fill="FFFFFF"/>
              </w:rPr>
              <w:t>client_id</w:t>
            </w:r>
          </w:p>
          <w:p>
            <w:pPr>
              <w:pStyle w:val="61"/>
              <w:bidi w:val="0"/>
              <w:rPr>
                <w:rFonts w:hint="eastAsia" w:ascii="宋体" w:hAnsi="宋体" w:eastAsia="宋体" w:cs="宋体"/>
                <w:color w:val="auto"/>
                <w:sz w:val="24"/>
                <w:szCs w:val="24"/>
                <w:lang w:val="en-US" w:eastAsia="zh-CN"/>
              </w:rPr>
            </w:pPr>
          </w:p>
        </w:tc>
        <w:tc>
          <w:tcPr>
            <w:tcW w:w="1094" w:type="pct"/>
            <w:noWrap w:val="0"/>
            <w:vAlign w:val="top"/>
          </w:tcPr>
          <w:p>
            <w:pPr>
              <w:pStyle w:val="61"/>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293" w:type="pct"/>
            <w:noWrap w:val="0"/>
            <w:vAlign w:val="top"/>
          </w:tcPr>
          <w:p>
            <w:pPr>
              <w:pStyle w:val="61"/>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默认</w:t>
            </w:r>
            <w:r>
              <w:rPr>
                <w:rFonts w:hint="eastAsia" w:cs="宋体"/>
                <w:sz w:val="24"/>
                <w:szCs w:val="24"/>
                <w:lang w:val="en-US" w:eastAsia="zh-CN"/>
              </w:rPr>
              <w:t>：统一身份认证系统</w:t>
            </w:r>
            <w:r>
              <w:rPr>
                <w:rFonts w:hint="eastAsia" w:ascii="宋体" w:hAnsi="宋体" w:eastAsia="宋体" w:cs="宋体"/>
                <w:sz w:val="24"/>
                <w:szCs w:val="24"/>
                <w:lang w:val="en-US" w:eastAsia="zh-CN"/>
              </w:rPr>
              <w:t>给出的clientId</w:t>
            </w:r>
          </w:p>
        </w:tc>
        <w:tc>
          <w:tcPr>
            <w:tcW w:w="918"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6"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005" w:type="pct"/>
            <w:noWrap w:val="0"/>
            <w:vAlign w:val="top"/>
          </w:tcPr>
          <w:p>
            <w:pPr>
              <w:pStyle w:val="20"/>
              <w:keepNext w:val="0"/>
              <w:keepLines w:val="0"/>
              <w:widowControl/>
              <w:suppressLineNumbers w:val="0"/>
              <w:shd w:val="clear" w:fill="FFFFFF"/>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shd w:val="clear" w:fill="FFFFFF"/>
              </w:rPr>
              <w:t>redirect_uri</w:t>
            </w:r>
          </w:p>
        </w:tc>
        <w:tc>
          <w:tcPr>
            <w:tcW w:w="1094" w:type="pct"/>
            <w:noWrap w:val="0"/>
            <w:vAlign w:val="top"/>
          </w:tcPr>
          <w:p>
            <w:pPr>
              <w:pStyle w:val="61"/>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293" w:type="pct"/>
            <w:noWrap w:val="0"/>
            <w:vAlign w:val="top"/>
          </w:tcPr>
          <w:p>
            <w:pPr>
              <w:pStyle w:val="61"/>
              <w:bidi w:val="0"/>
              <w:rPr>
                <w:rFonts w:hint="eastAsia" w:ascii="宋体" w:hAnsi="宋体" w:eastAsia="宋体" w:cs="宋体"/>
                <w:sz w:val="24"/>
                <w:szCs w:val="24"/>
                <w:lang w:val="en-US" w:eastAsia="zh-CN"/>
              </w:rPr>
            </w:pPr>
            <w:r>
              <w:rPr>
                <w:rFonts w:hint="eastAsia" w:cs="宋体"/>
                <w:sz w:val="24"/>
                <w:szCs w:val="24"/>
                <w:lang w:val="en-US" w:eastAsia="zh-CN"/>
              </w:rPr>
              <w:t>默认：</w:t>
            </w:r>
            <w:r>
              <w:rPr>
                <w:rFonts w:hint="eastAsia" w:ascii="宋体" w:hAnsi="宋体" w:eastAsia="宋体" w:cs="宋体"/>
                <w:sz w:val="24"/>
                <w:szCs w:val="24"/>
                <w:lang w:val="en-US" w:eastAsia="zh-CN"/>
              </w:rPr>
              <w:t>http://dlsgs.chnenergy.com.cn/powerOperationControl/prod-api/auth/ssologin</w:t>
            </w:r>
          </w:p>
        </w:tc>
        <w:tc>
          <w:tcPr>
            <w:tcW w:w="918" w:type="pct"/>
            <w:noWrap w:val="0"/>
            <w:vAlign w:val="top"/>
          </w:tcPr>
          <w:p>
            <w:pPr>
              <w:pStyle w:val="61"/>
              <w:bidi w:val="0"/>
              <w:rPr>
                <w:rFonts w:hint="eastAsia"/>
                <w:lang w:val="en-US" w:eastAsia="zh-CN"/>
              </w:rPr>
            </w:pPr>
            <w:r>
              <w:rPr>
                <w:rFonts w:hint="eastAsia"/>
                <w:lang w:val="en-US" w:eastAsia="zh-CN"/>
              </w:rPr>
              <w:t>是</w:t>
            </w:r>
          </w:p>
        </w:tc>
      </w:tr>
    </w:tbl>
    <w:p>
      <w:pPr>
        <w:pStyle w:val="12"/>
        <w:rPr>
          <w:rFonts w:hint="default"/>
          <w:lang w:val="en-US" w:eastAsia="zh-CN"/>
        </w:rPr>
      </w:pPr>
    </w:p>
    <w:p>
      <w:pPr>
        <w:pStyle w:val="8"/>
        <w:bidi w:val="0"/>
        <w:rPr>
          <w:rFonts w:hint="eastAsia"/>
          <w:lang w:val="en-US" w:eastAsia="zh-CN"/>
        </w:rPr>
      </w:pPr>
      <w:bookmarkStart w:id="93" w:name="_Toc9092"/>
      <w:bookmarkStart w:id="94" w:name="_Toc21697"/>
      <w:bookmarkStart w:id="95" w:name="_Toc12567"/>
      <w:r>
        <w:rPr>
          <w:rFonts w:hint="eastAsia"/>
          <w:lang w:val="en-US" w:eastAsia="zh-CN"/>
        </w:rPr>
        <w:t>异常处理</w:t>
      </w:r>
      <w:bookmarkEnd w:id="93"/>
      <w:bookmarkEnd w:id="94"/>
      <w:bookmarkEnd w:id="95"/>
    </w:p>
    <w:p>
      <w:pPr>
        <w:pStyle w:val="55"/>
        <w:numPr>
          <w:ilvl w:val="0"/>
          <w:numId w:val="0"/>
        </w:numPr>
        <w:spacing w:before="120" w:line="360" w:lineRule="auto"/>
        <w:ind w:firstLine="480"/>
        <w:rPr>
          <w:rFonts w:hint="eastAsia" w:ascii="宋体" w:hAnsi="宋体" w:eastAsia="宋体" w:cs="宋体"/>
          <w:color w:val="FF0000"/>
          <w:sz w:val="24"/>
          <w:szCs w:val="24"/>
          <w:lang w:val="en-US" w:eastAsia="zh-CN"/>
        </w:rPr>
      </w:pPr>
      <w:r>
        <w:rPr>
          <w:rFonts w:hint="eastAsia" w:ascii="宋体" w:hAnsi="宋体" w:eastAsia="宋体" w:cs="宋体"/>
          <w:color w:val="auto"/>
          <w:sz w:val="24"/>
          <w:szCs w:val="24"/>
          <w:lang w:val="en-US" w:eastAsia="zh-CN"/>
        </w:rPr>
        <w:t>为防止因意外情况导致用户身份信息不能同步至本系统，本次集成将采用实时增量+定期全量的方式实现，增量同步异常造成的数据丢失将通过定期全量同步的方式实现数据的查缺补漏。另外，系统也提供非自动同步接口，可手工触发接口调用，实现指定用户的信息同步。</w:t>
      </w:r>
    </w:p>
    <w:p>
      <w:pPr>
        <w:pStyle w:val="7"/>
        <w:bidi w:val="0"/>
        <w:rPr>
          <w:rFonts w:hint="eastAsia"/>
          <w:lang w:val="en-US" w:eastAsia="zh-CN"/>
        </w:rPr>
      </w:pPr>
      <w:bookmarkStart w:id="96" w:name="_Toc30200"/>
      <w:bookmarkStart w:id="97" w:name="_Toc19481"/>
      <w:r>
        <w:rPr>
          <w:rFonts w:hint="eastAsia"/>
          <w:lang w:val="en-US" w:eastAsia="zh-CN"/>
        </w:rPr>
        <w:t>ICE-集团订阅号平台接口</w:t>
      </w:r>
    </w:p>
    <w:p>
      <w:pPr>
        <w:pStyle w:val="2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lang w:val="en-US" w:eastAsia="zh-CN"/>
        </w:rPr>
      </w:pPr>
      <w:r>
        <w:rPr>
          <w:rFonts w:hint="default" w:ascii="宋体" w:hAnsi="宋体" w:eastAsia="宋体" w:cs="宋体"/>
          <w:i w:val="0"/>
          <w:iCs w:val="0"/>
          <w:color w:val="000000"/>
          <w:highlight w:val="none"/>
          <w:shd w:val="clear" w:color="auto" w:fill="FFFFFF"/>
          <w:lang w:val="en-US" w:eastAsia="zh-CN"/>
        </w:rPr>
        <w:t>与集团</w:t>
      </w:r>
      <w:r>
        <w:rPr>
          <w:rFonts w:hint="eastAsia" w:ascii="宋体" w:hAnsi="宋体" w:eastAsia="宋体" w:cs="宋体"/>
          <w:i w:val="0"/>
          <w:iCs w:val="0"/>
          <w:color w:val="000000"/>
          <w:highlight w:val="none"/>
          <w:shd w:val="clear" w:color="auto" w:fill="FFFFFF"/>
          <w:lang w:val="en-US" w:eastAsia="zh-CN"/>
        </w:rPr>
        <w:t>移动端ICE</w:t>
      </w:r>
      <w:r>
        <w:rPr>
          <w:rFonts w:hint="default" w:ascii="宋体" w:hAnsi="宋体" w:eastAsia="宋体" w:cs="宋体"/>
          <w:i w:val="0"/>
          <w:iCs w:val="0"/>
          <w:color w:val="000000"/>
          <w:highlight w:val="none"/>
          <w:shd w:val="clear" w:color="auto" w:fill="FFFFFF"/>
          <w:lang w:val="en-US" w:eastAsia="zh-CN"/>
        </w:rPr>
        <w:t>集成，及时发送各类必要性</w:t>
      </w:r>
      <w:r>
        <w:rPr>
          <w:rFonts w:hint="eastAsia" w:ascii="宋体" w:hAnsi="宋体" w:eastAsia="宋体" w:cs="宋体"/>
          <w:i w:val="0"/>
          <w:iCs w:val="0"/>
          <w:color w:val="000000"/>
          <w:highlight w:val="none"/>
          <w:shd w:val="clear" w:color="auto" w:fill="FFFFFF"/>
          <w:lang w:val="en-US" w:eastAsia="zh-CN"/>
        </w:rPr>
        <w:t>或待办</w:t>
      </w:r>
      <w:r>
        <w:rPr>
          <w:rFonts w:hint="default" w:ascii="宋体" w:hAnsi="宋体" w:eastAsia="宋体" w:cs="宋体"/>
          <w:i w:val="0"/>
          <w:iCs w:val="0"/>
          <w:color w:val="000000"/>
          <w:highlight w:val="none"/>
          <w:shd w:val="clear" w:color="auto" w:fill="FFFFFF"/>
          <w:lang w:val="en-US" w:eastAsia="zh-CN"/>
        </w:rPr>
        <w:t>通知</w:t>
      </w:r>
      <w:r>
        <w:rPr>
          <w:rFonts w:hint="eastAsia" w:ascii="宋体" w:hAnsi="宋体" w:eastAsia="宋体" w:cs="宋体"/>
          <w:i w:val="0"/>
          <w:iCs w:val="0"/>
          <w:color w:val="000000"/>
          <w:highlight w:val="none"/>
          <w:shd w:val="clear" w:color="auto" w:fill="FFFFFF"/>
          <w:lang w:val="en-US" w:eastAsia="zh-CN"/>
        </w:rPr>
        <w:t>。</w:t>
      </w:r>
    </w:p>
    <w:p>
      <w:pPr>
        <w:pStyle w:val="8"/>
        <w:bidi w:val="0"/>
        <w:rPr>
          <w:rFonts w:hint="eastAsia"/>
          <w:lang w:val="en-US" w:eastAsia="zh-CN"/>
        </w:rPr>
      </w:pPr>
      <w:bookmarkStart w:id="98" w:name="_Toc17389"/>
      <w:r>
        <w:rPr>
          <w:rFonts w:hint="eastAsia"/>
          <w:lang w:val="en-US" w:eastAsia="zh-CN"/>
        </w:rPr>
        <w:t>集成关系</w:t>
      </w:r>
      <w:bookmarkEnd w:id="96"/>
      <w:bookmarkEnd w:id="97"/>
      <w:bookmarkEnd w:id="98"/>
    </w:p>
    <w:p>
      <w:pPr>
        <w:rPr>
          <w:rFonts w:hint="eastAsia"/>
          <w:lang w:val="en-US" w:eastAsia="zh-CN"/>
        </w:rPr>
      </w:pPr>
      <w:r>
        <w:drawing>
          <wp:inline distT="0" distB="0" distL="114300" distR="114300">
            <wp:extent cx="6189980" cy="3044825"/>
            <wp:effectExtent l="0" t="0" r="12700"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7"/>
                    <a:stretch>
                      <a:fillRect/>
                    </a:stretch>
                  </pic:blipFill>
                  <pic:spPr>
                    <a:xfrm>
                      <a:off x="0" y="0"/>
                      <a:ext cx="6189980" cy="3044825"/>
                    </a:xfrm>
                    <a:prstGeom prst="rect">
                      <a:avLst/>
                    </a:prstGeom>
                    <a:noFill/>
                    <a:ln>
                      <a:noFill/>
                    </a:ln>
                  </pic:spPr>
                </pic:pic>
              </a:graphicData>
            </a:graphic>
          </wp:inline>
        </w:drawing>
      </w:r>
    </w:p>
    <w:p>
      <w:pPr>
        <w:pStyle w:val="8"/>
        <w:bidi w:val="0"/>
        <w:rPr>
          <w:rFonts w:hint="default"/>
          <w:lang w:val="en-US" w:eastAsia="zh-CN"/>
        </w:rPr>
      </w:pPr>
      <w:bookmarkStart w:id="99" w:name="_Toc4486"/>
      <w:bookmarkStart w:id="100" w:name="_Toc31650"/>
      <w:bookmarkStart w:id="101" w:name="_Toc15776"/>
      <w:r>
        <w:rPr>
          <w:rFonts w:hint="eastAsia"/>
          <w:lang w:val="en-US" w:eastAsia="zh-CN"/>
        </w:rPr>
        <w:t>方案详情</w:t>
      </w:r>
      <w:bookmarkEnd w:id="99"/>
      <w:bookmarkEnd w:id="100"/>
      <w:bookmarkEnd w:id="101"/>
    </w:p>
    <w:tbl>
      <w:tblPr>
        <w:tblStyle w:val="23"/>
        <w:tblpPr w:leftFromText="180" w:rightFromText="180" w:vertAnchor="text" w:horzAnchor="page" w:tblpX="1059" w:tblpY="467"/>
        <w:tblOverlap w:val="never"/>
        <w:tblW w:w="91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77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themeFill="background1" w:themeFillShade="D8"/>
            <w:noWrap w:val="0"/>
            <w:vAlign w:val="top"/>
          </w:tcPr>
          <w:p>
            <w:pPr>
              <w:pStyle w:val="59"/>
              <w:bidi w:val="0"/>
              <w:rPr>
                <w:rFonts w:hint="default"/>
                <w:lang w:val="en-US" w:eastAsia="zh-CN"/>
              </w:rPr>
            </w:pPr>
            <w:r>
              <w:rPr>
                <w:rFonts w:hint="eastAsia"/>
                <w:lang w:val="en-US" w:eastAsia="zh-CN"/>
              </w:rPr>
              <w:t>集成方式</w:t>
            </w:r>
          </w:p>
        </w:tc>
        <w:tc>
          <w:tcPr>
            <w:tcW w:w="7739" w:type="dxa"/>
            <w:noWrap w:val="0"/>
            <w:vAlign w:val="top"/>
          </w:tcPr>
          <w:p>
            <w:pPr>
              <w:pStyle w:val="61"/>
              <w:bidi w:val="0"/>
              <w:jc w:val="left"/>
              <w:rPr>
                <w:rFonts w:hint="default"/>
                <w:lang w:val="en-US" w:eastAsia="zh-CN"/>
              </w:rPr>
            </w:pPr>
            <w:r>
              <w:rPr>
                <w:rFonts w:hint="eastAsia"/>
                <w:lang w:val="en-US" w:eastAsia="zh-CN"/>
              </w:rPr>
              <w:t>Web Service接口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themeFill="background1" w:themeFillShade="D8"/>
            <w:noWrap w:val="0"/>
            <w:vAlign w:val="top"/>
          </w:tcPr>
          <w:p>
            <w:pPr>
              <w:pStyle w:val="59"/>
              <w:bidi w:val="0"/>
              <w:rPr>
                <w:rFonts w:hint="default"/>
                <w:lang w:val="en-US" w:eastAsia="zh-CN"/>
              </w:rPr>
            </w:pPr>
            <w:r>
              <w:rPr>
                <w:rFonts w:hint="eastAsia"/>
                <w:lang w:val="en-US" w:eastAsia="zh-CN"/>
              </w:rPr>
              <w:t>同步频率</w:t>
            </w:r>
          </w:p>
        </w:tc>
        <w:tc>
          <w:tcPr>
            <w:tcW w:w="7739" w:type="dxa"/>
            <w:noWrap w:val="0"/>
            <w:vAlign w:val="top"/>
          </w:tcPr>
          <w:p>
            <w:pPr>
              <w:pStyle w:val="61"/>
              <w:bidi w:val="0"/>
              <w:jc w:val="left"/>
              <w:rPr>
                <w:rFonts w:hint="default"/>
                <w:lang w:val="en-US" w:eastAsia="zh-CN"/>
              </w:rPr>
            </w:pPr>
            <w:r>
              <w:rPr>
                <w:rFonts w:hint="eastAsia"/>
                <w:lang w:val="en-US" w:eastAsia="zh-CN"/>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themeFill="background1" w:themeFillShade="D8"/>
            <w:noWrap w:val="0"/>
            <w:vAlign w:val="top"/>
          </w:tcPr>
          <w:p>
            <w:pPr>
              <w:pStyle w:val="59"/>
              <w:bidi w:val="0"/>
              <w:rPr>
                <w:rFonts w:hint="default"/>
                <w:lang w:val="en-US" w:eastAsia="zh-CN"/>
              </w:rPr>
            </w:pPr>
            <w:r>
              <w:rPr>
                <w:rFonts w:hint="eastAsia"/>
                <w:lang w:val="en-US" w:eastAsia="zh-CN"/>
              </w:rPr>
              <w:t>集成目标</w:t>
            </w:r>
          </w:p>
        </w:tc>
        <w:tc>
          <w:tcPr>
            <w:tcW w:w="7739" w:type="dxa"/>
            <w:noWrap w:val="0"/>
            <w:vAlign w:val="top"/>
          </w:tcPr>
          <w:p>
            <w:pPr>
              <w:pStyle w:val="61"/>
              <w:bidi w:val="0"/>
              <w:jc w:val="left"/>
              <w:rPr>
                <w:rFonts w:hint="default"/>
                <w:lang w:val="en-US" w:eastAsia="zh-CN"/>
              </w:rPr>
            </w:pPr>
            <w:r>
              <w:rPr>
                <w:rFonts w:hint="default"/>
                <w:lang w:val="en-US" w:eastAsia="zh-CN"/>
              </w:rPr>
              <w:t>与集团</w:t>
            </w:r>
            <w:r>
              <w:rPr>
                <w:rFonts w:hint="eastAsia"/>
                <w:lang w:val="en-US" w:eastAsia="zh-CN"/>
              </w:rPr>
              <w:t>移动ICE-集团订阅号平台</w:t>
            </w:r>
            <w:r>
              <w:rPr>
                <w:rFonts w:hint="default"/>
                <w:lang w:val="en-US" w:eastAsia="zh-CN"/>
              </w:rPr>
              <w:t>集成，及时发送各类必要性通知。</w:t>
            </w:r>
            <w:r>
              <w:rPr>
                <w:rFonts w:hint="eastAsia"/>
                <w:lang w:val="en-US" w:eastAsia="zh-CN"/>
              </w:rPr>
              <w:t>如当有机组非停时，向值班人员发送ICE待办提醒</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themeFill="background1" w:themeFillShade="D8"/>
            <w:noWrap w:val="0"/>
            <w:vAlign w:val="top"/>
          </w:tcPr>
          <w:p>
            <w:pPr>
              <w:pStyle w:val="59"/>
              <w:bidi w:val="0"/>
              <w:rPr>
                <w:rFonts w:hint="default"/>
                <w:lang w:val="en-US" w:eastAsia="zh-CN"/>
              </w:rPr>
            </w:pPr>
            <w:r>
              <w:rPr>
                <w:rFonts w:hint="eastAsia"/>
                <w:lang w:val="en-US" w:eastAsia="zh-CN"/>
              </w:rPr>
              <w:t>备注</w:t>
            </w:r>
          </w:p>
        </w:tc>
        <w:tc>
          <w:tcPr>
            <w:tcW w:w="7739" w:type="dxa"/>
            <w:noWrap w:val="0"/>
            <w:vAlign w:val="top"/>
          </w:tcPr>
          <w:p>
            <w:pPr>
              <w:pStyle w:val="61"/>
              <w:bidi w:val="0"/>
              <w:jc w:val="left"/>
              <w:rPr>
                <w:rFonts w:hint="eastAsia"/>
                <w:lang w:val="en-US" w:eastAsia="zh-CN"/>
              </w:rPr>
            </w:pPr>
          </w:p>
        </w:tc>
      </w:tr>
    </w:tbl>
    <w:p>
      <w:pPr>
        <w:pStyle w:val="55"/>
        <w:numPr>
          <w:ilvl w:val="0"/>
          <w:numId w:val="0"/>
        </w:numPr>
        <w:spacing w:before="120" w:line="360" w:lineRule="auto"/>
        <w:ind w:firstLine="480"/>
        <w:rPr>
          <w:rFonts w:hint="eastAsia" w:ascii="宋体" w:hAnsi="宋体" w:eastAsia="宋体" w:cs="宋体"/>
          <w:color w:val="FF0000"/>
          <w:sz w:val="24"/>
          <w:szCs w:val="24"/>
          <w:lang w:val="en-US" w:eastAsia="zh-CN"/>
        </w:rPr>
      </w:pPr>
    </w:p>
    <w:p>
      <w:pPr>
        <w:bidi w:val="0"/>
        <w:rPr>
          <w:rFonts w:hint="eastAsia"/>
          <w:lang w:val="en-US" w:eastAsia="zh-CN"/>
        </w:rPr>
      </w:pPr>
      <w:r>
        <w:rPr>
          <w:rFonts w:hint="eastAsia"/>
          <w:lang w:val="en-US" w:eastAsia="zh-CN"/>
        </w:rPr>
        <w:t>涉及的接口信息如下：</w:t>
      </w:r>
    </w:p>
    <w:p>
      <w:pPr>
        <w:bidi w:val="0"/>
        <w:rPr>
          <w:rFonts w:hint="default"/>
          <w:lang w:val="en-US" w:eastAsia="zh-CN"/>
        </w:rPr>
      </w:pPr>
      <w:r>
        <w:rPr>
          <w:rFonts w:hint="eastAsia"/>
          <w:lang w:val="en-US" w:eastAsia="zh-CN"/>
        </w:rPr>
        <w:t>（1）推送代办接口</w:t>
      </w:r>
    </w:p>
    <w:tbl>
      <w:tblPr>
        <w:tblStyle w:val="22"/>
        <w:tblW w:w="49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1"/>
        <w:gridCol w:w="1642"/>
        <w:gridCol w:w="1457"/>
        <w:gridCol w:w="2646"/>
        <w:gridCol w:w="1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78" w:type="pct"/>
            <w:shd w:val="clear" w:color="auto" w:fill="D7D7D7" w:themeFill="background1" w:themeFillShade="D8"/>
            <w:noWrap w:val="0"/>
            <w:vAlign w:val="top"/>
          </w:tcPr>
          <w:p>
            <w:pPr>
              <w:pStyle w:val="59"/>
              <w:bidi w:val="0"/>
              <w:rPr>
                <w:rFonts w:hint="eastAsia"/>
              </w:rPr>
            </w:pPr>
            <w:r>
              <w:rPr>
                <w:rFonts w:hint="eastAsia"/>
              </w:rPr>
              <w:t>接口名称</w:t>
            </w:r>
          </w:p>
        </w:tc>
        <w:tc>
          <w:tcPr>
            <w:tcW w:w="4221" w:type="pct"/>
            <w:gridSpan w:val="4"/>
            <w:shd w:val="clear" w:color="auto" w:fill="FFFFFF"/>
            <w:noWrap w:val="0"/>
            <w:vAlign w:val="top"/>
          </w:tcPr>
          <w:p>
            <w:pPr>
              <w:pStyle w:val="61"/>
              <w:bidi w:val="0"/>
              <w:jc w:val="left"/>
              <w:rPr>
                <w:rFonts w:hint="eastAsia"/>
                <w:lang w:val="en-US" w:eastAsia="zh-CN"/>
              </w:rPr>
            </w:pPr>
            <w:r>
              <w:rPr>
                <w:rFonts w:hint="eastAsia"/>
                <w:lang w:val="en-US" w:eastAsia="zh-CN"/>
              </w:rPr>
              <w:t>http://10.161.31.206/power-notice/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221"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推送代办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967" w:type="pct"/>
            <w:shd w:val="clear" w:color="auto" w:fill="D7D7D7" w:themeFill="background1" w:themeFillShade="D8"/>
            <w:noWrap w:val="0"/>
            <w:vAlign w:val="top"/>
          </w:tcPr>
          <w:p>
            <w:pPr>
              <w:pStyle w:val="62"/>
              <w:bidi w:val="0"/>
              <w:rPr>
                <w:rFonts w:hint="eastAsia"/>
              </w:rPr>
            </w:pPr>
            <w:r>
              <w:rPr>
                <w:rFonts w:hint="eastAsia"/>
              </w:rPr>
              <w:t>字段名</w:t>
            </w:r>
          </w:p>
        </w:tc>
        <w:tc>
          <w:tcPr>
            <w:tcW w:w="858" w:type="pct"/>
            <w:shd w:val="clear" w:color="auto" w:fill="D7D7D7" w:themeFill="background1" w:themeFillShade="D8"/>
            <w:noWrap w:val="0"/>
            <w:vAlign w:val="top"/>
          </w:tcPr>
          <w:p>
            <w:pPr>
              <w:pStyle w:val="62"/>
              <w:bidi w:val="0"/>
              <w:rPr>
                <w:rFonts w:hint="eastAsia"/>
              </w:rPr>
            </w:pPr>
            <w:r>
              <w:rPr>
                <w:rFonts w:hint="eastAsia"/>
              </w:rPr>
              <w:t>类型</w:t>
            </w:r>
          </w:p>
        </w:tc>
        <w:tc>
          <w:tcPr>
            <w:tcW w:w="1558" w:type="pct"/>
            <w:shd w:val="clear" w:color="auto" w:fill="D7D7D7" w:themeFill="background1" w:themeFillShade="D8"/>
            <w:noWrap w:val="0"/>
            <w:vAlign w:val="top"/>
          </w:tcPr>
          <w:p>
            <w:pPr>
              <w:pStyle w:val="62"/>
              <w:bidi w:val="0"/>
              <w:rPr>
                <w:rFonts w:hint="eastAsia"/>
              </w:rPr>
            </w:pPr>
            <w:r>
              <w:rPr>
                <w:rFonts w:hint="eastAsia"/>
              </w:rPr>
              <w:t>备注</w:t>
            </w:r>
          </w:p>
        </w:tc>
        <w:tc>
          <w:tcPr>
            <w:tcW w:w="838"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lang w:eastAsia="zh-CN"/>
              </w:rPr>
            </w:pPr>
            <w:r>
              <w:rPr>
                <w:rFonts w:hint="eastAsia" w:ascii="宋体" w:hAnsi="宋体" w:eastAsia="宋体" w:cs="宋体"/>
                <w:sz w:val="24"/>
                <w:szCs w:val="24"/>
              </w:rPr>
              <w:t>platform_id</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rPr>
              <w:t>订阅</w:t>
            </w:r>
            <w:r>
              <w:rPr>
                <w:rFonts w:hint="eastAsia" w:ascii="宋体" w:hAnsi="宋体" w:eastAsia="宋体" w:cs="宋体"/>
                <w:sz w:val="24"/>
                <w:szCs w:val="24"/>
                <w:lang w:val="en-US" w:eastAsia="zh-CN"/>
              </w:rPr>
              <w:t>号，找系统管理员获取</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lang w:eastAsia="zh-CN"/>
              </w:rPr>
            </w:pPr>
            <w:r>
              <w:rPr>
                <w:rFonts w:hint="eastAsia" w:ascii="宋体" w:hAnsi="宋体" w:eastAsia="宋体" w:cs="宋体"/>
                <w:sz w:val="24"/>
                <w:szCs w:val="24"/>
              </w:rPr>
              <w:t>title</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rPr>
              <w:t>标题</w:t>
            </w:r>
          </w:p>
        </w:tc>
        <w:tc>
          <w:tcPr>
            <w:tcW w:w="838" w:type="pct"/>
            <w:noWrap w:val="0"/>
            <w:vAlign w:val="top"/>
          </w:tcPr>
          <w:p>
            <w:pPr>
              <w:jc w:val="center"/>
              <w:rPr>
                <w:rFonts w:hint="eastAsia" w:ascii="宋体" w:hAnsi="宋体" w:eastAsia="宋体" w:cs="宋体"/>
                <w:sz w:val="24"/>
                <w:szCs w:val="24"/>
              </w:rPr>
            </w:pPr>
            <w:r>
              <w:rPr>
                <w:rFonts w:hint="eastAsia" w:ascii="宋体" w:hAnsi="宋体" w:eastAsia="宋体" w:cs="宋体"/>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rPr>
              <w:t>sumary</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spacing w:before="0" w:beforeAutospacing="0" w:after="0" w:afterAutospacing="0"/>
              <w:ind w:left="0" w:leftChars="0" w:right="0" w:rightChars="0"/>
              <w:jc w:val="center"/>
              <w:rPr>
                <w:rFonts w:hint="eastAsia" w:ascii="宋体" w:hAnsi="宋体" w:eastAsia="宋体" w:cs="宋体"/>
                <w:sz w:val="24"/>
                <w:szCs w:val="24"/>
                <w:lang w:val="en-US" w:eastAsia="zh-CN"/>
              </w:rPr>
            </w:pPr>
            <w:r>
              <w:rPr>
                <w:rFonts w:hint="eastAsia" w:ascii="宋体" w:hAnsi="宋体" w:eastAsia="宋体" w:cs="宋体"/>
                <w:sz w:val="24"/>
                <w:szCs w:val="24"/>
              </w:rPr>
              <w:t>摘要</w:t>
            </w:r>
            <w:r>
              <w:rPr>
                <w:rFonts w:hint="eastAsia" w:ascii="宋体" w:hAnsi="宋体" w:eastAsia="宋体" w:cs="宋体"/>
                <w:sz w:val="24"/>
                <w:szCs w:val="24"/>
                <w:lang w:val="en-US" w:eastAsia="zh-CN"/>
              </w:rPr>
              <w:t xml:space="preserve"> 如需换行用“\n”</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rPr>
            </w:pPr>
            <w:r>
              <w:rPr>
                <w:rFonts w:hint="eastAsia" w:ascii="宋体" w:hAnsi="宋体" w:eastAsia="宋体" w:cs="宋体"/>
                <w:sz w:val="24"/>
                <w:szCs w:val="24"/>
              </w:rPr>
              <w:t>content</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spacing w:before="0" w:beforeAutospacing="0" w:after="0" w:afterAutospacing="0"/>
              <w:ind w:left="0" w:leftChars="0" w:right="0" w:rightChars="0"/>
              <w:jc w:val="center"/>
              <w:rPr>
                <w:rFonts w:hint="eastAsia" w:ascii="宋体" w:hAnsi="宋体" w:eastAsia="宋体" w:cs="宋体"/>
                <w:sz w:val="24"/>
                <w:szCs w:val="24"/>
                <w:lang w:val="en-US" w:eastAsia="zh-CN"/>
              </w:rPr>
            </w:pPr>
            <w:r>
              <w:rPr>
                <w:rFonts w:hint="eastAsia" w:ascii="宋体" w:hAnsi="宋体" w:eastAsia="宋体" w:cs="宋体"/>
                <w:sz w:val="24"/>
                <w:szCs w:val="24"/>
              </w:rPr>
              <w:t>消息正文</w:t>
            </w:r>
            <w:r>
              <w:rPr>
                <w:rFonts w:hint="eastAsia" w:ascii="宋体" w:hAnsi="宋体" w:eastAsia="宋体" w:cs="宋体"/>
                <w:sz w:val="24"/>
                <w:szCs w:val="24"/>
                <w:lang w:eastAsia="zh-CN"/>
              </w:rPr>
              <w:t>。如果是非待办，此参数必填</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rPr>
            </w:pPr>
            <w:r>
              <w:rPr>
                <w:rFonts w:hint="eastAsia" w:ascii="宋体" w:hAnsi="宋体" w:eastAsia="宋体" w:cs="宋体"/>
                <w:sz w:val="24"/>
                <w:szCs w:val="24"/>
              </w:rPr>
              <w:t>code</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spacing w:before="0" w:beforeAutospacing="0" w:after="0" w:afterAutospacing="0"/>
              <w:ind w:left="0" w:leftChars="0" w:right="0" w:rightChars="0"/>
              <w:jc w:val="center"/>
              <w:rPr>
                <w:rFonts w:hint="eastAsia" w:ascii="宋体" w:hAnsi="宋体" w:eastAsia="宋体" w:cs="宋体"/>
                <w:sz w:val="24"/>
                <w:szCs w:val="24"/>
                <w:lang w:val="en-US" w:eastAsia="zh-CN"/>
              </w:rPr>
            </w:pPr>
            <w:r>
              <w:rPr>
                <w:rFonts w:hint="eastAsia" w:ascii="宋体" w:hAnsi="宋体" w:eastAsia="宋体" w:cs="宋体"/>
                <w:sz w:val="24"/>
                <w:szCs w:val="24"/>
              </w:rPr>
              <w:t>用户工号</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rPr>
            </w:pPr>
            <w:r>
              <w:rPr>
                <w:rFonts w:hint="eastAsia" w:ascii="宋体" w:hAnsi="宋体" w:eastAsia="宋体" w:cs="宋体"/>
                <w:sz w:val="24"/>
                <w:szCs w:val="24"/>
                <w:lang w:val="en-US" w:eastAsia="zh-CN"/>
              </w:rPr>
              <w:t>type</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spacing w:before="0" w:beforeAutospacing="0" w:after="0" w:afterAutospacing="0"/>
              <w:ind w:left="0" w:leftChars="0" w:right="0" w:right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此处必须传入：2</w:t>
            </w:r>
            <w:r>
              <w:rPr>
                <w:rFonts w:hint="eastAsia" w:ascii="宋体" w:hAnsi="宋体" w:eastAsia="宋体" w:cs="宋体"/>
                <w:sz w:val="24"/>
                <w:szCs w:val="24"/>
                <w:lang w:eastAsia="zh-CN"/>
              </w:rPr>
              <w:t>，如果为非待办则传0</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rPr>
            </w:pPr>
            <w:r>
              <w:rPr>
                <w:rFonts w:hint="eastAsia" w:ascii="宋体" w:hAnsi="宋体" w:eastAsia="宋体" w:cs="宋体"/>
                <w:sz w:val="24"/>
                <w:szCs w:val="24"/>
                <w:lang w:val="en-US" w:eastAsia="zh-CN"/>
              </w:rPr>
              <w:t>url</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numPr>
                <w:ilvl w:val="0"/>
                <w:numId w:val="0"/>
              </w:numPr>
              <w:spacing w:before="0" w:beforeAutospacing="0" w:after="0" w:afterAutospacing="0"/>
              <w:ind w:left="0" w:leftChars="0" w:firstLine="0" w:firstLineChars="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url</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rPr>
            </w:pPr>
            <w:r>
              <w:rPr>
                <w:rFonts w:hint="eastAsia" w:ascii="宋体" w:hAnsi="宋体" w:eastAsia="宋体" w:cs="宋体"/>
                <w:sz w:val="24"/>
                <w:szCs w:val="24"/>
                <w:lang w:val="en-US" w:eastAsia="zh-CN"/>
              </w:rPr>
              <w:t>task_id</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spacing w:before="0" w:beforeAutospacing="0" w:after="0" w:afterAutospacing="0"/>
              <w:ind w:left="0" w:leftChars="0" w:right="0" w:right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此消息的任务ID，如果后续需要修改状态必填</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rPr>
            </w:pPr>
            <w:r>
              <w:rPr>
                <w:rFonts w:hint="eastAsia" w:ascii="宋体" w:hAnsi="宋体" w:eastAsia="宋体" w:cs="宋体"/>
                <w:sz w:val="24"/>
                <w:szCs w:val="24"/>
                <w:lang w:val="en-US" w:eastAsia="zh-CN"/>
              </w:rPr>
              <w:t>is_completed</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spacing w:before="0" w:beforeAutospacing="0" w:after="0" w:afterAutospacing="0"/>
              <w:ind w:left="0" w:leftChars="0" w:right="0" w:right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是否已完成状态，1</w:t>
            </w:r>
            <w:r>
              <w:rPr>
                <w:rFonts w:hint="eastAsia" w:ascii="宋体" w:hAnsi="宋体" w:eastAsia="宋体" w:cs="宋体"/>
                <w:sz w:val="24"/>
                <w:szCs w:val="24"/>
                <w:lang w:eastAsia="zh-CN"/>
              </w:rPr>
              <w:t>待</w:t>
            </w:r>
            <w:r>
              <w:rPr>
                <w:rFonts w:hint="eastAsia" w:ascii="宋体" w:hAnsi="宋体" w:eastAsia="宋体" w:cs="宋体"/>
                <w:sz w:val="24"/>
                <w:szCs w:val="24"/>
                <w:lang w:val="en-US" w:eastAsia="zh-CN"/>
              </w:rPr>
              <w:t>办，2已办</w:t>
            </w:r>
            <w:r>
              <w:rPr>
                <w:rFonts w:hint="eastAsia" w:ascii="宋体" w:hAnsi="宋体" w:eastAsia="宋体" w:cs="宋体"/>
                <w:sz w:val="24"/>
                <w:szCs w:val="24"/>
                <w:lang w:eastAsia="zh-CN"/>
              </w:rPr>
              <w:t>, 0非待办</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jc w:val="center"/>
              <w:rPr>
                <w:rFonts w:hint="eastAsia" w:ascii="宋体" w:hAnsi="宋体" w:eastAsia="宋体" w:cs="宋体"/>
                <w:sz w:val="24"/>
                <w:szCs w:val="24"/>
              </w:rPr>
            </w:pPr>
            <w:r>
              <w:rPr>
                <w:rFonts w:hint="eastAsia" w:ascii="宋体" w:hAnsi="宋体" w:eastAsia="宋体" w:cs="宋体"/>
                <w:sz w:val="24"/>
                <w:szCs w:val="24"/>
                <w:lang w:val="en-US" w:eastAsia="zh-CN"/>
              </w:rPr>
              <w:t>system_id</w:t>
            </w:r>
          </w:p>
        </w:tc>
        <w:tc>
          <w:tcPr>
            <w:tcW w:w="858" w:type="pct"/>
            <w:noWrap w:val="0"/>
            <w:vAlign w:val="top"/>
          </w:tcPr>
          <w:p>
            <w:pPr>
              <w:pStyle w:val="61"/>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String</w:t>
            </w:r>
          </w:p>
        </w:tc>
        <w:tc>
          <w:tcPr>
            <w:tcW w:w="1558" w:type="pct"/>
            <w:noWrap w:val="0"/>
            <w:vAlign w:val="top"/>
          </w:tcPr>
          <w:p>
            <w:pPr>
              <w:pStyle w:val="21"/>
              <w:spacing w:before="0" w:beforeAutospacing="0" w:after="0" w:afterAutospacing="0"/>
              <w:ind w:left="0" w:leftChars="0" w:right="0" w:right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系统的唯一识别，如果后续需要修改状态必填</w:t>
            </w:r>
          </w:p>
        </w:tc>
        <w:tc>
          <w:tcPr>
            <w:tcW w:w="838" w:type="pct"/>
            <w:noWrap w:val="0"/>
            <w:vAlign w:val="top"/>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eastAsia="zh-CN"/>
              </w:rPr>
              <w:t>是</w:t>
            </w:r>
          </w:p>
        </w:tc>
      </w:tr>
    </w:tbl>
    <w:p>
      <w:pPr>
        <w:pStyle w:val="13"/>
        <w:ind w:left="0" w:leftChars="0" w:firstLine="0" w:firstLineChars="0"/>
        <w:rPr>
          <w:rFonts w:hint="default"/>
          <w:lang w:val="en-US" w:eastAsia="zh-CN"/>
        </w:rPr>
      </w:pPr>
    </w:p>
    <w:p>
      <w:pPr>
        <w:numPr>
          <w:ilvl w:val="0"/>
          <w:numId w:val="9"/>
        </w:numPr>
        <w:rPr>
          <w:rFonts w:hint="eastAsia"/>
          <w:lang w:val="en-US" w:eastAsia="zh-CN"/>
        </w:rPr>
      </w:pPr>
      <w:r>
        <w:rPr>
          <w:rFonts w:hint="eastAsia"/>
          <w:lang w:val="en-US" w:eastAsia="zh-CN"/>
        </w:rPr>
        <w:t>待办状态变更接口</w:t>
      </w:r>
    </w:p>
    <w:tbl>
      <w:tblPr>
        <w:tblStyle w:val="22"/>
        <w:tblW w:w="49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1"/>
        <w:gridCol w:w="1642"/>
        <w:gridCol w:w="1457"/>
        <w:gridCol w:w="2645"/>
        <w:gridCol w:w="14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78" w:type="pct"/>
            <w:shd w:val="clear" w:color="auto" w:fill="D7D7D7" w:themeFill="background1" w:themeFillShade="D8"/>
            <w:noWrap w:val="0"/>
            <w:vAlign w:val="top"/>
          </w:tcPr>
          <w:p>
            <w:pPr>
              <w:pStyle w:val="59"/>
              <w:bidi w:val="0"/>
              <w:rPr>
                <w:rFonts w:hint="eastAsia"/>
              </w:rPr>
            </w:pPr>
            <w:r>
              <w:rPr>
                <w:rFonts w:hint="eastAsia"/>
              </w:rPr>
              <w:t>接口名称</w:t>
            </w:r>
          </w:p>
        </w:tc>
        <w:tc>
          <w:tcPr>
            <w:tcW w:w="4221" w:type="pct"/>
            <w:gridSpan w:val="4"/>
            <w:shd w:val="clear" w:color="auto" w:fill="FFFFFF"/>
            <w:noWrap w:val="0"/>
            <w:vAlign w:val="top"/>
          </w:tcPr>
          <w:p>
            <w:pPr>
              <w:pStyle w:val="61"/>
              <w:bidi w:val="0"/>
              <w:jc w:val="left"/>
              <w:rPr>
                <w:rFonts w:hint="eastAsia"/>
                <w:lang w:val="en-US" w:eastAsia="zh-CN"/>
              </w:rPr>
            </w:pPr>
            <w:r>
              <w:rPr>
                <w:rFonts w:hint="eastAsia"/>
                <w:lang w:val="en-US" w:eastAsia="zh-CN"/>
              </w:rPr>
              <w:t>http://10.161.31.206/power-notice/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221"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待办状态变更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967" w:type="pct"/>
            <w:shd w:val="clear" w:color="auto" w:fill="D7D7D7" w:themeFill="background1" w:themeFillShade="D8"/>
            <w:noWrap w:val="0"/>
            <w:vAlign w:val="top"/>
          </w:tcPr>
          <w:p>
            <w:pPr>
              <w:pStyle w:val="62"/>
              <w:bidi w:val="0"/>
              <w:rPr>
                <w:rFonts w:hint="eastAsia"/>
              </w:rPr>
            </w:pPr>
            <w:r>
              <w:rPr>
                <w:rFonts w:hint="eastAsia"/>
              </w:rPr>
              <w:t>字段名</w:t>
            </w:r>
          </w:p>
        </w:tc>
        <w:tc>
          <w:tcPr>
            <w:tcW w:w="858" w:type="pct"/>
            <w:shd w:val="clear" w:color="auto" w:fill="D7D7D7" w:themeFill="background1" w:themeFillShade="D8"/>
            <w:noWrap w:val="0"/>
            <w:vAlign w:val="top"/>
          </w:tcPr>
          <w:p>
            <w:pPr>
              <w:pStyle w:val="62"/>
              <w:bidi w:val="0"/>
              <w:rPr>
                <w:rFonts w:hint="eastAsia"/>
              </w:rPr>
            </w:pPr>
            <w:r>
              <w:rPr>
                <w:rFonts w:hint="eastAsia"/>
              </w:rPr>
              <w:t>类型</w:t>
            </w:r>
          </w:p>
        </w:tc>
        <w:tc>
          <w:tcPr>
            <w:tcW w:w="1558" w:type="pct"/>
            <w:shd w:val="clear" w:color="auto" w:fill="D7D7D7" w:themeFill="background1" w:themeFillShade="D8"/>
            <w:noWrap w:val="0"/>
            <w:vAlign w:val="top"/>
          </w:tcPr>
          <w:p>
            <w:pPr>
              <w:pStyle w:val="62"/>
              <w:bidi w:val="0"/>
              <w:rPr>
                <w:rFonts w:hint="eastAsia"/>
              </w:rPr>
            </w:pPr>
            <w:r>
              <w:rPr>
                <w:rFonts w:hint="eastAsia"/>
              </w:rPr>
              <w:t>备注</w:t>
            </w:r>
          </w:p>
        </w:tc>
        <w:tc>
          <w:tcPr>
            <w:tcW w:w="838"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rPr>
                <w:rFonts w:hint="eastAsia"/>
                <w:lang w:eastAsia="zh-CN"/>
              </w:rPr>
            </w:pPr>
            <w:r>
              <w:rPr>
                <w:rFonts w:hint="eastAsia"/>
                <w:lang w:val="en-US" w:eastAsia="zh-CN"/>
              </w:rPr>
              <w:t>task_id</w:t>
            </w:r>
          </w:p>
        </w:tc>
        <w:tc>
          <w:tcPr>
            <w:tcW w:w="858" w:type="pct"/>
            <w:noWrap w:val="0"/>
            <w:vAlign w:val="top"/>
          </w:tcPr>
          <w:p>
            <w:pPr>
              <w:pStyle w:val="61"/>
              <w:bidi w:val="0"/>
              <w:rPr>
                <w:rFonts w:hint="eastAsia"/>
                <w:lang w:val="en-US" w:eastAsia="zh-CN"/>
              </w:rPr>
            </w:pPr>
            <w:r>
              <w:rPr>
                <w:rFonts w:hint="eastAsia"/>
                <w:lang w:val="en-US" w:eastAsia="zh-CN"/>
              </w:rPr>
              <w:t>String</w:t>
            </w:r>
          </w:p>
        </w:tc>
        <w:tc>
          <w:tcPr>
            <w:tcW w:w="1558" w:type="pct"/>
            <w:noWrap w:val="0"/>
            <w:vAlign w:val="top"/>
          </w:tcPr>
          <w:p>
            <w:pPr>
              <w:pStyle w:val="61"/>
              <w:bidi w:val="0"/>
              <w:rPr>
                <w:rFonts w:hint="eastAsia"/>
                <w:lang w:val="en-US" w:eastAsia="zh-CN"/>
              </w:rPr>
            </w:pPr>
            <w:r>
              <w:rPr>
                <w:rFonts w:hint="eastAsia"/>
                <w:lang w:val="en-US" w:eastAsia="zh-CN"/>
              </w:rPr>
              <w:t>此消息的任务ID</w:t>
            </w:r>
          </w:p>
        </w:tc>
        <w:tc>
          <w:tcPr>
            <w:tcW w:w="838" w:type="pct"/>
            <w:noWrap w:val="0"/>
            <w:vAlign w:val="top"/>
          </w:tcPr>
          <w:p>
            <w:pPr>
              <w:pStyle w:val="61"/>
              <w:bidi w:val="0"/>
              <w:rPr>
                <w:rFonts w:hint="eastAsia"/>
                <w:lang w:val="en-US" w:eastAsia="zh-CN"/>
              </w:rPr>
            </w:pPr>
            <w:r>
              <w:rPr>
                <w:rFonts w:hint="eastAsia"/>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rPr>
                <w:rFonts w:hint="eastAsia"/>
                <w:lang w:eastAsia="zh-CN"/>
              </w:rPr>
            </w:pPr>
            <w:r>
              <w:rPr>
                <w:rFonts w:hint="eastAsia"/>
                <w:lang w:val="en-US" w:eastAsia="zh-CN"/>
              </w:rPr>
              <w:t>is_completed</w:t>
            </w:r>
          </w:p>
        </w:tc>
        <w:tc>
          <w:tcPr>
            <w:tcW w:w="858" w:type="pct"/>
            <w:noWrap w:val="0"/>
            <w:vAlign w:val="top"/>
          </w:tcPr>
          <w:p>
            <w:pPr>
              <w:pStyle w:val="61"/>
              <w:bidi w:val="0"/>
              <w:rPr>
                <w:rFonts w:hint="eastAsia"/>
                <w:lang w:val="en-US" w:eastAsia="zh-CN"/>
              </w:rPr>
            </w:pPr>
            <w:r>
              <w:rPr>
                <w:rFonts w:hint="eastAsia"/>
                <w:lang w:val="en-US" w:eastAsia="zh-CN"/>
              </w:rPr>
              <w:t>String</w:t>
            </w:r>
          </w:p>
        </w:tc>
        <w:tc>
          <w:tcPr>
            <w:tcW w:w="1558" w:type="pct"/>
            <w:noWrap w:val="0"/>
            <w:vAlign w:val="top"/>
          </w:tcPr>
          <w:p>
            <w:pPr>
              <w:pStyle w:val="61"/>
              <w:bidi w:val="0"/>
              <w:rPr>
                <w:rFonts w:hint="eastAsia"/>
                <w:lang w:val="en-US" w:eastAsia="zh-CN"/>
              </w:rPr>
            </w:pPr>
            <w:r>
              <w:rPr>
                <w:rFonts w:hint="eastAsia"/>
                <w:lang w:val="en-US" w:eastAsia="zh-CN"/>
              </w:rPr>
              <w:t>是否已完成状态，1代办，2已办</w:t>
            </w:r>
          </w:p>
        </w:tc>
        <w:tc>
          <w:tcPr>
            <w:tcW w:w="838" w:type="pct"/>
            <w:noWrap w:val="0"/>
            <w:vAlign w:val="top"/>
          </w:tcPr>
          <w:p>
            <w:pPr>
              <w:pStyle w:val="61"/>
              <w:bidi w:val="0"/>
              <w:rPr>
                <w:rFonts w:hint="eastAsia"/>
              </w:rPr>
            </w:pPr>
            <w:r>
              <w:rPr>
                <w:rFonts w:hint="eastAsia"/>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67" w:type="pct"/>
            <w:noWrap w:val="0"/>
            <w:vAlign w:val="top"/>
          </w:tcPr>
          <w:p>
            <w:pPr>
              <w:pStyle w:val="61"/>
              <w:bidi w:val="0"/>
              <w:rPr>
                <w:rFonts w:hint="eastAsia"/>
                <w:lang w:val="en-US" w:eastAsia="zh-CN"/>
              </w:rPr>
            </w:pPr>
            <w:r>
              <w:rPr>
                <w:rFonts w:hint="eastAsia"/>
                <w:lang w:val="en-US" w:eastAsia="zh-CN"/>
              </w:rPr>
              <w:t>system_id</w:t>
            </w:r>
          </w:p>
        </w:tc>
        <w:tc>
          <w:tcPr>
            <w:tcW w:w="858" w:type="pct"/>
            <w:noWrap w:val="0"/>
            <w:vAlign w:val="top"/>
          </w:tcPr>
          <w:p>
            <w:pPr>
              <w:pStyle w:val="61"/>
              <w:bidi w:val="0"/>
              <w:rPr>
                <w:rFonts w:hint="eastAsia"/>
                <w:lang w:val="en-US" w:eastAsia="zh-CN"/>
              </w:rPr>
            </w:pPr>
            <w:r>
              <w:rPr>
                <w:rFonts w:hint="eastAsia"/>
                <w:lang w:val="en-US" w:eastAsia="zh-CN"/>
              </w:rPr>
              <w:t>String</w:t>
            </w:r>
          </w:p>
        </w:tc>
        <w:tc>
          <w:tcPr>
            <w:tcW w:w="1558" w:type="pct"/>
            <w:noWrap w:val="0"/>
            <w:vAlign w:val="top"/>
          </w:tcPr>
          <w:p>
            <w:pPr>
              <w:pStyle w:val="61"/>
              <w:bidi w:val="0"/>
              <w:rPr>
                <w:rFonts w:hint="eastAsia"/>
                <w:lang w:val="en-US" w:eastAsia="zh-CN"/>
              </w:rPr>
            </w:pPr>
            <w:r>
              <w:rPr>
                <w:rFonts w:hint="eastAsia"/>
                <w:lang w:val="en-US" w:eastAsia="zh-CN"/>
              </w:rPr>
              <w:t>系统的唯一识别</w:t>
            </w:r>
          </w:p>
        </w:tc>
        <w:tc>
          <w:tcPr>
            <w:tcW w:w="838" w:type="pct"/>
            <w:noWrap w:val="0"/>
            <w:vAlign w:val="top"/>
          </w:tcPr>
          <w:p>
            <w:pPr>
              <w:pStyle w:val="61"/>
              <w:bidi w:val="0"/>
              <w:rPr>
                <w:rFonts w:hint="eastAsia"/>
                <w:lang w:val="en-US" w:eastAsia="zh-CN"/>
              </w:rPr>
            </w:pPr>
            <w:r>
              <w:rPr>
                <w:rFonts w:hint="eastAsia"/>
              </w:rPr>
              <w:t>是</w:t>
            </w:r>
          </w:p>
        </w:tc>
      </w:tr>
    </w:tbl>
    <w:p>
      <w:pPr>
        <w:pStyle w:val="12"/>
        <w:numPr>
          <w:ilvl w:val="0"/>
          <w:numId w:val="0"/>
        </w:numPr>
        <w:rPr>
          <w:rFonts w:hint="default"/>
          <w:lang w:val="en-US" w:eastAsia="zh-CN"/>
        </w:rPr>
      </w:pPr>
    </w:p>
    <w:p>
      <w:pPr>
        <w:pStyle w:val="8"/>
        <w:bidi w:val="0"/>
        <w:rPr>
          <w:rFonts w:hint="eastAsia"/>
          <w:lang w:val="en-US" w:eastAsia="zh-CN"/>
        </w:rPr>
      </w:pPr>
      <w:bookmarkStart w:id="102" w:name="_Toc11278"/>
      <w:bookmarkStart w:id="103" w:name="_Toc14073"/>
      <w:bookmarkStart w:id="104" w:name="_Toc32064"/>
      <w:r>
        <w:rPr>
          <w:rFonts w:hint="eastAsia"/>
          <w:lang w:val="en-US" w:eastAsia="zh-CN"/>
        </w:rPr>
        <w:t>异常处理</w:t>
      </w:r>
      <w:bookmarkEnd w:id="102"/>
      <w:bookmarkEnd w:id="103"/>
      <w:bookmarkEnd w:id="104"/>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若集团</w:t>
      </w:r>
      <w:r>
        <w:rPr>
          <w:rFonts w:hint="eastAsia" w:ascii="宋体" w:hAnsi="宋体" w:cs="宋体"/>
          <w:sz w:val="24"/>
          <w:szCs w:val="24"/>
          <w:lang w:val="en-US" w:eastAsia="zh-CN"/>
        </w:rPr>
        <w:t>ICE</w:t>
      </w:r>
      <w:r>
        <w:rPr>
          <w:rFonts w:hint="eastAsia" w:ascii="宋体" w:hAnsi="宋体" w:eastAsia="宋体" w:cs="宋体"/>
          <w:sz w:val="24"/>
          <w:szCs w:val="24"/>
          <w:lang w:val="en-US" w:eastAsia="zh-CN"/>
        </w:rPr>
        <w:t>平台服务异常或请求</w:t>
      </w:r>
      <w:r>
        <w:rPr>
          <w:rFonts w:hint="eastAsia" w:ascii="宋体" w:hAnsi="宋体" w:cs="宋体"/>
          <w:sz w:val="24"/>
          <w:szCs w:val="24"/>
          <w:lang w:val="en-US" w:eastAsia="zh-CN"/>
        </w:rPr>
        <w:t>ICE</w:t>
      </w:r>
      <w:r>
        <w:rPr>
          <w:rFonts w:hint="eastAsia" w:ascii="宋体" w:hAnsi="宋体" w:eastAsia="宋体" w:cs="宋体"/>
          <w:sz w:val="24"/>
          <w:szCs w:val="24"/>
          <w:lang w:val="en-US" w:eastAsia="zh-CN"/>
        </w:rPr>
        <w:t>发送失败，将间隔5秒钟连续请求三次，直至接口发送成功，确保系统最终用户能够收到相应的业务通知。</w:t>
      </w:r>
    </w:p>
    <w:p>
      <w:pPr>
        <w:pStyle w:val="7"/>
        <w:bidi w:val="0"/>
        <w:rPr>
          <w:rFonts w:hint="eastAsia"/>
          <w:lang w:val="en-US" w:eastAsia="zh-CN"/>
        </w:rPr>
      </w:pPr>
      <w:r>
        <w:rPr>
          <w:rFonts w:hint="eastAsia"/>
          <w:lang w:val="en-US" w:eastAsia="zh-CN"/>
        </w:rPr>
        <w:t>新财务报表系统接口</w:t>
      </w:r>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宋体" w:hAnsi="宋体" w:eastAsia="宋体" w:cs="宋体"/>
          <w:sz w:val="24"/>
          <w:szCs w:val="24"/>
          <w:lang w:val="en-US" w:eastAsia="zh-CN"/>
        </w:rPr>
        <w:t>与</w:t>
      </w:r>
      <w:r>
        <w:rPr>
          <w:rFonts w:hint="eastAsia" w:ascii="宋体" w:hAnsi="宋体" w:cs="宋体"/>
          <w:sz w:val="24"/>
          <w:szCs w:val="24"/>
          <w:lang w:val="en-US" w:eastAsia="zh-CN"/>
        </w:rPr>
        <w:t>新财务报表系统</w:t>
      </w:r>
      <w:r>
        <w:rPr>
          <w:rFonts w:hint="eastAsia" w:ascii="宋体" w:hAnsi="宋体" w:eastAsia="宋体" w:cs="宋体"/>
          <w:sz w:val="24"/>
          <w:szCs w:val="24"/>
          <w:lang w:val="en-US" w:eastAsia="zh-CN"/>
        </w:rPr>
        <w:t>做数据集成，获取财务经营性指标。</w:t>
      </w:r>
    </w:p>
    <w:p>
      <w:pPr>
        <w:pStyle w:val="8"/>
        <w:bidi w:val="0"/>
        <w:rPr>
          <w:rFonts w:hint="eastAsia"/>
          <w:lang w:val="en-US" w:eastAsia="zh-CN"/>
        </w:rPr>
      </w:pPr>
      <w:r>
        <w:rPr>
          <w:rFonts w:hint="eastAsia"/>
          <w:lang w:val="en-US" w:eastAsia="zh-CN"/>
        </w:rPr>
        <w:t>集成关系</w:t>
      </w:r>
    </w:p>
    <w:p>
      <w:pPr>
        <w:rPr>
          <w:rFonts w:hint="eastAsia"/>
          <w:lang w:val="en-US" w:eastAsia="zh-CN"/>
        </w:rPr>
      </w:pPr>
      <w:r>
        <w:drawing>
          <wp:inline distT="0" distB="0" distL="114300" distR="114300">
            <wp:extent cx="6164580" cy="3154680"/>
            <wp:effectExtent l="0" t="0" r="7620" b="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8"/>
                    <a:stretch>
                      <a:fillRect/>
                    </a:stretch>
                  </pic:blipFill>
                  <pic:spPr>
                    <a:xfrm>
                      <a:off x="0" y="0"/>
                      <a:ext cx="6164580" cy="3154680"/>
                    </a:xfrm>
                    <a:prstGeom prst="rect">
                      <a:avLst/>
                    </a:prstGeom>
                    <a:noFill/>
                    <a:ln>
                      <a:noFill/>
                    </a:ln>
                  </pic:spPr>
                </pic:pic>
              </a:graphicData>
            </a:graphic>
          </wp:inline>
        </w:drawing>
      </w:r>
    </w:p>
    <w:p>
      <w:pPr>
        <w:pStyle w:val="8"/>
        <w:bidi w:val="0"/>
        <w:rPr>
          <w:rFonts w:hint="default"/>
          <w:lang w:val="en-US" w:eastAsia="zh-CN"/>
        </w:rPr>
      </w:pPr>
      <w:r>
        <w:rPr>
          <w:rFonts w:hint="eastAsia"/>
          <w:lang w:val="en-US" w:eastAsia="zh-CN"/>
        </w:rPr>
        <w:t>方案详情</w:t>
      </w:r>
    </w:p>
    <w:p>
      <w:pPr>
        <w:pStyle w:val="12"/>
        <w:ind w:left="0" w:leftChars="0" w:firstLine="0" w:firstLineChars="0"/>
        <w:rPr>
          <w:rFonts w:hint="eastAsia"/>
          <w:lang w:val="en-US" w:eastAsia="zh-CN"/>
        </w:rPr>
      </w:pPr>
    </w:p>
    <w:tbl>
      <w:tblPr>
        <w:tblStyle w:val="23"/>
        <w:tblpPr w:leftFromText="180" w:rightFromText="180" w:vertAnchor="text" w:horzAnchor="page" w:tblpX="1147" w:tblpY="15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7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62"/>
              <w:bidi w:val="0"/>
              <w:rPr>
                <w:rFonts w:hint="default"/>
                <w:lang w:val="en-US" w:eastAsia="zh-CN"/>
              </w:rPr>
            </w:pPr>
            <w:r>
              <w:rPr>
                <w:rFonts w:hint="eastAsia"/>
                <w:lang w:val="en-US" w:eastAsia="zh-CN"/>
              </w:rPr>
              <w:t>集成方式</w:t>
            </w:r>
          </w:p>
        </w:tc>
        <w:tc>
          <w:tcPr>
            <w:tcW w:w="7118" w:type="dxa"/>
            <w:noWrap w:val="0"/>
            <w:vAlign w:val="top"/>
          </w:tcPr>
          <w:p>
            <w:pPr>
              <w:pStyle w:val="61"/>
              <w:bidi w:val="0"/>
              <w:jc w:val="left"/>
              <w:rPr>
                <w:rFonts w:hint="default"/>
                <w:lang w:val="en-US" w:eastAsia="zh-CN"/>
              </w:rPr>
            </w:pPr>
            <w:r>
              <w:rPr>
                <w:rFonts w:hint="eastAsia"/>
                <w:lang w:val="en-US" w:eastAsia="zh-CN"/>
              </w:rPr>
              <w:t>Web Service接口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62"/>
              <w:bidi w:val="0"/>
              <w:rPr>
                <w:rFonts w:hint="default"/>
                <w:lang w:val="en-US" w:eastAsia="zh-CN"/>
              </w:rPr>
            </w:pPr>
            <w:r>
              <w:rPr>
                <w:rFonts w:hint="eastAsia"/>
                <w:lang w:val="en-US" w:eastAsia="zh-CN"/>
              </w:rPr>
              <w:t>同步频率</w:t>
            </w:r>
          </w:p>
        </w:tc>
        <w:tc>
          <w:tcPr>
            <w:tcW w:w="7118" w:type="dxa"/>
            <w:noWrap w:val="0"/>
            <w:vAlign w:val="top"/>
          </w:tcPr>
          <w:p>
            <w:pPr>
              <w:pStyle w:val="61"/>
              <w:bidi w:val="0"/>
              <w:jc w:val="left"/>
              <w:rPr>
                <w:rFonts w:hint="default"/>
                <w:lang w:val="en-US" w:eastAsia="zh-CN"/>
              </w:rPr>
            </w:pPr>
            <w:r>
              <w:rPr>
                <w:rFonts w:hint="eastAsia"/>
                <w:lang w:val="en-US" w:eastAsia="zh-CN"/>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62"/>
              <w:bidi w:val="0"/>
              <w:rPr>
                <w:rFonts w:hint="default"/>
                <w:lang w:val="en-US" w:eastAsia="zh-CN"/>
              </w:rPr>
            </w:pPr>
            <w:r>
              <w:rPr>
                <w:rFonts w:hint="eastAsia"/>
                <w:lang w:val="en-US" w:eastAsia="zh-CN"/>
              </w:rPr>
              <w:t>集成目标</w:t>
            </w:r>
          </w:p>
        </w:tc>
        <w:tc>
          <w:tcPr>
            <w:tcW w:w="7118" w:type="dxa"/>
            <w:noWrap w:val="0"/>
            <w:vAlign w:val="top"/>
          </w:tcPr>
          <w:p>
            <w:pPr>
              <w:pStyle w:val="61"/>
              <w:bidi w:val="0"/>
              <w:jc w:val="left"/>
              <w:rPr>
                <w:rFonts w:hint="default"/>
                <w:lang w:val="en-US" w:eastAsia="zh-CN"/>
              </w:rPr>
            </w:pPr>
            <w:r>
              <w:rPr>
                <w:rFonts w:hint="default"/>
              </w:rPr>
              <w:t>与</w:t>
            </w:r>
            <w:r>
              <w:rPr>
                <w:rFonts w:hint="eastAsia" w:ascii="宋体" w:hAnsi="宋体" w:cs="宋体"/>
                <w:sz w:val="24"/>
                <w:szCs w:val="24"/>
                <w:lang w:val="en-US" w:eastAsia="zh-CN"/>
              </w:rPr>
              <w:t>新财务报表系统</w:t>
            </w:r>
            <w:r>
              <w:rPr>
                <w:rFonts w:hint="eastAsia"/>
                <w:lang w:val="en-US" w:eastAsia="zh-CN"/>
              </w:rPr>
              <w:t>做数据集成，获取经营性指标，在电力运营监控系统页面进行数据展示，提供数据参考。通过TCP/IP进行通信，</w:t>
            </w:r>
            <w:r>
              <w:rPr>
                <w:rFonts w:hint="default"/>
                <w:lang w:val="en-US" w:eastAsia="zh-CN"/>
              </w:rPr>
              <w:t>数据交换频率为</w:t>
            </w:r>
            <w:r>
              <w:rPr>
                <w:rFonts w:hint="eastAsia"/>
                <w:lang w:val="en-US" w:eastAsia="zh-CN"/>
              </w:rPr>
              <w:t>每天后台定时触发获取</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62"/>
              <w:bidi w:val="0"/>
              <w:rPr>
                <w:rFonts w:hint="default"/>
                <w:lang w:val="en-US" w:eastAsia="zh-CN"/>
              </w:rPr>
            </w:pPr>
            <w:r>
              <w:rPr>
                <w:rFonts w:hint="eastAsia"/>
                <w:lang w:val="en-US" w:eastAsia="zh-CN"/>
              </w:rPr>
              <w:t>备注</w:t>
            </w:r>
          </w:p>
        </w:tc>
        <w:tc>
          <w:tcPr>
            <w:tcW w:w="7118" w:type="dxa"/>
            <w:noWrap w:val="0"/>
            <w:vAlign w:val="top"/>
          </w:tcPr>
          <w:p>
            <w:pPr>
              <w:pStyle w:val="61"/>
              <w:bidi w:val="0"/>
              <w:jc w:val="left"/>
              <w:rPr>
                <w:rFonts w:hint="eastAsia"/>
                <w:lang w:val="en-US" w:eastAsia="zh-CN"/>
              </w:rPr>
            </w:pPr>
          </w:p>
        </w:tc>
      </w:tr>
    </w:tbl>
    <w:p>
      <w:pPr>
        <w:rPr>
          <w:rFonts w:hint="eastAsia"/>
          <w:lang w:val="en-US" w:eastAsia="zh-CN"/>
        </w:rPr>
      </w:pP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涉及的接口信息如下：</w:t>
      </w: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（1）新能源bcs数据接口</w:t>
      </w:r>
    </w:p>
    <w:tbl>
      <w:tblPr>
        <w:tblStyle w:val="22"/>
        <w:tblW w:w="49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1051"/>
        <w:gridCol w:w="2208"/>
        <w:gridCol w:w="2584"/>
        <w:gridCol w:w="15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8" w:type="pct"/>
            <w:shd w:val="clear" w:color="auto" w:fill="D7D7D7" w:themeFill="background1" w:themeFillShade="D8"/>
            <w:noWrap w:val="0"/>
            <w:vAlign w:val="top"/>
          </w:tcPr>
          <w:p>
            <w:pPr>
              <w:pStyle w:val="59"/>
              <w:bidi w:val="0"/>
              <w:rPr>
                <w:rFonts w:hint="eastAsia"/>
              </w:rPr>
            </w:pPr>
            <w:r>
              <w:rPr>
                <w:rFonts w:hint="eastAsia"/>
              </w:rPr>
              <w:t>接口名称</w:t>
            </w:r>
          </w:p>
        </w:tc>
        <w:tc>
          <w:tcPr>
            <w:tcW w:w="4351" w:type="pct"/>
            <w:gridSpan w:val="4"/>
            <w:shd w:val="clear" w:color="auto" w:fill="FFFFFF"/>
            <w:noWrap w:val="0"/>
            <w:vAlign w:val="top"/>
          </w:tcPr>
          <w:p>
            <w:pPr>
              <w:pStyle w:val="61"/>
              <w:bidi w:val="0"/>
              <w:jc w:val="left"/>
              <w:rPr>
                <w:rFonts w:hint="eastAsia"/>
              </w:rPr>
            </w:pPr>
            <w:r>
              <w:rPr>
                <w:rFonts w:hint="eastAsia"/>
              </w:rPr>
              <w:t>https://gzjg.chnenergy.com.cn:8080/gzjg/services/SgsythxnyService?wsdl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1"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w:t>
            </w:r>
            <w:r>
              <w:rPr>
                <w:rFonts w:hint="default"/>
                <w:lang w:val="en-US" w:eastAsia="zh-CN"/>
              </w:rPr>
              <w:t>新能源bcs</w:t>
            </w:r>
            <w:r>
              <w:rPr>
                <w:rFonts w:hint="eastAsia"/>
                <w:lang w:val="en-US" w:eastAsia="zh-CN"/>
              </w:rPr>
              <w:t>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5"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229" w:type="dxa"/>
            <w:noWrap w:val="0"/>
            <w:vAlign w:val="center"/>
          </w:tcPr>
          <w:p>
            <w:pPr>
              <w:pStyle w:val="61"/>
              <w:bidi w:val="0"/>
              <w:jc w:val="center"/>
              <w:rPr>
                <w:rFonts w:hint="eastAsia"/>
                <w:lang w:eastAsia="zh-CN"/>
              </w:rPr>
            </w:pPr>
            <w:r>
              <w:rPr>
                <w:rFonts w:hint="eastAsia"/>
                <w:lang w:val="en-US" w:eastAsia="zh-CN"/>
              </w:rPr>
              <w:t>usercode</w:t>
            </w:r>
          </w:p>
        </w:tc>
        <w:tc>
          <w:tcPr>
            <w:tcW w:w="1298" w:type="pct"/>
            <w:noWrap w:val="0"/>
            <w:vAlign w:val="top"/>
          </w:tcPr>
          <w:p>
            <w:pPr>
              <w:pStyle w:val="61"/>
              <w:bidi w:val="0"/>
              <w:jc w:val="center"/>
              <w:rPr>
                <w:rFonts w:hint="default"/>
                <w:lang w:val="en-US" w:eastAsia="zh-CN"/>
              </w:rPr>
            </w:pPr>
            <w:r>
              <w:rPr>
                <w:rFonts w:hint="eastAsia"/>
                <w:lang w:val="en-US" w:eastAsia="zh-CN"/>
              </w:rPr>
              <w:t>String</w:t>
            </w:r>
          </w:p>
        </w:tc>
        <w:tc>
          <w:tcPr>
            <w:tcW w:w="3021" w:type="dxa"/>
            <w:noWrap w:val="0"/>
            <w:vAlign w:val="top"/>
          </w:tcPr>
          <w:p>
            <w:pPr>
              <w:pStyle w:val="61"/>
              <w:bidi w:val="0"/>
              <w:jc w:val="center"/>
              <w:rPr>
                <w:rFonts w:hint="default"/>
                <w:lang w:val="en-US" w:eastAsia="zh-CN"/>
              </w:rPr>
            </w:pPr>
            <w:r>
              <w:rPr>
                <w:rFonts w:hint="eastAsia"/>
                <w:lang w:val="en-US" w:eastAsia="zh-CN"/>
              </w:rPr>
              <w:t>用户名</w:t>
            </w:r>
          </w:p>
        </w:tc>
        <w:tc>
          <w:tcPr>
            <w:tcW w:w="915" w:type="pct"/>
            <w:noWrap w:val="0"/>
            <w:vAlign w:val="top"/>
          </w:tcPr>
          <w:p>
            <w:pPr>
              <w:pStyle w:val="61"/>
              <w:bidi w:val="0"/>
              <w:jc w:val="center"/>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229" w:type="dxa"/>
            <w:noWrap w:val="0"/>
            <w:vAlign w:val="center"/>
          </w:tcPr>
          <w:p>
            <w:pPr>
              <w:pStyle w:val="61"/>
              <w:bidi w:val="0"/>
              <w:jc w:val="center"/>
              <w:rPr>
                <w:rFonts w:hint="eastAsia"/>
                <w:lang w:eastAsia="zh-CN"/>
              </w:rPr>
            </w:pPr>
            <w:r>
              <w:rPr>
                <w:rFonts w:hint="eastAsia"/>
                <w:lang w:val="en-US" w:eastAsia="zh-CN"/>
              </w:rPr>
              <w:t>usercodecheck</w:t>
            </w:r>
          </w:p>
        </w:tc>
        <w:tc>
          <w:tcPr>
            <w:tcW w:w="1298" w:type="pct"/>
            <w:noWrap w:val="0"/>
            <w:vAlign w:val="top"/>
          </w:tcPr>
          <w:p>
            <w:pPr>
              <w:pStyle w:val="61"/>
              <w:bidi w:val="0"/>
              <w:jc w:val="center"/>
              <w:rPr>
                <w:rFonts w:hint="default"/>
                <w:lang w:val="en-US" w:eastAsia="zh-CN"/>
              </w:rPr>
            </w:pPr>
            <w:r>
              <w:rPr>
                <w:rFonts w:hint="eastAsia"/>
                <w:lang w:val="en-US" w:eastAsia="zh-CN"/>
              </w:rPr>
              <w:t>String</w:t>
            </w:r>
          </w:p>
        </w:tc>
        <w:tc>
          <w:tcPr>
            <w:tcW w:w="3021" w:type="dxa"/>
            <w:noWrap w:val="0"/>
            <w:vAlign w:val="center"/>
          </w:tcPr>
          <w:p>
            <w:pPr>
              <w:pStyle w:val="61"/>
              <w:bidi w:val="0"/>
              <w:jc w:val="center"/>
              <w:rPr>
                <w:rFonts w:hint="default"/>
                <w:lang w:val="en-US" w:eastAsia="zh-CN"/>
              </w:rPr>
            </w:pPr>
            <w:r>
              <w:rPr>
                <w:rFonts w:hint="eastAsia"/>
                <w:lang w:val="en-US" w:eastAsia="zh-CN"/>
              </w:rPr>
              <w:t>时间戳 + 随机数(8位);</w:t>
            </w:r>
          </w:p>
        </w:tc>
        <w:tc>
          <w:tcPr>
            <w:tcW w:w="915" w:type="pct"/>
            <w:noWrap w:val="0"/>
            <w:vAlign w:val="top"/>
          </w:tcPr>
          <w:p>
            <w:pPr>
              <w:pStyle w:val="61"/>
              <w:bidi w:val="0"/>
              <w:jc w:val="center"/>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648"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229" w:type="dxa"/>
            <w:noWrap w:val="0"/>
            <w:vAlign w:val="center"/>
          </w:tcPr>
          <w:p>
            <w:pPr>
              <w:pStyle w:val="61"/>
              <w:bidi w:val="0"/>
              <w:rPr>
                <w:rFonts w:hint="eastAsia"/>
                <w:lang w:val="en-US" w:eastAsia="zh-CN"/>
              </w:rPr>
            </w:pPr>
            <w:r>
              <w:rPr>
                <w:rFonts w:hint="eastAsia"/>
                <w:lang w:val="en-US" w:eastAsia="zh-CN"/>
              </w:rPr>
              <w:t>md5</w:t>
            </w:r>
          </w:p>
        </w:tc>
        <w:tc>
          <w:tcPr>
            <w:tcW w:w="1298" w:type="pct"/>
            <w:noWrap w:val="0"/>
            <w:vAlign w:val="top"/>
          </w:tcPr>
          <w:p>
            <w:pPr>
              <w:pStyle w:val="61"/>
              <w:bidi w:val="0"/>
              <w:rPr>
                <w:rFonts w:hint="eastAsia"/>
                <w:lang w:val="en-US" w:eastAsia="zh-CN"/>
              </w:rPr>
            </w:pPr>
            <w:r>
              <w:rPr>
                <w:rFonts w:hint="eastAsia"/>
                <w:lang w:val="en-US" w:eastAsia="zh-CN"/>
              </w:rPr>
              <w:t>String</w:t>
            </w:r>
          </w:p>
        </w:tc>
        <w:tc>
          <w:tcPr>
            <w:tcW w:w="3021" w:type="dxa"/>
            <w:noWrap w:val="0"/>
            <w:vAlign w:val="center"/>
          </w:tcPr>
          <w:p>
            <w:pPr>
              <w:pStyle w:val="61"/>
              <w:bidi w:val="0"/>
              <w:rPr>
                <w:rFonts w:hint="eastAsia"/>
                <w:lang w:val="en-US" w:eastAsia="zh-CN"/>
              </w:rPr>
            </w:pPr>
            <w:r>
              <w:rPr>
                <w:rFonts w:hint="eastAsia"/>
                <w:lang w:val="en-US" w:eastAsia="zh-CN"/>
              </w:rPr>
              <w:t>时间序列(时间戳 + 随机数(8位) + token,生成MD5字符串</w:t>
            </w:r>
          </w:p>
        </w:tc>
        <w:tc>
          <w:tcPr>
            <w:tcW w:w="915"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229" w:type="dxa"/>
            <w:noWrap w:val="0"/>
            <w:vAlign w:val="center"/>
          </w:tcPr>
          <w:p>
            <w:pPr>
              <w:pStyle w:val="61"/>
              <w:bidi w:val="0"/>
              <w:jc w:val="center"/>
              <w:rPr>
                <w:rFonts w:hint="eastAsia"/>
                <w:lang w:val="en-US" w:eastAsia="zh-CN"/>
              </w:rPr>
            </w:pPr>
            <w:r>
              <w:rPr>
                <w:rFonts w:hint="eastAsia"/>
                <w:lang w:val="en-US" w:eastAsia="zh-CN"/>
              </w:rPr>
              <w:t>systemName</w:t>
            </w:r>
          </w:p>
        </w:tc>
        <w:tc>
          <w:tcPr>
            <w:tcW w:w="1298" w:type="pct"/>
            <w:noWrap w:val="0"/>
            <w:vAlign w:val="top"/>
          </w:tcPr>
          <w:p>
            <w:pPr>
              <w:pStyle w:val="61"/>
              <w:bidi w:val="0"/>
              <w:jc w:val="center"/>
              <w:rPr>
                <w:rFonts w:hint="eastAsia"/>
                <w:lang w:val="en-US" w:eastAsia="zh-CN"/>
              </w:rPr>
            </w:pPr>
            <w:r>
              <w:rPr>
                <w:rFonts w:hint="eastAsia"/>
                <w:lang w:val="en-US" w:eastAsia="zh-CN"/>
              </w:rPr>
              <w:t>String</w:t>
            </w:r>
          </w:p>
        </w:tc>
        <w:tc>
          <w:tcPr>
            <w:tcW w:w="3021" w:type="dxa"/>
            <w:noWrap w:val="0"/>
            <w:vAlign w:val="top"/>
          </w:tcPr>
          <w:p>
            <w:pPr>
              <w:pStyle w:val="61"/>
              <w:bidi w:val="0"/>
              <w:jc w:val="center"/>
              <w:rPr>
                <w:rFonts w:hint="eastAsia"/>
                <w:lang w:val="en-US" w:eastAsia="zh-CN"/>
              </w:rPr>
            </w:pPr>
            <w:r>
              <w:rPr>
                <w:rFonts w:hint="eastAsia"/>
                <w:lang w:val="en-US" w:eastAsia="zh-CN"/>
              </w:rPr>
              <w:t>系统名称</w:t>
            </w:r>
          </w:p>
        </w:tc>
        <w:tc>
          <w:tcPr>
            <w:tcW w:w="915" w:type="pct"/>
            <w:noWrap w:val="0"/>
            <w:vAlign w:val="top"/>
          </w:tcPr>
          <w:p>
            <w:pPr>
              <w:pStyle w:val="61"/>
              <w:bidi w:val="0"/>
              <w:jc w:val="center"/>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229" w:type="dxa"/>
            <w:noWrap w:val="0"/>
            <w:vAlign w:val="center"/>
          </w:tcPr>
          <w:p>
            <w:pPr>
              <w:pStyle w:val="61"/>
              <w:bidi w:val="0"/>
              <w:jc w:val="center"/>
              <w:rPr>
                <w:rFonts w:hint="eastAsia"/>
                <w:lang w:val="en-US" w:eastAsia="zh-CN"/>
              </w:rPr>
            </w:pPr>
            <w:r>
              <w:rPr>
                <w:rFonts w:hint="eastAsia"/>
                <w:lang w:val="en-US" w:eastAsia="zh-CN"/>
              </w:rPr>
              <w:t>data</w:t>
            </w:r>
          </w:p>
        </w:tc>
        <w:tc>
          <w:tcPr>
            <w:tcW w:w="1298" w:type="pct"/>
            <w:noWrap w:val="0"/>
            <w:vAlign w:val="top"/>
          </w:tcPr>
          <w:p>
            <w:pPr>
              <w:pStyle w:val="61"/>
              <w:bidi w:val="0"/>
              <w:jc w:val="center"/>
              <w:rPr>
                <w:rFonts w:hint="eastAsia"/>
                <w:lang w:val="en-US" w:eastAsia="zh-CN"/>
              </w:rPr>
            </w:pPr>
            <w:r>
              <w:rPr>
                <w:rFonts w:hint="eastAsia"/>
                <w:lang w:val="en-US" w:eastAsia="zh-CN"/>
              </w:rPr>
              <w:t>String</w:t>
            </w:r>
          </w:p>
        </w:tc>
        <w:tc>
          <w:tcPr>
            <w:tcW w:w="3021" w:type="dxa"/>
            <w:noWrap w:val="0"/>
            <w:vAlign w:val="top"/>
          </w:tcPr>
          <w:p>
            <w:pPr>
              <w:pStyle w:val="61"/>
              <w:bidi w:val="0"/>
              <w:jc w:val="center"/>
              <w:rPr>
                <w:rFonts w:hint="eastAsia"/>
                <w:lang w:val="en-US" w:eastAsia="zh-CN"/>
              </w:rPr>
            </w:pPr>
            <w:r>
              <w:rPr>
                <w:rFonts w:hint="eastAsia"/>
                <w:lang w:val="en-US" w:eastAsia="zh-CN"/>
              </w:rPr>
              <w:t>Json字符串</w:t>
            </w:r>
          </w:p>
        </w:tc>
        <w:tc>
          <w:tcPr>
            <w:tcW w:w="915" w:type="pct"/>
            <w:noWrap w:val="0"/>
            <w:vAlign w:val="top"/>
          </w:tcPr>
          <w:p>
            <w:pPr>
              <w:pStyle w:val="61"/>
              <w:bidi w:val="0"/>
              <w:jc w:val="center"/>
              <w:rPr>
                <w:rFonts w:hint="default"/>
                <w:lang w:val="en-US" w:eastAsia="zh-CN"/>
              </w:rPr>
            </w:pPr>
            <w:r>
              <w:rPr>
                <w:rFonts w:hint="eastAsia"/>
                <w:lang w:val="en-US" w:eastAsia="zh-CN"/>
              </w:rPr>
              <w:t>是</w:t>
            </w:r>
          </w:p>
        </w:tc>
      </w:tr>
    </w:tbl>
    <w:p>
      <w:pPr>
        <w:pStyle w:val="12"/>
        <w:rPr>
          <w:rFonts w:hint="eastAsia"/>
          <w:lang w:val="en-US" w:eastAsia="zh-CN"/>
        </w:rPr>
      </w:pPr>
    </w:p>
    <w:p>
      <w:pPr>
        <w:pStyle w:val="8"/>
        <w:bidi w:val="0"/>
        <w:rPr>
          <w:rFonts w:hint="eastAsia"/>
          <w:lang w:val="en-US" w:eastAsia="zh-CN"/>
        </w:rPr>
      </w:pPr>
      <w:r>
        <w:rPr>
          <w:rFonts w:hint="eastAsia"/>
          <w:lang w:val="en-US" w:eastAsia="zh-CN"/>
        </w:rPr>
        <w:t>异常处理</w:t>
      </w:r>
    </w:p>
    <w:p>
      <w:pPr>
        <w:keepNext w:val="0"/>
        <w:keepLines w:val="0"/>
        <w:pageBreakBefore w:val="0"/>
        <w:widowControl/>
        <w:kinsoku/>
        <w:wordWrap/>
        <w:overflowPunct/>
        <w:topLinePunct w:val="0"/>
        <w:autoSpaceDE/>
        <w:autoSpaceDN/>
        <w:bidi w:val="0"/>
        <w:adjustRightInd/>
        <w:snapToGrid/>
        <w:spacing w:before="120" w:after="12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与接口集成时，建立完善的异常处理机制至关重要。这包括对可能出现的异常情况进行分类和捕获，记录详细的异常日志信息，实施重试机制以确保接口调用的可靠性，以及建立告警与监控系统来实时监测异常情况。通过持续优化和改进异常处理策略，可以提高系统的稳定性和容错能力，确保数据的完整性和一致性。</w:t>
      </w:r>
    </w:p>
    <w:p>
      <w:pPr>
        <w:pStyle w:val="7"/>
        <w:bidi w:val="0"/>
        <w:rPr>
          <w:rFonts w:hint="eastAsia"/>
          <w:lang w:val="en-US" w:eastAsia="zh-CN"/>
        </w:rPr>
      </w:pPr>
      <w:r>
        <w:rPr>
          <w:rFonts w:hint="eastAsia"/>
          <w:lang w:val="en-US" w:eastAsia="zh-CN"/>
        </w:rPr>
        <w:t>气象大数据平台-天气预警预测系统接口</w:t>
      </w:r>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宋体" w:hAnsi="宋体" w:eastAsia="宋体" w:cs="宋体"/>
          <w:sz w:val="24"/>
          <w:szCs w:val="24"/>
          <w:lang w:val="en-US" w:eastAsia="zh-CN"/>
        </w:rPr>
        <w:t>与</w:t>
      </w:r>
      <w:r>
        <w:rPr>
          <w:rFonts w:hint="eastAsia" w:ascii="宋体" w:hAnsi="宋体" w:eastAsia="宋体" w:cs="宋体"/>
          <w:sz w:val="24"/>
          <w:szCs w:val="24"/>
          <w:lang w:val="en-US" w:eastAsia="zh-CN"/>
        </w:rPr>
        <w:t>气象大数据</w:t>
      </w:r>
      <w:r>
        <w:rPr>
          <w:rFonts w:hint="eastAsia" w:ascii="宋体" w:hAnsi="宋体" w:cs="宋体"/>
          <w:sz w:val="24"/>
          <w:szCs w:val="24"/>
          <w:lang w:val="en-US" w:eastAsia="zh-CN"/>
        </w:rPr>
        <w:t>平台</w:t>
      </w:r>
      <w:r>
        <w:rPr>
          <w:rFonts w:hint="eastAsia" w:ascii="宋体" w:hAnsi="宋体" w:eastAsia="宋体" w:cs="宋体"/>
          <w:sz w:val="24"/>
          <w:szCs w:val="24"/>
          <w:lang w:val="en-US" w:eastAsia="zh-CN"/>
        </w:rPr>
        <w:t xml:space="preserve">进行数据集成，获取指定地点的地理信息，通知地理位置和气象数据。 </w:t>
      </w:r>
    </w:p>
    <w:p>
      <w:pPr>
        <w:pStyle w:val="8"/>
        <w:bidi w:val="0"/>
        <w:rPr>
          <w:rFonts w:hint="eastAsia"/>
          <w:lang w:val="en-US" w:eastAsia="zh-CN"/>
        </w:rPr>
      </w:pPr>
      <w:bookmarkStart w:id="105" w:name="_Toc1246"/>
      <w:bookmarkStart w:id="106" w:name="_Toc7068"/>
      <w:bookmarkStart w:id="107" w:name="_Toc8261"/>
      <w:r>
        <w:rPr>
          <w:rFonts w:hint="eastAsia"/>
          <w:lang w:val="en-US" w:eastAsia="zh-CN"/>
        </w:rPr>
        <w:t>集成关系</w:t>
      </w:r>
      <w:bookmarkEnd w:id="105"/>
      <w:bookmarkEnd w:id="106"/>
      <w:bookmarkEnd w:id="107"/>
    </w:p>
    <w:p>
      <w:pPr>
        <w:rPr>
          <w:rFonts w:hint="eastAsia"/>
          <w:lang w:val="en-US" w:eastAsia="zh-CN"/>
        </w:rPr>
      </w:pPr>
      <w:r>
        <w:drawing>
          <wp:inline distT="0" distB="0" distL="114300" distR="114300">
            <wp:extent cx="6185535" cy="3188970"/>
            <wp:effectExtent l="0" t="0" r="1905" b="1143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9"/>
                    <a:stretch>
                      <a:fillRect/>
                    </a:stretch>
                  </pic:blipFill>
                  <pic:spPr>
                    <a:xfrm>
                      <a:off x="0" y="0"/>
                      <a:ext cx="6185535" cy="3188970"/>
                    </a:xfrm>
                    <a:prstGeom prst="rect">
                      <a:avLst/>
                    </a:prstGeom>
                    <a:noFill/>
                    <a:ln>
                      <a:noFill/>
                    </a:ln>
                  </pic:spPr>
                </pic:pic>
              </a:graphicData>
            </a:graphic>
          </wp:inline>
        </w:drawing>
      </w:r>
    </w:p>
    <w:p>
      <w:pPr>
        <w:pStyle w:val="8"/>
        <w:bidi w:val="0"/>
        <w:rPr>
          <w:rFonts w:hint="default"/>
          <w:lang w:val="en-US" w:eastAsia="zh-CN"/>
        </w:rPr>
      </w:pPr>
      <w:bookmarkStart w:id="108" w:name="_Toc18962"/>
      <w:bookmarkStart w:id="109" w:name="_Toc24556"/>
      <w:bookmarkStart w:id="110" w:name="_Toc9239"/>
      <w:r>
        <w:rPr>
          <w:rFonts w:hint="eastAsia"/>
          <w:lang w:val="en-US" w:eastAsia="zh-CN"/>
        </w:rPr>
        <w:t>方案详情</w:t>
      </w:r>
      <w:bookmarkEnd w:id="108"/>
      <w:bookmarkEnd w:id="109"/>
      <w:bookmarkEnd w:id="110"/>
    </w:p>
    <w:tbl>
      <w:tblPr>
        <w:tblStyle w:val="23"/>
        <w:tblpPr w:leftFromText="180" w:rightFromText="180" w:vertAnchor="text" w:horzAnchor="page" w:tblpX="1059" w:tblpY="467"/>
        <w:tblOverlap w:val="never"/>
        <w:tblW w:w="89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7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default"/>
                <w:lang w:val="en-US" w:eastAsia="zh-CN"/>
              </w:rPr>
            </w:pPr>
            <w:r>
              <w:rPr>
                <w:rFonts w:hint="eastAsia"/>
                <w:lang w:val="en-US" w:eastAsia="zh-CN"/>
              </w:rPr>
              <w:t>集成方式</w:t>
            </w:r>
          </w:p>
        </w:tc>
        <w:tc>
          <w:tcPr>
            <w:tcW w:w="7535" w:type="dxa"/>
            <w:noWrap w:val="0"/>
            <w:vAlign w:val="top"/>
          </w:tcPr>
          <w:p>
            <w:pPr>
              <w:pStyle w:val="61"/>
              <w:bidi w:val="0"/>
              <w:jc w:val="left"/>
              <w:rPr>
                <w:rFonts w:hint="default"/>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default"/>
                <w:lang w:val="en-US" w:eastAsia="zh-CN"/>
              </w:rPr>
            </w:pPr>
            <w:r>
              <w:rPr>
                <w:rFonts w:hint="eastAsia"/>
                <w:lang w:val="en-US" w:eastAsia="zh-CN"/>
              </w:rPr>
              <w:t>同步频率</w:t>
            </w:r>
          </w:p>
        </w:tc>
        <w:tc>
          <w:tcPr>
            <w:tcW w:w="7535" w:type="dxa"/>
            <w:noWrap w:val="0"/>
            <w:vAlign w:val="top"/>
          </w:tcPr>
          <w:p>
            <w:pPr>
              <w:pStyle w:val="61"/>
              <w:bidi w:val="0"/>
              <w:jc w:val="left"/>
              <w:rPr>
                <w:rFonts w:hint="default"/>
                <w:lang w:val="en-US" w:eastAsia="zh-CN"/>
              </w:rPr>
            </w:pPr>
            <w:r>
              <w:rPr>
                <w:rFonts w:hint="eastAsia"/>
                <w:lang w:val="en-US" w:eastAsia="zh-CN"/>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default"/>
                <w:lang w:val="en-US" w:eastAsia="zh-CN"/>
              </w:rPr>
            </w:pPr>
            <w:r>
              <w:rPr>
                <w:rFonts w:hint="eastAsia"/>
                <w:lang w:val="en-US" w:eastAsia="zh-CN"/>
              </w:rPr>
              <w:t>集成目标</w:t>
            </w:r>
          </w:p>
        </w:tc>
        <w:tc>
          <w:tcPr>
            <w:tcW w:w="7535" w:type="dxa"/>
            <w:noWrap w:val="0"/>
            <w:vAlign w:val="top"/>
          </w:tcPr>
          <w:p>
            <w:pPr>
              <w:pStyle w:val="61"/>
              <w:bidi w:val="0"/>
              <w:jc w:val="left"/>
              <w:rPr>
                <w:rFonts w:hint="default"/>
                <w:lang w:val="en-US" w:eastAsia="zh-CN"/>
              </w:rPr>
            </w:pPr>
            <w:r>
              <w:rPr>
                <w:rFonts w:hint="default"/>
              </w:rPr>
              <w:t>与</w:t>
            </w:r>
            <w:r>
              <w:rPr>
                <w:rFonts w:hint="eastAsia"/>
                <w:lang w:val="en-US" w:eastAsia="zh-CN"/>
              </w:rPr>
              <w:t>气象大数据天气预警进行数据集成，获取指定地点的地理信息，通知地理位置和气象数据。通过TCP/IP进行通信，</w:t>
            </w:r>
            <w:r>
              <w:rPr>
                <w:rFonts w:hint="default"/>
                <w:lang w:val="en-US" w:eastAsia="zh-CN"/>
              </w:rPr>
              <w:t>数据交换频率为</w:t>
            </w:r>
            <w:r>
              <w:rPr>
                <w:rFonts w:hint="eastAsia"/>
                <w:lang w:val="en-US" w:eastAsia="zh-CN"/>
              </w:rPr>
              <w:t>每天后台定时触发获取</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default"/>
                <w:lang w:val="en-US" w:eastAsia="zh-CN"/>
              </w:rPr>
            </w:pPr>
            <w:r>
              <w:rPr>
                <w:rFonts w:hint="eastAsia"/>
                <w:lang w:val="en-US" w:eastAsia="zh-CN"/>
              </w:rPr>
              <w:t>备注</w:t>
            </w:r>
          </w:p>
        </w:tc>
        <w:tc>
          <w:tcPr>
            <w:tcW w:w="7535" w:type="dxa"/>
            <w:noWrap w:val="0"/>
            <w:vAlign w:val="top"/>
          </w:tcPr>
          <w:p>
            <w:pPr>
              <w:pStyle w:val="61"/>
              <w:bidi w:val="0"/>
              <w:jc w:val="left"/>
              <w:rPr>
                <w:rFonts w:hint="eastAsia"/>
                <w:lang w:val="en-US" w:eastAsia="zh-CN"/>
              </w:rPr>
            </w:pPr>
          </w:p>
        </w:tc>
      </w:tr>
    </w:tbl>
    <w:p>
      <w:pPr>
        <w:pStyle w:val="63"/>
        <w:ind w:left="0" w:leftChars="0" w:firstLine="0" w:firstLineChars="0"/>
        <w:rPr>
          <w:rFonts w:hint="eastAsia" w:ascii="宋体" w:hAnsi="宋体" w:eastAsia="宋体" w:cs="宋体"/>
          <w:lang w:val="en-US" w:eastAsia="zh-CN"/>
        </w:rPr>
      </w:pPr>
      <w:r>
        <w:rPr>
          <w:rFonts w:hint="eastAsia"/>
          <w:lang w:val="en-US" w:eastAsia="zh-CN"/>
        </w:rPr>
        <w:t>涉及的接口信息如下</w:t>
      </w:r>
      <w:r>
        <w:rPr>
          <w:rFonts w:hint="eastAsia" w:ascii="宋体" w:hAnsi="宋体" w:eastAsia="宋体" w:cs="宋体"/>
          <w:lang w:val="en-US" w:eastAsia="zh-CN"/>
        </w:rPr>
        <w:t>：</w:t>
      </w:r>
    </w:p>
    <w:p>
      <w:pPr>
        <w:pStyle w:val="63"/>
        <w:ind w:left="0" w:leftChars="0" w:firstLine="0" w:firstLineChars="0"/>
        <w:rPr>
          <w:rFonts w:hint="default" w:ascii="宋体" w:hAnsi="宋体" w:eastAsia="宋体" w:cs="宋体"/>
          <w:lang w:val="en-US" w:eastAsia="zh-CN"/>
        </w:rPr>
      </w:pPr>
      <w:r>
        <w:rPr>
          <w:rFonts w:hint="eastAsia" w:ascii="宋体" w:hAnsi="宋体" w:eastAsia="宋体" w:cs="宋体"/>
          <w:lang w:val="en-US" w:eastAsia="zh-CN"/>
        </w:rPr>
        <w:t>（1）获取国家级突发预警信息接口</w:t>
      </w:r>
    </w:p>
    <w:tbl>
      <w:tblPr>
        <w:tblStyle w:val="22"/>
        <w:tblW w:w="49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1387"/>
        <w:gridCol w:w="1868"/>
        <w:gridCol w:w="2582"/>
        <w:gridCol w:w="15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6" w:type="pct"/>
            <w:shd w:val="clear" w:color="auto" w:fill="D7D7D7" w:themeFill="background1" w:themeFillShade="D8"/>
            <w:noWrap w:val="0"/>
            <w:vAlign w:val="top"/>
          </w:tcPr>
          <w:p>
            <w:pPr>
              <w:pStyle w:val="59"/>
              <w:bidi w:val="0"/>
              <w:rPr>
                <w:rFonts w:hint="eastAsia"/>
              </w:rPr>
            </w:pPr>
            <w:r>
              <w:rPr>
                <w:rFonts w:hint="eastAsia"/>
              </w:rPr>
              <w:t>接口名称</w:t>
            </w:r>
          </w:p>
        </w:tc>
        <w:tc>
          <w:tcPr>
            <w:tcW w:w="4353" w:type="pct"/>
            <w:gridSpan w:val="4"/>
            <w:shd w:val="clear" w:color="auto" w:fill="FFFFFF"/>
            <w:noWrap w:val="0"/>
            <w:vAlign w:val="top"/>
          </w:tcPr>
          <w:p>
            <w:pPr>
              <w:pStyle w:val="61"/>
              <w:bidi w:val="0"/>
              <w:jc w:val="left"/>
              <w:rPr>
                <w:rFonts w:hint="eastAsia" w:ascii="宋体" w:hAnsi="宋体" w:cs="宋体"/>
                <w:szCs w:val="24"/>
              </w:rPr>
            </w:pPr>
            <w:r>
              <w:rPr>
                <w:rFonts w:hint="eastAsia"/>
              </w:rPr>
              <w:t>https://weather.ceic.com/api/v1/emergency/national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3" w:type="pct"/>
            <w:gridSpan w:val="4"/>
            <w:tcBorders>
              <w:bottom w:val="single" w:color="auto" w:sz="4" w:space="0"/>
            </w:tcBorders>
            <w:shd w:val="clear" w:color="auto" w:fill="FFFFFF"/>
            <w:noWrap w:val="0"/>
            <w:vAlign w:val="top"/>
          </w:tcPr>
          <w:p>
            <w:pPr>
              <w:pStyle w:val="61"/>
              <w:bidi w:val="0"/>
              <w:jc w:val="left"/>
              <w:rPr>
                <w:rFonts w:hint="default" w:ascii="宋体" w:hAnsi="宋体" w:eastAsia="宋体" w:cs="宋体"/>
                <w:b/>
                <w:szCs w:val="24"/>
                <w:lang w:val="en-US" w:eastAsia="zh-CN"/>
              </w:rPr>
            </w:pPr>
            <w:r>
              <w:rPr>
                <w:rFonts w:hint="eastAsia"/>
                <w:lang w:val="en-US" w:eastAsia="zh-CN"/>
              </w:rPr>
              <w:t>获取国家级突发预警信息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816" w:type="pct"/>
            <w:shd w:val="clear" w:color="auto" w:fill="D7D7D7" w:themeFill="background1" w:themeFillShade="D8"/>
            <w:noWrap w:val="0"/>
            <w:vAlign w:val="top"/>
          </w:tcPr>
          <w:p>
            <w:pPr>
              <w:pStyle w:val="62"/>
              <w:bidi w:val="0"/>
              <w:rPr>
                <w:rFonts w:hint="eastAsia"/>
              </w:rPr>
            </w:pPr>
            <w:r>
              <w:rPr>
                <w:rFonts w:hint="eastAsia"/>
              </w:rPr>
              <w:t>字段名</w:t>
            </w:r>
          </w:p>
        </w:tc>
        <w:tc>
          <w:tcPr>
            <w:tcW w:w="1099"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8"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816" w:type="pct"/>
            <w:noWrap w:val="0"/>
            <w:vAlign w:val="top"/>
          </w:tcPr>
          <w:p>
            <w:pPr>
              <w:pStyle w:val="61"/>
              <w:bidi w:val="0"/>
              <w:rPr>
                <w:rFonts w:hint="eastAsia"/>
                <w:lang w:eastAsia="zh-CN"/>
              </w:rPr>
            </w:pPr>
            <w:r>
              <w:t>locations</w:t>
            </w:r>
          </w:p>
        </w:tc>
        <w:tc>
          <w:tcPr>
            <w:tcW w:w="1099" w:type="pct"/>
            <w:noWrap w:val="0"/>
            <w:vAlign w:val="top"/>
          </w:tcPr>
          <w:p>
            <w:pPr>
              <w:pStyle w:val="61"/>
              <w:bidi w:val="0"/>
              <w:rPr>
                <w:rFonts w:hint="default"/>
                <w:lang w:val="en-US" w:eastAsia="zh-CN"/>
              </w:rPr>
            </w:pPr>
            <w:r>
              <w:t>String[]</w:t>
            </w:r>
          </w:p>
        </w:tc>
        <w:tc>
          <w:tcPr>
            <w:tcW w:w="1519" w:type="pct"/>
            <w:noWrap w:val="0"/>
            <w:vAlign w:val="top"/>
          </w:tcPr>
          <w:p>
            <w:pPr>
              <w:pStyle w:val="61"/>
              <w:bidi w:val="0"/>
              <w:rPr>
                <w:rFonts w:hint="default"/>
                <w:lang w:val="en-US" w:eastAsia="zh-CN"/>
              </w:rPr>
            </w:pPr>
            <w:r>
              <w:t>发布城市</w:t>
            </w:r>
          </w:p>
        </w:tc>
        <w:tc>
          <w:tcPr>
            <w:tcW w:w="918" w:type="pct"/>
            <w:noWrap w:val="0"/>
            <w:vAlign w:val="top"/>
          </w:tcPr>
          <w:p>
            <w:pPr>
              <w:pStyle w:val="61"/>
              <w:bidi w:val="0"/>
              <w:rPr>
                <w:rFonts w:hint="eastAsia"/>
                <w:lang w:val="en-US" w:eastAsia="zh-CN"/>
              </w:rPr>
            </w:pPr>
            <w: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816" w:type="pct"/>
            <w:noWrap w:val="0"/>
            <w:vAlign w:val="top"/>
          </w:tcPr>
          <w:p>
            <w:pPr>
              <w:pStyle w:val="61"/>
              <w:bidi w:val="0"/>
              <w:rPr>
                <w:rFonts w:hint="eastAsia"/>
                <w:lang w:val="en-US" w:eastAsia="zh-CN"/>
              </w:rPr>
            </w:pPr>
            <w:r>
              <w:t>eventTypes</w:t>
            </w:r>
          </w:p>
        </w:tc>
        <w:tc>
          <w:tcPr>
            <w:tcW w:w="1099" w:type="pct"/>
            <w:noWrap w:val="0"/>
            <w:vAlign w:val="top"/>
          </w:tcPr>
          <w:p>
            <w:pPr>
              <w:pStyle w:val="61"/>
              <w:bidi w:val="0"/>
              <w:rPr>
                <w:rFonts w:hint="eastAsia"/>
                <w:lang w:val="en-US" w:eastAsia="zh-CN"/>
              </w:rPr>
            </w:pPr>
            <w:r>
              <w:t>String[]</w:t>
            </w:r>
          </w:p>
        </w:tc>
        <w:tc>
          <w:tcPr>
            <w:tcW w:w="1519" w:type="pct"/>
            <w:noWrap w:val="0"/>
            <w:vAlign w:val="top"/>
          </w:tcPr>
          <w:p>
            <w:pPr>
              <w:pStyle w:val="61"/>
              <w:bidi w:val="0"/>
              <w:rPr>
                <w:rFonts w:hint="eastAsia"/>
                <w:lang w:val="en-US" w:eastAsia="zh-CN"/>
              </w:rPr>
            </w:pPr>
            <w:r>
              <w:t>预警类型</w:t>
            </w:r>
          </w:p>
        </w:tc>
        <w:tc>
          <w:tcPr>
            <w:tcW w:w="918" w:type="pct"/>
            <w:noWrap w:val="0"/>
            <w:vAlign w:val="top"/>
          </w:tcPr>
          <w:p>
            <w:pPr>
              <w:pStyle w:val="61"/>
              <w:bidi w:val="0"/>
              <w:rPr>
                <w:rFonts w:hint="eastAsia"/>
                <w:lang w:val="en-US" w:eastAsia="zh-CN"/>
              </w:rPr>
            </w:pPr>
            <w:r>
              <w:t>否</w:t>
            </w:r>
          </w:p>
        </w:tc>
      </w:tr>
    </w:tbl>
    <w:p>
      <w:pPr>
        <w:pStyle w:val="63"/>
        <w:keepNext w:val="0"/>
        <w:keepLines w:val="0"/>
        <w:pageBreakBefore w:val="0"/>
        <w:widowControl/>
        <w:kinsoku/>
        <w:wordWrap/>
        <w:overflowPunct/>
        <w:topLinePunct w:val="0"/>
        <w:autoSpaceDE/>
        <w:autoSpaceDN/>
        <w:bidi w:val="0"/>
        <w:adjustRightInd/>
        <w:snapToGrid/>
        <w:spacing w:before="120" w:line="360" w:lineRule="auto"/>
        <w:ind w:left="0" w:leftChars="0" w:firstLine="0" w:firstLineChars="0"/>
        <w:textAlignment w:val="auto"/>
        <w:rPr>
          <w:rFonts w:hint="default"/>
          <w:lang w:val="en-US" w:eastAsia="zh-CN"/>
        </w:rPr>
      </w:pPr>
      <w:r>
        <w:rPr>
          <w:rFonts w:hint="eastAsia"/>
          <w:lang w:val="en-US" w:eastAsia="zh-CN"/>
        </w:rPr>
        <w:t>（2）地级市未来 9 天预报接口</w:t>
      </w:r>
    </w:p>
    <w:tbl>
      <w:tblPr>
        <w:tblStyle w:val="22"/>
        <w:tblW w:w="49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376"/>
        <w:gridCol w:w="1881"/>
        <w:gridCol w:w="2584"/>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8" w:type="pct"/>
            <w:shd w:val="clear" w:color="auto" w:fill="D7D7D7" w:themeFill="background1" w:themeFillShade="D8"/>
            <w:noWrap w:val="0"/>
            <w:vAlign w:val="top"/>
          </w:tcPr>
          <w:p>
            <w:pPr>
              <w:pStyle w:val="59"/>
              <w:bidi w:val="0"/>
              <w:rPr>
                <w:rFonts w:hint="eastAsia"/>
              </w:rPr>
            </w:pPr>
            <w:r>
              <w:rPr>
                <w:rFonts w:hint="eastAsia"/>
              </w:rPr>
              <w:t>接口名称</w:t>
            </w:r>
          </w:p>
        </w:tc>
        <w:tc>
          <w:tcPr>
            <w:tcW w:w="4351" w:type="pct"/>
            <w:gridSpan w:val="4"/>
            <w:shd w:val="clear" w:color="auto" w:fill="FFFFFF"/>
            <w:noWrap w:val="0"/>
            <w:vAlign w:val="top"/>
          </w:tcPr>
          <w:p>
            <w:pPr>
              <w:pStyle w:val="61"/>
              <w:bidi w:val="0"/>
              <w:jc w:val="left"/>
              <w:rPr>
                <w:rFonts w:hint="eastAsia"/>
              </w:rPr>
            </w:pPr>
            <w:r>
              <w:rPr>
                <w:rFonts w:hint="eastAsia"/>
              </w:rPr>
              <w:t>https://weather.ceic.com/api/v1/cw/forecast/city9d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1"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获取地级市未来 9 天预报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809" w:type="pct"/>
            <w:shd w:val="clear" w:color="auto" w:fill="D7D7D7" w:themeFill="background1" w:themeFillShade="D8"/>
            <w:noWrap w:val="0"/>
            <w:vAlign w:val="top"/>
          </w:tcPr>
          <w:p>
            <w:pPr>
              <w:pStyle w:val="62"/>
              <w:bidi w:val="0"/>
              <w:rPr>
                <w:rFonts w:hint="eastAsia"/>
              </w:rPr>
            </w:pPr>
            <w:r>
              <w:rPr>
                <w:rFonts w:hint="eastAsia"/>
              </w:rPr>
              <w:t>字段名</w:t>
            </w:r>
          </w:p>
        </w:tc>
        <w:tc>
          <w:tcPr>
            <w:tcW w:w="1106"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809" w:type="pct"/>
            <w:noWrap w:val="0"/>
            <w:vAlign w:val="center"/>
          </w:tcPr>
          <w:p>
            <w:pPr>
              <w:pStyle w:val="61"/>
              <w:bidi w:val="0"/>
              <w:rPr>
                <w:rFonts w:hint="eastAsia"/>
                <w:lang w:eastAsia="zh-CN"/>
              </w:rPr>
            </w:pPr>
            <w:r>
              <w:rPr>
                <w:rFonts w:hint="eastAsia"/>
                <w:lang w:val="en-US" w:eastAsia="zh-CN"/>
              </w:rPr>
              <w:t>city</w:t>
            </w:r>
          </w:p>
        </w:tc>
        <w:tc>
          <w:tcPr>
            <w:tcW w:w="1106" w:type="pct"/>
            <w:noWrap w:val="0"/>
            <w:vAlign w:val="center"/>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eastAsia"/>
                <w:lang w:val="en-US" w:eastAsia="zh-CN"/>
              </w:rPr>
            </w:pPr>
            <w:r>
              <w:rPr>
                <w:rFonts w:hint="eastAsia"/>
                <w:lang w:val="en-US" w:eastAsia="zh-CN"/>
              </w:rPr>
              <w:t>短信接口地址</w:t>
            </w:r>
          </w:p>
        </w:tc>
        <w:tc>
          <w:tcPr>
            <w:tcW w:w="916"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809" w:type="pct"/>
            <w:noWrap w:val="0"/>
            <w:vAlign w:val="center"/>
          </w:tcPr>
          <w:p>
            <w:pPr>
              <w:pStyle w:val="61"/>
              <w:bidi w:val="0"/>
              <w:rPr>
                <w:rFonts w:hint="eastAsia"/>
                <w:lang w:eastAsia="zh-CN"/>
              </w:rPr>
            </w:pPr>
            <w:r>
              <w:rPr>
                <w:rFonts w:hint="eastAsia"/>
                <w:lang w:val="en-US" w:eastAsia="zh-CN"/>
              </w:rPr>
              <w:t>element</w:t>
            </w:r>
          </w:p>
        </w:tc>
        <w:tc>
          <w:tcPr>
            <w:tcW w:w="1106" w:type="pct"/>
            <w:noWrap w:val="0"/>
            <w:vAlign w:val="center"/>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eastAsia"/>
                <w:lang w:val="en-US" w:eastAsia="zh-CN"/>
              </w:rPr>
            </w:pPr>
            <w:r>
              <w:rPr>
                <w:rFonts w:hint="eastAsia"/>
              </w:rPr>
              <w:t>气象要素</w:t>
            </w:r>
          </w:p>
        </w:tc>
        <w:tc>
          <w:tcPr>
            <w:tcW w:w="916" w:type="pct"/>
            <w:noWrap w:val="0"/>
            <w:vAlign w:val="top"/>
          </w:tcPr>
          <w:p>
            <w:pPr>
              <w:pStyle w:val="61"/>
              <w:bidi w:val="0"/>
              <w:rPr>
                <w:rFonts w:hint="eastAsia"/>
              </w:rPr>
            </w:pPr>
            <w:r>
              <w:rPr>
                <w:rFonts w:hint="eastAsia"/>
                <w:lang w:val="en-US" w:eastAsia="zh-CN"/>
              </w:rPr>
              <w:t>否</w:t>
            </w:r>
          </w:p>
        </w:tc>
      </w:tr>
    </w:tbl>
    <w:p>
      <w:pPr>
        <w:pStyle w:val="63"/>
        <w:ind w:left="0" w:leftChars="0" w:firstLine="0" w:firstLineChars="0"/>
        <w:rPr>
          <w:rFonts w:hint="default"/>
          <w:lang w:val="en-US" w:eastAsia="zh-CN"/>
        </w:rPr>
      </w:pPr>
    </w:p>
    <w:p>
      <w:pPr>
        <w:pStyle w:val="8"/>
        <w:bidi w:val="0"/>
        <w:rPr>
          <w:rFonts w:hint="eastAsia"/>
          <w:lang w:val="en-US" w:eastAsia="zh-CN"/>
        </w:rPr>
      </w:pPr>
      <w:bookmarkStart w:id="111" w:name="_Toc21442"/>
      <w:bookmarkStart w:id="112" w:name="_Toc30424"/>
      <w:bookmarkStart w:id="113" w:name="_Toc7894"/>
      <w:r>
        <w:rPr>
          <w:rFonts w:hint="eastAsia"/>
          <w:lang w:val="en-US" w:eastAsia="zh-CN"/>
        </w:rPr>
        <w:t>异常处理</w:t>
      </w:r>
      <w:bookmarkEnd w:id="111"/>
      <w:bookmarkEnd w:id="112"/>
      <w:bookmarkEnd w:id="113"/>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eastAsia="宋体" w:cs="Times New Roman"/>
          <w:sz w:val="24"/>
          <w:szCs w:val="24"/>
          <w:lang w:val="en-US" w:eastAsia="zh-CN"/>
        </w:rPr>
      </w:pPr>
      <w:r>
        <w:rPr>
          <w:rFonts w:hint="eastAsia" w:eastAsia="宋体" w:cs="Times New Roman"/>
          <w:sz w:val="24"/>
          <w:szCs w:val="24"/>
          <w:lang w:val="en-US" w:eastAsia="zh-CN"/>
        </w:rPr>
        <w:t>接口异常处理至关重要。为有效应对异常情况，需要建立监控和日志记录机制，捕获异常并记录详细信息，同时实施重试机制确保数据完整性。设计具有幂等性的接口可避免重复调用带来的影响，同时建立告警机制和容错机制，及时通知并处理异常情况。定期审查优化异常处理流程，提高系统稳定性和容错能力，最终确保</w:t>
      </w:r>
      <w:r>
        <w:rPr>
          <w:rFonts w:hint="eastAsia" w:cs="Times New Roman"/>
          <w:sz w:val="24"/>
          <w:szCs w:val="24"/>
          <w:lang w:val="en-US" w:eastAsia="zh-CN"/>
        </w:rPr>
        <w:t>系统</w:t>
      </w:r>
      <w:r>
        <w:rPr>
          <w:rFonts w:hint="eastAsia" w:eastAsia="宋体" w:cs="Times New Roman"/>
          <w:sz w:val="24"/>
          <w:szCs w:val="24"/>
          <w:lang w:val="en-US" w:eastAsia="zh-CN"/>
        </w:rPr>
        <w:t>运行平稳且数据完整。</w:t>
      </w:r>
    </w:p>
    <w:p>
      <w:pPr>
        <w:pStyle w:val="7"/>
        <w:bidi w:val="0"/>
        <w:rPr>
          <w:rFonts w:hint="eastAsia"/>
          <w:lang w:val="en-US" w:eastAsia="zh-CN"/>
        </w:rPr>
      </w:pPr>
      <w:r>
        <w:rPr>
          <w:rFonts w:hint="eastAsia"/>
          <w:lang w:val="en-US" w:eastAsia="zh-CN"/>
        </w:rPr>
        <w:t>气象大数据平台-天气灾害系统接口</w:t>
      </w:r>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宋体" w:hAnsi="宋体" w:eastAsia="宋体" w:cs="宋体"/>
          <w:sz w:val="24"/>
          <w:szCs w:val="24"/>
          <w:lang w:val="en-US" w:eastAsia="zh-CN"/>
        </w:rPr>
        <w:t>与</w:t>
      </w:r>
      <w:r>
        <w:rPr>
          <w:rFonts w:hint="eastAsia" w:ascii="宋体" w:hAnsi="宋体" w:eastAsia="宋体" w:cs="宋体"/>
          <w:sz w:val="24"/>
          <w:szCs w:val="24"/>
          <w:lang w:val="en-US" w:eastAsia="zh-CN"/>
        </w:rPr>
        <w:t>气象大数据进行数据集成，获取</w:t>
      </w:r>
      <w:r>
        <w:rPr>
          <w:rFonts w:hint="eastAsia" w:ascii="宋体" w:hAnsi="宋体" w:cs="宋体"/>
          <w:sz w:val="24"/>
          <w:szCs w:val="24"/>
          <w:lang w:val="en-US" w:eastAsia="zh-CN"/>
        </w:rPr>
        <w:t>天气</w:t>
      </w:r>
      <w:r>
        <w:rPr>
          <w:rFonts w:hint="eastAsia" w:ascii="宋体" w:hAnsi="宋体" w:eastAsia="宋体" w:cs="宋体"/>
          <w:sz w:val="24"/>
          <w:szCs w:val="24"/>
          <w:lang w:val="en-US" w:eastAsia="zh-CN"/>
        </w:rPr>
        <w:t>灾害信息。</w:t>
      </w:r>
    </w:p>
    <w:p>
      <w:pPr>
        <w:pStyle w:val="8"/>
        <w:bidi w:val="0"/>
        <w:rPr>
          <w:rFonts w:hint="eastAsia"/>
          <w:lang w:val="en-US" w:eastAsia="zh-CN"/>
        </w:rPr>
      </w:pPr>
      <w:r>
        <w:rPr>
          <w:rFonts w:hint="eastAsia"/>
          <w:lang w:val="en-US" w:eastAsia="zh-CN"/>
        </w:rPr>
        <w:t>集成关系</w:t>
      </w:r>
    </w:p>
    <w:p>
      <w:pPr>
        <w:rPr>
          <w:rFonts w:hint="eastAsia"/>
          <w:lang w:val="en-US" w:eastAsia="zh-CN"/>
        </w:rPr>
      </w:pPr>
      <w:r>
        <w:drawing>
          <wp:inline distT="0" distB="0" distL="114300" distR="114300">
            <wp:extent cx="6188075" cy="2874645"/>
            <wp:effectExtent l="0" t="0" r="14605" b="571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20"/>
                    <a:stretch>
                      <a:fillRect/>
                    </a:stretch>
                  </pic:blipFill>
                  <pic:spPr>
                    <a:xfrm>
                      <a:off x="0" y="0"/>
                      <a:ext cx="6188075" cy="2874645"/>
                    </a:xfrm>
                    <a:prstGeom prst="rect">
                      <a:avLst/>
                    </a:prstGeom>
                    <a:noFill/>
                    <a:ln>
                      <a:noFill/>
                    </a:ln>
                  </pic:spPr>
                </pic:pic>
              </a:graphicData>
            </a:graphic>
          </wp:inline>
        </w:drawing>
      </w:r>
    </w:p>
    <w:p>
      <w:pPr>
        <w:pStyle w:val="8"/>
        <w:bidi w:val="0"/>
        <w:rPr>
          <w:rFonts w:hint="default"/>
          <w:lang w:val="en-US" w:eastAsia="zh-CN"/>
        </w:rPr>
      </w:pPr>
      <w:r>
        <w:rPr>
          <w:rFonts w:hint="eastAsia"/>
          <w:lang w:val="en-US" w:eastAsia="zh-CN"/>
        </w:rPr>
        <w:t>方案详情</w:t>
      </w:r>
    </w:p>
    <w:tbl>
      <w:tblPr>
        <w:tblStyle w:val="23"/>
        <w:tblpPr w:leftFromText="180" w:rightFromText="180" w:vertAnchor="text" w:horzAnchor="page" w:tblpX="1157" w:tblpY="152"/>
        <w:tblOverlap w:val="never"/>
        <w:tblW w:w="9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7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7641" w:type="dxa"/>
            <w:noWrap w:val="0"/>
            <w:vAlign w:val="top"/>
          </w:tcPr>
          <w:p>
            <w:pPr>
              <w:pStyle w:val="61"/>
              <w:bidi w:val="0"/>
              <w:jc w:val="left"/>
              <w:rPr>
                <w:rFonts w:hint="eastAsia"/>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7641" w:type="dxa"/>
            <w:noWrap w:val="0"/>
            <w:vAlign w:val="top"/>
          </w:tcPr>
          <w:p>
            <w:pPr>
              <w:pStyle w:val="61"/>
              <w:bidi w:val="0"/>
              <w:jc w:val="left"/>
              <w:rPr>
                <w:rFonts w:hint="default"/>
                <w:lang w:val="en-US" w:eastAsia="zh-CN"/>
              </w:rPr>
            </w:pPr>
            <w:r>
              <w:rPr>
                <w:rFonts w:hint="eastAsia"/>
                <w:lang w:val="en-US" w:eastAsia="zh-CN"/>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7641" w:type="dxa"/>
            <w:noWrap w:val="0"/>
            <w:vAlign w:val="top"/>
          </w:tcPr>
          <w:p>
            <w:pPr>
              <w:pStyle w:val="61"/>
              <w:bidi w:val="0"/>
              <w:jc w:val="left"/>
              <w:rPr>
                <w:rFonts w:hint="eastAsia"/>
                <w:lang w:val="en-US" w:eastAsia="zh-CN"/>
              </w:rPr>
            </w:pPr>
            <w:r>
              <w:rPr>
                <w:rFonts w:hint="default"/>
              </w:rPr>
              <w:t>与</w:t>
            </w:r>
            <w:r>
              <w:rPr>
                <w:rFonts w:hint="eastAsia"/>
                <w:lang w:val="en-US" w:eastAsia="zh-CN"/>
              </w:rPr>
              <w:t>气象灾害数据进行集成，获取地理位置和气象灾害数据，以及洪水、地震等信息。当出现洪水、地震等灾害信息在页面进行展示，当有灾害性地震会进行弹窗提示。通过TCP/IP进行通信，</w:t>
            </w:r>
            <w:r>
              <w:rPr>
                <w:rFonts w:hint="default"/>
                <w:lang w:val="en-US" w:eastAsia="zh-CN"/>
              </w:rPr>
              <w:t>数据交换频率为</w:t>
            </w:r>
            <w:r>
              <w:rPr>
                <w:rFonts w:hint="eastAsia"/>
                <w:lang w:val="en-US" w:eastAsia="zh-CN"/>
              </w:rPr>
              <w:t>每天后台定时触发获取</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7641" w:type="dxa"/>
            <w:noWrap w:val="0"/>
            <w:vAlign w:val="top"/>
          </w:tcPr>
          <w:p>
            <w:pPr>
              <w:pStyle w:val="61"/>
              <w:bidi w:val="0"/>
              <w:jc w:val="left"/>
              <w:rPr>
                <w:rFonts w:hint="eastAsia"/>
                <w:lang w:val="en-US" w:eastAsia="zh-CN"/>
              </w:rPr>
            </w:pPr>
          </w:p>
        </w:tc>
      </w:tr>
    </w:tbl>
    <w:p>
      <w:pPr>
        <w:pStyle w:val="12"/>
        <w:ind w:left="0" w:leftChars="0" w:firstLine="0" w:firstLineChars="0"/>
        <w:rPr>
          <w:rFonts w:hint="eastAsia"/>
          <w:lang w:val="en-US" w:eastAsia="zh-CN"/>
        </w:rPr>
      </w:pP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lang w:val="en-US" w:eastAsia="zh-CN"/>
        </w:rPr>
        <w:t>涉及的接口信息如下</w:t>
      </w:r>
      <w:r>
        <w:rPr>
          <w:rFonts w:hint="eastAsia" w:ascii="宋体" w:hAnsi="宋体" w:eastAsia="宋体" w:cs="宋体"/>
          <w:lang w:val="en-US" w:eastAsia="zh-CN"/>
        </w:rPr>
        <w:t>：</w:t>
      </w: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（1）气象灾害数据接口</w:t>
      </w:r>
    </w:p>
    <w:tbl>
      <w:tblPr>
        <w:tblStyle w:val="22"/>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87"/>
        <w:gridCol w:w="1754"/>
        <w:gridCol w:w="2582"/>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3" w:type="pct"/>
            <w:shd w:val="clear" w:color="auto" w:fill="D7D7D7" w:themeFill="background1" w:themeFillShade="D8"/>
            <w:noWrap w:val="0"/>
            <w:vAlign w:val="top"/>
          </w:tcPr>
          <w:p>
            <w:pPr>
              <w:pStyle w:val="59"/>
              <w:bidi w:val="0"/>
              <w:rPr>
                <w:rFonts w:hint="eastAsia"/>
              </w:rPr>
            </w:pPr>
            <w:r>
              <w:rPr>
                <w:rFonts w:hint="eastAsia"/>
              </w:rPr>
              <w:t>接口名称</w:t>
            </w:r>
          </w:p>
        </w:tc>
        <w:tc>
          <w:tcPr>
            <w:tcW w:w="4166" w:type="pct"/>
            <w:gridSpan w:val="4"/>
            <w:shd w:val="clear" w:color="auto" w:fill="FFFFFF"/>
            <w:noWrap w:val="0"/>
            <w:vAlign w:val="top"/>
          </w:tcPr>
          <w:p>
            <w:pPr>
              <w:pStyle w:val="61"/>
              <w:bidi w:val="0"/>
              <w:jc w:val="left"/>
              <w:rPr>
                <w:rFonts w:hint="eastAsia"/>
              </w:rPr>
            </w:pPr>
            <w:r>
              <w:t>https://weather.ceic.com/api/v1/emergency/disaster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166"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获取气象灾害数据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98" w:type="pct"/>
            <w:shd w:val="clear" w:color="auto" w:fill="D7D7D7" w:themeFill="background1" w:themeFillShade="D8"/>
            <w:noWrap w:val="0"/>
            <w:vAlign w:val="top"/>
          </w:tcPr>
          <w:p>
            <w:pPr>
              <w:pStyle w:val="62"/>
              <w:bidi w:val="0"/>
              <w:rPr>
                <w:rFonts w:hint="eastAsia"/>
              </w:rPr>
            </w:pPr>
            <w:r>
              <w:rPr>
                <w:rFonts w:hint="eastAsia"/>
              </w:rPr>
              <w:t>字段名</w:t>
            </w:r>
          </w:p>
        </w:tc>
        <w:tc>
          <w:tcPr>
            <w:tcW w:w="1032"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7"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98" w:type="pct"/>
            <w:noWrap w:val="0"/>
            <w:vAlign w:val="top"/>
          </w:tcPr>
          <w:p>
            <w:pPr>
              <w:pStyle w:val="61"/>
              <w:bidi w:val="0"/>
              <w:rPr>
                <w:rFonts w:hint="eastAsia"/>
                <w:lang w:eastAsia="zh-CN"/>
              </w:rPr>
            </w:pPr>
            <w:r>
              <w:t>element</w:t>
            </w:r>
          </w:p>
        </w:tc>
        <w:tc>
          <w:tcPr>
            <w:tcW w:w="1032"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t>灾害类型</w:t>
            </w:r>
          </w:p>
        </w:tc>
        <w:tc>
          <w:tcPr>
            <w:tcW w:w="917" w:type="pct"/>
            <w:noWrap w:val="0"/>
            <w:vAlign w:val="top"/>
          </w:tcPr>
          <w:p>
            <w:pPr>
              <w:pStyle w:val="61"/>
              <w:bidi w:val="0"/>
              <w:rPr>
                <w:rFonts w:hint="eastAsia"/>
                <w:lang w:val="en-US" w:eastAsia="zh-CN"/>
              </w:rPr>
            </w:pPr>
            <w:r>
              <w:rPr>
                <w:rFonts w:hint="eastAsia"/>
                <w:lang w:val="en-US" w:eastAsia="zh-CN"/>
              </w:rPr>
              <w:t>是</w:t>
            </w:r>
          </w:p>
        </w:tc>
      </w:tr>
    </w:tbl>
    <w:p>
      <w:pPr>
        <w:pStyle w:val="12"/>
        <w:ind w:left="0" w:leftChars="0" w:firstLine="0" w:firstLineChars="0"/>
        <w:rPr>
          <w:rFonts w:hint="eastAsia"/>
          <w:lang w:val="en-US" w:eastAsia="zh-CN"/>
        </w:rPr>
      </w:pPr>
    </w:p>
    <w:p>
      <w:pPr>
        <w:pStyle w:val="8"/>
        <w:bidi w:val="0"/>
        <w:rPr>
          <w:rFonts w:hint="eastAsia"/>
          <w:lang w:val="en-US" w:eastAsia="zh-CN"/>
        </w:rPr>
      </w:pPr>
      <w:r>
        <w:rPr>
          <w:rFonts w:hint="eastAsia"/>
          <w:lang w:val="en-US" w:eastAsia="zh-CN"/>
        </w:rPr>
        <w:t>异常处理</w:t>
      </w:r>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eastAsia="宋体" w:cs="Times New Roman"/>
          <w:sz w:val="24"/>
          <w:szCs w:val="24"/>
          <w:lang w:val="en-US" w:eastAsia="zh-CN"/>
        </w:rPr>
        <w:t>接口异常处理至关重要。为有效应对异常情况，需要建立监控和日志记录机制，捕获异常并记录详细信息，同时实施重试机制确保数据完整性。设计具有幂等性的接口可避免重复调用带来的影响，同时建立告警机制和容错机制，及时通知并处理异常情况。定期审查优化异常处理流程，提高系统稳定性和容错能力，最终确保</w:t>
      </w:r>
      <w:r>
        <w:rPr>
          <w:rFonts w:hint="eastAsia" w:cs="Times New Roman"/>
          <w:sz w:val="24"/>
          <w:szCs w:val="24"/>
          <w:lang w:val="en-US" w:eastAsia="zh-CN"/>
        </w:rPr>
        <w:t>本系统</w:t>
      </w:r>
      <w:r>
        <w:rPr>
          <w:rFonts w:hint="eastAsia" w:eastAsia="宋体" w:cs="Times New Roman"/>
          <w:sz w:val="24"/>
          <w:szCs w:val="24"/>
          <w:lang w:val="en-US" w:eastAsia="zh-CN"/>
        </w:rPr>
        <w:t>运行平稳且数据完整。</w:t>
      </w:r>
    </w:p>
    <w:p>
      <w:pPr>
        <w:pStyle w:val="7"/>
        <w:bidi w:val="0"/>
        <w:rPr>
          <w:rFonts w:hint="eastAsia"/>
          <w:lang w:val="en-US" w:eastAsia="zh-CN"/>
        </w:rPr>
      </w:pPr>
      <w:r>
        <w:rPr>
          <w:rFonts w:hint="eastAsia"/>
          <w:lang w:val="en-US" w:eastAsia="zh-CN"/>
        </w:rPr>
        <w:t>集团工业视频平台接口</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default" w:ascii="宋体" w:hAnsi="宋体" w:eastAsia="宋体" w:cs="宋体"/>
          <w:sz w:val="24"/>
          <w:szCs w:val="24"/>
          <w:lang w:val="en-US" w:eastAsia="zh-CN"/>
        </w:rPr>
        <w:t>与</w:t>
      </w:r>
      <w:r>
        <w:rPr>
          <w:rFonts w:hint="eastAsia" w:ascii="宋体" w:hAnsi="宋体" w:eastAsia="宋体" w:cs="宋体"/>
          <w:sz w:val="24"/>
          <w:szCs w:val="24"/>
          <w:lang w:val="en-US" w:eastAsia="zh-CN"/>
        </w:rPr>
        <w:t>集团工业视频平台进行数据集成，获取视频信息。</w:t>
      </w:r>
    </w:p>
    <w:p>
      <w:pPr>
        <w:pStyle w:val="8"/>
        <w:bidi w:val="0"/>
        <w:rPr>
          <w:rFonts w:hint="eastAsia"/>
          <w:lang w:val="en-US" w:eastAsia="zh-CN"/>
        </w:rPr>
      </w:pPr>
      <w:r>
        <w:rPr>
          <w:rFonts w:hint="eastAsia"/>
          <w:lang w:val="en-US" w:eastAsia="zh-CN"/>
        </w:rPr>
        <w:t>集成关系</w:t>
      </w:r>
    </w:p>
    <w:p>
      <w:pPr>
        <w:rPr>
          <w:rFonts w:hint="eastAsia"/>
          <w:lang w:val="en-US" w:eastAsia="zh-CN"/>
        </w:rPr>
      </w:pPr>
      <w:r>
        <w:drawing>
          <wp:inline distT="0" distB="0" distL="114300" distR="114300">
            <wp:extent cx="6188075" cy="2977515"/>
            <wp:effectExtent l="0" t="0" r="14605" b="952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1"/>
                    <a:stretch>
                      <a:fillRect/>
                    </a:stretch>
                  </pic:blipFill>
                  <pic:spPr>
                    <a:xfrm>
                      <a:off x="0" y="0"/>
                      <a:ext cx="6188075" cy="2977515"/>
                    </a:xfrm>
                    <a:prstGeom prst="rect">
                      <a:avLst/>
                    </a:prstGeom>
                    <a:noFill/>
                    <a:ln>
                      <a:noFill/>
                    </a:ln>
                  </pic:spPr>
                </pic:pic>
              </a:graphicData>
            </a:graphic>
          </wp:inline>
        </w:drawing>
      </w:r>
    </w:p>
    <w:p>
      <w:pPr>
        <w:pStyle w:val="8"/>
        <w:bidi w:val="0"/>
        <w:rPr>
          <w:rFonts w:hint="default"/>
          <w:lang w:val="en-US" w:eastAsia="zh-CN"/>
        </w:rPr>
      </w:pPr>
      <w:r>
        <w:rPr>
          <w:rFonts w:hint="eastAsia"/>
          <w:lang w:val="en-US" w:eastAsia="zh-CN"/>
        </w:rPr>
        <w:t>方案详情</w:t>
      </w:r>
    </w:p>
    <w:tbl>
      <w:tblPr>
        <w:tblStyle w:val="23"/>
        <w:tblpPr w:leftFromText="180" w:rightFromText="180" w:vertAnchor="text" w:horzAnchor="page" w:tblpX="1059" w:tblpY="467"/>
        <w:tblOverlap w:val="never"/>
        <w:tblW w:w="90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76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7619" w:type="dxa"/>
            <w:noWrap w:val="0"/>
            <w:vAlign w:val="top"/>
          </w:tcPr>
          <w:p>
            <w:pPr>
              <w:pStyle w:val="61"/>
              <w:bidi w:val="0"/>
              <w:jc w:val="left"/>
              <w:rPr>
                <w:rFonts w:hint="eastAsia"/>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7619" w:type="dxa"/>
            <w:noWrap w:val="0"/>
            <w:vAlign w:val="top"/>
          </w:tcPr>
          <w:p>
            <w:pPr>
              <w:pStyle w:val="61"/>
              <w:bidi w:val="0"/>
              <w:jc w:val="left"/>
              <w:rPr>
                <w:rFonts w:hint="default"/>
                <w:lang w:val="en-US" w:eastAsia="zh-CN"/>
              </w:rPr>
            </w:pPr>
            <w:r>
              <w:rPr>
                <w:rFonts w:hint="eastAsia"/>
                <w:lang w:val="en-US" w:eastAsia="zh-CN"/>
              </w:rPr>
              <w:t>定时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7619" w:type="dxa"/>
            <w:noWrap w:val="0"/>
            <w:vAlign w:val="top"/>
          </w:tcPr>
          <w:p>
            <w:pPr>
              <w:pStyle w:val="61"/>
              <w:bidi w:val="0"/>
              <w:jc w:val="left"/>
              <w:rPr>
                <w:rFonts w:hint="eastAsia"/>
                <w:lang w:val="en-US" w:eastAsia="zh-CN"/>
              </w:rPr>
            </w:pPr>
            <w:r>
              <w:rPr>
                <w:rFonts w:hint="default"/>
              </w:rPr>
              <w:t>与</w:t>
            </w:r>
            <w:r>
              <w:rPr>
                <w:rFonts w:hint="eastAsia"/>
                <w:lang w:val="en-US" w:eastAsia="zh-CN"/>
              </w:rPr>
              <w:t>集团工业视频平台进行数据集成，获取各集控中心、高风险等视频信息。通过TCP/IP进行通信，</w:t>
            </w:r>
            <w:r>
              <w:rPr>
                <w:rFonts w:hint="default"/>
                <w:lang w:val="en-US" w:eastAsia="zh-CN"/>
              </w:rPr>
              <w:t>数据交换频率为</w:t>
            </w:r>
            <w:r>
              <w:rPr>
                <w:rFonts w:hint="eastAsia"/>
                <w:lang w:val="en-US" w:eastAsia="zh-CN"/>
              </w:rPr>
              <w:t>每天后台定时触发获取。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7619" w:type="dxa"/>
            <w:noWrap w:val="0"/>
            <w:vAlign w:val="top"/>
          </w:tcPr>
          <w:p>
            <w:pPr>
              <w:pStyle w:val="61"/>
              <w:bidi w:val="0"/>
              <w:jc w:val="left"/>
              <w:rPr>
                <w:rFonts w:hint="eastAsia"/>
                <w:lang w:val="en-US" w:eastAsia="zh-CN"/>
              </w:rPr>
            </w:pPr>
          </w:p>
        </w:tc>
      </w:tr>
    </w:tbl>
    <w:p>
      <w:pPr>
        <w:pStyle w:val="12"/>
        <w:ind w:left="0" w:leftChars="0" w:firstLine="0" w:firstLineChars="0"/>
        <w:rPr>
          <w:rFonts w:hint="default"/>
          <w:lang w:val="en-US" w:eastAsia="zh-CN"/>
        </w:rPr>
      </w:pPr>
    </w:p>
    <w:p>
      <w:pPr>
        <w:rPr>
          <w:rFonts w:hint="default"/>
          <w:lang w:val="en-US" w:eastAsia="zh-CN"/>
        </w:rPr>
      </w:pPr>
    </w:p>
    <w:p>
      <w:pPr>
        <w:pStyle w:val="12"/>
        <w:ind w:left="0" w:leftChars="0" w:firstLine="0" w:firstLineChars="0"/>
        <w:rPr>
          <w:rFonts w:hint="eastAsia"/>
          <w:b w:val="0"/>
          <w:bCs/>
          <w:lang w:val="en-US" w:eastAsia="zh-CN"/>
        </w:rPr>
      </w:pPr>
      <w:r>
        <w:rPr>
          <w:rFonts w:hint="eastAsia"/>
          <w:b w:val="0"/>
          <w:bCs/>
          <w:lang w:val="en-US" w:eastAsia="zh-CN"/>
        </w:rPr>
        <w:t>涉及的接口如下：</w:t>
      </w:r>
    </w:p>
    <w:p>
      <w:pPr>
        <w:rPr>
          <w:rFonts w:hint="default"/>
          <w:b w:val="0"/>
          <w:bCs/>
          <w:lang w:val="en-US" w:eastAsia="zh-CN"/>
        </w:rPr>
      </w:pPr>
      <w:r>
        <w:rPr>
          <w:rFonts w:hint="eastAsia"/>
          <w:b w:val="0"/>
          <w:bCs/>
          <w:lang w:val="en-US" w:eastAsia="zh-CN"/>
        </w:rPr>
        <w:t>（1）获取集团工业视频平台token令牌：</w:t>
      </w:r>
    </w:p>
    <w:tbl>
      <w:tblPr>
        <w:tblStyle w:val="22"/>
        <w:tblW w:w="49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559"/>
        <w:gridCol w:w="1697"/>
        <w:gridCol w:w="2583"/>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7" w:type="pct"/>
            <w:shd w:val="clear" w:color="auto" w:fill="D7D7D7" w:themeFill="background1" w:themeFillShade="D8"/>
            <w:noWrap w:val="0"/>
            <w:vAlign w:val="top"/>
          </w:tcPr>
          <w:p>
            <w:pPr>
              <w:pStyle w:val="59"/>
              <w:bidi w:val="0"/>
              <w:rPr>
                <w:rFonts w:hint="eastAsia"/>
              </w:rPr>
            </w:pPr>
            <w:r>
              <w:rPr>
                <w:rFonts w:hint="eastAsia"/>
              </w:rPr>
              <w:t>接口名称</w:t>
            </w:r>
          </w:p>
        </w:tc>
        <w:tc>
          <w:tcPr>
            <w:tcW w:w="4352" w:type="pct"/>
            <w:gridSpan w:val="4"/>
            <w:shd w:val="clear" w:color="auto" w:fill="FFFFFF"/>
            <w:noWrap w:val="0"/>
            <w:vAlign w:val="top"/>
          </w:tcPr>
          <w:p>
            <w:pPr>
              <w:pStyle w:val="61"/>
              <w:bidi w:val="0"/>
              <w:jc w:val="left"/>
              <w:rPr>
                <w:rFonts w:hint="eastAsia"/>
              </w:rPr>
            </w:pPr>
            <w:r>
              <w:rPr>
                <w:rFonts w:hint="eastAsia"/>
              </w:rPr>
              <w:t>http://10.161.30.223:9020/api/serve/token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2"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获取token令牌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917" w:type="pct"/>
            <w:shd w:val="clear" w:color="auto" w:fill="D7D7D7" w:themeFill="background1" w:themeFillShade="D8"/>
            <w:noWrap w:val="0"/>
            <w:vAlign w:val="top"/>
          </w:tcPr>
          <w:p>
            <w:pPr>
              <w:pStyle w:val="62"/>
              <w:bidi w:val="0"/>
              <w:rPr>
                <w:rFonts w:hint="eastAsia"/>
              </w:rPr>
            </w:pPr>
            <w:r>
              <w:rPr>
                <w:rFonts w:hint="eastAsia"/>
              </w:rPr>
              <w:t>字段名</w:t>
            </w:r>
          </w:p>
        </w:tc>
        <w:tc>
          <w:tcPr>
            <w:tcW w:w="9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17" w:type="pct"/>
            <w:noWrap w:val="0"/>
            <w:vAlign w:val="top"/>
          </w:tcPr>
          <w:p>
            <w:pPr>
              <w:pStyle w:val="61"/>
              <w:bidi w:val="0"/>
              <w:rPr>
                <w:rFonts w:hint="eastAsia"/>
                <w:lang w:eastAsia="zh-CN"/>
              </w:rPr>
            </w:pPr>
            <w:r>
              <w:rPr>
                <w:rFonts w:hint="eastAsia"/>
                <w:lang w:val="en-US" w:eastAsia="zh-CN"/>
              </w:rPr>
              <w:t>clientId</w:t>
            </w:r>
          </w:p>
        </w:tc>
        <w:tc>
          <w:tcPr>
            <w:tcW w:w="998"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账号</w:t>
            </w:r>
          </w:p>
        </w:tc>
        <w:tc>
          <w:tcPr>
            <w:tcW w:w="916" w:type="pct"/>
            <w:noWrap w:val="0"/>
            <w:vAlign w:val="top"/>
          </w:tcPr>
          <w:p>
            <w:pPr>
              <w:pStyle w:val="61"/>
              <w:bidi w:val="0"/>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17" w:type="pct"/>
            <w:noWrap w:val="0"/>
            <w:vAlign w:val="top"/>
          </w:tcPr>
          <w:p>
            <w:pPr>
              <w:pStyle w:val="61"/>
              <w:bidi w:val="0"/>
              <w:rPr>
                <w:rFonts w:hint="eastAsia"/>
                <w:lang w:val="en-US" w:eastAsia="zh-CN"/>
              </w:rPr>
            </w:pPr>
            <w:r>
              <w:rPr>
                <w:rFonts w:hint="eastAsia"/>
                <w:lang w:val="en-US" w:eastAsia="zh-CN"/>
              </w:rPr>
              <w:t>clientSecret</w:t>
            </w:r>
          </w:p>
        </w:tc>
        <w:tc>
          <w:tcPr>
            <w:tcW w:w="99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密码</w:t>
            </w:r>
          </w:p>
        </w:tc>
        <w:tc>
          <w:tcPr>
            <w:tcW w:w="916" w:type="pct"/>
            <w:noWrap w:val="0"/>
            <w:vAlign w:val="top"/>
          </w:tcPr>
          <w:p>
            <w:pPr>
              <w:pStyle w:val="61"/>
              <w:bidi w:val="0"/>
              <w:rPr>
                <w:rFonts w:hint="eastAsia"/>
                <w:lang w:val="en-US" w:eastAsia="zh-CN"/>
              </w:rPr>
            </w:pPr>
            <w:r>
              <w:rPr>
                <w:rFonts w:hint="eastAsia"/>
                <w:lang w:val="en-US" w:eastAsia="zh-CN"/>
              </w:rPr>
              <w:t>是</w:t>
            </w:r>
          </w:p>
        </w:tc>
      </w:tr>
    </w:tbl>
    <w:p>
      <w:pPr>
        <w:pStyle w:val="12"/>
        <w:ind w:left="0" w:leftChars="0" w:firstLine="0" w:firstLineChars="0"/>
        <w:rPr>
          <w:rFonts w:hint="default"/>
          <w:lang w:val="en-US" w:eastAsia="zh-CN"/>
        </w:rPr>
      </w:pPr>
    </w:p>
    <w:p>
      <w:pPr>
        <w:numPr>
          <w:ilvl w:val="0"/>
          <w:numId w:val="10"/>
        </w:numPr>
        <w:rPr>
          <w:rFonts w:hint="eastAsia"/>
          <w:lang w:val="en-US" w:eastAsia="zh-CN"/>
        </w:rPr>
      </w:pPr>
      <w:r>
        <w:rPr>
          <w:rFonts w:hint="eastAsia"/>
          <w:lang w:val="en-US" w:eastAsia="zh-CN"/>
        </w:rPr>
        <w:t>获取集团工业视频平台数据</w:t>
      </w:r>
    </w:p>
    <w:tbl>
      <w:tblPr>
        <w:tblStyle w:val="2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9"/>
        <w:gridCol w:w="1563"/>
        <w:gridCol w:w="1701"/>
        <w:gridCol w:w="2587"/>
        <w:gridCol w:w="1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5" w:type="pct"/>
            <w:shd w:val="clear" w:color="auto" w:fill="D7D7D7" w:themeFill="background1" w:themeFillShade="D8"/>
            <w:noWrap w:val="0"/>
            <w:vAlign w:val="top"/>
          </w:tcPr>
          <w:p>
            <w:pPr>
              <w:pStyle w:val="59"/>
              <w:bidi w:val="0"/>
              <w:rPr>
                <w:rFonts w:hint="eastAsia"/>
              </w:rPr>
            </w:pPr>
            <w:r>
              <w:rPr>
                <w:rFonts w:hint="eastAsia"/>
              </w:rPr>
              <w:t>接口名称</w:t>
            </w:r>
          </w:p>
        </w:tc>
        <w:tc>
          <w:tcPr>
            <w:tcW w:w="4354" w:type="pct"/>
            <w:gridSpan w:val="4"/>
            <w:shd w:val="clear" w:color="auto" w:fill="FFFFFF"/>
            <w:noWrap w:val="0"/>
            <w:vAlign w:val="top"/>
          </w:tcPr>
          <w:p>
            <w:pPr>
              <w:pStyle w:val="61"/>
              <w:bidi w:val="0"/>
              <w:jc w:val="left"/>
              <w:rPr>
                <w:rFonts w:hint="eastAsia"/>
              </w:rPr>
            </w:pPr>
            <w:r>
              <w:rPr>
                <w:rFonts w:hint="eastAsia"/>
              </w:rPr>
              <w:t>http://10.126.24.83/api/serve/getIndustryVideoVqd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4"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获取token令牌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917" w:type="pct"/>
            <w:shd w:val="clear" w:color="auto" w:fill="D7D7D7" w:themeFill="background1" w:themeFillShade="D8"/>
            <w:noWrap w:val="0"/>
            <w:vAlign w:val="top"/>
          </w:tcPr>
          <w:p>
            <w:pPr>
              <w:pStyle w:val="62"/>
              <w:bidi w:val="0"/>
              <w:rPr>
                <w:rFonts w:hint="eastAsia"/>
              </w:rPr>
            </w:pPr>
            <w:r>
              <w:rPr>
                <w:rFonts w:hint="eastAsia"/>
              </w:rPr>
              <w:t>字段名</w:t>
            </w:r>
          </w:p>
        </w:tc>
        <w:tc>
          <w:tcPr>
            <w:tcW w:w="998" w:type="pct"/>
            <w:shd w:val="clear" w:color="auto" w:fill="D7D7D7" w:themeFill="background1" w:themeFillShade="D8"/>
            <w:noWrap w:val="0"/>
            <w:vAlign w:val="top"/>
          </w:tcPr>
          <w:p>
            <w:pPr>
              <w:pStyle w:val="62"/>
              <w:bidi w:val="0"/>
              <w:rPr>
                <w:rFonts w:hint="eastAsia"/>
              </w:rPr>
            </w:pPr>
            <w:r>
              <w:rPr>
                <w:rFonts w:hint="eastAsia"/>
              </w:rPr>
              <w:t>类型</w:t>
            </w:r>
          </w:p>
        </w:tc>
        <w:tc>
          <w:tcPr>
            <w:tcW w:w="1518" w:type="pct"/>
            <w:shd w:val="clear" w:color="auto" w:fill="D7D7D7" w:themeFill="background1" w:themeFillShade="D8"/>
            <w:noWrap w:val="0"/>
            <w:vAlign w:val="top"/>
          </w:tcPr>
          <w:p>
            <w:pPr>
              <w:pStyle w:val="62"/>
              <w:bidi w:val="0"/>
              <w:rPr>
                <w:rFonts w:hint="eastAsia"/>
              </w:rPr>
            </w:pPr>
            <w:r>
              <w:rPr>
                <w:rFonts w:hint="eastAsia"/>
              </w:rPr>
              <w:t>备注</w:t>
            </w:r>
          </w:p>
        </w:tc>
        <w:tc>
          <w:tcPr>
            <w:tcW w:w="919"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jc w:val="center"/>
        </w:trPr>
        <w:tc>
          <w:tcPr>
            <w:tcW w:w="6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17" w:type="pct"/>
            <w:noWrap w:val="0"/>
            <w:vAlign w:val="top"/>
          </w:tcPr>
          <w:p>
            <w:pPr>
              <w:pStyle w:val="61"/>
              <w:bidi w:val="0"/>
              <w:rPr>
                <w:rFonts w:hint="eastAsia"/>
                <w:lang w:eastAsia="zh-CN"/>
              </w:rPr>
            </w:pPr>
            <w:r>
              <w:rPr>
                <w:rFonts w:hint="eastAsia"/>
                <w:lang w:val="en-US" w:eastAsia="zh-CN"/>
              </w:rPr>
              <w:t>token</w:t>
            </w:r>
          </w:p>
        </w:tc>
        <w:tc>
          <w:tcPr>
            <w:tcW w:w="998" w:type="pct"/>
            <w:noWrap w:val="0"/>
            <w:vAlign w:val="top"/>
          </w:tcPr>
          <w:p>
            <w:pPr>
              <w:pStyle w:val="61"/>
              <w:bidi w:val="0"/>
              <w:rPr>
                <w:rFonts w:hint="default"/>
                <w:lang w:val="en-US" w:eastAsia="zh-CN"/>
              </w:rPr>
            </w:pPr>
            <w:r>
              <w:rPr>
                <w:rFonts w:hint="eastAsia"/>
                <w:lang w:val="en-US" w:eastAsia="zh-CN"/>
              </w:rPr>
              <w:t>String</w:t>
            </w:r>
          </w:p>
        </w:tc>
        <w:tc>
          <w:tcPr>
            <w:tcW w:w="1518" w:type="pct"/>
            <w:noWrap w:val="0"/>
            <w:vAlign w:val="top"/>
          </w:tcPr>
          <w:p>
            <w:pPr>
              <w:pStyle w:val="61"/>
              <w:bidi w:val="0"/>
              <w:rPr>
                <w:rFonts w:hint="default"/>
                <w:lang w:val="en-US" w:eastAsia="zh-CN"/>
              </w:rPr>
            </w:pPr>
            <w:r>
              <w:rPr>
                <w:rFonts w:hint="eastAsia"/>
                <w:lang w:val="en-US" w:eastAsia="zh-CN"/>
              </w:rPr>
              <w:t>token令牌</w:t>
            </w:r>
          </w:p>
        </w:tc>
        <w:tc>
          <w:tcPr>
            <w:tcW w:w="919" w:type="pct"/>
            <w:noWrap w:val="0"/>
            <w:vAlign w:val="top"/>
          </w:tcPr>
          <w:p>
            <w:pPr>
              <w:pStyle w:val="61"/>
              <w:bidi w:val="0"/>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6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17" w:type="pct"/>
            <w:noWrap w:val="0"/>
            <w:vAlign w:val="top"/>
          </w:tcPr>
          <w:p>
            <w:pPr>
              <w:pStyle w:val="61"/>
              <w:bidi w:val="0"/>
            </w:pPr>
            <w:r>
              <w:rPr>
                <w:rFonts w:hint="default"/>
              </w:rPr>
              <w:t>resourceType</w:t>
            </w:r>
          </w:p>
          <w:p>
            <w:pPr>
              <w:pStyle w:val="61"/>
              <w:bidi w:val="0"/>
              <w:rPr>
                <w:rFonts w:hint="eastAsia"/>
                <w:lang w:val="en-US" w:eastAsia="zh-CN"/>
              </w:rPr>
            </w:pPr>
          </w:p>
        </w:tc>
        <w:tc>
          <w:tcPr>
            <w:tcW w:w="998" w:type="pct"/>
            <w:noWrap w:val="0"/>
            <w:vAlign w:val="top"/>
          </w:tcPr>
          <w:p>
            <w:pPr>
              <w:pStyle w:val="61"/>
              <w:bidi w:val="0"/>
              <w:rPr>
                <w:rFonts w:hint="eastAsia"/>
                <w:lang w:val="en-US" w:eastAsia="zh-CN"/>
              </w:rPr>
            </w:pPr>
            <w:r>
              <w:rPr>
                <w:rFonts w:hint="eastAsia"/>
                <w:lang w:val="en-US" w:eastAsia="zh-CN"/>
              </w:rPr>
              <w:t>String</w:t>
            </w:r>
          </w:p>
        </w:tc>
        <w:tc>
          <w:tcPr>
            <w:tcW w:w="1518" w:type="pct"/>
            <w:noWrap w:val="0"/>
            <w:vAlign w:val="top"/>
          </w:tcPr>
          <w:p>
            <w:pPr>
              <w:pStyle w:val="61"/>
              <w:bidi w:val="0"/>
              <w:rPr>
                <w:rFonts w:hint="default"/>
                <w:lang w:val="en-US" w:eastAsia="zh-CN"/>
              </w:rPr>
            </w:pPr>
            <w:r>
              <w:rPr>
                <w:rFonts w:hint="eastAsia"/>
                <w:lang w:val="en-US" w:eastAsia="zh-CN"/>
              </w:rPr>
              <w:t>类型</w:t>
            </w:r>
          </w:p>
        </w:tc>
        <w:tc>
          <w:tcPr>
            <w:tcW w:w="919"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17" w:type="pct"/>
            <w:noWrap w:val="0"/>
            <w:vAlign w:val="top"/>
          </w:tcPr>
          <w:p>
            <w:pPr>
              <w:pStyle w:val="61"/>
              <w:bidi w:val="0"/>
            </w:pPr>
            <w:r>
              <w:rPr>
                <w:rFonts w:hint="default"/>
              </w:rPr>
              <w:t>pageNo</w:t>
            </w:r>
          </w:p>
          <w:p>
            <w:pPr>
              <w:pStyle w:val="61"/>
              <w:bidi w:val="0"/>
              <w:rPr>
                <w:rFonts w:hint="eastAsia"/>
                <w:lang w:val="en-US" w:eastAsia="zh-CN"/>
              </w:rPr>
            </w:pPr>
          </w:p>
        </w:tc>
        <w:tc>
          <w:tcPr>
            <w:tcW w:w="998" w:type="pct"/>
            <w:noWrap w:val="0"/>
            <w:vAlign w:val="top"/>
          </w:tcPr>
          <w:p>
            <w:pPr>
              <w:pStyle w:val="61"/>
              <w:bidi w:val="0"/>
              <w:rPr>
                <w:rFonts w:hint="eastAsia"/>
                <w:lang w:val="en-US" w:eastAsia="zh-CN"/>
              </w:rPr>
            </w:pPr>
            <w:r>
              <w:rPr>
                <w:rFonts w:hint="eastAsia"/>
                <w:lang w:val="en-US" w:eastAsia="zh-CN"/>
              </w:rPr>
              <w:t>String</w:t>
            </w:r>
          </w:p>
        </w:tc>
        <w:tc>
          <w:tcPr>
            <w:tcW w:w="1518" w:type="pct"/>
            <w:noWrap w:val="0"/>
            <w:vAlign w:val="top"/>
          </w:tcPr>
          <w:p>
            <w:pPr>
              <w:pStyle w:val="61"/>
              <w:bidi w:val="0"/>
              <w:rPr>
                <w:rFonts w:hint="default"/>
                <w:lang w:val="en-US" w:eastAsia="zh-CN"/>
              </w:rPr>
            </w:pPr>
            <w:r>
              <w:rPr>
                <w:rFonts w:hint="eastAsia"/>
                <w:lang w:val="en-US" w:eastAsia="zh-CN"/>
              </w:rPr>
              <w:t>页数</w:t>
            </w:r>
          </w:p>
        </w:tc>
        <w:tc>
          <w:tcPr>
            <w:tcW w:w="919"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917" w:type="pct"/>
            <w:noWrap w:val="0"/>
            <w:vAlign w:val="top"/>
          </w:tcPr>
          <w:p>
            <w:pPr>
              <w:pStyle w:val="61"/>
              <w:bidi w:val="0"/>
            </w:pPr>
            <w:r>
              <w:rPr>
                <w:rFonts w:hint="default"/>
              </w:rPr>
              <w:t>pageSize</w:t>
            </w:r>
          </w:p>
          <w:p>
            <w:pPr>
              <w:pStyle w:val="61"/>
              <w:bidi w:val="0"/>
              <w:rPr>
                <w:rFonts w:hint="eastAsia"/>
                <w:lang w:val="en-US" w:eastAsia="zh-CN"/>
              </w:rPr>
            </w:pPr>
          </w:p>
        </w:tc>
        <w:tc>
          <w:tcPr>
            <w:tcW w:w="998" w:type="pct"/>
            <w:noWrap w:val="0"/>
            <w:vAlign w:val="top"/>
          </w:tcPr>
          <w:p>
            <w:pPr>
              <w:pStyle w:val="61"/>
              <w:bidi w:val="0"/>
              <w:rPr>
                <w:rFonts w:hint="eastAsia"/>
                <w:lang w:val="en-US" w:eastAsia="zh-CN"/>
              </w:rPr>
            </w:pPr>
            <w:r>
              <w:rPr>
                <w:rFonts w:hint="eastAsia"/>
                <w:lang w:val="en-US" w:eastAsia="zh-CN"/>
              </w:rPr>
              <w:t>String</w:t>
            </w:r>
          </w:p>
        </w:tc>
        <w:tc>
          <w:tcPr>
            <w:tcW w:w="1518" w:type="pct"/>
            <w:noWrap w:val="0"/>
            <w:vAlign w:val="top"/>
          </w:tcPr>
          <w:p>
            <w:pPr>
              <w:pStyle w:val="61"/>
              <w:bidi w:val="0"/>
              <w:rPr>
                <w:rFonts w:hint="default"/>
                <w:lang w:val="en-US" w:eastAsia="zh-CN"/>
              </w:rPr>
            </w:pPr>
            <w:r>
              <w:rPr>
                <w:rFonts w:hint="eastAsia"/>
                <w:lang w:val="en-US" w:eastAsia="zh-CN"/>
              </w:rPr>
              <w:t>每页条数</w:t>
            </w:r>
          </w:p>
        </w:tc>
        <w:tc>
          <w:tcPr>
            <w:tcW w:w="919" w:type="pct"/>
            <w:noWrap w:val="0"/>
            <w:vAlign w:val="top"/>
          </w:tcPr>
          <w:p>
            <w:pPr>
              <w:pStyle w:val="61"/>
              <w:bidi w:val="0"/>
              <w:rPr>
                <w:rFonts w:hint="eastAsia"/>
                <w:lang w:val="en-US" w:eastAsia="zh-CN"/>
              </w:rPr>
            </w:pPr>
            <w:r>
              <w:rPr>
                <w:rFonts w:hint="eastAsia"/>
                <w:lang w:val="en-US" w:eastAsia="zh-CN"/>
              </w:rPr>
              <w:t>是</w:t>
            </w:r>
          </w:p>
        </w:tc>
      </w:tr>
    </w:tbl>
    <w:p>
      <w:pPr>
        <w:pStyle w:val="12"/>
        <w:numPr>
          <w:ilvl w:val="0"/>
          <w:numId w:val="0"/>
        </w:numPr>
        <w:rPr>
          <w:rFonts w:hint="default"/>
          <w:lang w:val="en-US" w:eastAsia="zh-CN"/>
        </w:rPr>
      </w:pPr>
    </w:p>
    <w:p>
      <w:pPr>
        <w:pStyle w:val="8"/>
        <w:bidi w:val="0"/>
        <w:rPr>
          <w:rFonts w:hint="default"/>
          <w:lang w:val="en-US" w:eastAsia="zh-CN"/>
        </w:rPr>
      </w:pPr>
      <w:r>
        <w:rPr>
          <w:rFonts w:hint="eastAsia"/>
          <w:lang w:val="en-US" w:eastAsia="zh-CN"/>
        </w:rPr>
        <w:t>异常处理</w:t>
      </w:r>
    </w:p>
    <w:p>
      <w:pPr>
        <w:keepNext w:val="0"/>
        <w:keepLines w:val="0"/>
        <w:pageBreakBefore w:val="0"/>
        <w:widowControl/>
        <w:kinsoku/>
        <w:wordWrap/>
        <w:overflowPunct/>
        <w:topLinePunct w:val="0"/>
        <w:autoSpaceDE/>
        <w:autoSpaceDN/>
        <w:bidi w:val="0"/>
        <w:adjustRightInd/>
        <w:snapToGrid/>
        <w:spacing w:before="120" w:after="120"/>
        <w:ind w:firstLine="420" w:firstLineChars="200"/>
        <w:textAlignment w:val="auto"/>
        <w:rPr>
          <w:rFonts w:hint="eastAsia"/>
          <w:lang w:val="en-US" w:eastAsia="zh-CN"/>
        </w:rPr>
      </w:pPr>
      <w:r>
        <w:rPr>
          <w:rFonts w:ascii="Book Antiqua" w:hAnsi="Book Antiqua"/>
          <w:i w:val="0"/>
          <w:iCs w:val="0"/>
          <w:szCs w:val="24"/>
        </w:rPr>
        <w:t>在与集团工业视频平台进行数据集成时，可能会遭遇网络通信异常，表现为接口请求超时、连接失败、数据传输中断等现象。这类问题的潜在原因包括网络环境不稳定（如波动、断线、拥塞）、视频平台服务端故障或维护导致接口不可用，以及安全设备（如防火墙、负载均衡器）配置不当阻断通信。为有效应对这类异常，客户端应实施重试机制，如在遇到短暂网络波动或瞬时服务不可用时，等待一定时间后重新发起请求，或采用指数退避策略递增重试间隔，并设定最大重试次数以防止无限循环。此外，为确保数据完整性，对于部分完成的数据传输，应具备断点续传能力。针对服务端故障或维护导致的长时间不可用，客户端应能识别并记录此类情况，适时通知运维人员介入，并在服务恢复后自动或手动触发数据同步。为防范安全设备配置问题，需与集团IT部门协调，确保通信所需的端口、协议和IP地址在安全策略中得以正确放行。对于所有捕获的异常，应详细记录日志，包括异常类型、发生时间、影响范围、处理结果等信息，便于后续分析与优化。</w:t>
      </w:r>
    </w:p>
    <w:p>
      <w:pPr>
        <w:pStyle w:val="7"/>
        <w:bidi w:val="0"/>
        <w:rPr>
          <w:rFonts w:hint="eastAsia"/>
          <w:lang w:val="en-US" w:eastAsia="zh-CN"/>
        </w:rPr>
      </w:pPr>
      <w:r>
        <w:rPr>
          <w:rFonts w:hint="eastAsia"/>
          <w:lang w:val="en-US" w:eastAsia="zh-CN"/>
        </w:rPr>
        <w:t>集团电力基建管理系统数据接口</w:t>
      </w:r>
    </w:p>
    <w:p>
      <w:pPr>
        <w:spacing w:line="360" w:lineRule="auto"/>
        <w:ind w:firstLine="480" w:firstLineChars="200"/>
        <w:rPr>
          <w:rFonts w:hint="eastAsia"/>
          <w:lang w:val="en-US" w:eastAsia="zh-CN"/>
        </w:rPr>
      </w:pPr>
      <w:r>
        <w:rPr>
          <w:rFonts w:hint="default" w:ascii="宋体" w:hAnsi="宋体" w:cs="宋体"/>
          <w:sz w:val="24"/>
        </w:rPr>
        <w:t>与</w:t>
      </w:r>
      <w:r>
        <w:rPr>
          <w:rFonts w:hint="eastAsia" w:ascii="宋体" w:hAnsi="宋体" w:cs="宋体"/>
          <w:sz w:val="24"/>
          <w:lang w:val="en-US" w:eastAsia="zh-CN"/>
        </w:rPr>
        <w:t>集团电力基建管理系统进行数据集成，获取电力基建系统数据。</w:t>
      </w:r>
    </w:p>
    <w:p>
      <w:pPr>
        <w:pStyle w:val="8"/>
        <w:bidi w:val="0"/>
        <w:rPr>
          <w:rFonts w:hint="eastAsia"/>
          <w:lang w:val="en-US" w:eastAsia="zh-CN"/>
        </w:rPr>
      </w:pPr>
      <w:r>
        <w:rPr>
          <w:rFonts w:hint="eastAsia"/>
          <w:lang w:val="en-US" w:eastAsia="zh-CN"/>
        </w:rPr>
        <w:t>集成关系</w:t>
      </w:r>
    </w:p>
    <w:p>
      <w:pPr>
        <w:rPr>
          <w:rFonts w:hint="eastAsia"/>
          <w:lang w:val="en-US" w:eastAsia="zh-CN"/>
        </w:rPr>
      </w:pPr>
      <w:r>
        <w:drawing>
          <wp:inline distT="0" distB="0" distL="114300" distR="114300">
            <wp:extent cx="6190615" cy="3415665"/>
            <wp:effectExtent l="0" t="0" r="12065" b="133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2"/>
                    <a:stretch>
                      <a:fillRect/>
                    </a:stretch>
                  </pic:blipFill>
                  <pic:spPr>
                    <a:xfrm>
                      <a:off x="0" y="0"/>
                      <a:ext cx="6190615" cy="3415665"/>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方案详情</w:t>
      </w:r>
    </w:p>
    <w:tbl>
      <w:tblPr>
        <w:tblStyle w:val="23"/>
        <w:tblpPr w:leftFromText="180" w:rightFromText="180" w:vertAnchor="text" w:horzAnchor="page" w:tblpX="1091" w:tblpY="9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7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8372" w:type="dxa"/>
            <w:noWrap w:val="0"/>
            <w:vAlign w:val="top"/>
          </w:tcPr>
          <w:p>
            <w:pPr>
              <w:pStyle w:val="61"/>
              <w:bidi w:val="0"/>
              <w:jc w:val="left"/>
              <w:rPr>
                <w:rFonts w:hint="default"/>
                <w:lang w:val="en-US" w:eastAsia="zh-CN"/>
              </w:rPr>
            </w:pPr>
            <w:r>
              <w:rPr>
                <w:rFonts w:hint="eastAsia"/>
                <w:lang w:val="en-US" w:eastAsia="zh-CN"/>
              </w:rPr>
              <w:t>从数据湖中获取电力基建数据。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8372" w:type="dxa"/>
            <w:noWrap w:val="0"/>
            <w:vAlign w:val="top"/>
          </w:tcPr>
          <w:p>
            <w:pPr>
              <w:pStyle w:val="61"/>
              <w:bidi w:val="0"/>
              <w:jc w:val="left"/>
              <w:rPr>
                <w:rFonts w:hint="default"/>
                <w:lang w:val="en-US" w:eastAsia="zh-CN"/>
              </w:rPr>
            </w:pPr>
            <w:r>
              <w:rPr>
                <w:rFonts w:hint="eastAsia"/>
                <w:lang w:val="en-US" w:eastAsia="zh-CN"/>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8372" w:type="dxa"/>
            <w:noWrap w:val="0"/>
            <w:vAlign w:val="top"/>
          </w:tcPr>
          <w:p>
            <w:pPr>
              <w:pStyle w:val="61"/>
              <w:bidi w:val="0"/>
              <w:jc w:val="left"/>
              <w:rPr>
                <w:rFonts w:hint="eastAsia"/>
                <w:lang w:val="en-US" w:eastAsia="zh-CN"/>
              </w:rPr>
            </w:pPr>
            <w:r>
              <w:rPr>
                <w:rFonts w:hint="eastAsia"/>
                <w:lang w:val="en-US" w:eastAsia="zh-CN"/>
              </w:rPr>
              <w:t>从数据湖中</w:t>
            </w:r>
            <w:r>
              <w:rPr>
                <w:rFonts w:hint="default"/>
              </w:rPr>
              <w:t>与</w:t>
            </w:r>
            <w:r>
              <w:rPr>
                <w:rFonts w:hint="eastAsia"/>
                <w:lang w:val="en-US" w:eastAsia="zh-CN"/>
              </w:rPr>
              <w:t>集团电力基建管理系统进行数据集成，获取集团下公司在建项目以及重点项目、高风险作业等信息，在工程建设页面进行展示。该接口进行实时数据推送，推送至前置库，</w:t>
            </w:r>
            <w:r>
              <w:rPr>
                <w:rFonts w:hint="default"/>
                <w:lang w:val="en-US" w:eastAsia="zh-CN"/>
              </w:rPr>
              <w:t>数据交换频率为</w:t>
            </w:r>
            <w:r>
              <w:rPr>
                <w:rFonts w:hint="eastAsia"/>
                <w:lang w:val="en-US" w:eastAsia="zh-CN"/>
              </w:rPr>
              <w:t>实时</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3"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8372" w:type="dxa"/>
            <w:noWrap w:val="0"/>
            <w:vAlign w:val="top"/>
          </w:tcPr>
          <w:p>
            <w:pPr>
              <w:pStyle w:val="61"/>
              <w:bidi w:val="0"/>
              <w:jc w:val="left"/>
              <w:rPr>
                <w:rFonts w:hint="eastAsia"/>
                <w:lang w:val="en-US" w:eastAsia="zh-CN"/>
              </w:rPr>
            </w:pPr>
          </w:p>
        </w:tc>
      </w:tr>
    </w:tbl>
    <w:p>
      <w:pPr>
        <w:rPr>
          <w:rFonts w:hint="default"/>
          <w:lang w:val="en-US" w:eastAsia="zh-CN"/>
        </w:rPr>
      </w:pPr>
    </w:p>
    <w:p>
      <w:pPr>
        <w:pStyle w:val="12"/>
        <w:rPr>
          <w:rFonts w:hint="default"/>
          <w:lang w:val="en-US" w:eastAsia="zh-CN"/>
        </w:rPr>
      </w:pPr>
    </w:p>
    <w:p>
      <w:pPr>
        <w:rPr>
          <w:rFonts w:hint="default"/>
          <w:lang w:val="en-US" w:eastAsia="zh-CN"/>
        </w:rPr>
      </w:pPr>
    </w:p>
    <w:p>
      <w:pPr>
        <w:pStyle w:val="12"/>
        <w:rPr>
          <w:rFonts w:hint="default"/>
          <w:lang w:val="en-US" w:eastAsia="zh-CN"/>
        </w:rPr>
      </w:pPr>
    </w:p>
    <w:p>
      <w:pPr>
        <w:rPr>
          <w:rFonts w:hint="default"/>
          <w:lang w:val="en-US" w:eastAsia="zh-CN"/>
        </w:rPr>
      </w:pPr>
    </w:p>
    <w:p>
      <w:pPr>
        <w:pStyle w:val="12"/>
        <w:rPr>
          <w:rFonts w:hint="default"/>
          <w:lang w:val="en-US" w:eastAsia="zh-CN"/>
        </w:rPr>
      </w:pPr>
    </w:p>
    <w:p>
      <w:pPr>
        <w:pStyle w:val="12"/>
        <w:rPr>
          <w:rFonts w:hint="default"/>
          <w:lang w:val="en-US" w:eastAsia="zh-CN"/>
        </w:rPr>
      </w:pPr>
    </w:p>
    <w:p>
      <w:pPr>
        <w:rPr>
          <w:rFonts w:hint="default"/>
          <w:lang w:val="en-US" w:eastAsia="zh-CN"/>
        </w:rPr>
      </w:pPr>
    </w:p>
    <w:p>
      <w:pPr>
        <w:pStyle w:val="8"/>
        <w:bidi w:val="0"/>
        <w:rPr>
          <w:rFonts w:hint="eastAsia" w:ascii="宋体" w:hAnsi="宋体" w:eastAsia="宋体" w:cs="宋体"/>
          <w:b/>
          <w:bCs/>
          <w:i w:val="0"/>
          <w:iCs w:val="0"/>
          <w:color w:val="000000"/>
          <w:szCs w:val="20"/>
          <w:highlight w:val="none"/>
          <w:lang w:val="en-US" w:eastAsia="zh-CN"/>
        </w:rPr>
      </w:pPr>
      <w:r>
        <w:rPr>
          <w:rFonts w:hint="eastAsia"/>
          <w:lang w:val="en-US" w:eastAsia="zh-CN"/>
        </w:rPr>
        <w:t>异常处理</w:t>
      </w:r>
    </w:p>
    <w:p>
      <w:pPr>
        <w:spacing w:line="360" w:lineRule="auto"/>
        <w:ind w:firstLine="480" w:firstLineChars="200"/>
        <w:rPr>
          <w:rFonts w:hint="default" w:ascii="宋体" w:hAnsi="宋体" w:cs="宋体"/>
          <w:sz w:val="24"/>
          <w:lang w:val="en-US" w:eastAsia="zh-CN"/>
        </w:rPr>
      </w:pPr>
      <w:r>
        <w:rPr>
          <w:rFonts w:hint="eastAsia" w:ascii="宋体" w:hAnsi="宋体" w:cs="宋体"/>
          <w:sz w:val="24"/>
          <w:lang w:val="en-US" w:eastAsia="zh-CN"/>
        </w:rPr>
        <w:t>在与数据湖进行数据集成并获取电力基建系统数据的过程中，异常处理是一个至关重要的环节，确保系统的稳定性和数据的完整性。以下是一些在异常处理时需要特别关注的要点：全面理解接口规范、异常分类与预判了、健壮的连接管理、数据验证与错误处理、异常日志记录与监控、数据同步的事务性保障、容错与备份策略等。</w:t>
      </w:r>
    </w:p>
    <w:p>
      <w:pPr>
        <w:pStyle w:val="7"/>
        <w:bidi w:val="0"/>
        <w:rPr>
          <w:rFonts w:hint="eastAsia"/>
          <w:lang w:val="en-US" w:eastAsia="zh-CN"/>
        </w:rPr>
      </w:pPr>
      <w:r>
        <w:rPr>
          <w:rFonts w:hint="eastAsia"/>
          <w:lang w:val="en-US" w:eastAsia="zh-CN"/>
        </w:rPr>
        <w:t>基石-燃料平台接口</w:t>
      </w:r>
    </w:p>
    <w:p>
      <w:pPr>
        <w:spacing w:line="360" w:lineRule="auto"/>
        <w:ind w:firstLine="480" w:firstLineChars="200"/>
        <w:rPr>
          <w:rFonts w:hint="eastAsia"/>
          <w:lang w:val="en-US" w:eastAsia="zh-CN"/>
        </w:rPr>
      </w:pPr>
      <w:r>
        <w:rPr>
          <w:rFonts w:hint="default" w:ascii="宋体" w:hAnsi="宋体" w:cs="宋体"/>
          <w:sz w:val="24"/>
        </w:rPr>
        <w:t>与</w:t>
      </w:r>
      <w:r>
        <w:rPr>
          <w:rFonts w:hint="eastAsia" w:ascii="宋体" w:hAnsi="宋体" w:cs="宋体"/>
          <w:sz w:val="24"/>
          <w:lang w:val="en-US" w:eastAsia="zh-CN"/>
        </w:rPr>
        <w:t>基石系统进行数据集成，获取燃料生产相关数据。</w:t>
      </w:r>
    </w:p>
    <w:p>
      <w:pPr>
        <w:pStyle w:val="8"/>
        <w:bidi w:val="0"/>
        <w:rPr>
          <w:rFonts w:hint="eastAsia"/>
          <w:lang w:val="en-US" w:eastAsia="zh-CN"/>
        </w:rPr>
      </w:pPr>
      <w:r>
        <w:rPr>
          <w:rFonts w:hint="eastAsia"/>
          <w:lang w:val="en-US" w:eastAsia="zh-CN"/>
        </w:rPr>
        <w:t>集成关系</w:t>
      </w:r>
    </w:p>
    <w:p>
      <w:pPr>
        <w:rPr>
          <w:rFonts w:hint="eastAsia"/>
          <w:lang w:val="en-US" w:eastAsia="zh-CN"/>
        </w:rPr>
      </w:pPr>
      <w:r>
        <w:drawing>
          <wp:inline distT="0" distB="0" distL="114300" distR="114300">
            <wp:extent cx="6187440" cy="3119755"/>
            <wp:effectExtent l="0" t="0" r="0" b="444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3"/>
                    <a:stretch>
                      <a:fillRect/>
                    </a:stretch>
                  </pic:blipFill>
                  <pic:spPr>
                    <a:xfrm>
                      <a:off x="0" y="0"/>
                      <a:ext cx="6187440" cy="3119755"/>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方案详情</w:t>
      </w:r>
    </w:p>
    <w:p>
      <w:pPr>
        <w:rPr>
          <w:rFonts w:hint="eastAsia" w:ascii="宋体" w:hAnsi="宋体" w:eastAsia="宋体" w:cs="宋体"/>
          <w:b/>
          <w:bCs/>
          <w:i w:val="0"/>
          <w:iCs w:val="0"/>
          <w:color w:val="000000"/>
          <w:sz w:val="24"/>
          <w:szCs w:val="20"/>
          <w:highlight w:val="none"/>
          <w:lang w:val="en-US" w:eastAsia="zh-CN"/>
        </w:rPr>
      </w:pPr>
    </w:p>
    <w:tbl>
      <w:tblPr>
        <w:tblStyle w:val="23"/>
        <w:tblpPr w:leftFromText="180" w:rightFromText="180" w:vertAnchor="text" w:horzAnchor="page" w:tblpX="1113" w:tblpY="19"/>
        <w:tblOverlap w:val="never"/>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7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443" w:type="dxa"/>
            <w:shd w:val="clear" w:color="auto" w:fill="D7D7D7"/>
            <w:noWrap w:val="0"/>
            <w:vAlign w:val="top"/>
          </w:tcPr>
          <w:p>
            <w:pPr>
              <w:pStyle w:val="62"/>
              <w:bidi w:val="0"/>
              <w:rPr>
                <w:rFonts w:hint="eastAsia"/>
                <w:lang w:val="en-US" w:eastAsia="zh-CN"/>
              </w:rPr>
            </w:pPr>
            <w:r>
              <w:rPr>
                <w:rFonts w:hint="eastAsia"/>
                <w:lang w:val="en-US" w:eastAsia="zh-CN"/>
              </w:rPr>
              <w:t>集成方式</w:t>
            </w:r>
          </w:p>
        </w:tc>
        <w:tc>
          <w:tcPr>
            <w:tcW w:w="7316" w:type="dxa"/>
            <w:noWrap w:val="0"/>
            <w:vAlign w:val="top"/>
          </w:tcPr>
          <w:p>
            <w:pPr>
              <w:pStyle w:val="61"/>
              <w:bidi w:val="0"/>
              <w:jc w:val="left"/>
              <w:rPr>
                <w:rFonts w:hint="eastAsia"/>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443" w:type="dxa"/>
            <w:shd w:val="clear" w:color="auto" w:fill="D7D7D7"/>
            <w:noWrap w:val="0"/>
            <w:vAlign w:val="top"/>
          </w:tcPr>
          <w:p>
            <w:pPr>
              <w:pStyle w:val="62"/>
              <w:bidi w:val="0"/>
              <w:rPr>
                <w:rFonts w:hint="eastAsia"/>
                <w:lang w:val="en-US" w:eastAsia="zh-CN"/>
              </w:rPr>
            </w:pPr>
            <w:r>
              <w:rPr>
                <w:rFonts w:hint="eastAsia"/>
                <w:lang w:val="en-US" w:eastAsia="zh-CN"/>
              </w:rPr>
              <w:t>同步频率</w:t>
            </w:r>
          </w:p>
        </w:tc>
        <w:tc>
          <w:tcPr>
            <w:tcW w:w="7316" w:type="dxa"/>
            <w:noWrap w:val="0"/>
            <w:vAlign w:val="top"/>
          </w:tcPr>
          <w:p>
            <w:pPr>
              <w:pStyle w:val="61"/>
              <w:bidi w:val="0"/>
              <w:jc w:val="left"/>
              <w:rPr>
                <w:rFonts w:hint="eastAsia"/>
                <w:lang w:val="en-US" w:eastAsia="zh-CN"/>
              </w:rPr>
            </w:pPr>
            <w:r>
              <w:rPr>
                <w:rFonts w:hint="eastAsia"/>
                <w:lang w:val="en-US" w:eastAsia="zh-CN"/>
              </w:rPr>
              <w:t>定期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trPr>
        <w:tc>
          <w:tcPr>
            <w:tcW w:w="1443" w:type="dxa"/>
            <w:shd w:val="clear" w:color="auto" w:fill="D7D7D7"/>
            <w:noWrap w:val="0"/>
            <w:vAlign w:val="top"/>
          </w:tcPr>
          <w:p>
            <w:pPr>
              <w:pStyle w:val="62"/>
              <w:bidi w:val="0"/>
              <w:rPr>
                <w:rFonts w:hint="eastAsia"/>
                <w:lang w:val="en-US" w:eastAsia="zh-CN"/>
              </w:rPr>
            </w:pPr>
            <w:r>
              <w:rPr>
                <w:rFonts w:hint="eastAsia"/>
                <w:lang w:val="en-US" w:eastAsia="zh-CN"/>
              </w:rPr>
              <w:t>集成目标</w:t>
            </w:r>
          </w:p>
        </w:tc>
        <w:tc>
          <w:tcPr>
            <w:tcW w:w="7316" w:type="dxa"/>
            <w:noWrap w:val="0"/>
            <w:vAlign w:val="top"/>
          </w:tcPr>
          <w:p>
            <w:pPr>
              <w:pStyle w:val="61"/>
              <w:bidi w:val="0"/>
              <w:jc w:val="left"/>
              <w:rPr>
                <w:rFonts w:hint="eastAsia"/>
                <w:lang w:val="en-US" w:eastAsia="zh-CN"/>
              </w:rPr>
            </w:pPr>
            <w:r>
              <w:rPr>
                <w:rFonts w:hint="default"/>
              </w:rPr>
              <w:t>与</w:t>
            </w:r>
            <w:r>
              <w:rPr>
                <w:rFonts w:hint="eastAsia"/>
                <w:lang w:val="en-US" w:eastAsia="zh-CN"/>
              </w:rPr>
              <w:t>燃料平台进行数据集成，获取集团下公司燃料生产计划、完成等相关数据进行统计分析。通过TCP/IP进行通信，</w:t>
            </w:r>
            <w:r>
              <w:rPr>
                <w:rFonts w:hint="default"/>
                <w:lang w:val="en-US" w:eastAsia="zh-CN"/>
              </w:rPr>
              <w:t>数据交换频率为</w:t>
            </w:r>
            <w:r>
              <w:rPr>
                <w:rFonts w:hint="eastAsia"/>
                <w:lang w:val="en-US" w:eastAsia="zh-CN"/>
              </w:rPr>
              <w:t>每天后台定时触发获取</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43" w:type="dxa"/>
            <w:shd w:val="clear" w:color="auto" w:fill="D7D7D7"/>
            <w:noWrap w:val="0"/>
            <w:vAlign w:val="top"/>
          </w:tcPr>
          <w:p>
            <w:pPr>
              <w:pStyle w:val="62"/>
              <w:bidi w:val="0"/>
              <w:rPr>
                <w:rFonts w:hint="eastAsia"/>
                <w:lang w:val="en-US" w:eastAsia="zh-CN"/>
              </w:rPr>
            </w:pPr>
            <w:r>
              <w:rPr>
                <w:rFonts w:hint="eastAsia"/>
                <w:lang w:val="en-US" w:eastAsia="zh-CN"/>
              </w:rPr>
              <w:t>备注</w:t>
            </w:r>
          </w:p>
        </w:tc>
        <w:tc>
          <w:tcPr>
            <w:tcW w:w="7316" w:type="dxa"/>
            <w:noWrap w:val="0"/>
            <w:vAlign w:val="top"/>
          </w:tcPr>
          <w:p>
            <w:pPr>
              <w:pStyle w:val="61"/>
              <w:bidi w:val="0"/>
              <w:jc w:val="left"/>
              <w:rPr>
                <w:rFonts w:hint="eastAsia"/>
                <w:lang w:val="en-US" w:eastAsia="zh-CN"/>
              </w:rPr>
            </w:pPr>
          </w:p>
        </w:tc>
      </w:tr>
    </w:tbl>
    <w:p>
      <w:pPr>
        <w:pStyle w:val="12"/>
        <w:ind w:left="0" w:leftChars="0" w:firstLine="0" w:firstLineChars="0"/>
        <w:rPr>
          <w:rFonts w:hint="eastAsia"/>
          <w:lang w:val="en-US" w:eastAsia="zh-CN"/>
        </w:rPr>
      </w:pP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涉及的接口如下：</w:t>
      </w: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（1）获取燃料生产完成数据服务接口</w:t>
      </w:r>
    </w:p>
    <w:tbl>
      <w:tblPr>
        <w:tblStyle w:val="22"/>
        <w:tblW w:w="49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1231"/>
        <w:gridCol w:w="1730"/>
        <w:gridCol w:w="2582"/>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1" w:type="pct"/>
            <w:shd w:val="clear" w:color="auto" w:fill="D7D7D7" w:themeFill="background1" w:themeFillShade="D8"/>
            <w:noWrap w:val="0"/>
            <w:vAlign w:val="top"/>
          </w:tcPr>
          <w:p>
            <w:pPr>
              <w:pStyle w:val="59"/>
              <w:bidi w:val="0"/>
              <w:rPr>
                <w:rFonts w:hint="eastAsia"/>
              </w:rPr>
            </w:pPr>
            <w:r>
              <w:rPr>
                <w:rFonts w:hint="eastAsia"/>
              </w:rPr>
              <w:t>接口名称</w:t>
            </w:r>
          </w:p>
        </w:tc>
        <w:tc>
          <w:tcPr>
            <w:tcW w:w="4178" w:type="pct"/>
            <w:gridSpan w:val="4"/>
            <w:shd w:val="clear" w:color="auto" w:fill="FFFFFF"/>
            <w:noWrap w:val="0"/>
            <w:vAlign w:val="top"/>
          </w:tcPr>
          <w:p>
            <w:pPr>
              <w:pStyle w:val="61"/>
              <w:bidi w:val="0"/>
              <w:jc w:val="left"/>
              <w:rPr>
                <w:rFonts w:hint="eastAsia"/>
              </w:rPr>
            </w:pPr>
            <w:r>
              <w:rPr>
                <w:rFonts w:hint="eastAsia"/>
              </w:rPr>
              <w:t>https://apis.dl.ceic.com/rpa001/sgtb/rl/dcDayDaily/apic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178"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获取燃料生产完成数据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724" w:type="pct"/>
            <w:shd w:val="clear" w:color="auto" w:fill="D7D7D7" w:themeFill="background1" w:themeFillShade="D8"/>
            <w:noWrap w:val="0"/>
            <w:vAlign w:val="top"/>
          </w:tcPr>
          <w:p>
            <w:pPr>
              <w:pStyle w:val="62"/>
              <w:bidi w:val="0"/>
              <w:rPr>
                <w:rFonts w:hint="eastAsia"/>
              </w:rPr>
            </w:pPr>
            <w:r>
              <w:rPr>
                <w:rFonts w:hint="eastAsia"/>
              </w:rPr>
              <w:t>字段名</w:t>
            </w:r>
          </w:p>
        </w:tc>
        <w:tc>
          <w:tcPr>
            <w:tcW w:w="101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7"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24" w:type="pct"/>
            <w:noWrap w:val="0"/>
            <w:vAlign w:val="top"/>
          </w:tcPr>
          <w:p>
            <w:pPr>
              <w:pStyle w:val="61"/>
              <w:bidi w:val="0"/>
              <w:rPr>
                <w:rFonts w:hint="eastAsia"/>
                <w:lang w:eastAsia="zh-CN"/>
              </w:rPr>
            </w:pPr>
            <w:r>
              <w:rPr>
                <w:rFonts w:hint="eastAsia"/>
                <w:lang w:val="en-US" w:eastAsia="zh-CN"/>
              </w:rPr>
              <w:t>tDate</w:t>
            </w:r>
          </w:p>
        </w:tc>
        <w:tc>
          <w:tcPr>
            <w:tcW w:w="1018"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期次</w:t>
            </w:r>
          </w:p>
        </w:tc>
        <w:tc>
          <w:tcPr>
            <w:tcW w:w="917" w:type="pct"/>
            <w:noWrap w:val="0"/>
            <w:vAlign w:val="top"/>
          </w:tcPr>
          <w:p>
            <w:pPr>
              <w:pStyle w:val="61"/>
              <w:bidi w:val="0"/>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24" w:type="pct"/>
            <w:noWrap w:val="0"/>
            <w:vAlign w:val="top"/>
          </w:tcPr>
          <w:p>
            <w:pPr>
              <w:pStyle w:val="61"/>
              <w:bidi w:val="0"/>
              <w:rPr>
                <w:rFonts w:hint="eastAsia"/>
                <w:lang w:val="en-US" w:eastAsia="zh-CN"/>
              </w:rPr>
            </w:pPr>
            <w:r>
              <w:rPr>
                <w:rFonts w:hint="eastAsia"/>
                <w:lang w:val="en-US" w:eastAsia="zh-CN"/>
              </w:rPr>
              <w:t>proCode</w:t>
            </w:r>
          </w:p>
        </w:tc>
        <w:tc>
          <w:tcPr>
            <w:tcW w:w="101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项目编码</w:t>
            </w:r>
          </w:p>
        </w:tc>
        <w:tc>
          <w:tcPr>
            <w:tcW w:w="917"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24" w:type="pct"/>
            <w:noWrap w:val="0"/>
            <w:vAlign w:val="top"/>
          </w:tcPr>
          <w:p>
            <w:pPr>
              <w:pStyle w:val="61"/>
              <w:bidi w:val="0"/>
              <w:rPr>
                <w:rFonts w:hint="eastAsia"/>
                <w:lang w:val="en-US" w:eastAsia="zh-CN"/>
              </w:rPr>
            </w:pPr>
            <w:r>
              <w:rPr>
                <w:rFonts w:hint="eastAsia"/>
                <w:lang w:val="en-US" w:eastAsia="zh-CN"/>
              </w:rPr>
              <w:t>pageSize</w:t>
            </w:r>
          </w:p>
        </w:tc>
        <w:tc>
          <w:tcPr>
            <w:tcW w:w="101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页数</w:t>
            </w:r>
          </w:p>
        </w:tc>
        <w:tc>
          <w:tcPr>
            <w:tcW w:w="917"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1"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24" w:type="pct"/>
            <w:noWrap w:val="0"/>
            <w:vAlign w:val="top"/>
          </w:tcPr>
          <w:p>
            <w:pPr>
              <w:pStyle w:val="61"/>
              <w:bidi w:val="0"/>
              <w:rPr>
                <w:rFonts w:hint="eastAsia"/>
                <w:lang w:val="en-US" w:eastAsia="zh-CN"/>
              </w:rPr>
            </w:pPr>
            <w:r>
              <w:rPr>
                <w:rFonts w:hint="eastAsia"/>
                <w:lang w:val="en-US" w:eastAsia="zh-CN"/>
              </w:rPr>
              <w:t>offset</w:t>
            </w:r>
          </w:p>
        </w:tc>
        <w:tc>
          <w:tcPr>
            <w:tcW w:w="101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偏移量</w:t>
            </w:r>
          </w:p>
        </w:tc>
        <w:tc>
          <w:tcPr>
            <w:tcW w:w="917" w:type="pct"/>
            <w:noWrap w:val="0"/>
            <w:vAlign w:val="top"/>
          </w:tcPr>
          <w:p>
            <w:pPr>
              <w:pStyle w:val="61"/>
              <w:bidi w:val="0"/>
              <w:rPr>
                <w:rFonts w:hint="eastAsia"/>
                <w:lang w:val="en-US" w:eastAsia="zh-CN"/>
              </w:rPr>
            </w:pPr>
            <w:r>
              <w:rPr>
                <w:rFonts w:hint="eastAsia"/>
                <w:lang w:val="en-US" w:eastAsia="zh-CN"/>
              </w:rPr>
              <w:t>是</w:t>
            </w:r>
          </w:p>
        </w:tc>
      </w:tr>
    </w:tbl>
    <w:p>
      <w:pPr>
        <w:rPr>
          <w:rFonts w:hint="eastAsia"/>
          <w:lang w:val="en-US" w:eastAsia="zh-CN"/>
        </w:rPr>
      </w:pP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lang w:val="en-US" w:eastAsia="zh-CN"/>
        </w:rPr>
      </w:pPr>
      <w:r>
        <w:rPr>
          <w:rFonts w:hint="eastAsia"/>
          <w:lang w:val="en-US" w:eastAsia="zh-CN"/>
        </w:rPr>
        <w:t>（2）获取电力燃料生产计划数据服务接口</w:t>
      </w:r>
    </w:p>
    <w:tbl>
      <w:tblPr>
        <w:tblStyle w:val="22"/>
        <w:tblW w:w="49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1303"/>
        <w:gridCol w:w="1843"/>
        <w:gridCol w:w="2735"/>
        <w:gridCol w:w="1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13" w:type="pct"/>
            <w:shd w:val="clear" w:color="auto" w:fill="D7D7D7" w:themeFill="background1" w:themeFillShade="D8"/>
            <w:noWrap w:val="0"/>
            <w:vAlign w:val="top"/>
          </w:tcPr>
          <w:p>
            <w:pPr>
              <w:pStyle w:val="59"/>
              <w:bidi w:val="0"/>
              <w:rPr>
                <w:rFonts w:hint="eastAsia"/>
              </w:rPr>
            </w:pPr>
            <w:r>
              <w:rPr>
                <w:rFonts w:hint="eastAsia"/>
              </w:rPr>
              <w:t>接口名称</w:t>
            </w:r>
          </w:p>
        </w:tc>
        <w:tc>
          <w:tcPr>
            <w:tcW w:w="4186" w:type="pct"/>
            <w:gridSpan w:val="4"/>
            <w:shd w:val="clear" w:color="auto" w:fill="FFFFFF"/>
            <w:noWrap w:val="0"/>
            <w:vAlign w:val="top"/>
          </w:tcPr>
          <w:p>
            <w:pPr>
              <w:pStyle w:val="20"/>
              <w:shd w:val="clear" w:color="auto" w:fill="FFFFFF"/>
              <w:rPr>
                <w:rFonts w:hint="eastAsia" w:ascii="宋体" w:hAnsi="宋体" w:cs="宋体"/>
                <w:sz w:val="24"/>
                <w:szCs w:val="24"/>
              </w:rPr>
            </w:pPr>
            <w:r>
              <w:rPr>
                <w:rFonts w:hint="eastAsia" w:ascii="宋体" w:hAnsi="宋体" w:cs="宋体"/>
                <w:sz w:val="24"/>
                <w:szCs w:val="24"/>
              </w:rPr>
              <w:t>https://apis.dl.ceic.com/rpa001/jtzd2/power_ob_04_yyjh_m/apic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3"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186"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宋体" w:hAnsi="宋体" w:eastAsia="宋体" w:cs="宋体"/>
                <w:b/>
                <w:sz w:val="24"/>
                <w:szCs w:val="24"/>
                <w:lang w:val="en-US" w:eastAsia="zh-CN"/>
              </w:rPr>
            </w:pPr>
            <w:r>
              <w:rPr>
                <w:rFonts w:hint="eastAsia" w:ascii="宋体" w:hAnsi="宋体" w:eastAsia="宋体" w:cs="Times New Roman"/>
                <w:sz w:val="24"/>
                <w:szCs w:val="21"/>
                <w:lang w:val="en-US" w:eastAsia="zh-CN" w:bidi="ar-SA"/>
              </w:rPr>
              <w:t>获取电力燃料生产计划数据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3"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724" w:type="pct"/>
            <w:shd w:val="clear" w:color="auto" w:fill="D7D7D7" w:themeFill="background1" w:themeFillShade="D8"/>
            <w:noWrap w:val="0"/>
            <w:vAlign w:val="top"/>
          </w:tcPr>
          <w:p>
            <w:pPr>
              <w:pStyle w:val="62"/>
              <w:bidi w:val="0"/>
              <w:rPr>
                <w:rFonts w:hint="eastAsia"/>
              </w:rPr>
            </w:pPr>
            <w:r>
              <w:rPr>
                <w:rFonts w:hint="eastAsia"/>
              </w:rPr>
              <w:t>字段名</w:t>
            </w:r>
          </w:p>
        </w:tc>
        <w:tc>
          <w:tcPr>
            <w:tcW w:w="1024"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8"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3"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24" w:type="pct"/>
            <w:noWrap w:val="0"/>
            <w:vAlign w:val="top"/>
          </w:tcPr>
          <w:p>
            <w:pPr>
              <w:pStyle w:val="61"/>
              <w:bidi w:val="0"/>
              <w:rPr>
                <w:rFonts w:hint="eastAsia"/>
                <w:lang w:eastAsia="zh-CN"/>
              </w:rPr>
            </w:pPr>
            <w:r>
              <w:rPr>
                <w:rFonts w:hint="eastAsia"/>
                <w:lang w:val="en-US" w:eastAsia="zh-CN"/>
              </w:rPr>
              <w:t>tMonth</w:t>
            </w:r>
          </w:p>
        </w:tc>
        <w:tc>
          <w:tcPr>
            <w:tcW w:w="1024" w:type="pct"/>
            <w:noWrap w:val="0"/>
            <w:vAlign w:val="top"/>
          </w:tcPr>
          <w:p>
            <w:pPr>
              <w:pStyle w:val="61"/>
              <w:bidi w:val="0"/>
              <w:rPr>
                <w:rFonts w:hint="default" w:eastAsia="宋体"/>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期次-月份</w:t>
            </w:r>
          </w:p>
        </w:tc>
        <w:tc>
          <w:tcPr>
            <w:tcW w:w="918" w:type="pct"/>
            <w:noWrap w:val="0"/>
            <w:vAlign w:val="top"/>
          </w:tcPr>
          <w:p>
            <w:pPr>
              <w:pStyle w:val="61"/>
              <w:bidi w:val="0"/>
              <w:rPr>
                <w:rFonts w:hint="eastAsia"/>
              </w:rPr>
            </w:pPr>
            <w:r>
              <w:rPr>
                <w:rFonts w:hint="eastAsia"/>
                <w:lang w:val="en-US" w:eastAsia="zh-CN"/>
              </w:rPr>
              <w:t>是</w:t>
            </w:r>
          </w:p>
        </w:tc>
      </w:tr>
    </w:tbl>
    <w:p>
      <w:pPr>
        <w:pStyle w:val="12"/>
        <w:rPr>
          <w:rFonts w:hint="eastAsia"/>
          <w:lang w:val="en-US" w:eastAsia="zh-CN"/>
        </w:rPr>
      </w:pPr>
    </w:p>
    <w:p>
      <w:pPr>
        <w:pStyle w:val="8"/>
        <w:bidi w:val="0"/>
        <w:rPr>
          <w:rFonts w:hint="eastAsia"/>
          <w:lang w:val="en-US" w:eastAsia="zh-CN"/>
        </w:rPr>
      </w:pPr>
      <w:r>
        <w:rPr>
          <w:rFonts w:hint="eastAsia"/>
          <w:lang w:val="en-US" w:eastAsia="zh-CN"/>
        </w:rPr>
        <w:t>异常处理</w:t>
      </w:r>
    </w:p>
    <w:p>
      <w:pPr>
        <w:spacing w:line="360" w:lineRule="auto"/>
        <w:ind w:firstLine="480" w:firstLineChars="200"/>
        <w:rPr>
          <w:rFonts w:hint="eastAsia" w:ascii="宋体" w:hAnsi="宋体" w:cs="宋体"/>
          <w:sz w:val="24"/>
          <w:lang w:val="en-US" w:eastAsia="zh-CN"/>
        </w:rPr>
      </w:pPr>
      <w:r>
        <w:rPr>
          <w:rFonts w:hint="eastAsia" w:ascii="宋体" w:hAnsi="宋体" w:cs="宋体"/>
          <w:sz w:val="24"/>
          <w:lang w:val="en-US" w:eastAsia="zh-CN"/>
        </w:rPr>
        <w:t>与基石系统进行数据集成以获取燃料生产相关数据时，异常处理应涵盖接口规范遵循、</w:t>
      </w:r>
    </w:p>
    <w:p>
      <w:pPr>
        <w:spacing w:line="360" w:lineRule="auto"/>
        <w:rPr>
          <w:rFonts w:hint="eastAsia" w:ascii="宋体" w:hAnsi="宋体" w:cs="宋体"/>
          <w:sz w:val="24"/>
          <w:lang w:val="en-US" w:eastAsia="zh-CN"/>
        </w:rPr>
      </w:pPr>
      <w:r>
        <w:rPr>
          <w:rFonts w:hint="eastAsia" w:ascii="宋体" w:hAnsi="宋体" w:cs="宋体"/>
          <w:sz w:val="24"/>
          <w:lang w:val="en-US" w:eastAsia="zh-CN"/>
        </w:rPr>
        <w:t>数据质量监控、异常识别与分类、容错机制、错误处理与反馈、数据清洗与转换、事务管理、备份与恢复、监控报警以及持续优化等多个环节，确保在面对各种异常情况下，能够有效地保护数据质量和业务连续性。</w:t>
      </w:r>
    </w:p>
    <w:p>
      <w:pPr>
        <w:pStyle w:val="7"/>
        <w:bidi w:val="0"/>
        <w:rPr>
          <w:rFonts w:hint="eastAsia"/>
          <w:lang w:val="en-US" w:eastAsia="zh-CN"/>
        </w:rPr>
      </w:pPr>
      <w:r>
        <w:rPr>
          <w:rFonts w:hint="eastAsia"/>
          <w:lang w:val="en-US" w:eastAsia="zh-CN"/>
        </w:rPr>
        <w:t>数据治理平台-实时数据平台接口</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sz w:val="24"/>
          <w:lang w:val="en-US" w:eastAsia="zh-CN"/>
        </w:rPr>
      </w:pPr>
      <w:r>
        <w:rPr>
          <w:rFonts w:hint="default" w:ascii="宋体" w:hAnsi="宋体" w:cs="宋体"/>
          <w:sz w:val="24"/>
        </w:rPr>
        <w:t>与</w:t>
      </w:r>
      <w:r>
        <w:rPr>
          <w:rFonts w:hint="eastAsia" w:ascii="宋体" w:hAnsi="宋体" w:cs="宋体"/>
          <w:sz w:val="24"/>
          <w:lang w:val="en-US" w:eastAsia="zh-CN"/>
        </w:rPr>
        <w:t>数据治理平台进行数据集成，获取各子分公司、电厂、场站、测点等实时数据。</w:t>
      </w:r>
    </w:p>
    <w:p>
      <w:pPr>
        <w:rPr>
          <w:rFonts w:hint="eastAsia"/>
          <w:lang w:val="en-US" w:eastAsia="zh-CN"/>
        </w:rPr>
      </w:pPr>
    </w:p>
    <w:p>
      <w:pPr>
        <w:pStyle w:val="8"/>
        <w:bidi w:val="0"/>
        <w:rPr>
          <w:rFonts w:hint="eastAsia"/>
          <w:lang w:val="en-US" w:eastAsia="zh-CN"/>
        </w:rPr>
      </w:pPr>
      <w:r>
        <w:rPr>
          <w:rFonts w:hint="eastAsia"/>
          <w:lang w:val="en-US" w:eastAsia="zh-CN"/>
        </w:rPr>
        <w:t>集成关系</w:t>
      </w:r>
    </w:p>
    <w:p>
      <w:pPr>
        <w:pStyle w:val="12"/>
        <w:ind w:left="0" w:leftChars="0" w:firstLine="0" w:firstLineChars="0"/>
        <w:rPr>
          <w:rFonts w:hint="eastAsia"/>
          <w:lang w:val="en-US" w:eastAsia="zh-CN"/>
        </w:rPr>
      </w:pPr>
      <w:r>
        <w:drawing>
          <wp:inline distT="0" distB="0" distL="114300" distR="114300">
            <wp:extent cx="6184265" cy="3402965"/>
            <wp:effectExtent l="0" t="0" r="3175" b="1079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4"/>
                    <a:stretch>
                      <a:fillRect/>
                    </a:stretch>
                  </pic:blipFill>
                  <pic:spPr>
                    <a:xfrm>
                      <a:off x="0" y="0"/>
                      <a:ext cx="6184265" cy="3402965"/>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方案详情</w:t>
      </w:r>
    </w:p>
    <w:tbl>
      <w:tblPr>
        <w:tblStyle w:val="23"/>
        <w:tblpPr w:leftFromText="180" w:rightFromText="180" w:vertAnchor="text" w:horzAnchor="page" w:tblpX="1454" w:tblpY="213"/>
        <w:tblOverlap w:val="never"/>
        <w:tblW w:w="9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7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1440"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7800" w:type="dxa"/>
            <w:noWrap w:val="0"/>
            <w:vAlign w:val="top"/>
          </w:tcPr>
          <w:p>
            <w:pPr>
              <w:pStyle w:val="61"/>
              <w:bidi w:val="0"/>
              <w:jc w:val="left"/>
              <w:rPr>
                <w:rFonts w:hint="eastAsia"/>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1440"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7800" w:type="dxa"/>
            <w:noWrap w:val="0"/>
            <w:vAlign w:val="top"/>
          </w:tcPr>
          <w:p>
            <w:pPr>
              <w:pStyle w:val="61"/>
              <w:bidi w:val="0"/>
              <w:jc w:val="left"/>
              <w:rPr>
                <w:rFonts w:hint="eastAsia"/>
                <w:lang w:val="en-US" w:eastAsia="zh-CN"/>
              </w:rPr>
            </w:pPr>
            <w:r>
              <w:rPr>
                <w:rFonts w:hint="eastAsia"/>
                <w:lang w:val="en-US" w:eastAsia="zh-CN"/>
              </w:rPr>
              <w:t>定期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1440"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7800" w:type="dxa"/>
            <w:noWrap w:val="0"/>
            <w:vAlign w:val="top"/>
          </w:tcPr>
          <w:p>
            <w:pPr>
              <w:pStyle w:val="61"/>
              <w:bidi w:val="0"/>
              <w:jc w:val="left"/>
              <w:rPr>
                <w:rFonts w:hint="eastAsia"/>
                <w:lang w:val="en-US" w:eastAsia="zh-CN"/>
              </w:rPr>
            </w:pPr>
            <w:r>
              <w:rPr>
                <w:rFonts w:hint="default"/>
              </w:rPr>
              <w:t>与</w:t>
            </w:r>
            <w:r>
              <w:rPr>
                <w:rFonts w:hint="eastAsia"/>
                <w:lang w:val="en-US" w:eastAsia="zh-CN"/>
              </w:rPr>
              <w:t>数据治理平台进行数据集成，获取各子分公司测点信息、历史负荷数据、风、光、水实时负荷、发电量等数据，进行数据分析展示。通过TCP/IP进行通信，</w:t>
            </w:r>
            <w:r>
              <w:rPr>
                <w:rFonts w:hint="default"/>
                <w:lang w:val="en-US" w:eastAsia="zh-CN"/>
              </w:rPr>
              <w:t>数据交换频率为</w:t>
            </w:r>
            <w:r>
              <w:rPr>
                <w:rFonts w:hint="eastAsia"/>
                <w:lang w:val="en-US" w:eastAsia="zh-CN"/>
              </w:rPr>
              <w:t>后台定时实时获取</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440"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7800" w:type="dxa"/>
            <w:noWrap w:val="0"/>
            <w:vAlign w:val="top"/>
          </w:tcPr>
          <w:p>
            <w:pPr>
              <w:pStyle w:val="61"/>
              <w:bidi w:val="0"/>
              <w:jc w:val="left"/>
              <w:rPr>
                <w:rFonts w:hint="eastAsia"/>
                <w:lang w:val="en-US" w:eastAsia="zh-CN"/>
              </w:rPr>
            </w:pPr>
          </w:p>
        </w:tc>
      </w:tr>
    </w:tbl>
    <w:p>
      <w:pPr>
        <w:pStyle w:val="12"/>
        <w:ind w:left="0" w:leftChars="0" w:firstLine="0" w:firstLineChars="0"/>
        <w:rPr>
          <w:rFonts w:hint="eastAsia"/>
          <w:lang w:val="en-US" w:eastAsia="zh-CN"/>
        </w:rPr>
      </w:pPr>
    </w:p>
    <w:tbl>
      <w:tblPr>
        <w:tblStyle w:val="22"/>
        <w:tblW w:w="542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1854"/>
        <w:gridCol w:w="1804"/>
        <w:gridCol w:w="2581"/>
        <w:gridCol w:w="1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81" w:type="pct"/>
            <w:shd w:val="clear" w:color="auto" w:fill="D7D7D7" w:themeFill="background1" w:themeFillShade="D8"/>
            <w:noWrap w:val="0"/>
            <w:vAlign w:val="top"/>
          </w:tcPr>
          <w:p>
            <w:pPr>
              <w:pStyle w:val="59"/>
              <w:bidi w:val="0"/>
              <w:rPr>
                <w:rFonts w:hint="eastAsia"/>
              </w:rPr>
            </w:pPr>
            <w:r>
              <w:rPr>
                <w:rFonts w:hint="eastAsia"/>
              </w:rPr>
              <w:t>接口名称</w:t>
            </w:r>
          </w:p>
        </w:tc>
        <w:tc>
          <w:tcPr>
            <w:tcW w:w="4218" w:type="pct"/>
            <w:gridSpan w:val="4"/>
            <w:shd w:val="clear" w:color="auto" w:fill="FFFFFF"/>
            <w:noWrap w:val="0"/>
            <w:vAlign w:val="top"/>
          </w:tcPr>
          <w:p>
            <w:pPr>
              <w:pStyle w:val="61"/>
              <w:bidi w:val="0"/>
              <w:jc w:val="left"/>
              <w:rPr>
                <w:rFonts w:hint="eastAsia"/>
              </w:rPr>
            </w:pPr>
            <w:r>
              <w:rPr>
                <w:rFonts w:hint="eastAsia"/>
              </w:rPr>
              <w:t>http://apis.dl.ceic.com/rts/gf/realtime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218"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实时光电接口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1002" w:type="pct"/>
            <w:shd w:val="clear" w:color="auto" w:fill="D7D7D7" w:themeFill="background1" w:themeFillShade="D8"/>
            <w:noWrap w:val="0"/>
            <w:vAlign w:val="top"/>
          </w:tcPr>
          <w:p>
            <w:pPr>
              <w:pStyle w:val="62"/>
              <w:bidi w:val="0"/>
              <w:rPr>
                <w:rFonts w:hint="eastAsia"/>
              </w:rPr>
            </w:pPr>
            <w:r>
              <w:rPr>
                <w:rFonts w:hint="eastAsia"/>
              </w:rPr>
              <w:t>字段名</w:t>
            </w:r>
          </w:p>
        </w:tc>
        <w:tc>
          <w:tcPr>
            <w:tcW w:w="975" w:type="pct"/>
            <w:shd w:val="clear" w:color="auto" w:fill="D7D7D7" w:themeFill="background1" w:themeFillShade="D8"/>
            <w:noWrap w:val="0"/>
            <w:vAlign w:val="top"/>
          </w:tcPr>
          <w:p>
            <w:pPr>
              <w:pStyle w:val="62"/>
              <w:bidi w:val="0"/>
              <w:rPr>
                <w:rFonts w:hint="eastAsia"/>
              </w:rPr>
            </w:pPr>
            <w:r>
              <w:rPr>
                <w:rFonts w:hint="eastAsia"/>
              </w:rPr>
              <w:t>类型</w:t>
            </w:r>
          </w:p>
        </w:tc>
        <w:tc>
          <w:tcPr>
            <w:tcW w:w="1395" w:type="pct"/>
            <w:shd w:val="clear" w:color="auto" w:fill="D7D7D7" w:themeFill="background1" w:themeFillShade="D8"/>
            <w:noWrap w:val="0"/>
            <w:vAlign w:val="top"/>
          </w:tcPr>
          <w:p>
            <w:pPr>
              <w:pStyle w:val="62"/>
              <w:bidi w:val="0"/>
              <w:rPr>
                <w:rFonts w:hint="eastAsia"/>
              </w:rPr>
            </w:pPr>
            <w:r>
              <w:rPr>
                <w:rFonts w:hint="eastAsia"/>
              </w:rPr>
              <w:t>备注</w:t>
            </w:r>
          </w:p>
        </w:tc>
        <w:tc>
          <w:tcPr>
            <w:tcW w:w="845"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781"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002" w:type="pct"/>
            <w:noWrap w:val="0"/>
            <w:vAlign w:val="top"/>
          </w:tcPr>
          <w:p>
            <w:pPr>
              <w:pStyle w:val="61"/>
              <w:bidi w:val="0"/>
              <w:jc w:val="center"/>
              <w:rPr>
                <w:rFonts w:hint="eastAsia"/>
                <w:lang w:eastAsia="zh-CN"/>
              </w:rPr>
            </w:pPr>
            <w:r>
              <w:rPr>
                <w:rFonts w:hint="eastAsia"/>
                <w:lang w:val="en-US" w:eastAsia="zh-CN"/>
              </w:rPr>
              <w:t>traceId</w:t>
            </w:r>
          </w:p>
        </w:tc>
        <w:tc>
          <w:tcPr>
            <w:tcW w:w="975" w:type="pct"/>
            <w:noWrap w:val="0"/>
            <w:vAlign w:val="top"/>
          </w:tcPr>
          <w:p>
            <w:pPr>
              <w:pStyle w:val="61"/>
              <w:bidi w:val="0"/>
              <w:jc w:val="center"/>
              <w:rPr>
                <w:rFonts w:hint="default"/>
                <w:lang w:val="en-US" w:eastAsia="zh-CN"/>
              </w:rPr>
            </w:pPr>
            <w:r>
              <w:rPr>
                <w:rFonts w:hint="eastAsia"/>
                <w:lang w:val="en-US" w:eastAsia="zh-CN"/>
              </w:rPr>
              <w:t>String</w:t>
            </w:r>
          </w:p>
        </w:tc>
        <w:tc>
          <w:tcPr>
            <w:tcW w:w="1395" w:type="pct"/>
            <w:noWrap w:val="0"/>
            <w:vAlign w:val="top"/>
          </w:tcPr>
          <w:p>
            <w:pPr>
              <w:pStyle w:val="61"/>
              <w:bidi w:val="0"/>
              <w:jc w:val="center"/>
              <w:rPr>
                <w:rFonts w:hint="default"/>
                <w:lang w:val="en-US" w:eastAsia="zh-CN"/>
              </w:rPr>
            </w:pPr>
            <w:r>
              <w:rPr>
                <w:rFonts w:hint="eastAsia"/>
                <w:lang w:val="en-US" w:eastAsia="zh-CN"/>
              </w:rPr>
              <w:t>系统编码</w:t>
            </w:r>
          </w:p>
        </w:tc>
        <w:tc>
          <w:tcPr>
            <w:tcW w:w="845" w:type="pct"/>
            <w:noWrap w:val="0"/>
            <w:vAlign w:val="top"/>
          </w:tcPr>
          <w:p>
            <w:pPr>
              <w:pStyle w:val="61"/>
              <w:bidi w:val="0"/>
              <w:jc w:val="center"/>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002" w:type="pct"/>
            <w:noWrap w:val="0"/>
            <w:vAlign w:val="top"/>
          </w:tcPr>
          <w:p>
            <w:pPr>
              <w:pStyle w:val="61"/>
              <w:bidi w:val="0"/>
              <w:jc w:val="center"/>
              <w:rPr>
                <w:rFonts w:hint="eastAsia"/>
                <w:lang w:val="en-US" w:eastAsia="zh-CN"/>
              </w:rPr>
            </w:pPr>
            <w:r>
              <w:rPr>
                <w:rFonts w:hint="eastAsia"/>
                <w:lang w:val="en-US" w:eastAsia="zh-CN"/>
              </w:rPr>
              <w:t>timeStamp</w:t>
            </w:r>
          </w:p>
        </w:tc>
        <w:tc>
          <w:tcPr>
            <w:tcW w:w="975" w:type="pct"/>
            <w:noWrap w:val="0"/>
            <w:vAlign w:val="top"/>
          </w:tcPr>
          <w:p>
            <w:pPr>
              <w:pStyle w:val="61"/>
              <w:bidi w:val="0"/>
              <w:jc w:val="center"/>
              <w:rPr>
                <w:rFonts w:hint="eastAsia"/>
                <w:lang w:val="en-US" w:eastAsia="zh-CN"/>
              </w:rPr>
            </w:pPr>
            <w:r>
              <w:rPr>
                <w:rFonts w:hint="eastAsia"/>
                <w:lang w:val="en-US" w:eastAsia="zh-CN"/>
              </w:rPr>
              <w:t>String</w:t>
            </w:r>
          </w:p>
        </w:tc>
        <w:tc>
          <w:tcPr>
            <w:tcW w:w="1395" w:type="pct"/>
            <w:noWrap w:val="0"/>
            <w:vAlign w:val="top"/>
          </w:tcPr>
          <w:p>
            <w:pPr>
              <w:pStyle w:val="61"/>
              <w:bidi w:val="0"/>
              <w:jc w:val="center"/>
              <w:rPr>
                <w:rFonts w:hint="default"/>
                <w:lang w:val="en-US" w:eastAsia="zh-CN"/>
              </w:rPr>
            </w:pPr>
            <w:r>
              <w:rPr>
                <w:rFonts w:hint="eastAsia"/>
                <w:lang w:val="en-US" w:eastAsia="zh-CN"/>
              </w:rPr>
              <w:t>当前时间戳</w:t>
            </w:r>
          </w:p>
        </w:tc>
        <w:tc>
          <w:tcPr>
            <w:tcW w:w="845" w:type="pct"/>
            <w:noWrap w:val="0"/>
            <w:vAlign w:val="top"/>
          </w:tcPr>
          <w:p>
            <w:pPr>
              <w:pStyle w:val="61"/>
              <w:bidi w:val="0"/>
              <w:jc w:val="center"/>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1"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1002" w:type="pct"/>
            <w:noWrap w:val="0"/>
            <w:vAlign w:val="top"/>
          </w:tcPr>
          <w:p>
            <w:pPr>
              <w:pStyle w:val="61"/>
              <w:bidi w:val="0"/>
              <w:jc w:val="center"/>
              <w:rPr>
                <w:rFonts w:hint="eastAsia"/>
                <w:lang w:val="en-US" w:eastAsia="zh-CN"/>
              </w:rPr>
            </w:pPr>
            <w:r>
              <w:rPr>
                <w:rFonts w:hint="eastAsia"/>
                <w:lang w:val="en-US" w:eastAsia="zh-CN"/>
              </w:rPr>
              <w:t>oneIds</w:t>
            </w:r>
          </w:p>
        </w:tc>
        <w:tc>
          <w:tcPr>
            <w:tcW w:w="975" w:type="pct"/>
            <w:noWrap w:val="0"/>
            <w:vAlign w:val="top"/>
          </w:tcPr>
          <w:p>
            <w:pPr>
              <w:pStyle w:val="61"/>
              <w:bidi w:val="0"/>
              <w:jc w:val="center"/>
              <w:rPr>
                <w:rFonts w:hint="eastAsia"/>
                <w:lang w:val="en-US" w:eastAsia="zh-CN"/>
              </w:rPr>
            </w:pPr>
            <w:r>
              <w:rPr>
                <w:rFonts w:hint="eastAsia"/>
                <w:lang w:val="en-US" w:eastAsia="zh-CN"/>
              </w:rPr>
              <w:t>String</w:t>
            </w:r>
          </w:p>
        </w:tc>
        <w:tc>
          <w:tcPr>
            <w:tcW w:w="1395" w:type="pct"/>
            <w:noWrap w:val="0"/>
            <w:vAlign w:val="top"/>
          </w:tcPr>
          <w:p>
            <w:pPr>
              <w:pStyle w:val="61"/>
              <w:bidi w:val="0"/>
              <w:jc w:val="center"/>
              <w:rPr>
                <w:rFonts w:hint="default"/>
                <w:lang w:val="en-US" w:eastAsia="zh-CN"/>
              </w:rPr>
            </w:pPr>
            <w:r>
              <w:rPr>
                <w:rFonts w:hint="eastAsia"/>
                <w:lang w:val="en-US" w:eastAsia="zh-CN"/>
              </w:rPr>
              <w:t>组织id</w:t>
            </w:r>
          </w:p>
        </w:tc>
        <w:tc>
          <w:tcPr>
            <w:tcW w:w="845" w:type="pct"/>
            <w:noWrap w:val="0"/>
            <w:vAlign w:val="top"/>
          </w:tcPr>
          <w:p>
            <w:pPr>
              <w:pStyle w:val="61"/>
              <w:bidi w:val="0"/>
              <w:jc w:val="center"/>
              <w:rPr>
                <w:rFonts w:hint="eastAsia"/>
                <w:lang w:val="en-US" w:eastAsia="zh-CN"/>
              </w:rPr>
            </w:pPr>
            <w:r>
              <w:rPr>
                <w:rFonts w:hint="eastAsia"/>
                <w:lang w:val="en-US" w:eastAsia="zh-CN"/>
              </w:rPr>
              <w:t>是</w:t>
            </w:r>
          </w:p>
        </w:tc>
      </w:tr>
    </w:tbl>
    <w:p>
      <w:pPr>
        <w:rPr>
          <w:rFonts w:hint="eastAsia"/>
          <w:lang w:val="en-US" w:eastAsia="zh-CN"/>
        </w:rPr>
      </w:pPr>
    </w:p>
    <w:tbl>
      <w:tblPr>
        <w:tblStyle w:val="22"/>
        <w:tblW w:w="533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gridCol w:w="1594"/>
        <w:gridCol w:w="1781"/>
        <w:gridCol w:w="2580"/>
        <w:gridCol w:w="1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45" w:type="pct"/>
            <w:shd w:val="clear" w:color="auto" w:fill="D7D7D7" w:themeFill="background1" w:themeFillShade="D8"/>
            <w:noWrap w:val="0"/>
            <w:vAlign w:val="top"/>
          </w:tcPr>
          <w:p>
            <w:pPr>
              <w:pStyle w:val="59"/>
              <w:bidi w:val="0"/>
              <w:rPr>
                <w:rFonts w:hint="eastAsia"/>
              </w:rPr>
            </w:pPr>
            <w:r>
              <w:rPr>
                <w:rFonts w:hint="eastAsia"/>
              </w:rPr>
              <w:t>接口名称</w:t>
            </w:r>
          </w:p>
        </w:tc>
        <w:tc>
          <w:tcPr>
            <w:tcW w:w="4254" w:type="pct"/>
            <w:gridSpan w:val="4"/>
            <w:shd w:val="clear" w:color="auto" w:fill="FFFFFF"/>
            <w:noWrap w:val="0"/>
            <w:vAlign w:val="top"/>
          </w:tcPr>
          <w:p>
            <w:pPr>
              <w:pStyle w:val="61"/>
              <w:bidi w:val="0"/>
              <w:jc w:val="left"/>
              <w:rPr>
                <w:rFonts w:hint="eastAsia"/>
              </w:rPr>
            </w:pPr>
            <w:r>
              <w:rPr>
                <w:rFonts w:hint="eastAsia"/>
              </w:rPr>
              <w:t>http://apis.dl.ceic.com/rts/fd/realtime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745"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254"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实时风电接口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876" w:type="pct"/>
            <w:shd w:val="clear" w:color="auto" w:fill="D7D7D7" w:themeFill="background1" w:themeFillShade="D8"/>
            <w:noWrap w:val="0"/>
            <w:vAlign w:val="top"/>
          </w:tcPr>
          <w:p>
            <w:pPr>
              <w:pStyle w:val="62"/>
              <w:bidi w:val="0"/>
              <w:rPr>
                <w:rFonts w:hint="eastAsia"/>
              </w:rPr>
            </w:pPr>
            <w:r>
              <w:rPr>
                <w:rFonts w:hint="eastAsia"/>
              </w:rPr>
              <w:t>字段名</w:t>
            </w:r>
          </w:p>
        </w:tc>
        <w:tc>
          <w:tcPr>
            <w:tcW w:w="979" w:type="pct"/>
            <w:shd w:val="clear" w:color="auto" w:fill="D7D7D7" w:themeFill="background1" w:themeFillShade="D8"/>
            <w:noWrap w:val="0"/>
            <w:vAlign w:val="top"/>
          </w:tcPr>
          <w:p>
            <w:pPr>
              <w:pStyle w:val="62"/>
              <w:bidi w:val="0"/>
              <w:rPr>
                <w:rFonts w:hint="eastAsia"/>
              </w:rPr>
            </w:pPr>
            <w:r>
              <w:rPr>
                <w:rFonts w:hint="eastAsia"/>
              </w:rPr>
              <w:t>类型</w:t>
            </w:r>
          </w:p>
        </w:tc>
        <w:tc>
          <w:tcPr>
            <w:tcW w:w="1418" w:type="pct"/>
            <w:shd w:val="clear" w:color="auto" w:fill="D7D7D7" w:themeFill="background1" w:themeFillShade="D8"/>
            <w:noWrap w:val="0"/>
            <w:vAlign w:val="top"/>
          </w:tcPr>
          <w:p>
            <w:pPr>
              <w:pStyle w:val="62"/>
              <w:bidi w:val="0"/>
              <w:rPr>
                <w:rFonts w:hint="eastAsia"/>
              </w:rPr>
            </w:pPr>
            <w:r>
              <w:rPr>
                <w:rFonts w:hint="eastAsia"/>
              </w:rPr>
              <w:t>备注</w:t>
            </w:r>
          </w:p>
        </w:tc>
        <w:tc>
          <w:tcPr>
            <w:tcW w:w="980"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876" w:type="pct"/>
            <w:noWrap w:val="0"/>
            <w:vAlign w:val="top"/>
          </w:tcPr>
          <w:p>
            <w:pPr>
              <w:pStyle w:val="61"/>
              <w:bidi w:val="0"/>
              <w:rPr>
                <w:rFonts w:hint="eastAsia"/>
                <w:lang w:eastAsia="zh-CN"/>
              </w:rPr>
            </w:pPr>
            <w:r>
              <w:rPr>
                <w:rFonts w:hint="eastAsia"/>
                <w:lang w:val="en-US" w:eastAsia="zh-CN"/>
              </w:rPr>
              <w:t>traceId</w:t>
            </w:r>
          </w:p>
        </w:tc>
        <w:tc>
          <w:tcPr>
            <w:tcW w:w="979" w:type="pct"/>
            <w:noWrap w:val="0"/>
            <w:vAlign w:val="top"/>
          </w:tcPr>
          <w:p>
            <w:pPr>
              <w:pStyle w:val="61"/>
              <w:bidi w:val="0"/>
              <w:rPr>
                <w:rFonts w:hint="default"/>
                <w:lang w:val="en-US" w:eastAsia="zh-CN"/>
              </w:rPr>
            </w:pPr>
            <w:r>
              <w:rPr>
                <w:rFonts w:hint="eastAsia"/>
                <w:lang w:val="en-US" w:eastAsia="zh-CN"/>
              </w:rPr>
              <w:t>String</w:t>
            </w:r>
          </w:p>
        </w:tc>
        <w:tc>
          <w:tcPr>
            <w:tcW w:w="1418" w:type="pct"/>
            <w:noWrap w:val="0"/>
            <w:vAlign w:val="top"/>
          </w:tcPr>
          <w:p>
            <w:pPr>
              <w:pStyle w:val="61"/>
              <w:bidi w:val="0"/>
              <w:rPr>
                <w:rFonts w:hint="default"/>
                <w:lang w:val="en-US" w:eastAsia="zh-CN"/>
              </w:rPr>
            </w:pPr>
            <w:r>
              <w:rPr>
                <w:rFonts w:hint="eastAsia"/>
                <w:lang w:val="en-US" w:eastAsia="zh-CN"/>
              </w:rPr>
              <w:t>系统编码</w:t>
            </w:r>
          </w:p>
        </w:tc>
        <w:tc>
          <w:tcPr>
            <w:tcW w:w="980" w:type="pct"/>
            <w:noWrap w:val="0"/>
            <w:vAlign w:val="top"/>
          </w:tcPr>
          <w:p>
            <w:pPr>
              <w:pStyle w:val="61"/>
              <w:bidi w:val="0"/>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876" w:type="pct"/>
            <w:noWrap w:val="0"/>
            <w:vAlign w:val="top"/>
          </w:tcPr>
          <w:p>
            <w:pPr>
              <w:pStyle w:val="61"/>
              <w:bidi w:val="0"/>
              <w:rPr>
                <w:rFonts w:hint="eastAsia"/>
                <w:lang w:val="en-US" w:eastAsia="zh-CN"/>
              </w:rPr>
            </w:pPr>
            <w:r>
              <w:rPr>
                <w:rFonts w:hint="eastAsia"/>
                <w:lang w:val="en-US" w:eastAsia="zh-CN"/>
              </w:rPr>
              <w:t>timeStamp</w:t>
            </w:r>
          </w:p>
        </w:tc>
        <w:tc>
          <w:tcPr>
            <w:tcW w:w="979" w:type="pct"/>
            <w:noWrap w:val="0"/>
            <w:vAlign w:val="top"/>
          </w:tcPr>
          <w:p>
            <w:pPr>
              <w:pStyle w:val="61"/>
              <w:bidi w:val="0"/>
              <w:rPr>
                <w:rFonts w:hint="eastAsia"/>
                <w:lang w:val="en-US" w:eastAsia="zh-CN"/>
              </w:rPr>
            </w:pPr>
            <w:r>
              <w:rPr>
                <w:rFonts w:hint="eastAsia"/>
                <w:lang w:val="en-US" w:eastAsia="zh-CN"/>
              </w:rPr>
              <w:t>String</w:t>
            </w:r>
          </w:p>
        </w:tc>
        <w:tc>
          <w:tcPr>
            <w:tcW w:w="1418" w:type="pct"/>
            <w:noWrap w:val="0"/>
            <w:vAlign w:val="top"/>
          </w:tcPr>
          <w:p>
            <w:pPr>
              <w:pStyle w:val="61"/>
              <w:bidi w:val="0"/>
              <w:rPr>
                <w:rFonts w:hint="default"/>
                <w:lang w:val="en-US" w:eastAsia="zh-CN"/>
              </w:rPr>
            </w:pPr>
            <w:r>
              <w:rPr>
                <w:rFonts w:hint="eastAsia"/>
                <w:lang w:val="en-US" w:eastAsia="zh-CN"/>
              </w:rPr>
              <w:t>当前时间戳</w:t>
            </w:r>
          </w:p>
        </w:tc>
        <w:tc>
          <w:tcPr>
            <w:tcW w:w="980"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5"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876" w:type="pct"/>
            <w:noWrap w:val="0"/>
            <w:vAlign w:val="top"/>
          </w:tcPr>
          <w:p>
            <w:pPr>
              <w:pStyle w:val="61"/>
              <w:bidi w:val="0"/>
              <w:rPr>
                <w:rFonts w:hint="eastAsia"/>
                <w:lang w:val="en-US" w:eastAsia="zh-CN"/>
              </w:rPr>
            </w:pPr>
            <w:r>
              <w:rPr>
                <w:rFonts w:hint="eastAsia"/>
                <w:lang w:val="en-US" w:eastAsia="zh-CN"/>
              </w:rPr>
              <w:t>oneIds</w:t>
            </w:r>
          </w:p>
        </w:tc>
        <w:tc>
          <w:tcPr>
            <w:tcW w:w="979" w:type="pct"/>
            <w:noWrap w:val="0"/>
            <w:vAlign w:val="top"/>
          </w:tcPr>
          <w:p>
            <w:pPr>
              <w:pStyle w:val="61"/>
              <w:bidi w:val="0"/>
              <w:rPr>
                <w:rFonts w:hint="eastAsia"/>
                <w:lang w:val="en-US" w:eastAsia="zh-CN"/>
              </w:rPr>
            </w:pPr>
            <w:r>
              <w:rPr>
                <w:rFonts w:hint="eastAsia"/>
                <w:lang w:val="en-US" w:eastAsia="zh-CN"/>
              </w:rPr>
              <w:t>String</w:t>
            </w:r>
          </w:p>
        </w:tc>
        <w:tc>
          <w:tcPr>
            <w:tcW w:w="1418" w:type="pct"/>
            <w:noWrap w:val="0"/>
            <w:vAlign w:val="top"/>
          </w:tcPr>
          <w:p>
            <w:pPr>
              <w:pStyle w:val="61"/>
              <w:bidi w:val="0"/>
              <w:rPr>
                <w:rFonts w:hint="default"/>
                <w:lang w:val="en-US" w:eastAsia="zh-CN"/>
              </w:rPr>
            </w:pPr>
            <w:r>
              <w:rPr>
                <w:rFonts w:hint="eastAsia"/>
                <w:lang w:val="en-US" w:eastAsia="zh-CN"/>
              </w:rPr>
              <w:t>组织id</w:t>
            </w:r>
          </w:p>
        </w:tc>
        <w:tc>
          <w:tcPr>
            <w:tcW w:w="980" w:type="pct"/>
            <w:noWrap w:val="0"/>
            <w:vAlign w:val="top"/>
          </w:tcPr>
          <w:p>
            <w:pPr>
              <w:pStyle w:val="61"/>
              <w:bidi w:val="0"/>
              <w:rPr>
                <w:rFonts w:hint="eastAsia"/>
                <w:lang w:val="en-US" w:eastAsia="zh-CN"/>
              </w:rPr>
            </w:pPr>
            <w:r>
              <w:rPr>
                <w:rFonts w:hint="eastAsia"/>
                <w:lang w:val="en-US" w:eastAsia="zh-CN"/>
              </w:rPr>
              <w:t>是</w:t>
            </w:r>
          </w:p>
        </w:tc>
      </w:tr>
    </w:tbl>
    <w:p>
      <w:pPr>
        <w:pStyle w:val="12"/>
        <w:rPr>
          <w:rFonts w:hint="eastAsia"/>
          <w:lang w:val="en-US" w:eastAsia="zh-CN"/>
        </w:rPr>
      </w:pPr>
    </w:p>
    <w:p>
      <w:pPr>
        <w:pStyle w:val="8"/>
        <w:bidi w:val="0"/>
        <w:rPr>
          <w:rFonts w:hint="eastAsia"/>
          <w:lang w:val="en-US" w:eastAsia="zh-CN"/>
        </w:rPr>
      </w:pPr>
      <w:r>
        <w:rPr>
          <w:rFonts w:hint="eastAsia"/>
          <w:lang w:val="en-US" w:eastAsia="zh-CN"/>
        </w:rPr>
        <w:t>异常处理</w:t>
      </w:r>
    </w:p>
    <w:p>
      <w:pPr>
        <w:keepNext w:val="0"/>
        <w:keepLines w:val="0"/>
        <w:pageBreakBefore w:val="0"/>
        <w:widowControl/>
        <w:kinsoku/>
        <w:wordWrap/>
        <w:overflowPunct/>
        <w:topLinePunct w:val="0"/>
        <w:autoSpaceDE/>
        <w:autoSpaceDN/>
        <w:bidi w:val="0"/>
        <w:adjustRightInd/>
        <w:snapToGrid/>
        <w:spacing w:before="120" w:after="120"/>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集团治理平台发送失败会进行再次请求发送</w:t>
      </w:r>
      <w:r>
        <w:rPr>
          <w:rFonts w:hint="eastAsia" w:ascii="宋体" w:hAnsi="宋体" w:cs="宋体"/>
          <w:color w:val="auto"/>
          <w:sz w:val="24"/>
          <w:szCs w:val="24"/>
          <w:lang w:val="en-US" w:eastAsia="zh-CN"/>
        </w:rPr>
        <w:t>，</w:t>
      </w:r>
      <w:r>
        <w:rPr>
          <w:rFonts w:hint="eastAsia" w:ascii="宋体" w:hAnsi="宋体" w:eastAsia="宋体" w:cs="宋体"/>
          <w:color w:val="auto"/>
          <w:sz w:val="24"/>
          <w:szCs w:val="24"/>
          <w:lang w:val="en-US" w:eastAsia="zh-CN"/>
        </w:rPr>
        <w:t>为防止因意外情况导致信息不能同步至本系统，本次集成将采用实时增量+定期全量的方式实现，增量同步异常造成的数据丢失将通过定期全量同步的方式实现数据的查缺补漏。另外，系统也提供非自动同步接口，可手工触发接口调用，实现指定的信息同步。</w:t>
      </w:r>
    </w:p>
    <w:p>
      <w:pPr>
        <w:pStyle w:val="7"/>
        <w:bidi w:val="0"/>
        <w:rPr>
          <w:rFonts w:hint="eastAsia"/>
          <w:lang w:val="en-US" w:eastAsia="zh-CN"/>
        </w:rPr>
      </w:pPr>
      <w:r>
        <w:rPr>
          <w:rFonts w:hint="eastAsia"/>
          <w:lang w:val="en-US" w:eastAsia="zh-CN"/>
        </w:rPr>
        <w:t>数据治理平台-相关数据接口</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default" w:ascii="宋体" w:hAnsi="宋体" w:cs="宋体"/>
          <w:sz w:val="24"/>
        </w:rPr>
        <w:t>与</w:t>
      </w:r>
      <w:r>
        <w:rPr>
          <w:rFonts w:hint="eastAsia" w:ascii="宋体" w:hAnsi="宋体" w:cs="宋体"/>
          <w:sz w:val="24"/>
          <w:lang w:val="en-US" w:eastAsia="zh-CN"/>
        </w:rPr>
        <w:t>数据治理平台进行数据集成，获取污染物、SO2、烟尘等排放量检测信息，发电量、供热量。</w:t>
      </w:r>
    </w:p>
    <w:p>
      <w:pPr>
        <w:pStyle w:val="8"/>
        <w:bidi w:val="0"/>
        <w:rPr>
          <w:rFonts w:hint="eastAsia"/>
          <w:lang w:val="en-US" w:eastAsia="zh-CN"/>
        </w:rPr>
      </w:pPr>
      <w:r>
        <w:rPr>
          <w:rFonts w:hint="eastAsia"/>
          <w:lang w:val="en-US" w:eastAsia="zh-CN"/>
        </w:rPr>
        <w:t>集成关系</w:t>
      </w:r>
    </w:p>
    <w:p>
      <w:pPr>
        <w:pStyle w:val="12"/>
        <w:ind w:left="0" w:leftChars="0" w:firstLine="0" w:firstLineChars="0"/>
      </w:pPr>
      <w:r>
        <w:drawing>
          <wp:inline distT="0" distB="0" distL="114300" distR="114300">
            <wp:extent cx="6184900" cy="3047365"/>
            <wp:effectExtent l="0" t="0" r="2540" b="63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5"/>
                    <a:stretch>
                      <a:fillRect/>
                    </a:stretch>
                  </pic:blipFill>
                  <pic:spPr>
                    <a:xfrm>
                      <a:off x="0" y="0"/>
                      <a:ext cx="6184900" cy="3047365"/>
                    </a:xfrm>
                    <a:prstGeom prst="rect">
                      <a:avLst/>
                    </a:prstGeom>
                    <a:noFill/>
                    <a:ln>
                      <a:noFill/>
                    </a:ln>
                  </pic:spPr>
                </pic:pic>
              </a:graphicData>
            </a:graphic>
          </wp:inline>
        </w:drawing>
      </w:r>
    </w:p>
    <w:p>
      <w:pPr>
        <w:pStyle w:val="8"/>
        <w:bidi w:val="0"/>
        <w:rPr>
          <w:rFonts w:hint="default"/>
          <w:lang w:val="en-US" w:eastAsia="zh-CN"/>
        </w:rPr>
      </w:pPr>
      <w:r>
        <w:rPr>
          <w:rFonts w:hint="eastAsia"/>
          <w:lang w:val="en-US" w:eastAsia="zh-CN"/>
        </w:rPr>
        <w:t>方案详情</w:t>
      </w:r>
    </w:p>
    <w:p>
      <w:pPr>
        <w:rPr>
          <w:rFonts w:hint="eastAsia"/>
          <w:lang w:val="en-US" w:eastAsia="zh-CN"/>
        </w:rPr>
      </w:pPr>
    </w:p>
    <w:tbl>
      <w:tblPr>
        <w:tblStyle w:val="23"/>
        <w:tblpPr w:leftFromText="180" w:rightFromText="180" w:vertAnchor="text" w:horzAnchor="page" w:tblpX="1124" w:tblpY="212"/>
        <w:tblOverlap w:val="never"/>
        <w:tblW w:w="89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2"/>
        <w:gridCol w:w="74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472"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7467" w:type="dxa"/>
            <w:noWrap w:val="0"/>
            <w:vAlign w:val="top"/>
          </w:tcPr>
          <w:p>
            <w:pPr>
              <w:pStyle w:val="61"/>
              <w:bidi w:val="0"/>
              <w:jc w:val="left"/>
              <w:rPr>
                <w:rFonts w:hint="eastAsia"/>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472"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7467" w:type="dxa"/>
            <w:noWrap w:val="0"/>
            <w:vAlign w:val="top"/>
          </w:tcPr>
          <w:p>
            <w:pPr>
              <w:pStyle w:val="61"/>
              <w:bidi w:val="0"/>
              <w:jc w:val="left"/>
              <w:rPr>
                <w:rFonts w:hint="default"/>
                <w:lang w:val="en-US" w:eastAsia="zh-CN"/>
              </w:rPr>
            </w:pPr>
            <w:r>
              <w:rPr>
                <w:rFonts w:hint="eastAsia"/>
                <w:lang w:val="en-US" w:eastAsia="zh-CN"/>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472"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7467" w:type="dxa"/>
            <w:noWrap w:val="0"/>
            <w:vAlign w:val="top"/>
          </w:tcPr>
          <w:p>
            <w:pPr>
              <w:pStyle w:val="61"/>
              <w:bidi w:val="0"/>
              <w:jc w:val="left"/>
              <w:rPr>
                <w:rFonts w:hint="eastAsia"/>
                <w:lang w:val="en-US" w:eastAsia="zh-CN"/>
              </w:rPr>
            </w:pPr>
            <w:r>
              <w:rPr>
                <w:rFonts w:hint="default"/>
              </w:rPr>
              <w:t>与</w:t>
            </w:r>
            <w:r>
              <w:rPr>
                <w:rFonts w:hint="eastAsia"/>
                <w:lang w:val="en-US" w:eastAsia="zh-CN"/>
              </w:rPr>
              <w:t>数据治理平台进行数据集成，取污染物、SO2、烟尘等排放量检测信息，进行数据分析、告警展示。通过TCP/IP进行通信，</w:t>
            </w:r>
            <w:r>
              <w:rPr>
                <w:rFonts w:hint="default"/>
                <w:lang w:val="en-US" w:eastAsia="zh-CN"/>
              </w:rPr>
              <w:t>数据交换频率为</w:t>
            </w:r>
            <w:r>
              <w:rPr>
                <w:rFonts w:hint="eastAsia"/>
                <w:lang w:val="en-US" w:eastAsia="zh-CN"/>
              </w:rPr>
              <w:t>后台定时实时获取</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472"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7467" w:type="dxa"/>
            <w:noWrap w:val="0"/>
            <w:vAlign w:val="top"/>
          </w:tcPr>
          <w:p>
            <w:pPr>
              <w:pStyle w:val="61"/>
              <w:bidi w:val="0"/>
              <w:jc w:val="left"/>
              <w:rPr>
                <w:rFonts w:hint="eastAsia"/>
                <w:lang w:val="en-US" w:eastAsia="zh-CN"/>
              </w:rPr>
            </w:pPr>
          </w:p>
        </w:tc>
      </w:tr>
    </w:tbl>
    <w:p>
      <w:pPr>
        <w:pStyle w:val="12"/>
        <w:rPr>
          <w:rFonts w:hint="eastAsia"/>
          <w:lang w:val="en-US" w:eastAsia="zh-CN"/>
        </w:rPr>
      </w:pPr>
    </w:p>
    <w:p>
      <w:pPr>
        <w:bidi w:val="0"/>
        <w:rPr>
          <w:rFonts w:hint="eastAsia"/>
          <w:lang w:val="en-US" w:eastAsia="zh-CN"/>
        </w:rPr>
      </w:pPr>
      <w:r>
        <w:rPr>
          <w:rFonts w:hint="eastAsia"/>
          <w:lang w:val="en-US" w:eastAsia="zh-CN"/>
        </w:rPr>
        <w:t>涉及的接口信息如下：</w:t>
      </w:r>
    </w:p>
    <w:p>
      <w:pPr>
        <w:bidi w:val="0"/>
        <w:rPr>
          <w:rFonts w:hint="default"/>
          <w:lang w:val="en-US" w:eastAsia="zh-CN"/>
        </w:rPr>
      </w:pPr>
      <w:r>
        <w:rPr>
          <w:rFonts w:hint="eastAsia"/>
          <w:lang w:val="en-US" w:eastAsia="zh-CN"/>
        </w:rPr>
        <w:t>（1）获取电力与环保统计数据接口：</w:t>
      </w:r>
    </w:p>
    <w:tbl>
      <w:tblPr>
        <w:tblStyle w:val="22"/>
        <w:tblW w:w="49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1139"/>
        <w:gridCol w:w="2391"/>
        <w:gridCol w:w="2799"/>
        <w:gridCol w:w="1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8" w:type="pct"/>
            <w:shd w:val="clear" w:color="auto" w:fill="D7D7D7" w:themeFill="background1" w:themeFillShade="D8"/>
            <w:noWrap w:val="0"/>
            <w:vAlign w:val="top"/>
          </w:tcPr>
          <w:p>
            <w:pPr>
              <w:pStyle w:val="59"/>
              <w:bidi w:val="0"/>
              <w:rPr>
                <w:rFonts w:hint="eastAsia"/>
              </w:rPr>
            </w:pPr>
            <w:r>
              <w:rPr>
                <w:rFonts w:hint="eastAsia"/>
              </w:rPr>
              <w:t>接口名称</w:t>
            </w:r>
          </w:p>
        </w:tc>
        <w:tc>
          <w:tcPr>
            <w:tcW w:w="4351" w:type="pct"/>
            <w:gridSpan w:val="4"/>
            <w:shd w:val="clear" w:color="auto" w:fill="FFFFFF"/>
            <w:noWrap w:val="0"/>
            <w:vAlign w:val="top"/>
          </w:tcPr>
          <w:p>
            <w:pPr>
              <w:pStyle w:val="20"/>
              <w:shd w:val="clear" w:color="auto" w:fill="FFFFFF"/>
              <w:rPr>
                <w:rFonts w:hint="eastAsia" w:ascii="宋体" w:hAnsi="宋体" w:cs="宋体"/>
                <w:sz w:val="24"/>
                <w:szCs w:val="24"/>
              </w:rPr>
            </w:pPr>
            <w:r>
              <w:rPr>
                <w:rFonts w:hint="eastAsia" w:ascii="宋体" w:hAnsi="宋体" w:cs="宋体"/>
                <w:sz w:val="24"/>
                <w:szCs w:val="24"/>
              </w:rPr>
              <w:t>http://znbb.chnenergy.com.cn/hbtjglxt/HGApi/getPFZLCheckCountData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1" w:type="pct"/>
            <w:gridSpan w:val="4"/>
            <w:tcBorders>
              <w:bottom w:val="single" w:color="auto" w:sz="4" w:space="0"/>
            </w:tcBorders>
            <w:shd w:val="clear" w:color="auto" w:fill="FFFFFF"/>
            <w:noWrap w:val="0"/>
            <w:vAlign w:val="top"/>
          </w:tcPr>
          <w:p>
            <w:pPr>
              <w:adjustRightInd w:val="0"/>
              <w:spacing w:line="360" w:lineRule="auto"/>
              <w:textAlignment w:val="baseline"/>
              <w:rPr>
                <w:rFonts w:hint="default" w:ascii="宋体" w:hAnsi="宋体" w:eastAsia="宋体" w:cs="宋体"/>
                <w:b/>
                <w:sz w:val="24"/>
                <w:szCs w:val="24"/>
                <w:lang w:val="en-US" w:eastAsia="zh-CN"/>
              </w:rPr>
            </w:pPr>
            <w:r>
              <w:rPr>
                <w:rFonts w:hint="eastAsia" w:ascii="宋体" w:hAnsi="宋体" w:cs="Times New Roman"/>
                <w:sz w:val="24"/>
                <w:szCs w:val="21"/>
                <w:lang w:val="en-US" w:eastAsia="zh-CN" w:bidi="ar-SA"/>
              </w:rPr>
              <w:t>获取</w:t>
            </w:r>
            <w:r>
              <w:rPr>
                <w:rFonts w:hint="eastAsia" w:ascii="宋体" w:hAnsi="宋体" w:eastAsia="宋体" w:cs="Times New Roman"/>
                <w:sz w:val="24"/>
                <w:szCs w:val="21"/>
                <w:lang w:val="en-US" w:eastAsia="zh-CN" w:bidi="ar-SA"/>
              </w:rPr>
              <w:t>电力与环保统计</w:t>
            </w:r>
            <w:r>
              <w:rPr>
                <w:rFonts w:hint="eastAsia" w:ascii="宋体" w:hAnsi="宋体" w:cs="Times New Roman"/>
                <w:sz w:val="24"/>
                <w:szCs w:val="21"/>
                <w:lang w:val="en-US" w:eastAsia="zh-CN" w:bidi="ar-SA"/>
              </w:rPr>
              <w:t>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eastAsia="zh-CN"/>
              </w:rPr>
            </w:pPr>
            <w:r>
              <w:rPr>
                <w:rFonts w:hint="eastAsia"/>
                <w:lang w:val="en-US" w:eastAsia="zh-CN"/>
              </w:rPr>
              <w:t>searchParam[totalType]</w:t>
            </w:r>
          </w:p>
        </w:tc>
        <w:tc>
          <w:tcPr>
            <w:tcW w:w="1298"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类型</w:t>
            </w:r>
          </w:p>
        </w:tc>
        <w:tc>
          <w:tcPr>
            <w:tcW w:w="916" w:type="pct"/>
            <w:noWrap w:val="0"/>
            <w:vAlign w:val="top"/>
          </w:tcPr>
          <w:p>
            <w:pPr>
              <w:pStyle w:val="61"/>
              <w:bidi w:val="0"/>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val="en-US" w:eastAsia="zh-CN"/>
              </w:rPr>
            </w:pPr>
            <w:r>
              <w:rPr>
                <w:rFonts w:hint="eastAsia"/>
                <w:lang w:val="en-US" w:eastAsia="zh-CN"/>
              </w:rPr>
              <w:t>searchParam[date]</w:t>
            </w:r>
          </w:p>
        </w:tc>
        <w:tc>
          <w:tcPr>
            <w:tcW w:w="1298" w:type="pct"/>
            <w:noWrap w:val="0"/>
            <w:vAlign w:val="top"/>
          </w:tcPr>
          <w:p>
            <w:pPr>
              <w:pStyle w:val="61"/>
              <w:bidi w:val="0"/>
              <w:rPr>
                <w:rFonts w:hint="default"/>
                <w:lang w:val="en-US" w:eastAsia="zh-CN"/>
              </w:rPr>
            </w:pPr>
            <w:r>
              <w:rPr>
                <w:rFonts w:hint="eastAsia"/>
                <w:lang w:val="en-US" w:eastAsia="zh-CN"/>
              </w:rPr>
              <w:t>Array</w:t>
            </w:r>
          </w:p>
        </w:tc>
        <w:tc>
          <w:tcPr>
            <w:tcW w:w="1519" w:type="pct"/>
            <w:noWrap w:val="0"/>
            <w:vAlign w:val="top"/>
          </w:tcPr>
          <w:p>
            <w:pPr>
              <w:pStyle w:val="61"/>
              <w:bidi w:val="0"/>
              <w:rPr>
                <w:rFonts w:hint="default"/>
                <w:lang w:val="en-US" w:eastAsia="zh-CN"/>
              </w:rPr>
            </w:pPr>
            <w:r>
              <w:rPr>
                <w:rFonts w:hint="eastAsia"/>
                <w:lang w:val="en-US" w:eastAsia="zh-CN"/>
              </w:rPr>
              <w:t>期次</w:t>
            </w:r>
          </w:p>
        </w:tc>
        <w:tc>
          <w:tcPr>
            <w:tcW w:w="916"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pct"/>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val="en-US" w:eastAsia="zh-CN"/>
              </w:rPr>
            </w:pPr>
            <w:r>
              <w:rPr>
                <w:rFonts w:hint="eastAsia"/>
                <w:lang w:val="en-US" w:eastAsia="zh-CN"/>
              </w:rPr>
              <w:t>searchParam[org]</w:t>
            </w:r>
          </w:p>
        </w:tc>
        <w:tc>
          <w:tcPr>
            <w:tcW w:w="129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组织</w:t>
            </w:r>
          </w:p>
        </w:tc>
        <w:tc>
          <w:tcPr>
            <w:tcW w:w="916" w:type="pct"/>
            <w:noWrap w:val="0"/>
            <w:vAlign w:val="top"/>
          </w:tcPr>
          <w:p>
            <w:pPr>
              <w:pStyle w:val="61"/>
              <w:bidi w:val="0"/>
              <w:rPr>
                <w:rFonts w:hint="eastAsia"/>
                <w:lang w:val="en-US" w:eastAsia="zh-CN"/>
              </w:rPr>
            </w:pPr>
            <w:r>
              <w:rPr>
                <w:rFonts w:hint="eastAsia"/>
                <w:lang w:val="en-US" w:eastAsia="zh-CN"/>
              </w:rPr>
              <w:t>是</w:t>
            </w:r>
          </w:p>
        </w:tc>
      </w:tr>
    </w:tbl>
    <w:p>
      <w:pPr>
        <w:pStyle w:val="12"/>
        <w:rPr>
          <w:rFonts w:hint="default"/>
          <w:lang w:val="en-US" w:eastAsia="zh-CN"/>
        </w:rPr>
      </w:pPr>
    </w:p>
    <w:p>
      <w:pPr>
        <w:pStyle w:val="8"/>
        <w:bidi w:val="0"/>
        <w:rPr>
          <w:rFonts w:hint="default"/>
          <w:lang w:val="en-US" w:eastAsia="zh-CN"/>
        </w:rPr>
      </w:pPr>
      <w:r>
        <w:rPr>
          <w:rFonts w:hint="eastAsia"/>
          <w:lang w:val="en-US" w:eastAsia="zh-CN"/>
        </w:rPr>
        <w:t>异常处理</w:t>
      </w:r>
    </w:p>
    <w:p>
      <w:pPr>
        <w:keepNext w:val="0"/>
        <w:keepLines w:val="0"/>
        <w:pageBreakBefore w:val="0"/>
        <w:widowControl/>
        <w:kinsoku/>
        <w:wordWrap/>
        <w:overflowPunct/>
        <w:topLinePunct w:val="0"/>
        <w:autoSpaceDE/>
        <w:autoSpaceDN/>
        <w:bidi w:val="0"/>
        <w:adjustRightInd/>
        <w:snapToGrid/>
        <w:spacing w:before="120" w:after="120"/>
        <w:ind w:firstLine="480" w:firstLineChars="200"/>
        <w:textAlignment w:val="auto"/>
        <w:rPr>
          <w:rFonts w:hint="eastAsia"/>
          <w:lang w:val="en-US" w:eastAsia="zh-CN"/>
        </w:rPr>
      </w:pPr>
      <w:r>
        <w:rPr>
          <w:rFonts w:hint="eastAsia" w:ascii="宋体" w:hAnsi="宋体" w:eastAsia="宋体" w:cs="宋体"/>
          <w:color w:val="auto"/>
          <w:sz w:val="24"/>
          <w:szCs w:val="24"/>
          <w:lang w:val="en-US" w:eastAsia="zh-CN"/>
        </w:rPr>
        <w:t>集团治理平台发送失败会进行再次请求发送</w:t>
      </w:r>
      <w:r>
        <w:rPr>
          <w:rFonts w:hint="eastAsia" w:ascii="宋体" w:hAnsi="宋体" w:cs="宋体"/>
          <w:color w:val="auto"/>
          <w:sz w:val="24"/>
          <w:szCs w:val="24"/>
          <w:lang w:val="en-US" w:eastAsia="zh-CN"/>
        </w:rPr>
        <w:t>，</w:t>
      </w:r>
      <w:r>
        <w:rPr>
          <w:rFonts w:hint="eastAsia" w:ascii="宋体" w:hAnsi="宋体" w:eastAsia="宋体" w:cs="宋体"/>
          <w:color w:val="auto"/>
          <w:sz w:val="24"/>
          <w:szCs w:val="24"/>
          <w:lang w:val="en-US" w:eastAsia="zh-CN"/>
        </w:rPr>
        <w:t>为防止因意外情况导致信息不能同步至本系统，本次集成将采用实时增量+定期全量的方式实现，增量同步异常造成的数据丢失将通过定期全量同步的方式实现数据的查缺补漏。另外，系统也提供非自动同步接口，可手工触发接口调用，实现指定的信息同步。</w:t>
      </w:r>
    </w:p>
    <w:p>
      <w:pPr>
        <w:pStyle w:val="7"/>
        <w:bidi w:val="0"/>
        <w:rPr>
          <w:rFonts w:hint="eastAsia"/>
          <w:lang w:val="en-US" w:eastAsia="zh-CN"/>
        </w:rPr>
      </w:pPr>
      <w:r>
        <w:rPr>
          <w:rFonts w:hint="eastAsia"/>
          <w:lang w:val="en-US" w:eastAsia="zh-CN"/>
        </w:rPr>
        <w:t>集团电力技术监督系统-数据接口</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sz w:val="24"/>
          <w:lang w:val="en-US" w:eastAsia="zh-CN"/>
        </w:rPr>
      </w:pPr>
      <w:r>
        <w:rPr>
          <w:rFonts w:hint="default" w:ascii="宋体" w:hAnsi="宋体" w:cs="宋体"/>
          <w:sz w:val="24"/>
        </w:rPr>
        <w:t>与</w:t>
      </w:r>
      <w:r>
        <w:rPr>
          <w:rFonts w:hint="eastAsia" w:ascii="宋体" w:hAnsi="宋体" w:cs="宋体"/>
          <w:sz w:val="24"/>
          <w:lang w:val="en-US" w:eastAsia="zh-CN"/>
        </w:rPr>
        <w:t>集团电力技术监督系统进行数据集成，获取重大问题督办、故障停运、技术监督对标、技术风险提示模块信息数据。</w:t>
      </w:r>
    </w:p>
    <w:p>
      <w:pPr>
        <w:rPr>
          <w:rFonts w:hint="eastAsia"/>
          <w:lang w:val="en-US" w:eastAsia="zh-CN"/>
        </w:rPr>
      </w:pPr>
    </w:p>
    <w:p>
      <w:pPr>
        <w:pStyle w:val="8"/>
        <w:bidi w:val="0"/>
        <w:rPr>
          <w:rFonts w:hint="eastAsia"/>
          <w:lang w:val="en-US" w:eastAsia="zh-CN"/>
        </w:rPr>
      </w:pPr>
      <w:r>
        <w:rPr>
          <w:rFonts w:hint="eastAsia"/>
          <w:lang w:val="en-US" w:eastAsia="zh-CN"/>
        </w:rPr>
        <w:t>集成关系</w:t>
      </w:r>
    </w:p>
    <w:p>
      <w:pPr>
        <w:rPr>
          <w:rFonts w:hint="eastAsia"/>
          <w:lang w:val="en-US" w:eastAsia="zh-CN"/>
        </w:rPr>
      </w:pPr>
      <w:r>
        <w:drawing>
          <wp:inline distT="0" distB="0" distL="114300" distR="114300">
            <wp:extent cx="6184265" cy="3385820"/>
            <wp:effectExtent l="0" t="0" r="3175" b="1270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6"/>
                    <a:stretch>
                      <a:fillRect/>
                    </a:stretch>
                  </pic:blipFill>
                  <pic:spPr>
                    <a:xfrm>
                      <a:off x="0" y="0"/>
                      <a:ext cx="6184265" cy="3385820"/>
                    </a:xfrm>
                    <a:prstGeom prst="rect">
                      <a:avLst/>
                    </a:prstGeom>
                    <a:noFill/>
                    <a:ln>
                      <a:noFill/>
                    </a:ln>
                  </pic:spPr>
                </pic:pic>
              </a:graphicData>
            </a:graphic>
          </wp:inline>
        </w:drawing>
      </w:r>
    </w:p>
    <w:p>
      <w:pPr>
        <w:pStyle w:val="8"/>
        <w:bidi w:val="0"/>
        <w:rPr>
          <w:rFonts w:hint="default"/>
          <w:lang w:val="en-US" w:eastAsia="zh-CN"/>
        </w:rPr>
      </w:pPr>
      <w:r>
        <w:rPr>
          <w:rFonts w:hint="eastAsia"/>
          <w:lang w:val="en-US" w:eastAsia="zh-CN"/>
        </w:rPr>
        <w:t>方案详情</w:t>
      </w:r>
    </w:p>
    <w:tbl>
      <w:tblPr>
        <w:tblStyle w:val="23"/>
        <w:tblpPr w:leftFromText="180" w:rightFromText="180" w:vertAnchor="text" w:horzAnchor="page" w:tblpX="1080" w:tblpY="138"/>
        <w:tblOverlap w:val="never"/>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2"/>
        <w:gridCol w:w="7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462"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7417" w:type="dxa"/>
            <w:noWrap w:val="0"/>
            <w:vAlign w:val="top"/>
          </w:tcPr>
          <w:p>
            <w:pPr>
              <w:pStyle w:val="61"/>
              <w:bidi w:val="0"/>
              <w:jc w:val="left"/>
              <w:rPr>
                <w:rFonts w:hint="eastAsia"/>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462"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7417" w:type="dxa"/>
            <w:noWrap w:val="0"/>
            <w:vAlign w:val="top"/>
          </w:tcPr>
          <w:p>
            <w:pPr>
              <w:pStyle w:val="61"/>
              <w:bidi w:val="0"/>
              <w:jc w:val="left"/>
              <w:rPr>
                <w:rFonts w:hint="eastAsia"/>
                <w:lang w:val="en-US" w:eastAsia="zh-CN"/>
              </w:rPr>
            </w:pPr>
            <w:r>
              <w:rPr>
                <w:rFonts w:hint="eastAsia"/>
                <w:lang w:val="en-US" w:eastAsia="zh-CN"/>
              </w:rPr>
              <w:t>定期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462"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7417" w:type="dxa"/>
            <w:noWrap w:val="0"/>
            <w:vAlign w:val="top"/>
          </w:tcPr>
          <w:p>
            <w:pPr>
              <w:pStyle w:val="61"/>
              <w:bidi w:val="0"/>
              <w:jc w:val="left"/>
              <w:rPr>
                <w:rFonts w:hint="eastAsia"/>
                <w:lang w:val="en-US" w:eastAsia="zh-CN"/>
              </w:rPr>
            </w:pPr>
            <w:r>
              <w:rPr>
                <w:rFonts w:hint="default"/>
              </w:rPr>
              <w:t>与</w:t>
            </w:r>
            <w:r>
              <w:rPr>
                <w:rFonts w:hint="eastAsia"/>
                <w:lang w:val="en-US" w:eastAsia="zh-CN"/>
              </w:rPr>
              <w:t>集团电力技术监督系统进行数据集成，获取重大问题督办、故障停运、技术监督对标、技术风险提示四大模块信息数据，进行数据分析以及数据的展示。通过TCP/IP进行通信，</w:t>
            </w:r>
            <w:r>
              <w:rPr>
                <w:rFonts w:hint="default"/>
                <w:lang w:val="en-US" w:eastAsia="zh-CN"/>
              </w:rPr>
              <w:t>数据交换频率为</w:t>
            </w:r>
            <w:r>
              <w:rPr>
                <w:rFonts w:hint="eastAsia"/>
                <w:lang w:val="en-US" w:eastAsia="zh-CN"/>
              </w:rPr>
              <w:t>后台定时实时获取</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462"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7417" w:type="dxa"/>
            <w:noWrap w:val="0"/>
            <w:vAlign w:val="top"/>
          </w:tcPr>
          <w:p>
            <w:pPr>
              <w:pStyle w:val="61"/>
              <w:bidi w:val="0"/>
              <w:rPr>
                <w:rFonts w:hint="eastAsia"/>
                <w:lang w:val="en-US" w:eastAsia="zh-CN"/>
              </w:rPr>
            </w:pPr>
          </w:p>
        </w:tc>
      </w:tr>
    </w:tbl>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涉及的接口如下：</w:t>
      </w: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（1）获取token令牌接口</w:t>
      </w:r>
    </w:p>
    <w:tbl>
      <w:tblPr>
        <w:tblStyle w:val="22"/>
        <w:tblW w:w="498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1051"/>
        <w:gridCol w:w="2207"/>
        <w:gridCol w:w="2582"/>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6" w:type="pct"/>
            <w:shd w:val="clear" w:color="auto" w:fill="D7D7D7" w:themeFill="background1" w:themeFillShade="D8"/>
            <w:noWrap w:val="0"/>
            <w:vAlign w:val="top"/>
          </w:tcPr>
          <w:p>
            <w:pPr>
              <w:pStyle w:val="59"/>
              <w:bidi w:val="0"/>
              <w:rPr>
                <w:rFonts w:hint="eastAsia"/>
              </w:rPr>
            </w:pPr>
            <w:r>
              <w:rPr>
                <w:rFonts w:hint="eastAsia"/>
              </w:rPr>
              <w:t>接口名称</w:t>
            </w:r>
          </w:p>
        </w:tc>
        <w:tc>
          <w:tcPr>
            <w:tcW w:w="4353" w:type="pct"/>
            <w:gridSpan w:val="4"/>
            <w:shd w:val="clear" w:color="auto" w:fill="FFFFFF"/>
            <w:noWrap w:val="0"/>
            <w:vAlign w:val="top"/>
          </w:tcPr>
          <w:p>
            <w:pPr>
              <w:pStyle w:val="61"/>
              <w:bidi w:val="0"/>
              <w:jc w:val="left"/>
              <w:rPr>
                <w:rFonts w:hint="eastAsia"/>
              </w:rPr>
            </w:pPr>
            <w:r>
              <w:rPr>
                <w:rFonts w:hint="eastAsia"/>
              </w:rPr>
              <w:t>http://jsjd.chnenergy.com.cn:8080/dlyy/third/authorize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3"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获取token令牌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7"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eastAsia="zh-CN"/>
              </w:rPr>
            </w:pPr>
            <w:r>
              <w:rPr>
                <w:rFonts w:hint="eastAsia"/>
                <w:lang w:val="en-US" w:eastAsia="zh-CN"/>
              </w:rPr>
              <w:t>username</w:t>
            </w:r>
          </w:p>
        </w:tc>
        <w:tc>
          <w:tcPr>
            <w:tcW w:w="1298"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账号</w:t>
            </w:r>
          </w:p>
        </w:tc>
        <w:tc>
          <w:tcPr>
            <w:tcW w:w="917" w:type="pct"/>
            <w:noWrap w:val="0"/>
            <w:vAlign w:val="top"/>
          </w:tcPr>
          <w:p>
            <w:pPr>
              <w:pStyle w:val="61"/>
              <w:bidi w:val="0"/>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6"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val="en-US" w:eastAsia="zh-CN"/>
              </w:rPr>
            </w:pPr>
            <w:r>
              <w:rPr>
                <w:rFonts w:hint="eastAsia"/>
              </w:rPr>
              <w:t>password</w:t>
            </w:r>
          </w:p>
        </w:tc>
        <w:tc>
          <w:tcPr>
            <w:tcW w:w="129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密码</w:t>
            </w:r>
          </w:p>
        </w:tc>
        <w:tc>
          <w:tcPr>
            <w:tcW w:w="917" w:type="pct"/>
            <w:noWrap w:val="0"/>
            <w:vAlign w:val="top"/>
          </w:tcPr>
          <w:p>
            <w:pPr>
              <w:pStyle w:val="61"/>
              <w:bidi w:val="0"/>
              <w:rPr>
                <w:rFonts w:hint="eastAsia"/>
                <w:lang w:val="en-US" w:eastAsia="zh-CN"/>
              </w:rPr>
            </w:pPr>
            <w:r>
              <w:rPr>
                <w:rFonts w:hint="eastAsia"/>
                <w:lang w:val="en-US" w:eastAsia="zh-CN"/>
              </w:rPr>
              <w:t>是</w:t>
            </w:r>
          </w:p>
        </w:tc>
      </w:tr>
    </w:tbl>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（2）获取技术监督对标数据接口</w:t>
      </w:r>
    </w:p>
    <w:tbl>
      <w:tblPr>
        <w:tblStyle w:val="22"/>
        <w:tblW w:w="49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051"/>
        <w:gridCol w:w="2207"/>
        <w:gridCol w:w="2583"/>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7" w:type="pct"/>
            <w:shd w:val="clear" w:color="auto" w:fill="D7D7D7" w:themeFill="background1" w:themeFillShade="D8"/>
            <w:noWrap w:val="0"/>
            <w:vAlign w:val="top"/>
          </w:tcPr>
          <w:p>
            <w:pPr>
              <w:pStyle w:val="59"/>
              <w:bidi w:val="0"/>
              <w:rPr>
                <w:rFonts w:hint="eastAsia"/>
              </w:rPr>
            </w:pPr>
            <w:r>
              <w:rPr>
                <w:rFonts w:hint="eastAsia"/>
              </w:rPr>
              <w:t>接口名称</w:t>
            </w:r>
          </w:p>
        </w:tc>
        <w:tc>
          <w:tcPr>
            <w:tcW w:w="4352" w:type="pct"/>
            <w:gridSpan w:val="4"/>
            <w:shd w:val="clear" w:color="auto" w:fill="FFFFFF"/>
            <w:noWrap w:val="0"/>
            <w:vAlign w:val="top"/>
          </w:tcPr>
          <w:p>
            <w:pPr>
              <w:pStyle w:val="61"/>
              <w:bidi w:val="0"/>
              <w:jc w:val="left"/>
              <w:rPr>
                <w:rFonts w:hint="eastAsia"/>
              </w:rPr>
            </w:pPr>
            <w:r>
              <w:rPr>
                <w:rFonts w:hint="eastAsia"/>
              </w:rPr>
              <w:t>http://jsjd.chnenergy.com.cn:8080/api/dlyy/getTcsuDlyyBmlist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2"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获取技术监督对标数据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eastAsia="zh-CN"/>
              </w:rPr>
            </w:pPr>
            <w:r>
              <w:rPr>
                <w:rFonts w:hint="eastAsia"/>
                <w:lang w:val="en-US" w:eastAsia="zh-CN"/>
              </w:rPr>
              <w:t>year</w:t>
            </w:r>
          </w:p>
        </w:tc>
        <w:tc>
          <w:tcPr>
            <w:tcW w:w="1298" w:type="pct"/>
            <w:noWrap w:val="0"/>
            <w:vAlign w:val="top"/>
          </w:tcPr>
          <w:p>
            <w:pPr>
              <w:pStyle w:val="61"/>
              <w:bidi w:val="0"/>
              <w:rPr>
                <w:rFonts w:hint="default" w:eastAsia="宋体"/>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年份</w:t>
            </w:r>
          </w:p>
        </w:tc>
        <w:tc>
          <w:tcPr>
            <w:tcW w:w="916" w:type="pct"/>
            <w:noWrap w:val="0"/>
            <w:vAlign w:val="top"/>
          </w:tcPr>
          <w:p>
            <w:pPr>
              <w:pStyle w:val="61"/>
              <w:bidi w:val="0"/>
              <w:rPr>
                <w:rFonts w:hint="eastAsia"/>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val="en-US" w:eastAsia="zh-CN"/>
              </w:rPr>
            </w:pPr>
            <w:r>
              <w:rPr>
                <w:rFonts w:hint="eastAsia"/>
                <w:lang w:val="en-US" w:eastAsia="zh-CN"/>
              </w:rPr>
              <w:t>month</w:t>
            </w:r>
          </w:p>
        </w:tc>
        <w:tc>
          <w:tcPr>
            <w:tcW w:w="129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月份</w:t>
            </w:r>
          </w:p>
        </w:tc>
        <w:tc>
          <w:tcPr>
            <w:tcW w:w="916"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val="en-US" w:eastAsia="zh-CN"/>
              </w:rPr>
            </w:pPr>
            <w:r>
              <w:rPr>
                <w:rFonts w:hint="eastAsia"/>
                <w:lang w:val="en-US" w:eastAsia="zh-CN"/>
              </w:rPr>
              <w:t>jsjdType</w:t>
            </w:r>
          </w:p>
        </w:tc>
        <w:tc>
          <w:tcPr>
            <w:tcW w:w="1298" w:type="pct"/>
            <w:noWrap w:val="0"/>
            <w:vAlign w:val="top"/>
          </w:tcPr>
          <w:p>
            <w:pPr>
              <w:pStyle w:val="61"/>
              <w:bidi w:val="0"/>
              <w:rPr>
                <w:rFonts w:hint="eastAsia"/>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数据类型</w:t>
            </w:r>
          </w:p>
        </w:tc>
        <w:tc>
          <w:tcPr>
            <w:tcW w:w="916" w:type="pct"/>
            <w:noWrap w:val="0"/>
            <w:vAlign w:val="top"/>
          </w:tcPr>
          <w:p>
            <w:pPr>
              <w:pStyle w:val="61"/>
              <w:bidi w:val="0"/>
              <w:rPr>
                <w:rFonts w:hint="eastAsia"/>
                <w:lang w:val="en-US" w:eastAsia="zh-CN"/>
              </w:rPr>
            </w:pPr>
            <w:r>
              <w:rPr>
                <w:rFonts w:hint="eastAsia"/>
                <w:lang w:val="en-US" w:eastAsia="zh-CN"/>
              </w:rPr>
              <w:t>是</w:t>
            </w:r>
          </w:p>
        </w:tc>
      </w:tr>
    </w:tbl>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ascii="宋体" w:hAnsi="宋体" w:eastAsia="宋体" w:cs="宋体"/>
          <w:lang w:val="en-US" w:eastAsia="zh-CN"/>
        </w:rPr>
      </w:pPr>
      <w:r>
        <w:rPr>
          <w:rFonts w:hint="eastAsia" w:ascii="宋体" w:hAnsi="宋体" w:eastAsia="宋体" w:cs="宋体"/>
          <w:lang w:val="en-US" w:eastAsia="zh-CN"/>
        </w:rPr>
        <w:t>（3）获取</w:t>
      </w:r>
      <w:r>
        <w:rPr>
          <w:rFonts w:hint="eastAsia" w:ascii="宋体" w:hAnsi="宋体" w:cs="宋体"/>
          <w:lang w:val="en-US" w:eastAsia="zh-CN"/>
        </w:rPr>
        <w:t>重大问题督办</w:t>
      </w:r>
      <w:r>
        <w:rPr>
          <w:rFonts w:hint="eastAsia" w:ascii="宋体" w:hAnsi="宋体" w:eastAsia="宋体" w:cs="宋体"/>
          <w:lang w:val="en-US" w:eastAsia="zh-CN"/>
        </w:rPr>
        <w:t>数据接口</w:t>
      </w:r>
    </w:p>
    <w:tbl>
      <w:tblPr>
        <w:tblStyle w:val="22"/>
        <w:tblW w:w="49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051"/>
        <w:gridCol w:w="2207"/>
        <w:gridCol w:w="2583"/>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7" w:type="pct"/>
            <w:shd w:val="clear" w:color="auto" w:fill="D7D7D7" w:themeFill="background1" w:themeFillShade="D8"/>
            <w:noWrap w:val="0"/>
            <w:vAlign w:val="top"/>
          </w:tcPr>
          <w:p>
            <w:pPr>
              <w:pStyle w:val="59"/>
              <w:bidi w:val="0"/>
              <w:rPr>
                <w:rFonts w:hint="eastAsia"/>
              </w:rPr>
            </w:pPr>
            <w:r>
              <w:rPr>
                <w:rFonts w:hint="eastAsia"/>
              </w:rPr>
              <w:t>接口名称</w:t>
            </w:r>
          </w:p>
        </w:tc>
        <w:tc>
          <w:tcPr>
            <w:tcW w:w="4352" w:type="pct"/>
            <w:gridSpan w:val="4"/>
            <w:shd w:val="clear" w:color="auto" w:fill="FFFFFF"/>
            <w:noWrap w:val="0"/>
            <w:vAlign w:val="top"/>
          </w:tcPr>
          <w:p>
            <w:pPr>
              <w:pStyle w:val="61"/>
              <w:bidi w:val="0"/>
              <w:jc w:val="left"/>
              <w:rPr>
                <w:rFonts w:hint="eastAsia"/>
              </w:rPr>
            </w:pPr>
            <w:r>
              <w:rPr>
                <w:rFonts w:hint="eastAsia"/>
              </w:rPr>
              <w:t>http://jsjd.chnenergy.com.cn:8080/api/tcsuDlyyEval</w:t>
            </w:r>
          </w:p>
          <w:p>
            <w:pPr>
              <w:pStyle w:val="61"/>
              <w:bidi w:val="0"/>
              <w:jc w:val="left"/>
              <w:rPr>
                <w:rFonts w:hint="eastAsia" w:ascii="宋体" w:hAnsi="宋体" w:cs="宋体"/>
                <w:szCs w:val="24"/>
              </w:rPr>
            </w:pPr>
            <w:r>
              <w:rPr>
                <w:rFonts w:hint="eastAsia"/>
              </w:rPr>
              <w:t>/tcsuDlyyEval/selectEvaluationPlanDataView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2" w:type="pct"/>
            <w:gridSpan w:val="4"/>
            <w:tcBorders>
              <w:bottom w:val="single" w:color="auto" w:sz="4" w:space="0"/>
            </w:tcBorders>
            <w:shd w:val="clear" w:color="auto" w:fill="FFFFFF"/>
            <w:noWrap w:val="0"/>
            <w:vAlign w:val="top"/>
          </w:tcPr>
          <w:p>
            <w:pPr>
              <w:pStyle w:val="61"/>
              <w:bidi w:val="0"/>
              <w:jc w:val="left"/>
              <w:rPr>
                <w:rFonts w:hint="default" w:ascii="宋体" w:hAnsi="宋体" w:eastAsia="宋体" w:cs="宋体"/>
                <w:b/>
                <w:szCs w:val="24"/>
                <w:lang w:val="en-US" w:eastAsia="zh-CN"/>
              </w:rPr>
            </w:pPr>
            <w:r>
              <w:rPr>
                <w:rFonts w:hint="eastAsia"/>
                <w:lang w:val="en-US" w:eastAsia="zh-CN"/>
              </w:rPr>
              <w:t>获取重大问题督办数据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eastAsia="zh-CN"/>
              </w:rPr>
            </w:pPr>
            <w:r>
              <w:rPr>
                <w:rFonts w:hint="eastAsia"/>
                <w:lang w:val="en-US" w:eastAsia="zh-CN"/>
              </w:rPr>
              <w:t>year</w:t>
            </w:r>
          </w:p>
        </w:tc>
        <w:tc>
          <w:tcPr>
            <w:tcW w:w="1298"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年份</w:t>
            </w:r>
          </w:p>
        </w:tc>
        <w:tc>
          <w:tcPr>
            <w:tcW w:w="916" w:type="pct"/>
            <w:noWrap w:val="0"/>
            <w:vAlign w:val="top"/>
          </w:tcPr>
          <w:p>
            <w:pPr>
              <w:pStyle w:val="61"/>
              <w:bidi w:val="0"/>
              <w:rPr>
                <w:rFonts w:hint="eastAsia"/>
              </w:rPr>
            </w:pPr>
            <w:r>
              <w:rPr>
                <w:rFonts w:hint="eastAsia"/>
                <w:lang w:val="en-US" w:eastAsia="zh-CN"/>
              </w:rPr>
              <w:t>是</w:t>
            </w:r>
          </w:p>
        </w:tc>
      </w:tr>
    </w:tbl>
    <w:p>
      <w:pPr>
        <w:pStyle w:val="12"/>
        <w:ind w:left="0" w:leftChars="0" w:firstLine="0" w:firstLineChars="0"/>
        <w:rPr>
          <w:rFonts w:hint="eastAsia"/>
          <w:lang w:val="en-US" w:eastAsia="zh-CN"/>
        </w:rPr>
      </w:pPr>
    </w:p>
    <w:p>
      <w:pPr>
        <w:rPr>
          <w:rFonts w:hint="default"/>
          <w:lang w:val="en-US" w:eastAsia="zh-CN"/>
        </w:rPr>
      </w:pPr>
      <w:r>
        <w:rPr>
          <w:rFonts w:hint="eastAsia"/>
          <w:lang w:val="en-US" w:eastAsia="zh-CN"/>
        </w:rPr>
        <w:t>（4）获取故障停运数据接口</w:t>
      </w:r>
    </w:p>
    <w:tbl>
      <w:tblPr>
        <w:tblStyle w:val="22"/>
        <w:tblW w:w="49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051"/>
        <w:gridCol w:w="2207"/>
        <w:gridCol w:w="2583"/>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7" w:type="pct"/>
            <w:shd w:val="clear" w:color="auto" w:fill="D7D7D7" w:themeFill="background1" w:themeFillShade="D8"/>
            <w:noWrap w:val="0"/>
            <w:vAlign w:val="top"/>
          </w:tcPr>
          <w:p>
            <w:pPr>
              <w:pStyle w:val="59"/>
              <w:bidi w:val="0"/>
              <w:rPr>
                <w:rFonts w:hint="eastAsia"/>
              </w:rPr>
            </w:pPr>
            <w:r>
              <w:rPr>
                <w:rFonts w:hint="eastAsia"/>
              </w:rPr>
              <w:t>接口名称</w:t>
            </w:r>
          </w:p>
        </w:tc>
        <w:tc>
          <w:tcPr>
            <w:tcW w:w="4352" w:type="pct"/>
            <w:gridSpan w:val="4"/>
            <w:shd w:val="clear" w:color="auto" w:fill="FFFFFF"/>
            <w:noWrap w:val="0"/>
            <w:vAlign w:val="top"/>
          </w:tcPr>
          <w:p>
            <w:pPr>
              <w:pStyle w:val="61"/>
              <w:bidi w:val="0"/>
              <w:jc w:val="left"/>
              <w:rPr>
                <w:rFonts w:hint="eastAsia" w:ascii="宋体" w:hAnsi="宋体" w:cs="宋体"/>
                <w:szCs w:val="24"/>
              </w:rPr>
            </w:pPr>
            <w:r>
              <w:rPr>
                <w:rFonts w:hint="eastAsia"/>
              </w:rPr>
              <w:t>http://jsjd.chnenergy.com.cn:8080</w:t>
            </w:r>
            <w:r>
              <w:rPr>
                <w:rFonts w:hint="default"/>
                <w:lang w:val="en-US" w:eastAsia="zh-CN"/>
              </w:rPr>
              <w:t>/api/tcsuDlyyNstmainmst/getTopView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2" w:type="pct"/>
            <w:gridSpan w:val="4"/>
            <w:tcBorders>
              <w:bottom w:val="single" w:color="auto" w:sz="4" w:space="0"/>
            </w:tcBorders>
            <w:shd w:val="clear" w:color="auto" w:fill="FFFFFF"/>
            <w:noWrap w:val="0"/>
            <w:vAlign w:val="top"/>
          </w:tcPr>
          <w:p>
            <w:pPr>
              <w:pStyle w:val="61"/>
              <w:bidi w:val="0"/>
              <w:jc w:val="left"/>
              <w:rPr>
                <w:rFonts w:hint="default" w:ascii="宋体" w:hAnsi="宋体" w:eastAsia="宋体" w:cs="宋体"/>
                <w:b/>
                <w:szCs w:val="24"/>
                <w:lang w:val="en-US" w:eastAsia="zh-CN"/>
              </w:rPr>
            </w:pPr>
            <w:r>
              <w:rPr>
                <w:rFonts w:hint="eastAsia"/>
                <w:lang w:val="en-US" w:eastAsia="zh-CN"/>
              </w:rPr>
              <w:t>获取故障停运数据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eastAsia="zh-CN"/>
              </w:rPr>
            </w:pPr>
            <w:r>
              <w:rPr>
                <w:rFonts w:hint="default"/>
              </w:rPr>
              <w:t>curryear</w:t>
            </w:r>
          </w:p>
        </w:tc>
        <w:tc>
          <w:tcPr>
            <w:tcW w:w="1298"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年份</w:t>
            </w:r>
          </w:p>
        </w:tc>
        <w:tc>
          <w:tcPr>
            <w:tcW w:w="916" w:type="pct"/>
            <w:noWrap w:val="0"/>
            <w:vAlign w:val="top"/>
          </w:tcPr>
          <w:p>
            <w:pPr>
              <w:pStyle w:val="61"/>
              <w:bidi w:val="0"/>
              <w:rPr>
                <w:rFonts w:hint="eastAsia"/>
              </w:rPr>
            </w:pPr>
            <w:r>
              <w:rPr>
                <w:rFonts w:hint="eastAsia"/>
                <w:lang w:val="en-US" w:eastAsia="zh-CN"/>
              </w:rPr>
              <w:t>是</w:t>
            </w:r>
          </w:p>
        </w:tc>
      </w:tr>
    </w:tbl>
    <w:p>
      <w:pPr>
        <w:pStyle w:val="12"/>
        <w:rPr>
          <w:rFonts w:hint="eastAsia"/>
          <w:lang w:val="en-US" w:eastAsia="zh-CN"/>
        </w:rPr>
      </w:pPr>
    </w:p>
    <w:p>
      <w:pPr>
        <w:numPr>
          <w:ilvl w:val="0"/>
          <w:numId w:val="11"/>
        </w:numPr>
        <w:rPr>
          <w:rFonts w:hint="eastAsia"/>
          <w:lang w:val="en-US" w:eastAsia="zh-CN"/>
        </w:rPr>
      </w:pPr>
      <w:r>
        <w:rPr>
          <w:rFonts w:hint="eastAsia"/>
          <w:lang w:val="en-US" w:eastAsia="zh-CN"/>
        </w:rPr>
        <w:t>获取技术风险提示数据接口</w:t>
      </w:r>
    </w:p>
    <w:tbl>
      <w:tblPr>
        <w:tblStyle w:val="22"/>
        <w:tblW w:w="49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051"/>
        <w:gridCol w:w="2207"/>
        <w:gridCol w:w="2583"/>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7" w:type="pct"/>
            <w:shd w:val="clear" w:color="auto" w:fill="D7D7D7" w:themeFill="background1" w:themeFillShade="D8"/>
            <w:noWrap w:val="0"/>
            <w:vAlign w:val="top"/>
          </w:tcPr>
          <w:p>
            <w:pPr>
              <w:pStyle w:val="59"/>
              <w:bidi w:val="0"/>
              <w:rPr>
                <w:rFonts w:hint="eastAsia"/>
              </w:rPr>
            </w:pPr>
            <w:r>
              <w:rPr>
                <w:rFonts w:hint="eastAsia"/>
              </w:rPr>
              <w:t>接口名称</w:t>
            </w:r>
          </w:p>
        </w:tc>
        <w:tc>
          <w:tcPr>
            <w:tcW w:w="4352" w:type="pct"/>
            <w:gridSpan w:val="4"/>
            <w:shd w:val="clear" w:color="auto" w:fill="FFFFFF"/>
            <w:noWrap w:val="0"/>
            <w:vAlign w:val="top"/>
          </w:tcPr>
          <w:p>
            <w:pPr>
              <w:pStyle w:val="61"/>
              <w:bidi w:val="0"/>
              <w:jc w:val="left"/>
              <w:rPr>
                <w:rFonts w:hint="eastAsia" w:ascii="宋体" w:hAnsi="宋体" w:cs="宋体"/>
                <w:szCs w:val="24"/>
              </w:rPr>
            </w:pPr>
            <w:r>
              <w:rPr>
                <w:rFonts w:hint="eastAsia"/>
              </w:rPr>
              <w:t>http://jsjd.chnenergy.com.cn:8080</w:t>
            </w:r>
            <w:r>
              <w:rPr>
                <w:rFonts w:hint="default"/>
                <w:lang w:val="en-US" w:eastAsia="zh-CN"/>
              </w:rPr>
              <w:t>/api/wtiplist/tcsuDlyyWtiplist/selectTcsuWtiplistForView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2" w:type="pct"/>
            <w:gridSpan w:val="4"/>
            <w:tcBorders>
              <w:bottom w:val="single" w:color="auto" w:sz="4" w:space="0"/>
            </w:tcBorders>
            <w:shd w:val="clear" w:color="auto" w:fill="FFFFFF"/>
            <w:noWrap w:val="0"/>
            <w:vAlign w:val="top"/>
          </w:tcPr>
          <w:p>
            <w:pPr>
              <w:pStyle w:val="61"/>
              <w:bidi w:val="0"/>
              <w:jc w:val="left"/>
              <w:rPr>
                <w:rFonts w:hint="default" w:ascii="宋体" w:hAnsi="宋体" w:eastAsia="宋体" w:cs="宋体"/>
                <w:b/>
                <w:szCs w:val="24"/>
                <w:lang w:val="en-US" w:eastAsia="zh-CN"/>
              </w:rPr>
            </w:pPr>
            <w:r>
              <w:rPr>
                <w:rFonts w:hint="eastAsia"/>
                <w:lang w:val="en-US" w:eastAsia="zh-CN"/>
              </w:rPr>
              <w:t>获取技术风险提示数据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eastAsia"/>
                <w:lang w:eastAsia="zh-CN"/>
              </w:rPr>
            </w:pPr>
            <w:r>
              <w:rPr>
                <w:rFonts w:hint="eastAsia"/>
                <w:lang w:val="en-US" w:eastAsia="zh-CN"/>
              </w:rPr>
              <w:t>year</w:t>
            </w:r>
          </w:p>
        </w:tc>
        <w:tc>
          <w:tcPr>
            <w:tcW w:w="1298" w:type="pct"/>
            <w:noWrap w:val="0"/>
            <w:vAlign w:val="top"/>
          </w:tcPr>
          <w:p>
            <w:pPr>
              <w:pStyle w:val="61"/>
              <w:bidi w:val="0"/>
              <w:rPr>
                <w:rFonts w:hint="default"/>
                <w:lang w:val="en-US" w:eastAsia="zh-CN"/>
              </w:rPr>
            </w:pPr>
            <w:r>
              <w:rPr>
                <w:rFonts w:hint="eastAsia"/>
                <w:lang w:val="en-US" w:eastAsia="zh-CN"/>
              </w:rPr>
              <w:t>String</w:t>
            </w:r>
          </w:p>
        </w:tc>
        <w:tc>
          <w:tcPr>
            <w:tcW w:w="1519" w:type="pct"/>
            <w:noWrap w:val="0"/>
            <w:vAlign w:val="top"/>
          </w:tcPr>
          <w:p>
            <w:pPr>
              <w:pStyle w:val="61"/>
              <w:bidi w:val="0"/>
              <w:rPr>
                <w:rFonts w:hint="default"/>
                <w:lang w:val="en-US" w:eastAsia="zh-CN"/>
              </w:rPr>
            </w:pPr>
            <w:r>
              <w:rPr>
                <w:rFonts w:hint="eastAsia"/>
                <w:lang w:val="en-US" w:eastAsia="zh-CN"/>
              </w:rPr>
              <w:t>年份</w:t>
            </w:r>
          </w:p>
        </w:tc>
        <w:tc>
          <w:tcPr>
            <w:tcW w:w="916" w:type="pct"/>
            <w:noWrap w:val="0"/>
            <w:vAlign w:val="top"/>
          </w:tcPr>
          <w:p>
            <w:pPr>
              <w:pStyle w:val="61"/>
              <w:bidi w:val="0"/>
              <w:rPr>
                <w:rFonts w:hint="eastAsia"/>
              </w:rPr>
            </w:pPr>
            <w:r>
              <w:rPr>
                <w:rFonts w:hint="eastAsia"/>
                <w:lang w:val="en-US" w:eastAsia="zh-CN"/>
              </w:rPr>
              <w:t>是</w:t>
            </w:r>
          </w:p>
        </w:tc>
      </w:tr>
    </w:tbl>
    <w:p>
      <w:pPr>
        <w:pStyle w:val="12"/>
        <w:numPr>
          <w:ilvl w:val="0"/>
          <w:numId w:val="0"/>
        </w:numPr>
        <w:rPr>
          <w:rFonts w:hint="default"/>
          <w:lang w:val="en-US" w:eastAsia="zh-CN"/>
        </w:rPr>
      </w:pPr>
    </w:p>
    <w:p>
      <w:pPr>
        <w:pStyle w:val="8"/>
        <w:bidi w:val="0"/>
        <w:rPr>
          <w:rFonts w:hint="default"/>
          <w:lang w:val="en-US" w:eastAsia="zh-CN"/>
        </w:rPr>
      </w:pPr>
      <w:r>
        <w:rPr>
          <w:rFonts w:hint="eastAsia"/>
          <w:lang w:val="en-US" w:eastAsia="zh-CN"/>
        </w:rPr>
        <w:t>异常处理</w:t>
      </w:r>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Book Antiqua" w:hAnsi="Arial" w:eastAsia="宋体" w:cs="Arial"/>
          <w:b/>
          <w:i w:val="0"/>
          <w:iCs w:val="0"/>
          <w:sz w:val="24"/>
          <w:szCs w:val="22"/>
          <w:lang w:val="en-US" w:eastAsia="zh-CN" w:bidi="ar-SA"/>
        </w:rPr>
      </w:pPr>
      <w:r>
        <w:rPr>
          <w:rFonts w:hint="default" w:eastAsia="宋体" w:cs="Times New Roman"/>
          <w:sz w:val="24"/>
          <w:szCs w:val="24"/>
          <w:lang w:val="en-US" w:eastAsia="zh-CN"/>
        </w:rPr>
        <w:t>在与集团</w:t>
      </w:r>
      <w:r>
        <w:rPr>
          <w:rFonts w:hint="eastAsia" w:cs="Times New Roman"/>
          <w:sz w:val="24"/>
          <w:szCs w:val="24"/>
          <w:lang w:val="en-US" w:eastAsia="zh-CN"/>
        </w:rPr>
        <w:t>电</w:t>
      </w:r>
      <w:r>
        <w:rPr>
          <w:rFonts w:hint="default" w:eastAsia="宋体" w:cs="Times New Roman"/>
          <w:sz w:val="24"/>
          <w:szCs w:val="24"/>
          <w:lang w:val="en-US" w:eastAsia="zh-CN"/>
        </w:rPr>
        <w:t>力技术监督系统进行页面接口集成及数据集成时，应对可能出现的网络通信异常（如接口请求超时、连接失败、数据传输中断等）、服务端异常（如接口返回错误码、响应格式不规范、资源未授权等）、数据一致性问题（如数据同步延迟、数据丢失、数据冲突等）、权限验证异常（如API密钥失效、权限不足、身份认证失败等）进行有效处理。具体策略包括实现重试机制以应对短暂的网络波动和服务瞬时不可用，设置超时阈值并监控请求耗时，对接口返回进行严格校验并根据错误码采取相应措施，采用分布式事务或数据校验机制保证数据一致性，定期更新和验证API密钥，及时关注接口变更公告并进行版本升级，进行多浏览器兼容性测试，以及针对前端框架差异进行适配。同时，所有捕获的异常应详尽记录日志，包括异常类型、发生时间、影响范围、处理结果等信息，以便进行故障排查、性能优化和系统改进。</w:t>
      </w:r>
    </w:p>
    <w:p>
      <w:pPr>
        <w:pStyle w:val="7"/>
        <w:bidi w:val="0"/>
        <w:rPr>
          <w:rFonts w:hint="eastAsia"/>
          <w:lang w:val="en-US" w:eastAsia="zh-CN"/>
        </w:rPr>
      </w:pPr>
      <w:r>
        <w:rPr>
          <w:rFonts w:hint="eastAsia"/>
          <w:lang w:val="en-US" w:eastAsia="zh-CN"/>
        </w:rPr>
        <w:t>省公司一体化运营管控系统-数据接口</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default" w:ascii="宋体" w:hAnsi="宋体" w:cs="宋体"/>
          <w:sz w:val="24"/>
        </w:rPr>
        <w:t>与</w:t>
      </w:r>
      <w:r>
        <w:rPr>
          <w:rFonts w:hint="eastAsia" w:hAnsi="Arial" w:eastAsia="宋体" w:cs="Arial"/>
          <w:i w:val="0"/>
          <w:iCs w:val="0"/>
          <w:szCs w:val="22"/>
          <w:lang w:val="en-US" w:eastAsia="zh-CN"/>
        </w:rPr>
        <w:t>省公司一体化运营管控系统</w:t>
      </w:r>
      <w:r>
        <w:rPr>
          <w:rFonts w:hint="eastAsia" w:ascii="宋体" w:hAnsi="宋体" w:cs="宋体"/>
          <w:sz w:val="24"/>
          <w:lang w:val="en-US" w:eastAsia="zh-CN"/>
        </w:rPr>
        <w:t>进行页面接口集成以及数据集成，接取火电数据，集成机组实施指标的火电对标页面。</w:t>
      </w:r>
    </w:p>
    <w:p>
      <w:pPr>
        <w:pStyle w:val="8"/>
        <w:bidi w:val="0"/>
        <w:rPr>
          <w:rFonts w:hint="eastAsia"/>
          <w:lang w:val="en-US" w:eastAsia="zh-CN"/>
        </w:rPr>
      </w:pPr>
      <w:r>
        <w:rPr>
          <w:rFonts w:hint="eastAsia"/>
          <w:lang w:val="en-US" w:eastAsia="zh-CN"/>
        </w:rPr>
        <w:t>集成关系</w:t>
      </w:r>
    </w:p>
    <w:p>
      <w:pPr>
        <w:pStyle w:val="12"/>
        <w:ind w:left="0" w:leftChars="0" w:firstLine="0" w:firstLineChars="0"/>
        <w:rPr>
          <w:rFonts w:hint="eastAsia"/>
          <w:lang w:val="en-US" w:eastAsia="zh-CN"/>
        </w:rPr>
      </w:pPr>
      <w:r>
        <w:drawing>
          <wp:inline distT="0" distB="0" distL="114300" distR="114300">
            <wp:extent cx="6186805" cy="3625850"/>
            <wp:effectExtent l="0" t="0" r="635" b="12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7"/>
                    <a:stretch>
                      <a:fillRect/>
                    </a:stretch>
                  </pic:blipFill>
                  <pic:spPr>
                    <a:xfrm>
                      <a:off x="0" y="0"/>
                      <a:ext cx="6186805" cy="3625850"/>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方案详情</w:t>
      </w:r>
    </w:p>
    <w:tbl>
      <w:tblPr>
        <w:tblStyle w:val="23"/>
        <w:tblpPr w:leftFromText="180" w:rightFromText="180" w:vertAnchor="text" w:horzAnchor="page" w:tblpX="1059" w:tblpY="467"/>
        <w:tblOverlap w:val="never"/>
        <w:tblW w:w="8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74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7433" w:type="dxa"/>
            <w:noWrap w:val="0"/>
            <w:vAlign w:val="top"/>
          </w:tcPr>
          <w:p>
            <w:pPr>
              <w:pStyle w:val="61"/>
              <w:bidi w:val="0"/>
              <w:jc w:val="left"/>
              <w:rPr>
                <w:rFonts w:hint="eastAsia"/>
                <w:lang w:val="en-US" w:eastAsia="zh-CN"/>
              </w:rPr>
            </w:pPr>
            <w:r>
              <w:rPr>
                <w:rFonts w:hint="eastAsia"/>
                <w:lang w:val="en-US" w:eastAsia="zh-CN"/>
              </w:rPr>
              <w:t>Web Service接口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7433" w:type="dxa"/>
            <w:noWrap w:val="0"/>
            <w:vAlign w:val="top"/>
          </w:tcPr>
          <w:p>
            <w:pPr>
              <w:pStyle w:val="61"/>
              <w:bidi w:val="0"/>
              <w:jc w:val="left"/>
              <w:rPr>
                <w:rFonts w:hint="eastAsia"/>
                <w:lang w:val="en-US" w:eastAsia="zh-CN"/>
              </w:rPr>
            </w:pPr>
            <w:r>
              <w:rPr>
                <w:rFonts w:hint="eastAsia"/>
                <w:lang w:val="en-US" w:eastAsia="zh-CN"/>
              </w:rPr>
              <w:t>定期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7433" w:type="dxa"/>
            <w:noWrap w:val="0"/>
            <w:vAlign w:val="top"/>
          </w:tcPr>
          <w:p>
            <w:pPr>
              <w:pStyle w:val="61"/>
              <w:bidi w:val="0"/>
              <w:jc w:val="left"/>
              <w:rPr>
                <w:rFonts w:hint="eastAsia"/>
                <w:lang w:val="en-US" w:eastAsia="zh-CN"/>
              </w:rPr>
            </w:pPr>
            <w:r>
              <w:rPr>
                <w:rFonts w:hint="default" w:ascii="宋体" w:hAnsi="宋体" w:cs="宋体"/>
                <w:sz w:val="24"/>
              </w:rPr>
              <w:t>与</w:t>
            </w:r>
            <w:r>
              <w:rPr>
                <w:rFonts w:hint="eastAsia" w:hAnsi="Arial" w:eastAsia="宋体" w:cs="Arial"/>
                <w:i w:val="0"/>
                <w:iCs w:val="0"/>
                <w:szCs w:val="22"/>
                <w:lang w:val="en-US" w:eastAsia="zh-CN"/>
              </w:rPr>
              <w:t>省公司一体化运营管控系统</w:t>
            </w:r>
            <w:r>
              <w:rPr>
                <w:rFonts w:hint="eastAsia"/>
                <w:lang w:val="en-US" w:eastAsia="zh-CN"/>
              </w:rPr>
              <w:t>进行页面接口集成以及数据集成，接取火电数据，进行数据分析以及数据展示，通过TCP/IP进行通信，接取</w:t>
            </w:r>
            <w:r>
              <w:rPr>
                <w:rFonts w:hint="default"/>
                <w:lang w:val="en-US" w:eastAsia="zh-CN"/>
              </w:rPr>
              <w:t>数据交换频率为</w:t>
            </w:r>
            <w:r>
              <w:rPr>
                <w:rFonts w:hint="eastAsia"/>
                <w:lang w:val="en-US" w:eastAsia="zh-CN"/>
              </w:rPr>
              <w:t>后台定时实时获取</w:t>
            </w:r>
            <w:r>
              <w:rPr>
                <w:rFonts w:hint="default"/>
                <w:lang w:val="en-US" w:eastAsia="zh-CN"/>
              </w:rPr>
              <w:t>。</w:t>
            </w:r>
            <w:r>
              <w:rPr>
                <w:rFonts w:hint="eastAsia"/>
                <w:lang w:val="en-US" w:eastAsia="zh-CN"/>
              </w:rPr>
              <w:t>前端集成机组实施指标的火电对标页面进行展示。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7433" w:type="dxa"/>
            <w:noWrap w:val="0"/>
            <w:vAlign w:val="top"/>
          </w:tcPr>
          <w:p>
            <w:pPr>
              <w:pStyle w:val="61"/>
              <w:bidi w:val="0"/>
              <w:jc w:val="left"/>
              <w:rPr>
                <w:rFonts w:hint="eastAsia"/>
                <w:lang w:val="en-US" w:eastAsia="zh-CN"/>
              </w:rPr>
            </w:pPr>
          </w:p>
        </w:tc>
      </w:tr>
    </w:tbl>
    <w:p>
      <w:pPr>
        <w:rPr>
          <w:rFonts w:hint="eastAsia"/>
          <w:lang w:val="en-US" w:eastAsia="zh-CN"/>
        </w:rPr>
      </w:pP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lang w:val="en-US" w:eastAsia="zh-CN"/>
        </w:rPr>
      </w:pPr>
      <w:r>
        <w:rPr>
          <w:rFonts w:hint="eastAsia"/>
          <w:lang w:val="en-US" w:eastAsia="zh-CN"/>
        </w:rPr>
        <w:t>涉及的接口信息如下：</w:t>
      </w:r>
    </w:p>
    <w:p>
      <w:pPr>
        <w:keepNext w:val="0"/>
        <w:keepLines w:val="0"/>
        <w:pageBreakBefore w:val="0"/>
        <w:widowControl/>
        <w:kinsoku/>
        <w:wordWrap/>
        <w:overflowPunct/>
        <w:topLinePunct w:val="0"/>
        <w:autoSpaceDE/>
        <w:autoSpaceDN/>
        <w:bidi w:val="0"/>
        <w:adjustRightInd/>
        <w:snapToGrid/>
        <w:spacing w:before="120" w:after="120"/>
        <w:textAlignment w:val="auto"/>
        <w:rPr>
          <w:rFonts w:hint="default"/>
          <w:lang w:val="en-US" w:eastAsia="zh-CN"/>
        </w:rPr>
      </w:pPr>
      <w:r>
        <w:rPr>
          <w:rFonts w:hint="eastAsia"/>
          <w:lang w:val="en-US" w:eastAsia="zh-CN"/>
        </w:rPr>
        <w:t>（1）一体化bcs请求地址</w:t>
      </w:r>
    </w:p>
    <w:tbl>
      <w:tblPr>
        <w:tblStyle w:val="22"/>
        <w:tblW w:w="49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324"/>
        <w:gridCol w:w="1930"/>
        <w:gridCol w:w="2581"/>
        <w:gridCol w:w="15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5" w:type="pct"/>
            <w:shd w:val="clear" w:color="auto" w:fill="D7D7D7" w:themeFill="background1" w:themeFillShade="D8"/>
            <w:noWrap w:val="0"/>
            <w:vAlign w:val="top"/>
          </w:tcPr>
          <w:p>
            <w:pPr>
              <w:pStyle w:val="59"/>
              <w:bidi w:val="0"/>
              <w:rPr>
                <w:rFonts w:hint="eastAsia"/>
              </w:rPr>
            </w:pPr>
            <w:r>
              <w:rPr>
                <w:rFonts w:hint="eastAsia"/>
              </w:rPr>
              <w:t>接口名称</w:t>
            </w:r>
          </w:p>
        </w:tc>
        <w:tc>
          <w:tcPr>
            <w:tcW w:w="4354" w:type="pct"/>
            <w:gridSpan w:val="4"/>
            <w:shd w:val="clear" w:color="auto" w:fill="FFFFFF"/>
            <w:noWrap w:val="0"/>
            <w:vAlign w:val="top"/>
          </w:tcPr>
          <w:p>
            <w:pPr>
              <w:pStyle w:val="61"/>
              <w:bidi w:val="0"/>
              <w:jc w:val="left"/>
              <w:rPr>
                <w:rFonts w:hint="eastAsia"/>
              </w:rPr>
            </w:pPr>
            <w:r>
              <w:rPr>
                <w:rFonts w:hint="eastAsia"/>
              </w:rPr>
              <w:t>http://jsjd.chnenergy.com.cn:8080/dlyy/third/authorize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4"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获取token令牌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779" w:type="pct"/>
            <w:shd w:val="clear" w:color="auto" w:fill="D7D7D7" w:themeFill="background1" w:themeFillShade="D8"/>
            <w:noWrap w:val="0"/>
            <w:vAlign w:val="top"/>
          </w:tcPr>
          <w:p>
            <w:pPr>
              <w:pStyle w:val="62"/>
              <w:bidi w:val="0"/>
              <w:rPr>
                <w:rFonts w:hint="eastAsia"/>
              </w:rPr>
            </w:pPr>
            <w:r>
              <w:rPr>
                <w:rFonts w:hint="eastAsia"/>
              </w:rPr>
              <w:t>字段名</w:t>
            </w:r>
          </w:p>
        </w:tc>
        <w:tc>
          <w:tcPr>
            <w:tcW w:w="1136"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20"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79" w:type="pct"/>
            <w:noWrap w:val="0"/>
            <w:vAlign w:val="top"/>
          </w:tcPr>
          <w:p>
            <w:pPr>
              <w:pStyle w:val="61"/>
              <w:bidi w:val="0"/>
              <w:ind w:firstLine="0" w:firstLineChars="0"/>
              <w:rPr>
                <w:rFonts w:hint="eastAsia"/>
                <w:lang w:val="en-US" w:eastAsia="zh-CN"/>
              </w:rPr>
            </w:pPr>
            <w:r>
              <w:rPr>
                <w:rFonts w:hint="eastAsia"/>
                <w:lang w:val="en-US" w:eastAsia="zh-CN"/>
              </w:rPr>
              <w:t>unit_code</w:t>
            </w:r>
          </w:p>
        </w:tc>
        <w:tc>
          <w:tcPr>
            <w:tcW w:w="1136" w:type="pct"/>
            <w:noWrap w:val="0"/>
            <w:vAlign w:val="top"/>
          </w:tcPr>
          <w:p>
            <w:pPr>
              <w:pStyle w:val="61"/>
              <w:bidi w:val="0"/>
              <w:ind w:firstLine="0" w:firstLineChars="0"/>
              <w:rPr>
                <w:rFonts w:hint="eastAsia"/>
                <w:lang w:val="en-US" w:eastAsia="zh-CN"/>
              </w:rPr>
            </w:pPr>
            <w:r>
              <w:rPr>
                <w:rFonts w:hint="eastAsia"/>
                <w:lang w:val="en-US" w:eastAsia="zh-CN"/>
              </w:rPr>
              <w:t>String</w:t>
            </w:r>
          </w:p>
        </w:tc>
        <w:tc>
          <w:tcPr>
            <w:tcW w:w="1519" w:type="pct"/>
            <w:noWrap w:val="0"/>
            <w:vAlign w:val="top"/>
          </w:tcPr>
          <w:p>
            <w:pPr>
              <w:pStyle w:val="61"/>
              <w:bidi w:val="0"/>
              <w:ind w:firstLine="0" w:firstLineChars="0"/>
              <w:rPr>
                <w:rFonts w:hint="default"/>
                <w:lang w:val="en-US" w:eastAsia="zh-CN"/>
              </w:rPr>
            </w:pPr>
            <w:r>
              <w:rPr>
                <w:rFonts w:hint="eastAsia"/>
                <w:lang w:val="en-US" w:eastAsia="zh-CN"/>
              </w:rPr>
              <w:t>机组名称</w:t>
            </w:r>
          </w:p>
        </w:tc>
        <w:tc>
          <w:tcPr>
            <w:tcW w:w="920" w:type="pct"/>
            <w:noWrap w:val="0"/>
            <w:vAlign w:val="top"/>
          </w:tcPr>
          <w:p>
            <w:pPr>
              <w:pStyle w:val="61"/>
              <w:bidi w:val="0"/>
              <w:ind w:firstLine="0" w:firstLineChars="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79" w:type="pct"/>
            <w:noWrap w:val="0"/>
            <w:vAlign w:val="top"/>
          </w:tcPr>
          <w:p>
            <w:pPr>
              <w:pStyle w:val="61"/>
              <w:bidi w:val="0"/>
              <w:ind w:firstLine="0" w:firstLineChars="0"/>
              <w:rPr>
                <w:rFonts w:hint="eastAsia"/>
              </w:rPr>
            </w:pPr>
            <w:r>
              <w:rPr>
                <w:rFonts w:hint="eastAsia"/>
                <w:lang w:val="en-US" w:eastAsia="zh-CN"/>
              </w:rPr>
              <w:t>_per</w:t>
            </w:r>
          </w:p>
        </w:tc>
        <w:tc>
          <w:tcPr>
            <w:tcW w:w="1136" w:type="pct"/>
            <w:noWrap w:val="0"/>
            <w:vAlign w:val="top"/>
          </w:tcPr>
          <w:p>
            <w:pPr>
              <w:pStyle w:val="61"/>
              <w:bidi w:val="0"/>
              <w:ind w:firstLine="0" w:firstLineChars="0"/>
              <w:rPr>
                <w:rFonts w:hint="eastAsia"/>
                <w:lang w:val="en-US" w:eastAsia="zh-CN"/>
              </w:rPr>
            </w:pPr>
            <w:r>
              <w:rPr>
                <w:rFonts w:hint="eastAsia"/>
                <w:lang w:val="en-US" w:eastAsia="zh-CN"/>
              </w:rPr>
              <w:t>Array</w:t>
            </w:r>
          </w:p>
        </w:tc>
        <w:tc>
          <w:tcPr>
            <w:tcW w:w="1519" w:type="pct"/>
            <w:noWrap w:val="0"/>
            <w:vAlign w:val="top"/>
          </w:tcPr>
          <w:p>
            <w:pPr>
              <w:pStyle w:val="61"/>
              <w:bidi w:val="0"/>
              <w:ind w:firstLine="0" w:firstLineChars="0"/>
              <w:rPr>
                <w:rFonts w:hint="eastAsia"/>
                <w:lang w:val="en-US" w:eastAsia="zh-CN"/>
              </w:rPr>
            </w:pPr>
            <w:r>
              <w:rPr>
                <w:rFonts w:hint="eastAsia"/>
                <w:lang w:val="en-US" w:eastAsia="zh-CN"/>
              </w:rPr>
              <w:t>参数</w:t>
            </w:r>
          </w:p>
        </w:tc>
        <w:tc>
          <w:tcPr>
            <w:tcW w:w="920" w:type="pct"/>
            <w:noWrap w:val="0"/>
            <w:vAlign w:val="top"/>
          </w:tcPr>
          <w:p>
            <w:pPr>
              <w:pStyle w:val="61"/>
              <w:bidi w:val="0"/>
              <w:ind w:firstLine="0" w:firstLineChars="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779" w:type="pct"/>
            <w:noWrap w:val="0"/>
            <w:vAlign w:val="top"/>
          </w:tcPr>
          <w:p>
            <w:pPr>
              <w:pStyle w:val="61"/>
              <w:bidi w:val="0"/>
              <w:ind w:firstLine="0" w:firstLineChars="0"/>
              <w:rPr>
                <w:rFonts w:hint="eastAsia"/>
              </w:rPr>
            </w:pPr>
            <w:r>
              <w:rPr>
                <w:rFonts w:hint="eastAsia"/>
                <w:lang w:val="en-US" w:eastAsia="zh-CN"/>
              </w:rPr>
              <w:t>fisc</w:t>
            </w:r>
          </w:p>
        </w:tc>
        <w:tc>
          <w:tcPr>
            <w:tcW w:w="1136" w:type="pct"/>
            <w:noWrap w:val="0"/>
            <w:vAlign w:val="top"/>
          </w:tcPr>
          <w:p>
            <w:pPr>
              <w:pStyle w:val="61"/>
              <w:bidi w:val="0"/>
              <w:ind w:firstLine="0" w:firstLineChars="0"/>
              <w:rPr>
                <w:rFonts w:hint="eastAsia"/>
                <w:lang w:val="en-US" w:eastAsia="zh-CN"/>
              </w:rPr>
            </w:pPr>
            <w:r>
              <w:rPr>
                <w:rFonts w:hint="eastAsia"/>
                <w:lang w:val="en-US" w:eastAsia="zh-CN"/>
              </w:rPr>
              <w:t>String</w:t>
            </w:r>
          </w:p>
        </w:tc>
        <w:tc>
          <w:tcPr>
            <w:tcW w:w="1519" w:type="pct"/>
            <w:noWrap w:val="0"/>
            <w:vAlign w:val="top"/>
          </w:tcPr>
          <w:p>
            <w:pPr>
              <w:pStyle w:val="61"/>
              <w:bidi w:val="0"/>
              <w:ind w:firstLine="0" w:firstLineChars="0"/>
              <w:rPr>
                <w:rFonts w:hint="eastAsia"/>
                <w:lang w:val="en-US" w:eastAsia="zh-CN"/>
              </w:rPr>
            </w:pPr>
            <w:r>
              <w:rPr>
                <w:rFonts w:hint="eastAsia"/>
                <w:lang w:val="en-US" w:eastAsia="zh-CN"/>
              </w:rPr>
              <w:t>参数</w:t>
            </w:r>
          </w:p>
        </w:tc>
        <w:tc>
          <w:tcPr>
            <w:tcW w:w="920" w:type="pct"/>
            <w:noWrap w:val="0"/>
            <w:vAlign w:val="top"/>
          </w:tcPr>
          <w:p>
            <w:pPr>
              <w:pStyle w:val="61"/>
              <w:bidi w:val="0"/>
              <w:ind w:firstLine="0" w:firstLineChars="0"/>
              <w:rPr>
                <w:rFonts w:hint="eastAsia"/>
                <w:lang w:val="en-US" w:eastAsia="zh-CN"/>
              </w:rPr>
            </w:pPr>
            <w:r>
              <w:rPr>
                <w:rFonts w:hint="eastAsia"/>
                <w:lang w:val="en-US" w:eastAsia="zh-CN"/>
              </w:rPr>
              <w:t>是</w:t>
            </w:r>
          </w:p>
        </w:tc>
      </w:tr>
    </w:tbl>
    <w:p>
      <w:pPr>
        <w:rPr>
          <w:rFonts w:hint="eastAsia"/>
          <w:lang w:val="en-US" w:eastAsia="zh-CN"/>
        </w:rPr>
      </w:pPr>
    </w:p>
    <w:p>
      <w:pPr>
        <w:pStyle w:val="8"/>
        <w:bidi w:val="0"/>
        <w:rPr>
          <w:rFonts w:hint="eastAsia"/>
          <w:lang w:val="en-US" w:eastAsia="zh-CN"/>
        </w:rPr>
      </w:pPr>
      <w:r>
        <w:rPr>
          <w:rFonts w:hint="eastAsia"/>
          <w:lang w:val="en-US" w:eastAsia="zh-CN"/>
        </w:rPr>
        <w:t>异常处理</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sz w:val="24"/>
          <w:lang w:val="en-US" w:eastAsia="zh-CN"/>
        </w:rPr>
      </w:pPr>
      <w:r>
        <w:rPr>
          <w:rFonts w:hint="default" w:ascii="宋体" w:hAnsi="宋体" w:cs="宋体"/>
          <w:sz w:val="24"/>
        </w:rPr>
        <w:t>与</w:t>
      </w:r>
      <w:r>
        <w:rPr>
          <w:rFonts w:hint="eastAsia" w:hAnsi="Arial" w:eastAsia="宋体" w:cs="Arial"/>
          <w:i w:val="0"/>
          <w:iCs w:val="0"/>
          <w:szCs w:val="22"/>
          <w:lang w:val="en-US" w:eastAsia="zh-CN"/>
        </w:rPr>
        <w:t>省公司一体化运营管控系统</w:t>
      </w:r>
      <w:r>
        <w:rPr>
          <w:rFonts w:hint="eastAsia" w:ascii="宋体" w:hAnsi="宋体" w:cs="宋体"/>
          <w:sz w:val="24"/>
          <w:lang w:val="en-US" w:eastAsia="zh-CN"/>
        </w:rPr>
        <w:t>进行页面接口</w:t>
      </w:r>
      <w:r>
        <w:rPr>
          <w:rFonts w:hint="default" w:ascii="宋体" w:hAnsi="宋体" w:cs="宋体"/>
          <w:sz w:val="24"/>
        </w:rPr>
        <w:t>进行页面接口集成及数据集成，接取火电数据并构建火电对标页面时，异常处理应覆盖接口规范遵循、数据质量监控、异常识别与分类、网络通信异常处理、错误反馈与协调、数据清洗与转换、数据同步事务管理、数据缓存与备份、页面渲染异常处理、监控报警以及持续优化等多个层面，确保在各种异常情况下，能够有效保护数据质量和用户体验，确保业务的稳定运行。</w:t>
      </w:r>
    </w:p>
    <w:p>
      <w:pPr>
        <w:pStyle w:val="7"/>
        <w:bidi w:val="0"/>
        <w:rPr>
          <w:rFonts w:hint="eastAsia"/>
          <w:lang w:val="en-US" w:eastAsia="zh-CN"/>
        </w:rPr>
      </w:pPr>
      <w:r>
        <w:rPr>
          <w:rFonts w:hint="eastAsia"/>
          <w:lang w:val="en-US" w:eastAsia="zh-CN"/>
        </w:rPr>
        <w:t>短信平台-短信接口</w:t>
      </w:r>
    </w:p>
    <w:p>
      <w:pPr>
        <w:keepNext w:val="0"/>
        <w:keepLines w:val="0"/>
        <w:pageBreakBefore w:val="0"/>
        <w:widowControl/>
        <w:kinsoku/>
        <w:wordWrap/>
        <w:overflowPunct/>
        <w:topLinePunct w:val="0"/>
        <w:autoSpaceDE/>
        <w:autoSpaceDN/>
        <w:bidi w:val="0"/>
        <w:adjustRightInd/>
        <w:snapToGrid/>
        <w:spacing w:before="120" w:after="120"/>
        <w:ind w:firstLine="480" w:firstLineChars="200"/>
        <w:textAlignment w:val="auto"/>
        <w:rPr>
          <w:rFonts w:hint="eastAsia"/>
          <w:lang w:val="en-US" w:eastAsia="zh-CN"/>
        </w:rPr>
      </w:pPr>
      <w:r>
        <w:rPr>
          <w:rFonts w:hint="default" w:ascii="宋体" w:hAnsi="宋体" w:cs="宋体"/>
          <w:sz w:val="24"/>
          <w:lang w:val="en-US" w:eastAsia="zh-CN"/>
        </w:rPr>
        <w:t>与集团短信</w:t>
      </w:r>
      <w:r>
        <w:rPr>
          <w:rFonts w:hint="eastAsia" w:ascii="宋体" w:hAnsi="宋体" w:cs="宋体"/>
          <w:sz w:val="24"/>
          <w:lang w:val="en-US" w:eastAsia="zh-CN"/>
        </w:rPr>
        <w:t>平台</w:t>
      </w:r>
      <w:r>
        <w:rPr>
          <w:rFonts w:hint="default" w:ascii="宋体" w:hAnsi="宋体" w:cs="宋体"/>
          <w:sz w:val="24"/>
          <w:lang w:val="en-US" w:eastAsia="zh-CN"/>
        </w:rPr>
        <w:t>集成，</w:t>
      </w:r>
      <w:r>
        <w:rPr>
          <w:rFonts w:hint="eastAsia" w:ascii="宋体" w:hAnsi="宋体" w:cs="宋体"/>
          <w:sz w:val="24"/>
          <w:lang w:val="en-US" w:eastAsia="zh-CN"/>
        </w:rPr>
        <w:t>即时发送短信给相关人员。</w:t>
      </w:r>
    </w:p>
    <w:p>
      <w:pPr>
        <w:pStyle w:val="8"/>
        <w:bidi w:val="0"/>
        <w:rPr>
          <w:rFonts w:hint="eastAsia"/>
          <w:lang w:val="en-US" w:eastAsia="zh-CN"/>
        </w:rPr>
      </w:pPr>
      <w:r>
        <w:rPr>
          <w:rFonts w:hint="eastAsia"/>
          <w:lang w:val="en-US" w:eastAsia="zh-CN"/>
        </w:rPr>
        <w:t>集成关系</w:t>
      </w:r>
    </w:p>
    <w:p>
      <w:pPr>
        <w:pStyle w:val="12"/>
        <w:ind w:left="0" w:leftChars="0" w:firstLine="0" w:firstLineChars="0"/>
        <w:rPr>
          <w:rFonts w:hint="eastAsia"/>
          <w:lang w:val="en-US" w:eastAsia="zh-CN"/>
        </w:rPr>
      </w:pPr>
      <w:r>
        <w:drawing>
          <wp:inline distT="0" distB="0" distL="114300" distR="114300">
            <wp:extent cx="6179820" cy="3116580"/>
            <wp:effectExtent l="0" t="0" r="7620" b="762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8"/>
                    <a:stretch>
                      <a:fillRect/>
                    </a:stretch>
                  </pic:blipFill>
                  <pic:spPr>
                    <a:xfrm>
                      <a:off x="0" y="0"/>
                      <a:ext cx="6179820" cy="3116580"/>
                    </a:xfrm>
                    <a:prstGeom prst="rect">
                      <a:avLst/>
                    </a:prstGeom>
                    <a:noFill/>
                    <a:ln>
                      <a:noFill/>
                    </a:ln>
                  </pic:spPr>
                </pic:pic>
              </a:graphicData>
            </a:graphic>
          </wp:inline>
        </w:drawing>
      </w:r>
    </w:p>
    <w:p>
      <w:pPr>
        <w:pStyle w:val="8"/>
        <w:bidi w:val="0"/>
        <w:rPr>
          <w:rFonts w:hint="eastAsia"/>
          <w:lang w:val="en-US" w:eastAsia="zh-CN"/>
        </w:rPr>
      </w:pPr>
      <w:r>
        <w:rPr>
          <w:rFonts w:hint="eastAsia"/>
          <w:lang w:val="en-US" w:eastAsia="zh-CN"/>
        </w:rPr>
        <w:t>方案详情</w:t>
      </w:r>
    </w:p>
    <w:tbl>
      <w:tblPr>
        <w:tblStyle w:val="23"/>
        <w:tblpPr w:leftFromText="180" w:rightFromText="180" w:vertAnchor="text" w:horzAnchor="page" w:tblpX="1113" w:tblpY="413"/>
        <w:tblOverlap w:val="never"/>
        <w:tblW w:w="88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73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453" w:type="dxa"/>
            <w:shd w:val="clear" w:color="auto" w:fill="D7D7D7"/>
            <w:noWrap w:val="0"/>
            <w:vAlign w:val="top"/>
          </w:tcPr>
          <w:p>
            <w:pPr>
              <w:pStyle w:val="59"/>
              <w:bidi w:val="0"/>
              <w:rPr>
                <w:rFonts w:hint="eastAsia"/>
                <w:lang w:val="en-US" w:eastAsia="zh-CN"/>
              </w:rPr>
            </w:pPr>
            <w:r>
              <w:rPr>
                <w:rFonts w:hint="eastAsia"/>
                <w:lang w:val="en-US" w:eastAsia="zh-CN"/>
              </w:rPr>
              <w:t>集成方式</w:t>
            </w:r>
          </w:p>
        </w:tc>
        <w:tc>
          <w:tcPr>
            <w:tcW w:w="7366" w:type="dxa"/>
            <w:noWrap w:val="0"/>
            <w:vAlign w:val="top"/>
          </w:tcPr>
          <w:p>
            <w:pPr>
              <w:pStyle w:val="61"/>
              <w:bidi w:val="0"/>
              <w:jc w:val="left"/>
              <w:rPr>
                <w:rFonts w:hint="eastAsia"/>
                <w:lang w:val="en-US" w:eastAsia="zh-CN"/>
              </w:rPr>
            </w:pPr>
            <w:r>
              <w:rPr>
                <w:rFonts w:hint="eastAsia"/>
                <w:lang w:val="en-US" w:eastAsia="zh-CN"/>
              </w:rPr>
              <w:t>RESTful接口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453" w:type="dxa"/>
            <w:shd w:val="clear" w:color="auto" w:fill="D7D7D7"/>
            <w:noWrap w:val="0"/>
            <w:vAlign w:val="top"/>
          </w:tcPr>
          <w:p>
            <w:pPr>
              <w:pStyle w:val="59"/>
              <w:bidi w:val="0"/>
              <w:rPr>
                <w:rFonts w:hint="eastAsia"/>
                <w:lang w:val="en-US" w:eastAsia="zh-CN"/>
              </w:rPr>
            </w:pPr>
            <w:r>
              <w:rPr>
                <w:rFonts w:hint="eastAsia"/>
                <w:lang w:val="en-US" w:eastAsia="zh-CN"/>
              </w:rPr>
              <w:t>同步频率</w:t>
            </w:r>
          </w:p>
        </w:tc>
        <w:tc>
          <w:tcPr>
            <w:tcW w:w="7366" w:type="dxa"/>
            <w:noWrap w:val="0"/>
            <w:vAlign w:val="top"/>
          </w:tcPr>
          <w:p>
            <w:pPr>
              <w:pStyle w:val="61"/>
              <w:bidi w:val="0"/>
              <w:jc w:val="left"/>
              <w:rPr>
                <w:rFonts w:hint="default"/>
                <w:lang w:val="en-US" w:eastAsia="zh-CN"/>
              </w:rPr>
            </w:pPr>
            <w:r>
              <w:rPr>
                <w:rFonts w:hint="eastAsia"/>
                <w:lang w:val="en-US" w:eastAsia="zh-CN"/>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trPr>
        <w:tc>
          <w:tcPr>
            <w:tcW w:w="1453" w:type="dxa"/>
            <w:shd w:val="clear" w:color="auto" w:fill="D7D7D7"/>
            <w:noWrap w:val="0"/>
            <w:vAlign w:val="top"/>
          </w:tcPr>
          <w:p>
            <w:pPr>
              <w:pStyle w:val="59"/>
              <w:bidi w:val="0"/>
              <w:rPr>
                <w:rFonts w:hint="eastAsia"/>
                <w:lang w:val="en-US" w:eastAsia="zh-CN"/>
              </w:rPr>
            </w:pPr>
            <w:r>
              <w:rPr>
                <w:rFonts w:hint="eastAsia"/>
                <w:lang w:val="en-US" w:eastAsia="zh-CN"/>
              </w:rPr>
              <w:t>集成目标</w:t>
            </w:r>
          </w:p>
        </w:tc>
        <w:tc>
          <w:tcPr>
            <w:tcW w:w="7366" w:type="dxa"/>
            <w:noWrap w:val="0"/>
            <w:vAlign w:val="top"/>
          </w:tcPr>
          <w:p>
            <w:pPr>
              <w:pStyle w:val="61"/>
              <w:bidi w:val="0"/>
              <w:jc w:val="left"/>
              <w:rPr>
                <w:rFonts w:hint="eastAsia"/>
                <w:lang w:val="en-US" w:eastAsia="zh-CN"/>
              </w:rPr>
            </w:pPr>
            <w:r>
              <w:rPr>
                <w:rFonts w:hint="default"/>
                <w:lang w:val="en-US" w:eastAsia="zh-CN"/>
              </w:rPr>
              <w:t>与</w:t>
            </w:r>
            <w:r>
              <w:rPr>
                <w:rFonts w:hint="eastAsia"/>
                <w:lang w:val="en-US" w:eastAsia="zh-CN"/>
              </w:rPr>
              <w:t>短信平台短信接口</w:t>
            </w:r>
            <w:r>
              <w:rPr>
                <w:rFonts w:hint="default"/>
                <w:lang w:val="en-US" w:eastAsia="zh-CN"/>
              </w:rPr>
              <w:t>集成，及时发送各类必要性通知。</w:t>
            </w:r>
            <w:r>
              <w:rPr>
                <w:rFonts w:hint="eastAsia"/>
                <w:lang w:val="en-US" w:eastAsia="zh-CN"/>
              </w:rPr>
              <w:t>如当有机组非停时，向值班人员发送短信提醒</w:t>
            </w:r>
            <w:r>
              <w:rPr>
                <w:rFonts w:hint="default"/>
                <w:lang w:val="en-US" w:eastAsia="zh-CN"/>
              </w:rPr>
              <w:t>。</w:t>
            </w:r>
            <w:r>
              <w:rPr>
                <w:rFonts w:hint="eastAsia"/>
                <w:lang w:val="en-US" w:eastAsia="zh-CN"/>
              </w:rPr>
              <w:t>通过TCP/IP进行通信，</w:t>
            </w:r>
            <w:r>
              <w:rPr>
                <w:rFonts w:hint="default"/>
                <w:lang w:val="en-US" w:eastAsia="zh-CN"/>
              </w:rPr>
              <w:t>数据交换频率为根据业务场景实时触发</w:t>
            </w:r>
            <w:r>
              <w:rPr>
                <w:rFonts w:hint="eastAsia"/>
                <w:lang w:val="en-US" w:eastAsia="zh-CN"/>
              </w:rPr>
              <w:t>。通过TCP/IP进行通信，</w:t>
            </w:r>
            <w:r>
              <w:rPr>
                <w:rFonts w:hint="default"/>
                <w:lang w:val="en-US" w:eastAsia="zh-CN"/>
              </w:rPr>
              <w:t>数据交换频率为根据业务场景实时触发</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453" w:type="dxa"/>
            <w:shd w:val="clear" w:color="auto" w:fill="D7D7D7"/>
            <w:noWrap w:val="0"/>
            <w:vAlign w:val="top"/>
          </w:tcPr>
          <w:p>
            <w:pPr>
              <w:pStyle w:val="59"/>
              <w:bidi w:val="0"/>
              <w:rPr>
                <w:rFonts w:hint="eastAsia"/>
                <w:lang w:val="en-US" w:eastAsia="zh-CN"/>
              </w:rPr>
            </w:pPr>
            <w:r>
              <w:rPr>
                <w:rFonts w:hint="eastAsia"/>
                <w:lang w:val="en-US" w:eastAsia="zh-CN"/>
              </w:rPr>
              <w:t>备注</w:t>
            </w:r>
          </w:p>
        </w:tc>
        <w:tc>
          <w:tcPr>
            <w:tcW w:w="7366" w:type="dxa"/>
            <w:noWrap w:val="0"/>
            <w:vAlign w:val="top"/>
          </w:tcPr>
          <w:p>
            <w:pPr>
              <w:pStyle w:val="61"/>
              <w:bidi w:val="0"/>
              <w:jc w:val="left"/>
              <w:rPr>
                <w:rFonts w:hint="eastAsia"/>
                <w:lang w:val="en-US" w:eastAsia="zh-CN"/>
              </w:rPr>
            </w:pPr>
          </w:p>
        </w:tc>
      </w:tr>
    </w:tbl>
    <w:p>
      <w:pPr>
        <w:rPr>
          <w:rFonts w:hint="default"/>
          <w:lang w:val="en-US" w:eastAsia="zh-CN"/>
        </w:rPr>
      </w:pPr>
    </w:p>
    <w:p>
      <w:pPr>
        <w:keepNext w:val="0"/>
        <w:keepLines w:val="0"/>
        <w:pageBreakBefore w:val="0"/>
        <w:widowControl/>
        <w:kinsoku/>
        <w:wordWrap/>
        <w:overflowPunct/>
        <w:topLinePunct w:val="0"/>
        <w:autoSpaceDE/>
        <w:autoSpaceDN/>
        <w:bidi w:val="0"/>
        <w:adjustRightInd/>
        <w:snapToGrid/>
        <w:spacing w:before="120" w:after="120"/>
        <w:textAlignment w:val="auto"/>
        <w:rPr>
          <w:rFonts w:hint="eastAsia"/>
          <w:lang w:val="en-US" w:eastAsia="zh-CN"/>
        </w:rPr>
      </w:pPr>
      <w:r>
        <w:rPr>
          <w:rFonts w:hint="eastAsia"/>
          <w:lang w:val="en-US" w:eastAsia="zh-CN"/>
        </w:rPr>
        <w:t>涉及的接口信息如下：</w:t>
      </w:r>
    </w:p>
    <w:p>
      <w:pPr>
        <w:keepNext w:val="0"/>
        <w:keepLines w:val="0"/>
        <w:pageBreakBefore w:val="0"/>
        <w:widowControl/>
        <w:kinsoku/>
        <w:wordWrap/>
        <w:overflowPunct/>
        <w:topLinePunct w:val="0"/>
        <w:autoSpaceDE/>
        <w:autoSpaceDN/>
        <w:bidi w:val="0"/>
        <w:adjustRightInd/>
        <w:snapToGrid/>
        <w:spacing w:before="120" w:after="120"/>
        <w:textAlignment w:val="auto"/>
        <w:rPr>
          <w:rFonts w:hint="default"/>
          <w:lang w:val="en-US" w:eastAsia="zh-CN"/>
        </w:rPr>
      </w:pPr>
      <w:r>
        <w:rPr>
          <w:rFonts w:hint="eastAsia"/>
          <w:lang w:val="en-US" w:eastAsia="zh-CN"/>
        </w:rPr>
        <w:t>（1）发送短信接口</w:t>
      </w:r>
    </w:p>
    <w:tbl>
      <w:tblPr>
        <w:tblStyle w:val="22"/>
        <w:tblW w:w="49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051"/>
        <w:gridCol w:w="2207"/>
        <w:gridCol w:w="2583"/>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7" w:type="pct"/>
            <w:shd w:val="clear" w:color="auto" w:fill="D7D7D7" w:themeFill="background1" w:themeFillShade="D8"/>
            <w:noWrap w:val="0"/>
            <w:vAlign w:val="top"/>
          </w:tcPr>
          <w:p>
            <w:pPr>
              <w:pStyle w:val="59"/>
              <w:bidi w:val="0"/>
              <w:rPr>
                <w:rFonts w:hint="eastAsia"/>
              </w:rPr>
            </w:pPr>
            <w:r>
              <w:rPr>
                <w:rFonts w:hint="eastAsia"/>
              </w:rPr>
              <w:t>接口名称</w:t>
            </w:r>
          </w:p>
        </w:tc>
        <w:tc>
          <w:tcPr>
            <w:tcW w:w="4352" w:type="pct"/>
            <w:gridSpan w:val="4"/>
            <w:shd w:val="clear" w:color="auto" w:fill="FFFFFF"/>
            <w:noWrap w:val="0"/>
            <w:vAlign w:val="top"/>
          </w:tcPr>
          <w:p>
            <w:pPr>
              <w:pStyle w:val="61"/>
              <w:bidi w:val="0"/>
              <w:jc w:val="left"/>
              <w:rPr>
                <w:rFonts w:hint="eastAsia"/>
              </w:rPr>
            </w:pPr>
            <w:r>
              <w:rPr>
                <w:rFonts w:hint="eastAsia"/>
              </w:rPr>
              <w:t>http://sms.ceic.com:8011/http/SendSms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tcBorders>
              <w:bottom w:val="single" w:color="auto" w:sz="4" w:space="0"/>
            </w:tcBorders>
            <w:shd w:val="clear" w:color="auto" w:fill="D7D7D7" w:themeFill="background1" w:themeFillShade="D8"/>
            <w:noWrap w:val="0"/>
            <w:vAlign w:val="top"/>
          </w:tcPr>
          <w:p>
            <w:pPr>
              <w:pStyle w:val="59"/>
              <w:bidi w:val="0"/>
              <w:rPr>
                <w:rFonts w:hint="eastAsia"/>
              </w:rPr>
            </w:pPr>
            <w:r>
              <w:rPr>
                <w:rFonts w:hint="eastAsia"/>
              </w:rPr>
              <w:t>功能描述</w:t>
            </w:r>
          </w:p>
        </w:tc>
        <w:tc>
          <w:tcPr>
            <w:tcW w:w="4352" w:type="pct"/>
            <w:gridSpan w:val="4"/>
            <w:tcBorders>
              <w:bottom w:val="single" w:color="auto" w:sz="4" w:space="0"/>
            </w:tcBorders>
            <w:shd w:val="clear" w:color="auto" w:fill="FFFFFF"/>
            <w:noWrap w:val="0"/>
            <w:vAlign w:val="top"/>
          </w:tcPr>
          <w:p>
            <w:pPr>
              <w:pStyle w:val="61"/>
              <w:bidi w:val="0"/>
              <w:jc w:val="left"/>
              <w:rPr>
                <w:rFonts w:hint="default"/>
                <w:lang w:val="en-US" w:eastAsia="zh-CN"/>
              </w:rPr>
            </w:pPr>
            <w:r>
              <w:rPr>
                <w:rFonts w:hint="eastAsia"/>
                <w:lang w:val="en-US" w:eastAsia="zh-CN"/>
              </w:rPr>
              <w:t>发送短信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D7D7D7" w:themeFill="background1" w:themeFillShade="D8"/>
            <w:noWrap w:val="0"/>
            <w:vAlign w:val="top"/>
          </w:tcPr>
          <w:p>
            <w:pPr>
              <w:pStyle w:val="59"/>
              <w:bidi w:val="0"/>
              <w:rPr>
                <w:rFonts w:hint="eastAsia"/>
              </w:rPr>
            </w:pPr>
            <w:r>
              <w:rPr>
                <w:rFonts w:hint="eastAsia"/>
              </w:rPr>
              <w:t>参数</w:t>
            </w:r>
          </w:p>
        </w:tc>
        <w:tc>
          <w:tcPr>
            <w:tcW w:w="618" w:type="pct"/>
            <w:shd w:val="clear" w:color="auto" w:fill="D7D7D7" w:themeFill="background1" w:themeFillShade="D8"/>
            <w:noWrap w:val="0"/>
            <w:vAlign w:val="top"/>
          </w:tcPr>
          <w:p>
            <w:pPr>
              <w:pStyle w:val="62"/>
              <w:bidi w:val="0"/>
              <w:rPr>
                <w:rFonts w:hint="eastAsia"/>
              </w:rPr>
            </w:pPr>
            <w:r>
              <w:rPr>
                <w:rFonts w:hint="eastAsia"/>
              </w:rPr>
              <w:t>字段名</w:t>
            </w:r>
          </w:p>
        </w:tc>
        <w:tc>
          <w:tcPr>
            <w:tcW w:w="1298" w:type="pct"/>
            <w:shd w:val="clear" w:color="auto" w:fill="D7D7D7" w:themeFill="background1" w:themeFillShade="D8"/>
            <w:noWrap w:val="0"/>
            <w:vAlign w:val="top"/>
          </w:tcPr>
          <w:p>
            <w:pPr>
              <w:pStyle w:val="62"/>
              <w:bidi w:val="0"/>
              <w:rPr>
                <w:rFonts w:hint="eastAsia"/>
              </w:rPr>
            </w:pPr>
            <w:r>
              <w:rPr>
                <w:rFonts w:hint="eastAsia"/>
              </w:rPr>
              <w:t>类型</w:t>
            </w:r>
          </w:p>
        </w:tc>
        <w:tc>
          <w:tcPr>
            <w:tcW w:w="1519" w:type="pct"/>
            <w:shd w:val="clear" w:color="auto" w:fill="D7D7D7" w:themeFill="background1" w:themeFillShade="D8"/>
            <w:noWrap w:val="0"/>
            <w:vAlign w:val="top"/>
          </w:tcPr>
          <w:p>
            <w:pPr>
              <w:pStyle w:val="62"/>
              <w:bidi w:val="0"/>
              <w:rPr>
                <w:rFonts w:hint="eastAsia"/>
              </w:rPr>
            </w:pPr>
            <w:r>
              <w:rPr>
                <w:rFonts w:hint="eastAsia"/>
              </w:rPr>
              <w:t>备注</w:t>
            </w:r>
          </w:p>
        </w:tc>
        <w:tc>
          <w:tcPr>
            <w:tcW w:w="916" w:type="pct"/>
            <w:shd w:val="clear" w:color="auto" w:fill="D7D7D7" w:themeFill="background1" w:themeFillShade="D8"/>
            <w:noWrap w:val="0"/>
            <w:vAlign w:val="top"/>
          </w:tcPr>
          <w:p>
            <w:pPr>
              <w:pStyle w:val="62"/>
              <w:bidi w:val="0"/>
              <w:rPr>
                <w:rFonts w:hint="eastAsia"/>
              </w:rPr>
            </w:pPr>
            <w:r>
              <w:rPr>
                <w:rFonts w:hint="eastAsia"/>
              </w:rPr>
              <w:t>必须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pPr>
            <w:r>
              <w:rPr>
                <w:rFonts w:hint="default"/>
              </w:rPr>
              <w:t>telList</w:t>
            </w:r>
          </w:p>
          <w:p>
            <w:pPr>
              <w:pStyle w:val="61"/>
              <w:bidi w:val="0"/>
              <w:rPr>
                <w:rFonts w:hint="eastAsia"/>
                <w:lang w:eastAsia="zh-CN"/>
              </w:rPr>
            </w:pPr>
          </w:p>
        </w:tc>
        <w:tc>
          <w:tcPr>
            <w:tcW w:w="1298" w:type="pct"/>
            <w:noWrap w:val="0"/>
            <w:vAlign w:val="top"/>
          </w:tcPr>
          <w:p>
            <w:pPr>
              <w:pStyle w:val="61"/>
              <w:bidi w:val="0"/>
            </w:pPr>
            <w:r>
              <w:rPr>
                <w:rFonts w:hint="default"/>
              </w:rPr>
              <w:t>List&lt;String&gt;</w:t>
            </w:r>
          </w:p>
          <w:p>
            <w:pPr>
              <w:pStyle w:val="61"/>
              <w:bidi w:val="0"/>
              <w:rPr>
                <w:rFonts w:hint="default"/>
                <w:lang w:val="en-US" w:eastAsia="zh-CN"/>
              </w:rPr>
            </w:pPr>
          </w:p>
        </w:tc>
        <w:tc>
          <w:tcPr>
            <w:tcW w:w="1519" w:type="pct"/>
            <w:noWrap w:val="0"/>
            <w:vAlign w:val="top"/>
          </w:tcPr>
          <w:p>
            <w:pPr>
              <w:pStyle w:val="61"/>
              <w:bidi w:val="0"/>
              <w:rPr>
                <w:rFonts w:hint="default"/>
                <w:lang w:val="en-US" w:eastAsia="zh-CN"/>
              </w:rPr>
            </w:pPr>
            <w:r>
              <w:rPr>
                <w:rFonts w:hint="eastAsia"/>
                <w:lang w:val="en-US" w:eastAsia="zh-CN"/>
              </w:rPr>
              <w:t>电话号码列表</w:t>
            </w:r>
          </w:p>
        </w:tc>
        <w:tc>
          <w:tcPr>
            <w:tcW w:w="916" w:type="pct"/>
            <w:noWrap w:val="0"/>
            <w:vAlign w:val="top"/>
          </w:tcPr>
          <w:p>
            <w:pPr>
              <w:pStyle w:val="61"/>
              <w:bidi w:val="0"/>
              <w:rPr>
                <w:rFonts w:hint="eastAsia"/>
                <w:lang w:val="en-US" w:eastAsia="zh-CN"/>
              </w:rPr>
            </w:pPr>
            <w:r>
              <w:rPr>
                <w:rFonts w:hint="eastAsia"/>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jc w:val="center"/>
        </w:trPr>
        <w:tc>
          <w:tcPr>
            <w:tcW w:w="647" w:type="pct"/>
            <w:vMerge w:val="continue"/>
            <w:shd w:val="clear" w:color="auto" w:fill="D7D7D7" w:themeFill="background1" w:themeFillShade="D8"/>
            <w:noWrap w:val="0"/>
            <w:vAlign w:val="top"/>
          </w:tcPr>
          <w:p>
            <w:pPr>
              <w:adjustRightInd w:val="0"/>
              <w:spacing w:line="360" w:lineRule="auto"/>
              <w:textAlignment w:val="baseline"/>
              <w:rPr>
                <w:rFonts w:hint="eastAsia" w:ascii="宋体" w:hAnsi="宋体" w:cs="宋体"/>
                <w:b/>
                <w:sz w:val="24"/>
                <w:szCs w:val="24"/>
              </w:rPr>
            </w:pPr>
          </w:p>
        </w:tc>
        <w:tc>
          <w:tcPr>
            <w:tcW w:w="618" w:type="pct"/>
            <w:noWrap w:val="0"/>
            <w:vAlign w:val="top"/>
          </w:tcPr>
          <w:p>
            <w:pPr>
              <w:pStyle w:val="61"/>
              <w:bidi w:val="0"/>
              <w:rPr>
                <w:rFonts w:hint="default"/>
                <w:lang w:val="en-US" w:eastAsia="zh-CN"/>
              </w:rPr>
            </w:pPr>
            <w:r>
              <w:rPr>
                <w:rFonts w:hint="eastAsia"/>
                <w:lang w:val="en-US" w:eastAsia="zh-CN"/>
              </w:rPr>
              <w:t>Content</w:t>
            </w:r>
          </w:p>
        </w:tc>
        <w:tc>
          <w:tcPr>
            <w:tcW w:w="1298" w:type="pct"/>
            <w:noWrap w:val="0"/>
            <w:vAlign w:val="top"/>
          </w:tcPr>
          <w:p>
            <w:pPr>
              <w:pStyle w:val="61"/>
              <w:bidi w:val="0"/>
              <w:rPr>
                <w:rFonts w:hint="eastAsia"/>
              </w:rPr>
            </w:pPr>
            <w:r>
              <w:rPr>
                <w:rFonts w:hint="eastAsia"/>
                <w:lang w:val="en-US" w:eastAsia="zh-CN"/>
              </w:rPr>
              <w:t>String</w:t>
            </w:r>
          </w:p>
        </w:tc>
        <w:tc>
          <w:tcPr>
            <w:tcW w:w="1519" w:type="pct"/>
            <w:noWrap w:val="0"/>
            <w:vAlign w:val="top"/>
          </w:tcPr>
          <w:p>
            <w:pPr>
              <w:pStyle w:val="61"/>
              <w:bidi w:val="0"/>
              <w:rPr>
                <w:rFonts w:hint="default"/>
                <w:lang w:val="en-US"/>
              </w:rPr>
            </w:pPr>
            <w:r>
              <w:rPr>
                <w:rFonts w:hint="eastAsia"/>
                <w:lang w:val="en-US" w:eastAsia="zh-CN"/>
              </w:rPr>
              <w:t>短信内容</w:t>
            </w:r>
          </w:p>
        </w:tc>
        <w:tc>
          <w:tcPr>
            <w:tcW w:w="916" w:type="pct"/>
            <w:noWrap w:val="0"/>
            <w:vAlign w:val="top"/>
          </w:tcPr>
          <w:p>
            <w:pPr>
              <w:pStyle w:val="61"/>
              <w:bidi w:val="0"/>
              <w:rPr>
                <w:rFonts w:hint="eastAsia"/>
              </w:rPr>
            </w:pPr>
            <w:r>
              <w:rPr>
                <w:rFonts w:hint="eastAsia"/>
                <w:lang w:val="en-US" w:eastAsia="zh-CN"/>
              </w:rPr>
              <w:t>是</w:t>
            </w:r>
          </w:p>
        </w:tc>
      </w:tr>
    </w:tbl>
    <w:p>
      <w:pPr>
        <w:pStyle w:val="12"/>
        <w:ind w:left="0" w:leftChars="0" w:firstLine="0" w:firstLineChars="0"/>
        <w:rPr>
          <w:rFonts w:hint="eastAsia"/>
          <w:lang w:val="en-US" w:eastAsia="zh-CN"/>
        </w:rPr>
      </w:pPr>
    </w:p>
    <w:p>
      <w:pPr>
        <w:pStyle w:val="12"/>
        <w:rPr>
          <w:rFonts w:hint="eastAsia"/>
          <w:lang w:val="en-US" w:eastAsia="zh-CN"/>
        </w:rPr>
      </w:pPr>
    </w:p>
    <w:p>
      <w:pPr>
        <w:bidi w:val="0"/>
        <w:rPr>
          <w:rFonts w:hint="eastAsia"/>
          <w:lang w:val="en-US" w:eastAsia="zh-CN"/>
        </w:rPr>
      </w:pPr>
    </w:p>
    <w:p>
      <w:pPr>
        <w:bidi w:val="0"/>
        <w:rPr>
          <w:rFonts w:hint="eastAsia"/>
          <w:lang w:val="en-US" w:eastAsia="zh-CN"/>
        </w:rPr>
      </w:pPr>
    </w:p>
    <w:p>
      <w:pPr>
        <w:pStyle w:val="4"/>
        <w:bidi w:val="0"/>
        <w:ind w:left="576" w:leftChars="0" w:hanging="576" w:firstLineChars="0"/>
        <w:rPr>
          <w:rFonts w:hint="eastAsia" w:ascii="宋体" w:hAnsi="宋体" w:eastAsia="宋体" w:cs="宋体"/>
          <w:sz w:val="24"/>
          <w:szCs w:val="24"/>
        </w:rPr>
      </w:pPr>
      <w:bookmarkStart w:id="114" w:name="_Toc191108427"/>
      <w:bookmarkStart w:id="115" w:name="_Toc32065"/>
      <w:bookmarkStart w:id="116" w:name="_Toc30694"/>
      <w:bookmarkStart w:id="117" w:name="_Toc31927"/>
      <w:bookmarkStart w:id="118" w:name="_Toc32395"/>
      <w:bookmarkStart w:id="119" w:name="_Toc15405"/>
      <w:bookmarkStart w:id="120" w:name="_Toc363921865"/>
      <w:bookmarkStart w:id="121" w:name="_Toc29765"/>
      <w:r>
        <w:rPr>
          <w:rFonts w:hint="eastAsia" w:ascii="宋体" w:hAnsi="宋体" w:eastAsia="宋体" w:cs="宋体"/>
          <w:b/>
          <w:bCs/>
          <w:sz w:val="24"/>
          <w:szCs w:val="24"/>
          <w:lang w:val="en-US" w:eastAsia="zh-CN"/>
        </w:rPr>
        <w:t>安装条件</w:t>
      </w:r>
      <w:bookmarkEnd w:id="114"/>
      <w:bookmarkEnd w:id="115"/>
      <w:bookmarkEnd w:id="116"/>
      <w:bookmarkEnd w:id="117"/>
      <w:bookmarkEnd w:id="118"/>
      <w:bookmarkEnd w:id="119"/>
      <w:bookmarkEnd w:id="120"/>
      <w:bookmarkEnd w:id="121"/>
    </w:p>
    <w:p>
      <w:pPr>
        <w:pStyle w:val="5"/>
        <w:keepLines w:val="0"/>
        <w:widowControl/>
        <w:bidi w:val="0"/>
        <w:spacing w:before="240" w:after="60" w:line="240" w:lineRule="auto"/>
        <w:jc w:val="left"/>
        <w:rPr>
          <w:rFonts w:hint="eastAsia" w:ascii="宋体" w:hAnsi="宋体" w:eastAsia="宋体" w:cs="宋体"/>
          <w:b/>
          <w:bCs/>
          <w:kern w:val="0"/>
          <w:sz w:val="24"/>
          <w:szCs w:val="24"/>
          <w:lang w:val="en-US" w:eastAsia="zh-CN"/>
        </w:rPr>
      </w:pPr>
      <w:bookmarkStart w:id="122" w:name="_Toc16119"/>
      <w:bookmarkStart w:id="123" w:name="_Toc2928"/>
      <w:bookmarkStart w:id="124" w:name="_Toc191108428"/>
      <w:bookmarkStart w:id="125" w:name="_Toc363921866"/>
      <w:bookmarkStart w:id="126" w:name="_Toc22037"/>
      <w:r>
        <w:rPr>
          <w:rFonts w:hint="eastAsia" w:ascii="宋体" w:hAnsi="宋体" w:eastAsia="宋体" w:cs="宋体"/>
          <w:b/>
          <w:bCs/>
          <w:kern w:val="0"/>
          <w:sz w:val="24"/>
          <w:szCs w:val="24"/>
          <w:lang w:val="en-US" w:eastAsia="zh-CN"/>
        </w:rPr>
        <w:t>硬件环境和配置要求</w:t>
      </w:r>
      <w:bookmarkEnd w:id="122"/>
      <w:bookmarkEnd w:id="123"/>
      <w:bookmarkEnd w:id="124"/>
      <w:bookmarkEnd w:id="125"/>
      <w:bookmarkEnd w:id="126"/>
    </w:p>
    <w:p>
      <w:pPr>
        <w:rPr>
          <w:rFonts w:hint="eastAsia" w:ascii="宋体" w:hAnsi="宋体" w:eastAsia="宋体" w:cs="宋体"/>
          <w:sz w:val="24"/>
          <w:szCs w:val="24"/>
        </w:rPr>
      </w:pPr>
      <w:r>
        <w:rPr>
          <w:rFonts w:hint="eastAsia" w:ascii="宋体" w:hAnsi="宋体" w:cs="宋体"/>
          <w:sz w:val="24"/>
          <w:szCs w:val="24"/>
          <w:lang w:val="en-US" w:eastAsia="zh-CN"/>
        </w:rPr>
        <w:t>硬件环境需符合 4G/16G/150G 的要求。</w:t>
      </w:r>
    </w:p>
    <w:p>
      <w:pPr>
        <w:pStyle w:val="5"/>
        <w:keepLines w:val="0"/>
        <w:widowControl/>
        <w:bidi w:val="0"/>
        <w:spacing w:before="240" w:after="60" w:line="240" w:lineRule="auto"/>
        <w:jc w:val="left"/>
        <w:rPr>
          <w:rFonts w:hint="eastAsia" w:ascii="宋体" w:hAnsi="宋体" w:eastAsia="宋体" w:cs="宋体"/>
          <w:b/>
          <w:bCs/>
          <w:kern w:val="0"/>
          <w:sz w:val="24"/>
          <w:szCs w:val="24"/>
          <w:lang w:val="en-US" w:eastAsia="zh-CN"/>
        </w:rPr>
      </w:pPr>
      <w:bookmarkStart w:id="127" w:name="_Toc4805"/>
      <w:bookmarkStart w:id="128" w:name="_Toc363921867"/>
      <w:bookmarkStart w:id="129" w:name="_Toc4019"/>
      <w:bookmarkStart w:id="130" w:name="_Toc191108429"/>
      <w:bookmarkStart w:id="131" w:name="_Toc12247"/>
      <w:r>
        <w:rPr>
          <w:rFonts w:hint="eastAsia" w:ascii="宋体" w:hAnsi="宋体" w:eastAsia="宋体" w:cs="宋体"/>
          <w:b/>
          <w:bCs/>
          <w:kern w:val="0"/>
          <w:sz w:val="24"/>
          <w:szCs w:val="24"/>
          <w:lang w:val="en-US" w:eastAsia="zh-CN"/>
        </w:rPr>
        <w:t>软件环境和配置要求</w:t>
      </w:r>
      <w:bookmarkEnd w:id="127"/>
      <w:bookmarkEnd w:id="128"/>
      <w:bookmarkEnd w:id="129"/>
      <w:bookmarkEnd w:id="130"/>
      <w:bookmarkEnd w:id="131"/>
    </w:p>
    <w:p>
      <w:pPr>
        <w:rPr>
          <w:rFonts w:hint="eastAsia" w:ascii="宋体" w:hAnsi="宋体" w:cs="宋体"/>
          <w:sz w:val="24"/>
          <w:szCs w:val="24"/>
          <w:lang w:val="en-US" w:eastAsia="zh-CN"/>
        </w:rPr>
      </w:pPr>
      <w:r>
        <w:rPr>
          <w:rFonts w:hint="eastAsia" w:ascii="宋体" w:hAnsi="宋体" w:cs="宋体"/>
          <w:sz w:val="24"/>
          <w:szCs w:val="24"/>
          <w:lang w:val="en-US" w:eastAsia="zh-CN"/>
        </w:rPr>
        <w:t>软件需自行安装JDK、GIT、maven、nacos、npm、nginx、docker，详细安装方式及内容会在2.2.6章节进行描述。</w:t>
      </w:r>
    </w:p>
    <w:p>
      <w:pPr>
        <w:bidi w:val="0"/>
        <w:rPr>
          <w:rFonts w:hint="default"/>
          <w:lang w:val="en-US" w:eastAsia="zh-CN"/>
        </w:rPr>
      </w:pPr>
      <w:r>
        <w:rPr>
          <w:rFonts w:hint="eastAsia"/>
          <w:lang w:val="en-US" w:eastAsia="zh-CN"/>
        </w:rPr>
        <w:t>报表：</w:t>
      </w:r>
    </w:p>
    <w:p>
      <w:pPr>
        <w:rPr>
          <w:rFonts w:hint="default" w:ascii="宋体" w:hAnsi="宋体" w:eastAsia="宋体" w:cs="宋体"/>
          <w:sz w:val="24"/>
          <w:szCs w:val="24"/>
          <w:lang w:val="en-US" w:eastAsia="zh-CN"/>
        </w:rPr>
      </w:pPr>
      <w:r>
        <w:rPr>
          <w:rFonts w:hint="eastAsia" w:ascii="宋体" w:hAnsi="宋体" w:cs="宋体"/>
          <w:sz w:val="24"/>
          <w:szCs w:val="24"/>
          <w:lang w:val="en-US" w:eastAsia="zh-CN"/>
        </w:rPr>
        <w:t>数据库软件使用ceRDB、redis都由运维统一安装、维护。</w:t>
      </w:r>
    </w:p>
    <w:p>
      <w:pPr>
        <w:pStyle w:val="5"/>
        <w:keepLines w:val="0"/>
        <w:widowControl/>
        <w:bidi w:val="0"/>
        <w:spacing w:before="240" w:after="60" w:line="240" w:lineRule="auto"/>
        <w:jc w:val="left"/>
        <w:rPr>
          <w:rFonts w:hint="eastAsia" w:ascii="宋体" w:hAnsi="宋体" w:eastAsia="宋体" w:cs="宋体"/>
          <w:b/>
          <w:bCs/>
          <w:kern w:val="0"/>
          <w:sz w:val="24"/>
          <w:szCs w:val="24"/>
          <w:lang w:val="en-US" w:eastAsia="zh-CN"/>
        </w:rPr>
      </w:pPr>
      <w:bookmarkStart w:id="132" w:name="_Toc363921872"/>
      <w:bookmarkStart w:id="133" w:name="_Toc2425"/>
      <w:bookmarkStart w:id="134" w:name="_Toc191108432"/>
      <w:bookmarkStart w:id="135" w:name="_Toc11889"/>
      <w:bookmarkStart w:id="136" w:name="_Toc27145"/>
      <w:r>
        <w:rPr>
          <w:rFonts w:hint="eastAsia" w:ascii="宋体" w:hAnsi="宋体" w:eastAsia="宋体" w:cs="宋体"/>
          <w:b/>
          <w:bCs/>
          <w:kern w:val="0"/>
          <w:sz w:val="24"/>
          <w:szCs w:val="24"/>
          <w:lang w:val="en-US" w:eastAsia="zh-CN"/>
        </w:rPr>
        <w:t>硬件环境的安装和配置</w:t>
      </w:r>
      <w:bookmarkEnd w:id="132"/>
      <w:bookmarkEnd w:id="133"/>
      <w:bookmarkEnd w:id="134"/>
      <w:bookmarkEnd w:id="135"/>
      <w:bookmarkEnd w:id="136"/>
    </w:p>
    <w:p>
      <w:pPr>
        <w:spacing w:line="360" w:lineRule="auto"/>
        <w:ind w:firstLine="405"/>
        <w:rPr>
          <w:rFonts w:hint="default" w:ascii="宋体" w:hAnsi="宋体" w:eastAsia="宋体" w:cs="宋体"/>
          <w:sz w:val="24"/>
          <w:szCs w:val="24"/>
          <w:lang w:val="en-US" w:eastAsia="zh-CN"/>
        </w:rPr>
      </w:pPr>
      <w:r>
        <w:rPr>
          <w:rFonts w:hint="eastAsia" w:ascii="宋体" w:hAnsi="宋体" w:cs="宋体"/>
          <w:sz w:val="24"/>
          <w:szCs w:val="24"/>
          <w:lang w:val="en-US" w:eastAsia="zh-CN"/>
        </w:rPr>
        <w:t>由运维统一维护，硬件环境需符合 4G/16G/150G 的要求。</w:t>
      </w:r>
    </w:p>
    <w:p>
      <w:pPr>
        <w:pStyle w:val="5"/>
        <w:keepLines w:val="0"/>
        <w:widowControl/>
        <w:bidi w:val="0"/>
        <w:spacing w:before="240" w:after="60" w:line="240" w:lineRule="auto"/>
        <w:jc w:val="left"/>
        <w:rPr>
          <w:rFonts w:hint="eastAsia" w:ascii="宋体" w:hAnsi="宋体" w:eastAsia="宋体" w:cs="宋体"/>
          <w:b/>
          <w:bCs/>
          <w:kern w:val="0"/>
          <w:sz w:val="24"/>
          <w:szCs w:val="24"/>
          <w:lang w:val="en-US" w:eastAsia="zh-CN"/>
        </w:rPr>
      </w:pPr>
      <w:bookmarkStart w:id="137" w:name="_Toc363921873"/>
      <w:bookmarkStart w:id="138" w:name="_Toc5285"/>
      <w:bookmarkStart w:id="139" w:name="_Toc9657"/>
      <w:bookmarkStart w:id="140" w:name="_Toc191108433"/>
      <w:bookmarkStart w:id="141" w:name="_Toc28590"/>
      <w:r>
        <w:rPr>
          <w:rFonts w:hint="eastAsia" w:ascii="宋体" w:hAnsi="宋体" w:eastAsia="宋体" w:cs="宋体"/>
          <w:b/>
          <w:bCs/>
          <w:kern w:val="0"/>
          <w:sz w:val="24"/>
          <w:szCs w:val="24"/>
          <w:lang w:val="en-US" w:eastAsia="zh-CN"/>
        </w:rPr>
        <w:t>操作系统的安装和配置</w:t>
      </w:r>
      <w:bookmarkEnd w:id="137"/>
      <w:bookmarkEnd w:id="138"/>
      <w:bookmarkEnd w:id="139"/>
      <w:bookmarkEnd w:id="140"/>
      <w:bookmarkEnd w:id="141"/>
    </w:p>
    <w:p>
      <w:pPr>
        <w:spacing w:line="360" w:lineRule="auto"/>
        <w:ind w:firstLine="405"/>
        <w:rPr>
          <w:rFonts w:hint="default" w:ascii="宋体" w:hAnsi="宋体" w:eastAsia="宋体" w:cs="宋体"/>
          <w:sz w:val="24"/>
          <w:szCs w:val="24"/>
          <w:lang w:val="en-US" w:eastAsia="zh-CN"/>
        </w:rPr>
      </w:pPr>
      <w:bookmarkStart w:id="142" w:name="_Toc14961"/>
      <w:bookmarkStart w:id="143" w:name="_Toc9645"/>
      <w:bookmarkStart w:id="144" w:name="_Toc191108434"/>
      <w:bookmarkStart w:id="145" w:name="_Toc363921874"/>
      <w:r>
        <w:rPr>
          <w:rFonts w:hint="eastAsia" w:ascii="宋体" w:hAnsi="宋体" w:cs="宋体"/>
          <w:sz w:val="24"/>
          <w:szCs w:val="24"/>
          <w:lang w:val="en-US" w:eastAsia="zh-CN"/>
        </w:rPr>
        <w:t>由运维统一维护，操作系统需须为CEOS1.1。</w:t>
      </w:r>
    </w:p>
    <w:p>
      <w:pPr>
        <w:pStyle w:val="5"/>
        <w:keepLines w:val="0"/>
        <w:widowControl/>
        <w:bidi w:val="0"/>
        <w:spacing w:before="240" w:after="60" w:line="240" w:lineRule="auto"/>
        <w:jc w:val="left"/>
        <w:rPr>
          <w:rFonts w:hint="eastAsia" w:ascii="宋体" w:hAnsi="宋体" w:eastAsia="宋体" w:cs="宋体"/>
          <w:b/>
          <w:bCs/>
          <w:kern w:val="0"/>
          <w:sz w:val="24"/>
          <w:szCs w:val="24"/>
          <w:lang w:val="en-US" w:eastAsia="zh-CN"/>
        </w:rPr>
      </w:pPr>
      <w:bookmarkStart w:id="146" w:name="_Toc31472"/>
      <w:r>
        <w:rPr>
          <w:rFonts w:hint="eastAsia" w:ascii="宋体" w:hAnsi="宋体" w:eastAsia="宋体" w:cs="宋体"/>
          <w:b/>
          <w:bCs/>
          <w:kern w:val="0"/>
          <w:sz w:val="24"/>
          <w:szCs w:val="24"/>
          <w:lang w:val="en-US" w:eastAsia="zh-CN"/>
        </w:rPr>
        <w:t>数据库系统的安装和设置</w:t>
      </w:r>
      <w:bookmarkEnd w:id="142"/>
      <w:bookmarkEnd w:id="143"/>
      <w:bookmarkEnd w:id="144"/>
      <w:bookmarkEnd w:id="145"/>
      <w:bookmarkEnd w:id="146"/>
    </w:p>
    <w:p>
      <w:pPr>
        <w:spacing w:line="360" w:lineRule="auto"/>
        <w:ind w:firstLine="405"/>
        <w:rPr>
          <w:rFonts w:hint="default" w:ascii="宋体" w:hAnsi="宋体" w:eastAsia="宋体" w:cs="宋体"/>
          <w:sz w:val="24"/>
          <w:szCs w:val="24"/>
          <w:lang w:val="en-US" w:eastAsia="zh-CN"/>
        </w:rPr>
      </w:pPr>
      <w:bookmarkStart w:id="147" w:name="_Toc4402"/>
      <w:bookmarkStart w:id="148" w:name="_Toc363921875"/>
      <w:bookmarkStart w:id="149" w:name="_Toc191108435"/>
      <w:bookmarkStart w:id="150" w:name="_Toc10682"/>
      <w:r>
        <w:rPr>
          <w:rFonts w:hint="eastAsia" w:ascii="宋体" w:hAnsi="宋体" w:cs="宋体"/>
          <w:sz w:val="24"/>
          <w:szCs w:val="24"/>
          <w:lang w:val="en-US" w:eastAsia="zh-CN"/>
        </w:rPr>
        <w:t>由运维统一维护，数据库需为ceRDB。</w:t>
      </w:r>
    </w:p>
    <w:p>
      <w:pPr>
        <w:pStyle w:val="5"/>
        <w:keepLines w:val="0"/>
        <w:widowControl/>
        <w:bidi w:val="0"/>
        <w:spacing w:before="240" w:after="60" w:line="240" w:lineRule="auto"/>
        <w:jc w:val="left"/>
        <w:rPr>
          <w:rFonts w:hint="eastAsia" w:ascii="宋体" w:hAnsi="宋体" w:eastAsia="宋体" w:cs="宋体"/>
          <w:b/>
          <w:bCs/>
          <w:kern w:val="0"/>
          <w:sz w:val="24"/>
          <w:szCs w:val="24"/>
          <w:lang w:val="en-US" w:eastAsia="zh-CN"/>
        </w:rPr>
      </w:pPr>
      <w:bookmarkStart w:id="151" w:name="_Toc138"/>
      <w:r>
        <w:rPr>
          <w:rFonts w:hint="eastAsia" w:ascii="宋体" w:hAnsi="宋体" w:eastAsia="宋体" w:cs="宋体"/>
          <w:b/>
          <w:bCs/>
          <w:kern w:val="0"/>
          <w:sz w:val="24"/>
          <w:szCs w:val="24"/>
          <w:lang w:val="en-US" w:eastAsia="zh-CN"/>
        </w:rPr>
        <w:t>所需软件的安装和配置</w:t>
      </w:r>
      <w:bookmarkEnd w:id="147"/>
      <w:bookmarkEnd w:id="148"/>
      <w:bookmarkEnd w:id="149"/>
      <w:bookmarkEnd w:id="150"/>
      <w:bookmarkEnd w:id="151"/>
    </w:p>
    <w:p>
      <w:pPr>
        <w:bidi w:val="0"/>
        <w:rPr>
          <w:rFonts w:hint="eastAsia" w:ascii="宋体" w:hAnsi="宋体" w:eastAsia="宋体" w:cs="宋体"/>
          <w:sz w:val="24"/>
          <w:szCs w:val="24"/>
          <w:lang w:val="en-US" w:eastAsia="zh-CN"/>
        </w:rPr>
      </w:pPr>
      <w:r>
        <w:rPr>
          <w:rFonts w:hint="eastAsia"/>
          <w:lang w:val="en-US" w:eastAsia="zh-CN"/>
        </w:rPr>
        <w:t>此章节会详细介绍所需软件的安装与版本，相应的安装包会另外打成zip提供。</w:t>
      </w:r>
      <w:bookmarkStart w:id="152" w:name="_Toc6723"/>
      <w:bookmarkStart w:id="153" w:name="_Toc191108436"/>
      <w:bookmarkStart w:id="154" w:name="_Toc24953"/>
      <w:bookmarkStart w:id="155" w:name="_Toc363921876"/>
      <w:bookmarkStart w:id="156" w:name="_Toc31498"/>
      <w:bookmarkStart w:id="157" w:name="_Toc561"/>
      <w:bookmarkStart w:id="158" w:name="_Toc8024"/>
    </w:p>
    <w:p>
      <w:pPr>
        <w:pStyle w:val="6"/>
        <w:bidi w:val="0"/>
        <w:rPr>
          <w:rFonts w:hint="eastAsia"/>
          <w:lang w:val="en-US" w:eastAsia="zh-CN"/>
        </w:rPr>
      </w:pPr>
      <w:r>
        <w:rPr>
          <w:rFonts w:hint="eastAsia"/>
          <w:lang w:val="en-US" w:eastAsia="zh-CN"/>
        </w:rPr>
        <w:t>JDK</w:t>
      </w:r>
    </w:p>
    <w:p>
      <w:pPr>
        <w:keepNext w:val="0"/>
        <w:keepLines w:val="0"/>
        <w:pageBreakBefore w:val="0"/>
        <w:widowControl w:val="0"/>
        <w:numPr>
          <w:ilvl w:val="0"/>
          <w:numId w:val="12"/>
        </w:numPr>
        <w:kinsoku/>
        <w:wordWrap/>
        <w:overflowPunct/>
        <w:topLinePunct w:val="0"/>
        <w:autoSpaceDE/>
        <w:autoSpaceDN/>
        <w:bidi w:val="0"/>
        <w:adjustRightInd/>
        <w:snapToGrid/>
        <w:spacing w:before="120" w:after="120"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安装版本：1.8</w:t>
      </w:r>
      <w:r>
        <w:rPr>
          <w:rFonts w:hint="eastAsia" w:ascii="宋体" w:hAnsi="宋体" w:cs="宋体"/>
          <w:sz w:val="24"/>
          <w:szCs w:val="24"/>
          <w:lang w:val="en-US"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before="120" w:after="120"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安装命令：</w:t>
      </w:r>
    </w:p>
    <w:p>
      <w:pPr>
        <w:pStyle w:val="2"/>
        <w:numPr>
          <w:ilvl w:val="0"/>
          <w:numId w:val="1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进入工作目录 /data/install。</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c</w:t>
      </w:r>
      <w:r>
        <w:rPr>
          <w:rFonts w:hint="default"/>
          <w:b/>
          <w:bCs/>
          <w:color w:val="FFFFFF" w:themeColor="background1"/>
          <w:highlight w:val="black"/>
          <w:lang w:val="en-US" w:eastAsia="zh-CN"/>
          <w14:textFill>
            <w14:solidFill>
              <w14:schemeClr w14:val="bg1"/>
            </w14:solidFill>
          </w14:textFill>
        </w:rPr>
        <w:t>d /data/install</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3"/>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上传文件并解压到/data/server。</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t</w:t>
      </w:r>
      <w:r>
        <w:rPr>
          <w:rFonts w:hint="default"/>
          <w:b/>
          <w:bCs/>
          <w:color w:val="FFFFFF" w:themeColor="background1"/>
          <w:highlight w:val="black"/>
          <w:lang w:val="en-US" w:eastAsia="zh-CN"/>
          <w14:textFill>
            <w14:solidFill>
              <w14:schemeClr w14:val="bg1"/>
            </w14:solidFill>
          </w14:textFill>
        </w:rPr>
        <w:t>ar -xvf /data/install/jdk-8u291-linux-x64.tar.gz -C /data/server/</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3"/>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进入配置文件</w:t>
      </w:r>
      <w:r>
        <w:rPr>
          <w:rFonts w:hint="eastAsia" w:ascii="宋体" w:hAnsi="宋体" w:cs="宋体"/>
          <w:sz w:val="24"/>
          <w:szCs w:val="24"/>
          <w:lang w:val="en-US" w:eastAsia="zh-CN"/>
        </w:rPr>
        <w:t>，准备配置环境变量。</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v</w:t>
      </w:r>
      <w:r>
        <w:rPr>
          <w:rFonts w:hint="default"/>
          <w:b/>
          <w:bCs/>
          <w:color w:val="FFFFFF" w:themeColor="background1"/>
          <w:highlight w:val="black"/>
          <w:lang w:val="en-US" w:eastAsia="zh-CN"/>
          <w14:textFill>
            <w14:solidFill>
              <w14:schemeClr w14:val="bg1"/>
            </w14:solidFill>
          </w14:textFill>
        </w:rPr>
        <w:t>i ~/.bash_profile</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3"/>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按i键添加如下代码段后，按esc键并输入:wq!进行保存</w:t>
      </w:r>
      <w:r>
        <w:rPr>
          <w:rFonts w:hint="eastAsia" w:ascii="宋体" w:hAnsi="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e</w:t>
      </w:r>
      <w:r>
        <w:rPr>
          <w:rFonts w:hint="default"/>
          <w:b/>
          <w:bCs/>
          <w:color w:val="FFFFFF" w:themeColor="background1"/>
          <w:highlight w:val="black"/>
          <w:lang w:val="en-US" w:eastAsia="zh-CN"/>
          <w14:textFill>
            <w14:solidFill>
              <w14:schemeClr w14:val="bg1"/>
            </w14:solidFill>
          </w14:textFill>
        </w:rPr>
        <w:t>xport JAVA_HOME=/data/server/jdk1.8.0_291</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e</w:t>
      </w:r>
      <w:r>
        <w:rPr>
          <w:rFonts w:hint="default"/>
          <w:b/>
          <w:bCs/>
          <w:color w:val="FFFFFF" w:themeColor="background1"/>
          <w:highlight w:val="black"/>
          <w:lang w:val="en-US" w:eastAsia="zh-CN"/>
          <w14:textFill>
            <w14:solidFill>
              <w14:schemeClr w14:val="bg1"/>
            </w14:solidFill>
          </w14:textFill>
        </w:rPr>
        <w:t>xport CLASSPATH=.:$JAVA_HOME/lib/dt.jar:$JAVA_HOME/lib/tools.jar</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e</w:t>
      </w:r>
      <w:r>
        <w:rPr>
          <w:rFonts w:hint="default"/>
          <w:b/>
          <w:bCs/>
          <w:color w:val="FFFFFF" w:themeColor="background1"/>
          <w:highlight w:val="black"/>
          <w:lang w:val="en-US" w:eastAsia="zh-CN"/>
          <w14:textFill>
            <w14:solidFill>
              <w14:schemeClr w14:val="bg1"/>
            </w14:solidFill>
          </w14:textFill>
        </w:rPr>
        <w:t>xport PATH=$JAVA_HOME/bin:$PATH</w:t>
      </w:r>
      <w:r>
        <w:rPr>
          <w:rFonts w:hint="eastAsia"/>
          <w:b/>
          <w:bCs/>
          <w:color w:val="FFFFFF" w:themeColor="background1"/>
          <w:highlight w:val="black"/>
          <w:lang w:val="en-US" w:eastAsia="zh-CN"/>
          <w14:textFill>
            <w14:solidFill>
              <w14:schemeClr w14:val="bg1"/>
            </w14:solidFill>
          </w14:textFill>
        </w:rPr>
        <w:t xml:space="preserve"> </w:t>
      </w:r>
      <w:r>
        <w:rPr>
          <w:rFonts w:hint="eastAsia"/>
          <w:b/>
          <w:bCs/>
          <w:color w:val="FFFFFF" w:themeColor="background1"/>
          <w:highlight w:val="black"/>
          <w:lang w:val="en-US" w:eastAsia="zh-CN"/>
          <w14:textFill>
            <w14:solidFill>
              <w14:schemeClr w14:val="bg1"/>
            </w14:solidFill>
          </w14:textFill>
        </w:rPr>
        <w:tab/>
      </w:r>
      <w:bookmarkStart w:id="177" w:name="_GoBack"/>
      <w:bookmarkEnd w:id="177"/>
    </w:p>
    <w:p>
      <w:pPr>
        <w:numPr>
          <w:ilvl w:val="0"/>
          <w:numId w:val="13"/>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应用环境变量</w:t>
      </w:r>
      <w:r>
        <w:rPr>
          <w:rFonts w:hint="eastAsia" w:ascii="宋体" w:hAnsi="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s</w:t>
      </w:r>
      <w:r>
        <w:rPr>
          <w:rFonts w:hint="default"/>
          <w:b/>
          <w:bCs/>
          <w:color w:val="FFFFFF" w:themeColor="background1"/>
          <w:highlight w:val="black"/>
          <w:lang w:val="en-US" w:eastAsia="zh-CN"/>
          <w14:textFill>
            <w14:solidFill>
              <w14:schemeClr w14:val="bg1"/>
            </w14:solidFill>
          </w14:textFill>
        </w:rPr>
        <w:t>ource ~/.bash_profile</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j</w:t>
      </w:r>
      <w:r>
        <w:rPr>
          <w:rFonts w:hint="default"/>
          <w:b/>
          <w:bCs/>
          <w:color w:val="FFFFFF" w:themeColor="background1"/>
          <w:highlight w:val="black"/>
          <w:lang w:val="en-US" w:eastAsia="zh-CN"/>
          <w14:textFill>
            <w14:solidFill>
              <w14:schemeClr w14:val="bg1"/>
            </w14:solidFill>
          </w14:textFill>
        </w:rPr>
        <w:t>ava -version</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按照以上步骤即可完成安装配置。</w:t>
      </w:r>
    </w:p>
    <w:p>
      <w:pPr>
        <w:pStyle w:val="6"/>
        <w:bidi w:val="0"/>
        <w:rPr>
          <w:rFonts w:hint="eastAsia"/>
          <w:lang w:val="en-US" w:eastAsia="zh-CN"/>
        </w:rPr>
      </w:pPr>
      <w:r>
        <w:rPr>
          <w:rFonts w:hint="eastAsia"/>
          <w:lang w:val="en-US" w:eastAsia="zh-CN"/>
        </w:rPr>
        <w:t>git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git可直接用命令安装。</w:t>
      </w:r>
    </w:p>
    <w:p>
      <w:pPr>
        <w:pStyle w:val="12"/>
        <w:numPr>
          <w:ilvl w:val="0"/>
          <w:numId w:val="14"/>
        </w:numPr>
        <w:ind w:left="420" w:leftChars="0" w:hanging="420" w:firstLineChars="0"/>
        <w:rPr>
          <w:rFonts w:hint="default"/>
          <w:lang w:val="en-US" w:eastAsia="zh-CN"/>
        </w:rPr>
      </w:pPr>
      <w:r>
        <w:rPr>
          <w:rFonts w:hint="eastAsia"/>
          <w:lang w:val="en-US" w:eastAsia="zh-CN"/>
        </w:rPr>
        <w:t>安装命令：</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 y</w:t>
      </w:r>
      <w:r>
        <w:rPr>
          <w:rFonts w:hint="default"/>
          <w:b/>
          <w:bCs/>
          <w:color w:val="FFFFFF" w:themeColor="background1"/>
          <w:highlight w:val="black"/>
          <w:lang w:val="en-US" w:eastAsia="zh-CN"/>
          <w14:textFill>
            <w14:solidFill>
              <w14:schemeClr w14:val="bg1"/>
            </w14:solidFill>
          </w14:textFill>
        </w:rPr>
        <w:t>um install -y git</w:t>
      </w:r>
      <w:r>
        <w:rPr>
          <w:rFonts w:hint="eastAsia"/>
          <w:b/>
          <w:bCs/>
          <w:color w:val="FFFFFF" w:themeColor="background1"/>
          <w:highlight w:val="black"/>
          <w:lang w:val="en-US" w:eastAsia="zh-CN"/>
          <w14:textFill>
            <w14:solidFill>
              <w14:schemeClr w14:val="bg1"/>
            </w14:solidFill>
          </w14:textFill>
        </w:rPr>
        <w:t xml:space="preserve"> </w:t>
      </w:r>
    </w:p>
    <w:p>
      <w:pPr>
        <w:pStyle w:val="12"/>
        <w:numPr>
          <w:ilvl w:val="0"/>
          <w:numId w:val="0"/>
        </w:numPr>
        <w:ind w:leftChars="0"/>
        <w:rPr>
          <w:rFonts w:hint="default"/>
          <w:b/>
          <w:bCs w:val="0"/>
          <w:lang w:val="en-US" w:eastAsia="zh-CN"/>
        </w:rPr>
      </w:pPr>
      <w:r>
        <w:rPr>
          <w:rFonts w:hint="default"/>
          <w:b/>
          <w:bCs w:val="0"/>
          <w:lang w:val="en-US" w:eastAsia="zh-CN"/>
        </w:rPr>
        <w:t># 查看版本</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 xml:space="preserve"> git --version</w:t>
      </w:r>
      <w:r>
        <w:rPr>
          <w:rFonts w:hint="eastAsia"/>
          <w:b/>
          <w:bCs/>
          <w:color w:val="FFFFFF" w:themeColor="background1"/>
          <w:highlight w:val="black"/>
          <w:lang w:val="en-US" w:eastAsia="zh-CN"/>
          <w14:textFill>
            <w14:solidFill>
              <w14:schemeClr w14:val="bg1"/>
            </w14:solidFill>
          </w14:textFill>
        </w:rPr>
        <w:t xml:space="preserve"> </w:t>
      </w:r>
    </w:p>
    <w:p>
      <w:pPr>
        <w:pStyle w:val="6"/>
        <w:bidi w:val="0"/>
        <w:rPr>
          <w:rFonts w:hint="eastAsia"/>
          <w:lang w:val="en-US" w:eastAsia="zh-CN"/>
        </w:rPr>
      </w:pPr>
      <w:r>
        <w:rPr>
          <w:rFonts w:hint="eastAsia"/>
          <w:lang w:val="en-US" w:eastAsia="zh-CN"/>
        </w:rPr>
        <w:t>maven</w:t>
      </w:r>
    </w:p>
    <w:p>
      <w:pPr>
        <w:numPr>
          <w:ilvl w:val="0"/>
          <w:numId w:val="15"/>
        </w:numPr>
        <w:ind w:left="420" w:leftChars="0" w:hanging="420" w:firstLineChars="0"/>
        <w:rPr>
          <w:rFonts w:hint="default"/>
          <w:lang w:val="en-US" w:eastAsia="zh-CN"/>
        </w:rPr>
      </w:pPr>
      <w:r>
        <w:rPr>
          <w:rFonts w:hint="eastAsia"/>
          <w:lang w:val="en-US" w:eastAsia="zh-CN"/>
        </w:rPr>
        <w:t>安装版本：</w:t>
      </w:r>
    </w:p>
    <w:p>
      <w:pPr>
        <w:numPr>
          <w:ilvl w:val="0"/>
          <w:numId w:val="16"/>
        </w:numPr>
        <w:ind w:left="420" w:leftChars="0" w:hanging="420" w:firstLineChars="0"/>
        <w:rPr>
          <w:rFonts w:hint="default"/>
          <w:lang w:val="en-US" w:eastAsia="zh-CN"/>
        </w:rPr>
      </w:pPr>
      <w:r>
        <w:rPr>
          <w:rFonts w:hint="eastAsia"/>
          <w:lang w:val="en-US" w:eastAsia="zh-CN"/>
        </w:rPr>
        <w:t>安装命令：</w:t>
      </w:r>
    </w:p>
    <w:p>
      <w:pPr>
        <w:numPr>
          <w:ilvl w:val="0"/>
          <w:numId w:val="17"/>
        </w:numPr>
        <w:ind w:leftChars="0"/>
        <w:rPr>
          <w:rFonts w:hint="eastAsia" w:ascii="宋体" w:hAnsi="宋体" w:eastAsia="宋体" w:cs="宋体"/>
          <w:lang w:val="en-US" w:eastAsia="zh-CN"/>
        </w:rPr>
      </w:pPr>
      <w:r>
        <w:rPr>
          <w:rFonts w:hint="eastAsia" w:ascii="宋体" w:hAnsi="宋体" w:eastAsia="宋体" w:cs="宋体"/>
          <w:lang w:val="en-US" w:eastAsia="zh-CN"/>
        </w:rPr>
        <w:t>添加软件下载hosts。（若有安装包则可省略这步）</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lang w:val="en-US" w:eastAsia="zh-CN"/>
        </w:rPr>
      </w:pPr>
      <w:r>
        <w:rPr>
          <w:rFonts w:hint="default"/>
          <w:b/>
          <w:bCs/>
          <w:color w:val="FFFFFF" w:themeColor="background1"/>
          <w:highlight w:val="black"/>
          <w:lang w:val="en-US" w:eastAsia="zh-CN"/>
          <w14:textFill>
            <w14:solidFill>
              <w14:schemeClr w14:val="bg1"/>
            </w14:solidFill>
          </w14:textFill>
        </w:rPr>
        <w:t xml:space="preserve">echo "10.212.170.202 soft.download.com" &gt;&gt;/etc/hosts </w:t>
      </w:r>
    </w:p>
    <w:p>
      <w:pPr>
        <w:numPr>
          <w:ilvl w:val="0"/>
          <w:numId w:val="17"/>
        </w:numPr>
        <w:ind w:leftChars="0"/>
        <w:rPr>
          <w:rFonts w:hint="default" w:ascii="宋体" w:hAnsi="宋体" w:eastAsia="宋体" w:cs="宋体"/>
          <w:lang w:val="en-US" w:eastAsia="zh-CN"/>
        </w:rPr>
      </w:pPr>
      <w:r>
        <w:rPr>
          <w:rFonts w:hint="eastAsia" w:ascii="宋体" w:hAnsi="宋体" w:eastAsia="宋体" w:cs="宋体"/>
          <w:lang w:val="en-US" w:eastAsia="zh-CN"/>
        </w:rPr>
        <w:t>把安装包放在/data/install中</w:t>
      </w:r>
      <w:r>
        <w:rPr>
          <w:rFonts w:hint="eastAsia" w:ascii="宋体" w:hAnsi="宋体" w:cs="宋体"/>
          <w:lang w:val="en-US" w:eastAsia="zh-CN"/>
        </w:rPr>
        <w:t>，并创建 /cps/</w:t>
      </w:r>
      <w:r>
        <w:rPr>
          <w:rFonts w:hint="default" w:ascii="宋体" w:hAnsi="宋体" w:eastAsia="宋体" w:cs="宋体"/>
          <w:lang w:val="en-US" w:eastAsia="zh-CN"/>
        </w:rPr>
        <w:t>mvnrepo</w:t>
      </w:r>
      <w:r>
        <w:rPr>
          <w:rFonts w:hint="eastAsia" w:ascii="宋体" w:hAnsi="宋体" w:cs="宋体"/>
          <w:lang w:val="en-US" w:eastAsia="zh-CN"/>
        </w:rPr>
        <w:t xml:space="preserve"> 目录作为maven仓库</w:t>
      </w:r>
      <w:r>
        <w:rPr>
          <w:rFonts w:hint="eastAsia" w:ascii="宋体" w:hAnsi="宋体" w:eastAsia="宋体" w:cs="宋体"/>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mkdir /cps/</w:t>
      </w:r>
      <w:r>
        <w:rPr>
          <w:rFonts w:hint="default"/>
          <w:b/>
          <w:bCs/>
          <w:color w:val="FFFFFF" w:themeColor="background1"/>
          <w:highlight w:val="black"/>
          <w:lang w:val="en-US" w:eastAsia="zh-CN"/>
          <w14:textFill>
            <w14:solidFill>
              <w14:schemeClr w14:val="bg1"/>
            </w14:solidFill>
          </w14:textFill>
        </w:rPr>
        <w:t>mvnrepo</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7"/>
        </w:numPr>
        <w:ind w:leftChars="0"/>
        <w:rPr>
          <w:rFonts w:hint="default" w:ascii="宋体" w:hAnsi="宋体" w:eastAsia="宋体" w:cs="宋体"/>
          <w:lang w:val="en-US" w:eastAsia="zh-CN"/>
        </w:rPr>
      </w:pPr>
      <w:r>
        <w:rPr>
          <w:rFonts w:hint="eastAsia" w:ascii="宋体" w:hAnsi="宋体" w:eastAsia="宋体" w:cs="宋体"/>
          <w:lang w:val="en-US" w:eastAsia="zh-CN"/>
        </w:rPr>
        <w:t>把安装包下载出来。（若有安装包则可省略这步）</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wget http://soft.download.com:8070/maven/apache-maven-3.6.3-bin.tar.gz</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7"/>
        </w:numPr>
        <w:ind w:leftChars="0"/>
        <w:rPr>
          <w:rFonts w:hint="default" w:ascii="宋体" w:hAnsi="宋体" w:eastAsia="宋体" w:cs="宋体"/>
          <w:lang w:val="en-US" w:eastAsia="zh-CN"/>
        </w:rPr>
      </w:pPr>
      <w:r>
        <w:rPr>
          <w:rFonts w:hint="eastAsia" w:ascii="宋体" w:hAnsi="宋体" w:eastAsia="宋体" w:cs="宋体"/>
          <w:lang w:val="en-US" w:eastAsia="zh-CN"/>
        </w:rPr>
        <w:t>解压安装包</w:t>
      </w:r>
      <w:r>
        <w:rPr>
          <w:rFonts w:hint="eastAsia" w:ascii="宋体" w:hAnsi="宋体" w:cs="宋体"/>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tar -zxvf apache-maven-3.6.3-bin.tar.gz -C /data/server</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7"/>
        </w:numPr>
        <w:ind w:leftChars="0"/>
        <w:rPr>
          <w:rFonts w:hint="default" w:ascii="宋体" w:hAnsi="宋体" w:eastAsia="宋体" w:cs="宋体"/>
          <w:lang w:val="en-US" w:eastAsia="zh-CN"/>
        </w:rPr>
      </w:pPr>
      <w:r>
        <w:rPr>
          <w:rFonts w:hint="eastAsia" w:ascii="宋体" w:hAnsi="宋体" w:eastAsia="宋体" w:cs="宋体"/>
          <w:lang w:val="en-US" w:eastAsia="zh-CN"/>
        </w:rPr>
        <w:t>打开配置文件，并准备配置环境变量</w:t>
      </w:r>
      <w:r>
        <w:rPr>
          <w:rFonts w:hint="eastAsia" w:ascii="宋体" w:hAnsi="宋体" w:cs="宋体"/>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vi /etc/profile</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7"/>
        </w:numPr>
        <w:ind w:leftChars="0"/>
        <w:rPr>
          <w:rFonts w:hint="default" w:ascii="宋体" w:hAnsi="宋体" w:eastAsia="宋体" w:cs="宋体"/>
          <w:lang w:val="en-US" w:eastAsia="zh-CN"/>
        </w:rPr>
      </w:pPr>
      <w:r>
        <w:rPr>
          <w:rFonts w:hint="eastAsia" w:ascii="宋体" w:hAnsi="宋体" w:eastAsia="宋体" w:cs="宋体"/>
          <w:lang w:val="en-US" w:eastAsia="zh-CN"/>
        </w:rPr>
        <w:t>按i键添加如下代码段后，按esc键并输入:wq!进行保存</w:t>
      </w:r>
      <w:r>
        <w:rPr>
          <w:rFonts w:hint="eastAsia" w:ascii="宋体" w:hAnsi="宋体" w:cs="宋体"/>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export MAVEN_HOME=/data/server/apache-maven-3.6.3</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export PATH=$MAVEN_HOME/bin:$PATH</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7"/>
        </w:numPr>
        <w:ind w:leftChars="0"/>
        <w:rPr>
          <w:rFonts w:hint="default" w:ascii="宋体" w:hAnsi="宋体" w:eastAsia="宋体" w:cs="宋体"/>
          <w:lang w:val="en-US" w:eastAsia="zh-CN"/>
        </w:rPr>
      </w:pPr>
      <w:r>
        <w:rPr>
          <w:rFonts w:hint="eastAsia" w:ascii="宋体" w:hAnsi="宋体" w:eastAsia="宋体" w:cs="宋体"/>
          <w:lang w:val="en-US" w:eastAsia="zh-CN"/>
        </w:rPr>
        <w:t>应用环境变量</w:t>
      </w:r>
      <w:r>
        <w:rPr>
          <w:rFonts w:hint="eastAsia" w:ascii="宋体" w:hAnsi="宋体" w:cs="宋体"/>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source /etc/profile</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7"/>
        </w:numPr>
        <w:ind w:leftChars="0"/>
        <w:rPr>
          <w:rFonts w:hint="default" w:ascii="宋体" w:hAnsi="宋体" w:eastAsia="宋体" w:cs="宋体"/>
          <w:lang w:val="en-US" w:eastAsia="zh-CN"/>
        </w:rPr>
      </w:pPr>
      <w:r>
        <w:rPr>
          <w:rFonts w:hint="default" w:ascii="宋体" w:hAnsi="宋体" w:eastAsia="宋体" w:cs="宋体"/>
          <w:lang w:val="en-US" w:eastAsia="zh-CN"/>
        </w:rPr>
        <w:t>测试修改，配置文件修改仓库路径</w:t>
      </w:r>
      <w:r>
        <w:rPr>
          <w:rFonts w:hint="eastAsia" w:ascii="宋体" w:hAnsi="宋体" w:cs="宋体"/>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lang w:val="en-US" w:eastAsia="zh-CN"/>
        </w:rPr>
      </w:pPr>
      <w:r>
        <w:rPr>
          <w:rFonts w:hint="default"/>
          <w:b/>
          <w:bCs/>
          <w:color w:val="FFFFFF" w:themeColor="background1"/>
          <w:highlight w:val="black"/>
          <w:lang w:val="en-US" w:eastAsia="zh-CN"/>
          <w14:textFill>
            <w14:solidFill>
              <w14:schemeClr w14:val="bg1"/>
            </w14:solidFill>
          </w14:textFill>
        </w:rPr>
        <w:t>&lt;localRepository&gt;/cps/mvnrepo&lt;/localRepository&gt;</w:t>
      </w:r>
    </w:p>
    <w:p>
      <w:pPr>
        <w:pStyle w:val="6"/>
        <w:bidi w:val="0"/>
        <w:rPr>
          <w:rFonts w:hint="default"/>
          <w:lang w:val="en-US" w:eastAsia="zh-CN"/>
        </w:rPr>
      </w:pPr>
      <w:r>
        <w:rPr>
          <w:rFonts w:hint="eastAsia" w:ascii="宋体" w:hAnsi="宋体" w:cs="宋体"/>
          <w:sz w:val="24"/>
          <w:szCs w:val="24"/>
          <w:lang w:val="en-US" w:eastAsia="zh-CN"/>
        </w:rPr>
        <w:t>nacos</w:t>
      </w:r>
    </w:p>
    <w:p>
      <w:pPr>
        <w:numPr>
          <w:ilvl w:val="0"/>
          <w:numId w:val="18"/>
        </w:numPr>
        <w:ind w:left="420" w:leftChars="0" w:hanging="420" w:firstLineChars="0"/>
        <w:rPr>
          <w:rFonts w:hint="default"/>
          <w:lang w:val="en-US" w:eastAsia="zh-CN"/>
        </w:rPr>
      </w:pPr>
      <w:r>
        <w:rPr>
          <w:rFonts w:hint="eastAsia"/>
          <w:lang w:val="en-US" w:eastAsia="zh-CN"/>
        </w:rPr>
        <w:t>安装版本：2.4.3</w:t>
      </w:r>
    </w:p>
    <w:p>
      <w:pPr>
        <w:pStyle w:val="12"/>
        <w:numPr>
          <w:ilvl w:val="0"/>
          <w:numId w:val="18"/>
        </w:numPr>
        <w:ind w:left="420" w:leftChars="0" w:hanging="420" w:firstLineChars="0"/>
        <w:rPr>
          <w:rFonts w:hint="default"/>
          <w:lang w:val="en-US" w:eastAsia="zh-CN"/>
        </w:rPr>
      </w:pPr>
      <w:r>
        <w:rPr>
          <w:rFonts w:hint="eastAsia"/>
          <w:lang w:val="en-US" w:eastAsia="zh-CN"/>
        </w:rPr>
        <w:t>安装步骤：</w:t>
      </w:r>
    </w:p>
    <w:p>
      <w:pPr>
        <w:numPr>
          <w:ilvl w:val="0"/>
          <w:numId w:val="19"/>
        </w:numPr>
        <w:ind w:left="425" w:leftChars="0" w:hanging="425" w:firstLineChars="0"/>
        <w:rPr>
          <w:rFonts w:hint="default"/>
          <w:lang w:val="en-US" w:eastAsia="zh-CN"/>
        </w:rPr>
      </w:pPr>
      <w:r>
        <w:rPr>
          <w:rFonts w:hint="eastAsia"/>
          <w:lang w:val="en-US" w:eastAsia="zh-CN"/>
        </w:rPr>
        <w:t>解压安装包。</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eastAsia"/>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 xml:space="preserve">tar -zxvf </w:t>
      </w:r>
      <w:r>
        <w:rPr>
          <w:rFonts w:hint="eastAsia"/>
          <w:b/>
          <w:bCs/>
          <w:color w:val="FFFFFF" w:themeColor="background1"/>
          <w:highlight w:val="black"/>
          <w:lang w:val="en-US" w:eastAsia="zh-CN"/>
          <w14:textFill>
            <w14:solidFill>
              <w14:schemeClr w14:val="bg1"/>
            </w14:solidFill>
          </w14:textFill>
        </w:rPr>
        <w:t>nacos-server-2.4.3.tar.gz</w:t>
      </w:r>
      <w:r>
        <w:rPr>
          <w:rFonts w:hint="default"/>
          <w:b/>
          <w:bCs/>
          <w:color w:val="FFFFFF" w:themeColor="background1"/>
          <w:highlight w:val="black"/>
          <w:lang w:val="en-US" w:eastAsia="zh-CN"/>
          <w14:textFill>
            <w14:solidFill>
              <w14:schemeClr w14:val="bg1"/>
            </w14:solidFill>
          </w14:textFill>
        </w:rPr>
        <w:t xml:space="preserve"> -C /data/server</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19"/>
        </w:numPr>
        <w:ind w:left="425" w:leftChars="0" w:hanging="425" w:firstLineChars="0"/>
        <w:rPr>
          <w:rFonts w:hint="eastAsia"/>
          <w:lang w:val="en-US" w:eastAsia="zh-CN"/>
        </w:rPr>
      </w:pPr>
      <w:r>
        <w:rPr>
          <w:rFonts w:hint="eastAsia"/>
          <w:lang w:val="en-US" w:eastAsia="zh-CN"/>
        </w:rPr>
        <w:t>修改application.properties配置文件。</w:t>
      </w:r>
    </w:p>
    <w:p>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569CD6"/>
          <w:kern w:val="0"/>
          <w:sz w:val="16"/>
          <w:szCs w:val="16"/>
          <w:shd w:val="clear" w:fill="1F1F1F"/>
          <w:lang w:val="en-US" w:eastAsia="zh-CN" w:bidi="ar"/>
        </w:rPr>
        <w:t>server.port</w:t>
      </w:r>
      <w:r>
        <w:rPr>
          <w:rFonts w:hint="default" w:ascii="Consolas" w:hAnsi="Consolas" w:eastAsia="Consolas" w:cs="Consolas"/>
          <w:b w:val="0"/>
          <w:bCs w:val="0"/>
          <w:color w:val="CCCCCC"/>
          <w:kern w:val="0"/>
          <w:sz w:val="16"/>
          <w:szCs w:val="16"/>
          <w:shd w:val="clear" w:fill="1F1F1F"/>
          <w:lang w:val="en-US" w:eastAsia="zh-CN" w:bidi="ar"/>
        </w:rPr>
        <w:t>=8858</w:t>
      </w:r>
    </w:p>
    <w:p>
      <w:pPr>
        <w:pStyle w:val="2"/>
        <w:rPr>
          <w:rFonts w:hint="default" w:eastAsia="宋体"/>
          <w:lang w:val="en-US" w:eastAsia="zh-CN"/>
        </w:rPr>
      </w:pPr>
      <w:r>
        <w:rPr>
          <w:rFonts w:hint="eastAsia"/>
          <w:lang w:val="en-US" w:eastAsia="zh-CN"/>
        </w:rPr>
        <w:t>...............</w:t>
      </w:r>
    </w:p>
    <w:p>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spring.sql.init.platform</w:t>
      </w:r>
      <w:r>
        <w:rPr>
          <w:rFonts w:hint="default" w:ascii="Consolas" w:hAnsi="Consolas" w:eastAsia="Consolas" w:cs="Consolas"/>
          <w:b w:val="0"/>
          <w:bCs w:val="0"/>
          <w:color w:val="CCCCCC"/>
          <w:kern w:val="0"/>
          <w:sz w:val="16"/>
          <w:szCs w:val="16"/>
          <w:shd w:val="clear" w:fill="1F1F1F"/>
          <w:lang w:val="en-US" w:eastAsia="zh-CN" w:bidi="ar"/>
        </w:rPr>
        <w:t>=postgresql</w:t>
      </w:r>
    </w:p>
    <w:p>
      <w:pPr>
        <w:pStyle w:val="2"/>
        <w:rPr>
          <w:rFonts w:hint="eastAsia"/>
          <w:lang w:val="en-US" w:eastAsia="zh-CN"/>
        </w:rPr>
      </w:pPr>
      <w:r>
        <w:rPr>
          <w:rFonts w:hint="eastAsia"/>
          <w:lang w:val="en-US" w:eastAsia="zh-CN"/>
        </w:rPr>
        <w:t>......................</w:t>
      </w:r>
    </w:p>
    <w:p>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db.num</w:t>
      </w:r>
      <w:r>
        <w:rPr>
          <w:rFonts w:hint="default" w:ascii="Consolas" w:hAnsi="Consolas" w:eastAsia="Consolas" w:cs="Consolas"/>
          <w:b w:val="0"/>
          <w:bCs w:val="0"/>
          <w:color w:val="CCCCCC"/>
          <w:kern w:val="0"/>
          <w:sz w:val="16"/>
          <w:szCs w:val="16"/>
          <w:shd w:val="clear" w:fill="1F1F1F"/>
          <w:lang w:val="en-US" w:eastAsia="zh-CN" w:bidi="ar"/>
        </w:rPr>
        <w:t>=1</w:t>
      </w:r>
    </w:p>
    <w:p>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db.pool.config.driverClassName</w:t>
      </w:r>
      <w:r>
        <w:rPr>
          <w:rFonts w:hint="default" w:ascii="Consolas" w:hAnsi="Consolas" w:eastAsia="Consolas" w:cs="Consolas"/>
          <w:b w:val="0"/>
          <w:bCs w:val="0"/>
          <w:color w:val="CCCCCC"/>
          <w:kern w:val="0"/>
          <w:sz w:val="16"/>
          <w:szCs w:val="16"/>
          <w:shd w:val="clear" w:fill="1F1F1F"/>
          <w:lang w:val="en-US" w:eastAsia="zh-CN" w:bidi="ar"/>
        </w:rPr>
        <w:t>=org.postgresql.Driver</w:t>
      </w:r>
    </w:p>
    <w:p>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db.url.0</w:t>
      </w:r>
      <w:r>
        <w:rPr>
          <w:rFonts w:hint="default" w:ascii="Consolas" w:hAnsi="Consolas" w:eastAsia="Consolas" w:cs="Consolas"/>
          <w:b w:val="0"/>
          <w:bCs w:val="0"/>
          <w:color w:val="CCCCCC"/>
          <w:kern w:val="0"/>
          <w:sz w:val="16"/>
          <w:szCs w:val="16"/>
          <w:shd w:val="clear" w:fill="1F1F1F"/>
          <w:lang w:val="en-US" w:eastAsia="zh-CN" w:bidi="ar"/>
        </w:rPr>
        <w:t>= jdbc:postgresql://192.167.15.127:5422/power_operation?</w:t>
      </w:r>
      <w:r>
        <w:rPr>
          <w:rFonts w:hint="default" w:ascii="Consolas" w:hAnsi="Consolas" w:eastAsia="Consolas" w:cs="Consolas"/>
          <w:b w:val="0"/>
          <w:bCs w:val="0"/>
          <w:color w:val="569CD6"/>
          <w:kern w:val="0"/>
          <w:sz w:val="16"/>
          <w:szCs w:val="16"/>
          <w:shd w:val="clear" w:fill="1F1F1F"/>
          <w:lang w:val="en-US" w:eastAsia="zh-CN" w:bidi="ar"/>
        </w:rPr>
        <w:t>currentSchema</w:t>
      </w:r>
      <w:r>
        <w:rPr>
          <w:rFonts w:hint="default" w:ascii="Consolas" w:hAnsi="Consolas" w:eastAsia="Consolas" w:cs="Consolas"/>
          <w:b w:val="0"/>
          <w:bCs w:val="0"/>
          <w:color w:val="CCCCCC"/>
          <w:kern w:val="0"/>
          <w:sz w:val="16"/>
          <w:szCs w:val="16"/>
          <w:shd w:val="clear" w:fill="1F1F1F"/>
          <w:lang w:val="en-US" w:eastAsia="zh-CN" w:bidi="ar"/>
        </w:rPr>
        <w:t>=power_nacos&amp;</w:t>
      </w:r>
      <w:r>
        <w:rPr>
          <w:rFonts w:hint="default" w:ascii="Consolas" w:hAnsi="Consolas" w:eastAsia="Consolas" w:cs="Consolas"/>
          <w:b w:val="0"/>
          <w:bCs w:val="0"/>
          <w:color w:val="569CD6"/>
          <w:kern w:val="0"/>
          <w:sz w:val="16"/>
          <w:szCs w:val="16"/>
          <w:shd w:val="clear" w:fill="1F1F1F"/>
          <w:lang w:val="en-US" w:eastAsia="zh-CN" w:bidi="ar"/>
        </w:rPr>
        <w:t>prepareThreshold</w:t>
      </w:r>
      <w:r>
        <w:rPr>
          <w:rFonts w:hint="default" w:ascii="Consolas" w:hAnsi="Consolas" w:eastAsia="Consolas" w:cs="Consolas"/>
          <w:b w:val="0"/>
          <w:bCs w:val="0"/>
          <w:color w:val="CCCCCC"/>
          <w:kern w:val="0"/>
          <w:sz w:val="16"/>
          <w:szCs w:val="16"/>
          <w:shd w:val="clear" w:fill="1F1F1F"/>
          <w:lang w:val="en-US" w:eastAsia="zh-CN" w:bidi="ar"/>
        </w:rPr>
        <w:t>=0</w:t>
      </w:r>
    </w:p>
    <w:p>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db.user.0</w:t>
      </w:r>
      <w:r>
        <w:rPr>
          <w:rFonts w:hint="default" w:ascii="Consolas" w:hAnsi="Consolas" w:eastAsia="Consolas" w:cs="Consolas"/>
          <w:b w:val="0"/>
          <w:bCs w:val="0"/>
          <w:color w:val="CCCCCC"/>
          <w:kern w:val="0"/>
          <w:sz w:val="16"/>
          <w:szCs w:val="16"/>
          <w:shd w:val="clear" w:fill="1F1F1F"/>
          <w:lang w:val="en-US" w:eastAsia="zh-CN" w:bidi="ar"/>
        </w:rPr>
        <w:t>=power_operation_wr</w:t>
      </w:r>
    </w:p>
    <w:p>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db.password.0</w:t>
      </w:r>
      <w:r>
        <w:rPr>
          <w:rFonts w:hint="default" w:ascii="Consolas" w:hAnsi="Consolas" w:eastAsia="Consolas" w:cs="Consolas"/>
          <w:b w:val="0"/>
          <w:bCs w:val="0"/>
          <w:color w:val="CCCCCC"/>
          <w:kern w:val="0"/>
          <w:sz w:val="16"/>
          <w:szCs w:val="16"/>
          <w:shd w:val="clear" w:fill="1F1F1F"/>
          <w:lang w:val="en-US" w:eastAsia="zh-CN" w:bidi="ar"/>
        </w:rPr>
        <w:t>=Nw2k</w:t>
      </w:r>
      <w:r>
        <w:rPr>
          <w:rFonts w:hint="default" w:ascii="Consolas" w:hAnsi="Consolas" w:eastAsia="Consolas" w:cs="Consolas"/>
          <w:b w:val="0"/>
          <w:bCs w:val="0"/>
          <w:color w:val="6A9955"/>
          <w:kern w:val="0"/>
          <w:sz w:val="16"/>
          <w:szCs w:val="16"/>
          <w:shd w:val="clear" w:fill="1F1F1F"/>
          <w:lang w:val="en-US" w:eastAsia="zh-CN" w:bidi="ar"/>
        </w:rPr>
        <w:t>#p9H3</w:t>
      </w:r>
    </w:p>
    <w:p>
      <w:pPr>
        <w:rPr>
          <w:rFonts w:hint="eastAsia"/>
          <w:lang w:val="en-US" w:eastAsia="zh-CN"/>
        </w:rPr>
      </w:pPr>
      <w:r>
        <w:rPr>
          <w:rFonts w:hint="eastAsia"/>
          <w:lang w:val="en-US" w:eastAsia="zh-CN"/>
        </w:rPr>
        <w:t>....................</w:t>
      </w:r>
    </w:p>
    <w:p>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nacos.core.auth.server.identity.key</w:t>
      </w:r>
      <w:r>
        <w:rPr>
          <w:rFonts w:hint="default" w:ascii="Consolas" w:hAnsi="Consolas" w:eastAsia="Consolas" w:cs="Consolas"/>
          <w:b w:val="0"/>
          <w:bCs w:val="0"/>
          <w:color w:val="CCCCCC"/>
          <w:kern w:val="0"/>
          <w:sz w:val="16"/>
          <w:szCs w:val="16"/>
          <w:shd w:val="clear" w:fill="1F1F1F"/>
          <w:lang w:val="en-US" w:eastAsia="zh-CN" w:bidi="ar"/>
        </w:rPr>
        <w:t>=nacosserver</w:t>
      </w:r>
    </w:p>
    <w:p>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nacos.core.auth.server.identity.value</w:t>
      </w:r>
      <w:r>
        <w:rPr>
          <w:rFonts w:hint="default" w:ascii="Consolas" w:hAnsi="Consolas" w:eastAsia="Consolas" w:cs="Consolas"/>
          <w:b w:val="0"/>
          <w:bCs w:val="0"/>
          <w:color w:val="CCCCCC"/>
          <w:kern w:val="0"/>
          <w:sz w:val="16"/>
          <w:szCs w:val="16"/>
          <w:shd w:val="clear" w:fill="1F1F1F"/>
          <w:lang w:val="en-US" w:eastAsia="zh-CN" w:bidi="ar"/>
        </w:rPr>
        <w:t>=5@</w:t>
      </w:r>
      <w:r>
        <w:rPr>
          <w:rFonts w:hint="default" w:ascii="Consolas" w:hAnsi="Consolas" w:eastAsia="Consolas" w:cs="Consolas"/>
          <w:b w:val="0"/>
          <w:bCs w:val="0"/>
          <w:color w:val="569CD6"/>
          <w:kern w:val="0"/>
          <w:sz w:val="16"/>
          <w:szCs w:val="16"/>
          <w:shd w:val="clear" w:fill="1F1F1F"/>
          <w:lang w:val="en-US" w:eastAsia="zh-CN" w:bidi="ar"/>
        </w:rPr>
        <w:t>gQ</w:t>
      </w:r>
      <w:r>
        <w:rPr>
          <w:rFonts w:hint="default" w:ascii="Consolas" w:hAnsi="Consolas" w:eastAsia="Consolas" w:cs="Consolas"/>
          <w:b w:val="0"/>
          <w:bCs w:val="0"/>
          <w:color w:val="CCCCCC"/>
          <w:kern w:val="0"/>
          <w:sz w:val="16"/>
          <w:szCs w:val="16"/>
          <w:shd w:val="clear" w:fill="1F1F1F"/>
          <w:lang w:val="en-US" w:eastAsia="zh-CN" w:bidi="ar"/>
        </w:rPr>
        <w:t>=j5$ruDd!%51XZ58xgku</w:t>
      </w:r>
    </w:p>
    <w:p>
      <w:pPr>
        <w:pStyle w:val="2"/>
        <w:rPr>
          <w:rFonts w:hint="default"/>
          <w:lang w:val="en-US" w:eastAsia="zh-CN"/>
        </w:rPr>
      </w:pPr>
    </w:p>
    <w:p>
      <w:pPr>
        <w:numPr>
          <w:ilvl w:val="0"/>
          <w:numId w:val="19"/>
        </w:numPr>
        <w:ind w:left="425" w:leftChars="0" w:hanging="425" w:firstLineChars="0"/>
        <w:rPr>
          <w:rFonts w:hint="eastAsia"/>
          <w:lang w:val="en-US" w:eastAsia="zh-CN"/>
        </w:rPr>
      </w:pPr>
      <w:r>
        <w:rPr>
          <w:rFonts w:hint="eastAsia"/>
          <w:lang w:val="en-US" w:eastAsia="zh-CN"/>
        </w:rPr>
        <w:t>配置集群由于篇幅过长，可根据如下文件进行配置。</w:t>
      </w:r>
    </w:p>
    <w:p>
      <w:pPr>
        <w:pStyle w:val="2"/>
        <w:rPr>
          <w:rFonts w:hint="eastAsia"/>
          <w:lang w:val="en-US" w:eastAsia="zh-CN"/>
        </w:rPr>
      </w:pPr>
      <w:r>
        <w:rPr>
          <w:rFonts w:hint="eastAsia"/>
          <w:lang w:val="en-US" w:eastAsia="zh-CN"/>
        </w:rPr>
        <w:object>
          <v:shape id="_x0000_i1025" o:spt="75" type="#_x0000_t75" style="height:65.4pt;width:72.6pt;" o:ole="t" filled="f" o:preferrelative="t" stroked="f" coordsize="21600,21600">
            <v:path/>
            <v:fill on="f" focussize="0,0"/>
            <v:stroke on="f"/>
            <v:imagedata r:id="rId30" o:title=""/>
            <o:lock v:ext="edit" aspectratio="t"/>
            <w10:wrap type="none"/>
            <w10:anchorlock/>
          </v:shape>
          <o:OLEObject Type="Embed" ProgID="Package" ShapeID="_x0000_i1025" DrawAspect="Icon" ObjectID="_1468075725" r:id="rId29">
            <o:LockedField>false</o:LockedField>
          </o:OLEObject>
        </w:object>
      </w:r>
    </w:p>
    <w:p>
      <w:pPr>
        <w:pStyle w:val="6"/>
        <w:bidi w:val="0"/>
        <w:rPr>
          <w:rFonts w:hint="default"/>
          <w:lang w:val="en-US" w:eastAsia="zh-CN"/>
        </w:rPr>
      </w:pPr>
      <w:r>
        <w:rPr>
          <w:rFonts w:hint="eastAsia" w:ascii="宋体" w:hAnsi="宋体" w:cs="宋体"/>
          <w:sz w:val="24"/>
          <w:szCs w:val="24"/>
          <w:lang w:val="en-US" w:eastAsia="zh-CN"/>
        </w:rPr>
        <w:t>npm</w:t>
      </w:r>
    </w:p>
    <w:p>
      <w:pPr>
        <w:rPr>
          <w:rFonts w:hint="default"/>
          <w:lang w:val="en-US" w:eastAsia="zh-CN"/>
        </w:rPr>
      </w:pPr>
      <w:r>
        <w:rPr>
          <w:rFonts w:hint="eastAsia" w:ascii="宋体" w:hAnsi="宋体" w:cs="宋体"/>
          <w:sz w:val="24"/>
          <w:szCs w:val="24"/>
          <w:lang w:val="en-US" w:eastAsia="zh-CN"/>
        </w:rPr>
        <w:t>安装版本：16.20.2</w:t>
      </w:r>
    </w:p>
    <w:p>
      <w:pPr>
        <w:rPr>
          <w:rFonts w:hint="default"/>
          <w:lang w:val="en-US" w:eastAsia="zh-CN"/>
        </w:rPr>
      </w:pPr>
      <w:r>
        <w:rPr>
          <w:rFonts w:hint="eastAsia" w:ascii="宋体" w:hAnsi="宋体" w:cs="宋体"/>
          <w:sz w:val="24"/>
          <w:szCs w:val="24"/>
          <w:lang w:val="en-US" w:eastAsia="zh-CN"/>
        </w:rPr>
        <w:t>安装命令：</w:t>
      </w:r>
    </w:p>
    <w:p>
      <w:pPr>
        <w:rPr>
          <w:rFonts w:hint="default"/>
          <w:lang w:val="en-US" w:eastAsia="zh-CN"/>
        </w:rPr>
      </w:pPr>
      <w:r>
        <w:rPr>
          <w:rFonts w:hint="eastAsia"/>
          <w:lang w:val="en-US" w:eastAsia="zh-CN"/>
        </w:rPr>
        <w:t>（1）</w:t>
      </w:r>
      <w:r>
        <w:rPr>
          <w:rFonts w:hint="default"/>
          <w:lang w:val="en-US" w:eastAsia="zh-CN"/>
        </w:rPr>
        <w:t>创建必要文件夹</w:t>
      </w:r>
      <w:r>
        <w:rPr>
          <w:rFonts w:hint="eastAsia"/>
          <w:lang w:val="en-US" w:eastAsia="zh-CN"/>
        </w:rPr>
        <w:t>.</w:t>
      </w:r>
    </w:p>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mkdir -p /data/server/nodejs/</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mkdir -p $HOME/bin/</w:t>
      </w:r>
      <w:r>
        <w:rPr>
          <w:rFonts w:hint="eastAsia"/>
          <w:b/>
          <w:bCs/>
          <w:color w:val="FFFFFF" w:themeColor="background1"/>
          <w:highlight w:val="black"/>
          <w:lang w:val="en-US" w:eastAsia="zh-CN"/>
          <w14:textFill>
            <w14:solidFill>
              <w14:schemeClr w14:val="bg1"/>
            </w14:solidFill>
          </w14:textFill>
        </w:rPr>
        <w:t xml:space="preserve"> </w:t>
      </w:r>
    </w:p>
    <w:p>
      <w:pPr>
        <w:rPr>
          <w:rFonts w:hint="default"/>
          <w:lang w:val="en-US" w:eastAsia="zh-CN"/>
        </w:rPr>
      </w:pPr>
    </w:p>
    <w:p>
      <w:pPr>
        <w:rPr>
          <w:rFonts w:hint="default"/>
          <w:lang w:val="en-US" w:eastAsia="zh-CN"/>
        </w:rPr>
      </w:pPr>
      <w:r>
        <w:rPr>
          <w:rFonts w:hint="eastAsia"/>
          <w:lang w:val="en-US" w:eastAsia="zh-CN"/>
        </w:rPr>
        <w:t>（2）</w:t>
      </w:r>
      <w:r>
        <w:rPr>
          <w:rFonts w:hint="default"/>
          <w:lang w:val="en-US" w:eastAsia="zh-CN"/>
        </w:rPr>
        <w:t>上传文件至 /data/server/nodejs/</w:t>
      </w:r>
      <w:r>
        <w:rPr>
          <w:rFonts w:hint="eastAsia"/>
          <w:lang w:val="en-US" w:eastAsia="zh-CN"/>
        </w:rPr>
        <w:t>，并解压。</w:t>
      </w:r>
    </w:p>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cd /data/server/nodejs/</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tar -xvf node-v14.15.4-linux-x64.tar.xz</w:t>
      </w:r>
      <w:r>
        <w:rPr>
          <w:rFonts w:hint="eastAsia"/>
          <w:b/>
          <w:bCs/>
          <w:color w:val="FFFFFF" w:themeColor="background1"/>
          <w:highlight w:val="black"/>
          <w:lang w:val="en-US" w:eastAsia="zh-CN"/>
          <w14:textFill>
            <w14:solidFill>
              <w14:schemeClr w14:val="bg1"/>
            </w14:solidFill>
          </w14:textFill>
        </w:rPr>
        <w:t xml:space="preserve"> </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（3）</w:t>
      </w:r>
      <w:r>
        <w:rPr>
          <w:rFonts w:hint="default"/>
          <w:lang w:val="en-US" w:eastAsia="zh-CN"/>
        </w:rPr>
        <w:t>连接挂在</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 xml:space="preserve"> ln -s /data/server/nodejs/node-v14.15.4-linux-x64/bin/pnpm $HOME/bin/pnpm</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ln -s /data/server/nodejs/node-v14.15.4-linux-x64/bin/node $HOME/bin/node</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ln -s /data/server/nodejs/node-v14.15.4-linux-x64/bin/npm $HOME/bin/npm</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sudo ln -s /data/server/node-v16.20.1-linux-x64/bin/node /usr/local/bin/node</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sudo ln -s /data/server/node-v16.20.1-linux-x64/bin/npm /usr/local/bin/npm</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sudo ln -s  /data/server/node-v16.20.1-linux-x64/bin/node  /usr/bin/node</w:t>
      </w:r>
      <w:r>
        <w:rPr>
          <w:rFonts w:hint="eastAsia"/>
          <w:b/>
          <w:bCs/>
          <w:color w:val="FFFFFF" w:themeColor="background1"/>
          <w:highlight w:val="black"/>
          <w:lang w:val="en-US" w:eastAsia="zh-CN"/>
          <w14:textFill>
            <w14:solidFill>
              <w14:schemeClr w14:val="bg1"/>
            </w14:solidFill>
          </w14:textFill>
        </w:rPr>
        <w:t xml:space="preserve"> </w:t>
      </w:r>
    </w:p>
    <w:p>
      <w:pPr>
        <w:rPr>
          <w:rFonts w:hint="default"/>
          <w:lang w:val="en-US" w:eastAsia="zh-CN"/>
        </w:rPr>
      </w:pPr>
    </w:p>
    <w:p>
      <w:pPr>
        <w:rPr>
          <w:rFonts w:hint="default"/>
          <w:lang w:val="en-US" w:eastAsia="zh-CN"/>
        </w:rPr>
      </w:pPr>
      <w:r>
        <w:rPr>
          <w:rFonts w:hint="default"/>
          <w:lang w:val="en-US" w:eastAsia="zh-CN"/>
        </w:rPr>
        <w:t>#删除软连接</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unlink softlink</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lang w:val="en-US" w:eastAsia="zh-CN"/>
        </w:rPr>
      </w:pPr>
      <w:r>
        <w:rPr>
          <w:rFonts w:hint="default"/>
          <w:b/>
          <w:bCs/>
          <w:color w:val="FFFFFF" w:themeColor="background1"/>
          <w:highlight w:val="black"/>
          <w:lang w:val="en-US" w:eastAsia="zh-CN"/>
          <w14:textFill>
            <w14:solidFill>
              <w14:schemeClr w14:val="bg1"/>
            </w14:solidFill>
          </w14:textFill>
        </w:rPr>
        <w:t>mkdir -p $HOME/bin/</w:t>
      </w:r>
      <w:r>
        <w:rPr>
          <w:rFonts w:hint="eastAsia"/>
          <w:b/>
          <w:bCs/>
          <w:color w:val="FFFFFF" w:themeColor="background1"/>
          <w:highlight w:val="black"/>
          <w:lang w:val="en-US" w:eastAsia="zh-CN"/>
          <w14:textFill>
            <w14:solidFill>
              <w14:schemeClr w14:val="bg1"/>
            </w14:solidFill>
          </w14:textFill>
        </w:rPr>
        <w:t xml:space="preserve"> </w:t>
      </w:r>
    </w:p>
    <w:p>
      <w:pPr>
        <w:rPr>
          <w:rFonts w:hint="default"/>
          <w:lang w:val="en-US" w:eastAsia="zh-CN"/>
        </w:rPr>
      </w:pPr>
      <w:r>
        <w:rPr>
          <w:rFonts w:hint="default"/>
          <w:lang w:val="en-US" w:eastAsia="zh-CN"/>
        </w:rPr>
        <w:t>#14.21.3版本</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ln -s /data/server/node-v14.21.3-linux-x64/bin/node $HOME/bin/node</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lang w:val="en-US" w:eastAsia="zh-CN"/>
        </w:rPr>
      </w:pPr>
      <w:r>
        <w:rPr>
          <w:rFonts w:hint="default"/>
          <w:b/>
          <w:bCs/>
          <w:color w:val="FFFFFF" w:themeColor="background1"/>
          <w:highlight w:val="black"/>
          <w:lang w:val="en-US" w:eastAsia="zh-CN"/>
          <w14:textFill>
            <w14:solidFill>
              <w14:schemeClr w14:val="bg1"/>
            </w14:solidFill>
          </w14:textFill>
        </w:rPr>
        <w:t>ln -s /data/server/node-v14.21.3-linux-x64/bin/npm $HOME/bin/npm</w:t>
      </w:r>
      <w:r>
        <w:rPr>
          <w:rFonts w:hint="eastAsia"/>
          <w:b/>
          <w:bCs/>
          <w:color w:val="FFFFFF" w:themeColor="background1"/>
          <w:highlight w:val="black"/>
          <w:lang w:val="en-US" w:eastAsia="zh-CN"/>
          <w14:textFill>
            <w14:solidFill>
              <w14:schemeClr w14:val="bg1"/>
            </w14:solidFill>
          </w14:textFill>
        </w:rPr>
        <w:t xml:space="preserve"> </w:t>
      </w:r>
    </w:p>
    <w:p>
      <w:pPr>
        <w:rPr>
          <w:rFonts w:hint="default"/>
          <w:lang w:val="en-US" w:eastAsia="zh-CN"/>
        </w:rPr>
      </w:pPr>
    </w:p>
    <w:p>
      <w:pPr>
        <w:rPr>
          <w:rFonts w:hint="default"/>
          <w:lang w:val="en-US" w:eastAsia="zh-CN"/>
        </w:rPr>
      </w:pPr>
      <w:r>
        <w:rPr>
          <w:rFonts w:hint="default"/>
          <w:lang w:val="en-US" w:eastAsia="zh-CN"/>
        </w:rPr>
        <w:t xml:space="preserve"> # 基于docker的npm构建</w:t>
      </w:r>
    </w:p>
    <w:p>
      <w:pPr>
        <w:rPr>
          <w:rFonts w:hint="default"/>
          <w:lang w:val="en-US" w:eastAsia="zh-CN"/>
        </w:rPr>
      </w:pPr>
    </w:p>
    <w:p>
      <w:pPr>
        <w:rPr>
          <w:rFonts w:hint="default"/>
          <w:lang w:val="en-US" w:eastAsia="zh-CN"/>
        </w:rPr>
      </w:pPr>
      <w:r>
        <w:rPr>
          <w:rFonts w:hint="default"/>
          <w:lang w:val="en-US" w:eastAsia="zh-CN"/>
        </w:rPr>
        <w:t>#自己电脑上构建个nodejs把一系列的都安装好</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docker run --rm  -v $PWD:/app -w /app node:16.20.2-power pnpm install</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docker run --rm -v $PWD:/app -w /app node:16.20.2-power pnpm install</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docker run --rm  -v $PWD:/app -w /app node:16.20.2-power pnpm install</w:t>
      </w:r>
    </w:p>
    <w:p>
      <w:pPr>
        <w:rPr>
          <w:rFonts w:hint="default"/>
          <w:lang w:val="en-US" w:eastAsia="zh-CN"/>
        </w:rPr>
      </w:pPr>
    </w:p>
    <w:p>
      <w:pPr>
        <w:rPr>
          <w:rFonts w:hint="default"/>
          <w:lang w:val="en-US" w:eastAsia="zh-CN"/>
        </w:rPr>
      </w:pPr>
      <w:r>
        <w:rPr>
          <w:rFonts w:hint="default"/>
          <w:lang w:val="en-US" w:eastAsia="zh-CN"/>
        </w:rPr>
        <w:t>#创建镜像文件</w:t>
      </w:r>
    </w:p>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cat &gt; .npmrc &lt;&lt; EOF</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registry=https://registry.npmmirror.com/</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#_auth="eXVuY2hlbmc6eXVuY2hlbmclMTIzNDU2YUE="</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EOF</w:t>
      </w:r>
    </w:p>
    <w:p>
      <w:pPr>
        <w:pStyle w:val="6"/>
        <w:bidi w:val="0"/>
        <w:rPr>
          <w:rFonts w:hint="default"/>
          <w:lang w:val="en-US" w:eastAsia="zh-CN"/>
        </w:rPr>
      </w:pPr>
      <w:r>
        <w:rPr>
          <w:rFonts w:hint="eastAsia" w:ascii="宋体" w:hAnsi="宋体" w:cs="宋体"/>
          <w:sz w:val="24"/>
          <w:szCs w:val="24"/>
          <w:lang w:val="en-US" w:eastAsia="zh-CN"/>
        </w:rPr>
        <w:t>nginx</w:t>
      </w:r>
    </w:p>
    <w:p>
      <w:pPr>
        <w:numPr>
          <w:ilvl w:val="0"/>
          <w:numId w:val="20"/>
        </w:numPr>
        <w:ind w:left="420" w:leftChars="0" w:hanging="420" w:firstLineChars="0"/>
        <w:rPr>
          <w:rFonts w:hint="default"/>
          <w:lang w:val="en-US" w:eastAsia="zh-CN"/>
        </w:rPr>
      </w:pPr>
      <w:r>
        <w:rPr>
          <w:rFonts w:hint="eastAsia" w:ascii="宋体" w:hAnsi="宋体" w:cs="宋体"/>
          <w:sz w:val="24"/>
          <w:szCs w:val="24"/>
          <w:lang w:val="en-US" w:eastAsia="zh-CN"/>
        </w:rPr>
        <w:t>安装版本：1.26.1</w:t>
      </w:r>
    </w:p>
    <w:p>
      <w:pPr>
        <w:numPr>
          <w:ilvl w:val="0"/>
          <w:numId w:val="21"/>
        </w:numPr>
        <w:ind w:left="420" w:leftChars="0" w:hanging="420" w:firstLineChars="0"/>
        <w:rPr>
          <w:rFonts w:hint="default"/>
          <w:lang w:val="en-US" w:eastAsia="zh-CN"/>
        </w:rPr>
      </w:pPr>
      <w:r>
        <w:rPr>
          <w:rFonts w:hint="eastAsia"/>
          <w:lang w:val="en-US" w:eastAsia="zh-CN"/>
        </w:rPr>
        <w:t>安装命令：</w:t>
      </w:r>
    </w:p>
    <w:p>
      <w:pPr>
        <w:numPr>
          <w:ilvl w:val="0"/>
          <w:numId w:val="22"/>
        </w:numPr>
        <w:bidi w:val="0"/>
        <w:rPr>
          <w:rFonts w:hint="default"/>
          <w:lang w:val="en-US" w:eastAsia="zh-CN"/>
        </w:rPr>
      </w:pPr>
      <w:r>
        <w:rPr>
          <w:rFonts w:hint="eastAsia"/>
          <w:lang w:val="en-US" w:eastAsia="zh-CN"/>
        </w:rPr>
        <w:t>创建文件夹。</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mkdir -p /data/install/nginx</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mkdir -p /data/server/nginx</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cd /data/install/nginx</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22"/>
        </w:numPr>
        <w:ind w:left="0" w:leftChars="0" w:firstLine="0" w:firstLineChars="0"/>
        <w:rPr>
          <w:rFonts w:hint="eastAsia"/>
          <w:lang w:val="en-US" w:eastAsia="zh-CN"/>
        </w:rPr>
      </w:pPr>
      <w:r>
        <w:rPr>
          <w:rFonts w:hint="eastAsia"/>
          <w:lang w:val="en-US" w:eastAsia="zh-CN"/>
        </w:rPr>
        <w:t>解压安装包。</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tar -zxvf  nginx-1.26.1.tar.gz  -C /data/install/nginx</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tar -zxvf openssl-1.0.2k.tar.gz -C /data/install/nginx</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tar -zxvf pcre-8.40.tar.gz -C /data/install/nginx</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tar -zxvf zlib-1.2.11.tar.gz -C /data/install/nginx</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22"/>
        </w:numPr>
        <w:ind w:left="0" w:leftChars="0" w:firstLine="0" w:firstLineChars="0"/>
        <w:rPr>
          <w:rFonts w:hint="eastAsia"/>
          <w:lang w:val="en-US" w:eastAsia="zh-CN"/>
        </w:rPr>
      </w:pPr>
      <w:r>
        <w:rPr>
          <w:rFonts w:hint="eastAsia"/>
          <w:lang w:val="en-US" w:eastAsia="zh-CN"/>
        </w:rPr>
        <w:t>编译前修改版本防止问题。</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eastAsia"/>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 xml:space="preserve">src/core/nginx.h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#define NGINX_VERSION</w:t>
      </w:r>
      <w:r>
        <w:rPr>
          <w:rFonts w:hint="default"/>
          <w:b/>
          <w:bCs/>
          <w:color w:val="FFFFFF" w:themeColor="background1"/>
          <w:highlight w:val="black"/>
          <w:lang w:val="en-US" w:eastAsia="zh-CN"/>
          <w14:textFill>
            <w14:solidFill>
              <w14:schemeClr w14:val="bg1"/>
            </w14:solidFill>
          </w14:textFill>
        </w:rPr>
        <w:tab/>
      </w:r>
      <w:r>
        <w:rPr>
          <w:rFonts w:hint="default"/>
          <w:b/>
          <w:bCs/>
          <w:color w:val="FFFFFF" w:themeColor="background1"/>
          <w:highlight w:val="black"/>
          <w:lang w:val="en-US" w:eastAsia="zh-CN"/>
          <w14:textFill>
            <w14:solidFill>
              <w14:schemeClr w14:val="bg1"/>
            </w14:solidFill>
          </w14:textFill>
        </w:rPr>
        <w:t xml:space="preserve">    "1.26.1"</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#define NGINX_VER</w:t>
      </w:r>
      <w:r>
        <w:rPr>
          <w:rFonts w:hint="default"/>
          <w:b/>
          <w:bCs/>
          <w:color w:val="FFFFFF" w:themeColor="background1"/>
          <w:highlight w:val="black"/>
          <w:lang w:val="en-US" w:eastAsia="zh-CN"/>
          <w14:textFill>
            <w14:solidFill>
              <w14:schemeClr w14:val="bg1"/>
            </w14:solidFill>
          </w14:textFill>
        </w:rPr>
        <w:tab/>
      </w:r>
      <w:r>
        <w:rPr>
          <w:rFonts w:hint="default"/>
          <w:b/>
          <w:bCs/>
          <w:color w:val="FFFFFF" w:themeColor="background1"/>
          <w:highlight w:val="black"/>
          <w:lang w:val="en-US" w:eastAsia="zh-CN"/>
          <w14:textFill>
            <w14:solidFill>
              <w14:schemeClr w14:val="bg1"/>
            </w14:solidFill>
          </w14:textFill>
        </w:rPr>
        <w:t xml:space="preserve">  </w:t>
      </w:r>
      <w:r>
        <w:rPr>
          <w:rFonts w:hint="default"/>
          <w:b/>
          <w:bCs/>
          <w:color w:val="FFFFFF" w:themeColor="background1"/>
          <w:highlight w:val="black"/>
          <w:lang w:val="en-US" w:eastAsia="zh-CN"/>
          <w14:textFill>
            <w14:solidFill>
              <w14:schemeClr w14:val="bg1"/>
            </w14:solidFill>
          </w14:textFill>
        </w:rPr>
        <w:tab/>
      </w:r>
      <w:r>
        <w:rPr>
          <w:rFonts w:hint="default"/>
          <w:b/>
          <w:bCs/>
          <w:color w:val="FFFFFF" w:themeColor="background1"/>
          <w:highlight w:val="black"/>
          <w:lang w:val="en-US" w:eastAsia="zh-CN"/>
          <w14:textFill>
            <w14:solidFill>
              <w14:schemeClr w14:val="bg1"/>
            </w14:solidFill>
          </w14:textFill>
        </w:rPr>
        <w:t xml:space="preserve">    "nginx/"</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22"/>
        </w:numPr>
        <w:ind w:left="0" w:leftChars="0" w:firstLine="0" w:firstLineChars="0"/>
        <w:rPr>
          <w:rFonts w:hint="eastAsia"/>
          <w:lang w:val="en-US" w:eastAsia="zh-CN"/>
        </w:rPr>
      </w:pPr>
      <w:r>
        <w:rPr>
          <w:rFonts w:hint="eastAsia"/>
          <w:lang w:val="en-US" w:eastAsia="zh-CN"/>
        </w:rPr>
        <w:t>编译安装。</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cd /data/install/nginx/nginx-1.26.1</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./configure --prefix=/data/server/nginx --with-debug --with-pcre=../pcre-8.40 --with-zlib=../zlib-1.2.11 --with-openssl=../openssl-1.0.2k --with-http_stub_status_module --with-http_ssl_module --with-stream</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make&amp;&amp;make install</w:t>
      </w:r>
      <w:r>
        <w:rPr>
          <w:rFonts w:hint="eastAsia"/>
          <w:b/>
          <w:bCs/>
          <w:color w:val="FFFFFF" w:themeColor="background1"/>
          <w:highlight w:val="black"/>
          <w:lang w:val="en-US" w:eastAsia="zh-CN"/>
          <w14:textFill>
            <w14:solidFill>
              <w14:schemeClr w14:val="bg1"/>
            </w14:solidFill>
          </w14:textFill>
        </w:rPr>
        <w:t xml:space="preserve"> </w:t>
      </w:r>
    </w:p>
    <w:p>
      <w:pPr>
        <w:pStyle w:val="2"/>
        <w:numPr>
          <w:ilvl w:val="0"/>
          <w:numId w:val="22"/>
        </w:numPr>
        <w:ind w:left="0" w:leftChars="0" w:firstLine="0" w:firstLineChars="0"/>
        <w:rPr>
          <w:rFonts w:hint="eastAsia"/>
          <w:lang w:val="en-US" w:eastAsia="zh-CN"/>
        </w:rPr>
      </w:pPr>
      <w:r>
        <w:rPr>
          <w:rFonts w:hint="eastAsia"/>
          <w:lang w:val="en-US" w:eastAsia="zh-CN"/>
        </w:rPr>
        <w:t>启动。</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cd /data/server/nginx</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./nginx</w:t>
      </w:r>
      <w:r>
        <w:rPr>
          <w:rFonts w:hint="eastAsia"/>
          <w:b/>
          <w:bCs/>
          <w:color w:val="FFFFFF" w:themeColor="background1"/>
          <w:highlight w:val="black"/>
          <w:lang w:val="en-US" w:eastAsia="zh-CN"/>
          <w14:textFill>
            <w14:solidFill>
              <w14:schemeClr w14:val="bg1"/>
            </w14:solidFill>
          </w14:textFill>
        </w:rPr>
        <w:t xml:space="preserve"> </w:t>
      </w:r>
    </w:p>
    <w:p>
      <w:pPr>
        <w:pStyle w:val="2"/>
        <w:numPr>
          <w:ilvl w:val="0"/>
          <w:numId w:val="22"/>
        </w:numPr>
        <w:ind w:left="0" w:leftChars="0" w:firstLine="0" w:firstLineChars="0"/>
        <w:rPr>
          <w:rFonts w:hint="eastAsia"/>
          <w:lang w:val="en-US" w:eastAsia="zh-CN"/>
        </w:rPr>
      </w:pPr>
      <w:r>
        <w:rPr>
          <w:rFonts w:hint="eastAsia"/>
          <w:lang w:val="en-US" w:eastAsia="zh-CN"/>
        </w:rPr>
        <w:t>如果缺少基本库，可执行以下命令安装。</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yum -y install gcc-c++</w:t>
      </w:r>
      <w:r>
        <w:rPr>
          <w:rFonts w:hint="eastAsia"/>
          <w:b/>
          <w:bCs/>
          <w:color w:val="FFFFFF" w:themeColor="background1"/>
          <w:highlight w:val="black"/>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yum -y install perl</w:t>
      </w:r>
      <w:r>
        <w:rPr>
          <w:rFonts w:hint="eastAsia"/>
          <w:b/>
          <w:bCs/>
          <w:color w:val="FFFFFF" w:themeColor="background1"/>
          <w:highlight w:val="black"/>
          <w:lang w:val="en-US" w:eastAsia="zh-CN"/>
          <w14:textFill>
            <w14:solidFill>
              <w14:schemeClr w14:val="bg1"/>
            </w14:solidFill>
          </w14:textFill>
        </w:rPr>
        <w:t xml:space="preserve"> </w:t>
      </w:r>
    </w:p>
    <w:p>
      <w:pPr>
        <w:numPr>
          <w:ilvl w:val="0"/>
          <w:numId w:val="22"/>
        </w:numPr>
        <w:ind w:left="0" w:leftChars="0" w:firstLine="0" w:firstLineChars="0"/>
        <w:rPr>
          <w:rFonts w:hint="eastAsia"/>
          <w:lang w:val="en-US" w:eastAsia="zh-CN"/>
        </w:rPr>
      </w:pPr>
      <w:r>
        <w:rPr>
          <w:rFonts w:hint="eastAsia"/>
          <w:lang w:val="en-US" w:eastAsia="zh-CN"/>
        </w:rPr>
        <w:t>使用</w:t>
      </w:r>
      <w:r>
        <w:rPr>
          <w:rFonts w:hint="default"/>
          <w:lang w:val="en-US" w:eastAsia="zh-CN"/>
        </w:rPr>
        <w:t> OpenSSL 工具来生成自签名的 X.509 证书</w:t>
      </w:r>
      <w:r>
        <w:rPr>
          <w:rFonts w:hint="eastAsia"/>
          <w:lang w:val="en-US" w:eastAsia="zh-CN"/>
        </w:rPr>
        <w:t>，</w:t>
      </w:r>
      <w:r>
        <w:rPr>
          <w:rFonts w:hint="default"/>
          <w:lang w:val="en-US" w:eastAsia="zh-CN"/>
        </w:rPr>
        <w:t>指定了生成的证书文件</w:t>
      </w:r>
      <w:r>
        <w:rPr>
          <w:rFonts w:hint="eastAsia"/>
          <w:lang w:val="en-US" w:eastAsia="zh-CN"/>
        </w:rPr>
        <w:t>为</w:t>
      </w:r>
      <w:r>
        <w:rPr>
          <w:rFonts w:hint="default"/>
          <w:lang w:val="en-US" w:eastAsia="zh-CN"/>
        </w:rPr>
        <w:t>nginx.crt</w:t>
      </w:r>
      <w:r>
        <w:rPr>
          <w:rFonts w:hint="eastAsia"/>
          <w:lang w:val="en-US" w:eastAsia="zh-CN"/>
        </w:rPr>
        <w:t>，</w:t>
      </w:r>
      <w:r>
        <w:rPr>
          <w:rFonts w:hint="default"/>
          <w:lang w:val="en-US" w:eastAsia="zh-CN"/>
        </w:rPr>
        <w:t>nginx.key</w:t>
      </w:r>
      <w:r>
        <w:rPr>
          <w:rFonts w:hint="eastAsia"/>
          <w:lang w:val="en-US" w:eastAsia="zh-CN"/>
        </w:rPr>
        <w:t>为私钥文件。</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openssl req -new -x509 -nodes -out nginx.crt -keyout nginx.key</w:t>
      </w:r>
    </w:p>
    <w:p>
      <w:pPr>
        <w:numPr>
          <w:ilvl w:val="0"/>
          <w:numId w:val="22"/>
        </w:numPr>
        <w:ind w:left="0" w:leftChars="0" w:firstLine="0" w:firstLineChars="0"/>
        <w:rPr>
          <w:rFonts w:hint="default"/>
          <w:lang w:val="en-US" w:eastAsia="zh-CN"/>
        </w:rPr>
      </w:pPr>
      <w:r>
        <w:rPr>
          <w:rFonts w:hint="eastAsia"/>
          <w:lang w:val="en-US" w:eastAsia="zh-CN"/>
        </w:rPr>
        <w:t>配置nginx配置文件（/data/server/nginx/config/nginx</w:t>
      </w:r>
      <w:r>
        <w:rPr>
          <w:rFonts w:hint="default"/>
          <w:lang w:val="en-US" w:eastAsia="zh-CN"/>
        </w:rPr>
        <w:t>.conf</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#配置证书路径</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ssl_certificate</w:t>
      </w:r>
      <w:r>
        <w:rPr>
          <w:rFonts w:hint="default"/>
          <w:b/>
          <w:bCs/>
          <w:color w:val="FFFFFF" w:themeColor="background1"/>
          <w:highlight w:val="black"/>
          <w:lang w:val="en-US" w:eastAsia="zh-CN"/>
          <w14:textFill>
            <w14:solidFill>
              <w14:schemeClr w14:val="bg1"/>
            </w14:solidFill>
          </w14:textFill>
        </w:rPr>
        <w:tab/>
      </w:r>
      <w:r>
        <w:rPr>
          <w:rFonts w:hint="default"/>
          <w:b/>
          <w:bCs/>
          <w:color w:val="FFFFFF" w:themeColor="background1"/>
          <w:highlight w:val="black"/>
          <w:lang w:val="en-US" w:eastAsia="zh-CN"/>
          <w14:textFill>
            <w14:solidFill>
              <w14:schemeClr w14:val="bg1"/>
            </w14:solidFill>
          </w14:textFill>
        </w:rPr>
        <w:t xml:space="preserve">   /data/server/openresty/nginx/ssl/nginx.crt;</w:t>
      </w:r>
    </w:p>
    <w:p>
      <w:pPr>
        <w:pStyle w:val="2"/>
        <w:rPr>
          <w:rFonts w:hint="default"/>
          <w:lang w:val="en-US" w:eastAsia="zh-CN"/>
        </w:rPr>
      </w:pPr>
      <w:r>
        <w:rPr>
          <w:rFonts w:hint="eastAsia"/>
          <w:b/>
          <w:bCs/>
          <w:color w:val="FFFFFF" w:themeColor="background1"/>
          <w:highlight w:val="black"/>
          <w:lang w:val="en-US" w:eastAsia="zh-CN"/>
          <w14:textFill>
            <w14:solidFill>
              <w14:schemeClr w14:val="bg1"/>
            </w14:solidFill>
          </w14:textFill>
        </w:rPr>
        <w:t>#配置私钥路径</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lang w:val="en-US" w:eastAsia="zh-CN"/>
        </w:rPr>
      </w:pPr>
      <w:r>
        <w:rPr>
          <w:rFonts w:hint="default"/>
          <w:b/>
          <w:bCs/>
          <w:color w:val="FFFFFF" w:themeColor="background1"/>
          <w:highlight w:val="black"/>
          <w:lang w:val="en-US" w:eastAsia="zh-CN"/>
          <w14:textFill>
            <w14:solidFill>
              <w14:schemeClr w14:val="bg1"/>
            </w14:solidFill>
          </w14:textFill>
        </w:rPr>
        <w:t>ssl_certificate_key /data/server/openresty/nginx/ssl/nginx.key;</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ssl_session_cache</w:t>
      </w:r>
      <w:r>
        <w:rPr>
          <w:rFonts w:hint="default"/>
          <w:b/>
          <w:bCs/>
          <w:color w:val="FFFFFF" w:themeColor="background1"/>
          <w:highlight w:val="black"/>
          <w:lang w:val="en-US" w:eastAsia="zh-CN"/>
          <w14:textFill>
            <w14:solidFill>
              <w14:schemeClr w14:val="bg1"/>
            </w14:solidFill>
          </w14:textFill>
        </w:rPr>
        <w:tab/>
      </w:r>
      <w:r>
        <w:rPr>
          <w:rFonts w:hint="default"/>
          <w:b/>
          <w:bCs/>
          <w:color w:val="FFFFFF" w:themeColor="background1"/>
          <w:highlight w:val="black"/>
          <w:lang w:val="en-US" w:eastAsia="zh-CN"/>
          <w14:textFill>
            <w14:solidFill>
              <w14:schemeClr w14:val="bg1"/>
            </w14:solidFill>
          </w14:textFill>
        </w:rPr>
        <w:t xml:space="preserve">  shared:SSL:1m;</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ssl_session_timeout  5m;</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ssl_protocols TLSv1.2 TLSv1.3;</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ssl_ciphers ECDH:AESGCM:HIGH:!RC4:!DH:!MD5:!aNULL:!eNULL;</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lang w:val="en-US" w:eastAsia="zh-CN"/>
        </w:rPr>
      </w:pPr>
      <w:r>
        <w:rPr>
          <w:rFonts w:hint="default"/>
          <w:b/>
          <w:bCs/>
          <w:color w:val="FFFFFF" w:themeColor="background1"/>
          <w:highlight w:val="black"/>
          <w:lang w:val="en-US" w:eastAsia="zh-CN"/>
          <w14:textFill>
            <w14:solidFill>
              <w14:schemeClr w14:val="bg1"/>
            </w14:solidFill>
          </w14:textFill>
        </w:rPr>
        <w:t>ssl_prefer_server_ciphers on;</w:t>
      </w:r>
    </w:p>
    <w:p>
      <w:pPr>
        <w:pStyle w:val="6"/>
        <w:bidi w:val="0"/>
        <w:rPr>
          <w:rFonts w:hint="default"/>
          <w:lang w:val="en-US" w:eastAsia="zh-CN"/>
        </w:rPr>
      </w:pPr>
      <w:r>
        <w:rPr>
          <w:rFonts w:hint="eastAsia" w:ascii="宋体" w:hAnsi="宋体" w:cs="宋体"/>
          <w:sz w:val="24"/>
          <w:szCs w:val="24"/>
          <w:lang w:val="en-US" w:eastAsia="zh-CN"/>
        </w:rPr>
        <w:t>docker</w:t>
      </w:r>
    </w:p>
    <w:p>
      <w:pPr>
        <w:widowControl w:val="0"/>
        <w:numPr>
          <w:ilvl w:val="0"/>
          <w:numId w:val="23"/>
        </w:numPr>
        <w:ind w:left="420" w:leftChars="0" w:hanging="420" w:firstLineChars="0"/>
        <w:jc w:val="both"/>
        <w:rPr>
          <w:rFonts w:hint="default"/>
          <w:lang w:val="en-US" w:eastAsia="zh-CN"/>
        </w:rPr>
      </w:pPr>
      <w:r>
        <w:rPr>
          <w:rFonts w:hint="eastAsia"/>
          <w:lang w:val="en-US" w:eastAsia="zh-CN"/>
        </w:rPr>
        <w:t>安装版本：19.03.15</w:t>
      </w:r>
    </w:p>
    <w:p>
      <w:pPr>
        <w:numPr>
          <w:ilvl w:val="0"/>
          <w:numId w:val="23"/>
        </w:numPr>
        <w:bidi w:val="0"/>
        <w:ind w:left="420" w:leftChars="0" w:hanging="420" w:firstLineChars="0"/>
        <w:rPr>
          <w:rFonts w:hint="default"/>
          <w:lang w:val="en-US" w:eastAsia="zh-CN"/>
        </w:rPr>
      </w:pPr>
      <w:r>
        <w:rPr>
          <w:rFonts w:hint="eastAsia"/>
          <w:lang w:val="en-US" w:eastAsia="zh-CN"/>
        </w:rPr>
        <w:t>安装命令：</w:t>
      </w:r>
    </w:p>
    <w:p>
      <w:pPr>
        <w:pStyle w:val="2"/>
        <w:numPr>
          <w:ilvl w:val="0"/>
          <w:numId w:val="24"/>
        </w:numPr>
        <w:rPr>
          <w:rFonts w:hint="eastAsia"/>
          <w:lang w:val="en-US" w:eastAsia="zh-CN"/>
        </w:rPr>
      </w:pPr>
      <w:r>
        <w:rPr>
          <w:rFonts w:hint="eastAsia"/>
          <w:lang w:val="en-US" w:eastAsia="zh-CN"/>
        </w:rPr>
        <w:t>添加软件下载hosts。</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echo "192.168.36.203 dlgs.harbor.com" &gt;&gt;/etc/hosts</w:t>
      </w:r>
    </w:p>
    <w:p>
      <w:pPr>
        <w:pStyle w:val="2"/>
        <w:numPr>
          <w:ilvl w:val="0"/>
          <w:numId w:val="24"/>
        </w:numPr>
        <w:rPr>
          <w:rFonts w:hint="default"/>
          <w:lang w:val="en-US" w:eastAsia="zh-CN"/>
        </w:rPr>
      </w:pPr>
      <w:r>
        <w:rPr>
          <w:rFonts w:hint="eastAsia"/>
          <w:lang w:val="en-US" w:eastAsia="zh-CN"/>
        </w:rPr>
        <w:t>创建文件夹。</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eastAsia"/>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mkdir -p /data/server/docker</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eastAsia"/>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mkdir -p /data/server/docker/dockerdata</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cd /data/server/docker</w:t>
      </w:r>
    </w:p>
    <w:p>
      <w:pPr>
        <w:pStyle w:val="2"/>
        <w:numPr>
          <w:ilvl w:val="0"/>
          <w:numId w:val="24"/>
        </w:numPr>
        <w:rPr>
          <w:rFonts w:hint="eastAsia"/>
          <w:lang w:val="en-US" w:eastAsia="zh-CN"/>
        </w:rPr>
      </w:pPr>
      <w:r>
        <w:rPr>
          <w:rFonts w:hint="eastAsia"/>
          <w:lang w:val="en-US" w:eastAsia="zh-CN"/>
        </w:rPr>
        <w:t>若无安装包则需下载（wget http://soft.download.com:8070/docker/docker-19.03.15.tgz），若有安装包则直接解压。</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eastAsia"/>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tar -zxvf docker-19.03.15.tgz</w:t>
      </w:r>
    </w:p>
    <w:p>
      <w:pPr>
        <w:pStyle w:val="2"/>
        <w:numPr>
          <w:ilvl w:val="0"/>
          <w:numId w:val="24"/>
        </w:numPr>
        <w:rPr>
          <w:rFonts w:hint="eastAsia"/>
          <w:lang w:val="en-US" w:eastAsia="zh-CN"/>
        </w:rPr>
      </w:pPr>
      <w:r>
        <w:rPr>
          <w:rFonts w:hint="eastAsia"/>
          <w:lang w:val="en-US" w:eastAsia="zh-CN"/>
        </w:rPr>
        <w:t>移动Docker可执行文件到可执行变量/usr/bin目录。</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cp docker/* /usr/bin/</w:t>
      </w:r>
    </w:p>
    <w:p>
      <w:pPr>
        <w:pStyle w:val="2"/>
        <w:numPr>
          <w:ilvl w:val="0"/>
          <w:numId w:val="24"/>
        </w:numPr>
        <w:rPr>
          <w:rFonts w:hint="default"/>
          <w:lang w:val="en-US" w:eastAsia="zh-CN"/>
        </w:rPr>
      </w:pPr>
      <w:r>
        <w:rPr>
          <w:rFonts w:hint="default"/>
          <w:lang w:val="en-US" w:eastAsia="zh-CN"/>
        </w:rPr>
        <w:t>移动docker.service到工作目录下（开机启动）并修改data目录</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 xml:space="preserve">wget </w:t>
      </w:r>
      <w:r>
        <w:rPr>
          <w:rFonts w:hint="default"/>
          <w:b/>
          <w:bCs/>
          <w:color w:val="FFFFFF" w:themeColor="background1"/>
          <w:highlight w:val="black"/>
          <w:lang w:val="en-US" w:eastAsia="zh-CN"/>
          <w14:textFill>
            <w14:solidFill>
              <w14:schemeClr w14:val="bg1"/>
            </w14:solidFill>
          </w14:textFill>
        </w:rPr>
        <w:fldChar w:fldCharType="begin"/>
      </w:r>
      <w:r>
        <w:rPr>
          <w:rFonts w:hint="default"/>
          <w:b/>
          <w:bCs/>
          <w:color w:val="FFFFFF" w:themeColor="background1"/>
          <w:highlight w:val="black"/>
          <w:lang w:val="en-US" w:eastAsia="zh-CN"/>
          <w14:textFill>
            <w14:solidFill>
              <w14:schemeClr w14:val="bg1"/>
            </w14:solidFill>
          </w14:textFill>
        </w:rPr>
        <w:instrText xml:space="preserve"> HYPERLINK "http://soft.download.com:8070/docker/docker.service" </w:instrText>
      </w:r>
      <w:r>
        <w:rPr>
          <w:rFonts w:hint="default"/>
          <w:b/>
          <w:bCs/>
          <w:color w:val="FFFFFF" w:themeColor="background1"/>
          <w:highlight w:val="black"/>
          <w:lang w:val="en-US" w:eastAsia="zh-CN"/>
          <w14:textFill>
            <w14:solidFill>
              <w14:schemeClr w14:val="bg1"/>
            </w14:solidFill>
          </w14:textFill>
        </w:rPr>
        <w:fldChar w:fldCharType="separate"/>
      </w:r>
      <w:r>
        <w:rPr>
          <w:rFonts w:hint="default"/>
          <w:b/>
          <w:bCs/>
          <w:color w:val="FFFFFF" w:themeColor="background1"/>
          <w:highlight w:val="black"/>
          <w:lang w:val="en-US" w:eastAsia="zh-CN"/>
          <w14:textFill>
            <w14:solidFill>
              <w14:schemeClr w14:val="bg1"/>
            </w14:solidFill>
          </w14:textFill>
        </w:rPr>
        <w:t>http://soft.download.com:8070/docker/docker.service</w:t>
      </w:r>
      <w:r>
        <w:rPr>
          <w:rFonts w:hint="default"/>
          <w:b/>
          <w:bCs/>
          <w:color w:val="FFFFFF" w:themeColor="background1"/>
          <w:highlight w:val="black"/>
          <w:lang w:val="en-US" w:eastAsia="zh-CN"/>
          <w14:textFill>
            <w14:solidFill>
              <w14:schemeClr w14:val="bg1"/>
            </w14:solidFill>
          </w14:textFill>
        </w:rPr>
        <w:fldChar w:fldCharType="end"/>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eastAsia"/>
          <w:b/>
          <w:bCs/>
          <w:color w:val="FFFFFF" w:themeColor="background1"/>
          <w:highlight w:val="black"/>
          <w:lang w:val="en-US" w:eastAsia="zh-CN"/>
          <w14:textFill>
            <w14:solidFill>
              <w14:schemeClr w14:val="bg1"/>
            </w14:solidFill>
          </w14:textFill>
        </w:rPr>
        <w:t>#</w:t>
      </w:r>
      <w:r>
        <w:rPr>
          <w:rFonts w:hint="default"/>
          <w:b/>
          <w:bCs/>
          <w:color w:val="FFFFFF" w:themeColor="background1"/>
          <w:highlight w:val="black"/>
          <w:lang w:val="en-US" w:eastAsia="zh-CN"/>
          <w14:textFill>
            <w14:solidFill>
              <w14:schemeClr w14:val="bg1"/>
            </w14:solidFill>
          </w14:textFill>
        </w:rPr>
        <w:t>修改其中的docker存储路径/cps/dockerdata为/data/server/docker/dockerdata</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mv docker.service /usr/lib/systemd/system</w:t>
      </w:r>
    </w:p>
    <w:p>
      <w:pPr>
        <w:pStyle w:val="2"/>
        <w:numPr>
          <w:ilvl w:val="0"/>
          <w:numId w:val="24"/>
        </w:numPr>
        <w:rPr>
          <w:rFonts w:hint="default"/>
          <w:lang w:val="en-US" w:eastAsia="zh-CN"/>
        </w:rPr>
      </w:pPr>
      <w:r>
        <w:rPr>
          <w:rFonts w:hint="default"/>
          <w:lang w:val="en-US" w:eastAsia="zh-CN"/>
        </w:rPr>
        <w:t>设置镜像 关闭https</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 xml:space="preserve">wget </w:t>
      </w:r>
      <w:r>
        <w:rPr>
          <w:rFonts w:hint="default"/>
          <w:b/>
          <w:bCs/>
          <w:color w:val="FFFFFF" w:themeColor="background1"/>
          <w:highlight w:val="black"/>
          <w:lang w:val="en-US" w:eastAsia="zh-CN"/>
          <w14:textFill>
            <w14:solidFill>
              <w14:schemeClr w14:val="bg1"/>
            </w14:solidFill>
          </w14:textFill>
        </w:rPr>
        <w:fldChar w:fldCharType="begin"/>
      </w:r>
      <w:r>
        <w:rPr>
          <w:rFonts w:hint="default"/>
          <w:b/>
          <w:bCs/>
          <w:color w:val="FFFFFF" w:themeColor="background1"/>
          <w:highlight w:val="black"/>
          <w:lang w:val="en-US" w:eastAsia="zh-CN"/>
          <w14:textFill>
            <w14:solidFill>
              <w14:schemeClr w14:val="bg1"/>
            </w14:solidFill>
          </w14:textFill>
        </w:rPr>
        <w:instrText xml:space="preserve"> HYPERLINK "http://soft.download.com:8070/docker/daemon.json" </w:instrText>
      </w:r>
      <w:r>
        <w:rPr>
          <w:rFonts w:hint="default"/>
          <w:b/>
          <w:bCs/>
          <w:color w:val="FFFFFF" w:themeColor="background1"/>
          <w:highlight w:val="black"/>
          <w:lang w:val="en-US" w:eastAsia="zh-CN"/>
          <w14:textFill>
            <w14:solidFill>
              <w14:schemeClr w14:val="bg1"/>
            </w14:solidFill>
          </w14:textFill>
        </w:rPr>
        <w:fldChar w:fldCharType="separate"/>
      </w:r>
      <w:r>
        <w:rPr>
          <w:rFonts w:hint="default"/>
          <w:b/>
          <w:bCs/>
          <w:color w:val="FFFFFF" w:themeColor="background1"/>
          <w:highlight w:val="black"/>
          <w:lang w:val="en-US" w:eastAsia="zh-CN"/>
          <w14:textFill>
            <w14:solidFill>
              <w14:schemeClr w14:val="bg1"/>
            </w14:solidFill>
          </w14:textFill>
        </w:rPr>
        <w:t>http://soft.download.com:8070/docker/daemon.json</w:t>
      </w:r>
      <w:r>
        <w:rPr>
          <w:rFonts w:hint="default"/>
          <w:b/>
          <w:bCs/>
          <w:color w:val="FFFFFF" w:themeColor="background1"/>
          <w:highlight w:val="black"/>
          <w:lang w:val="en-US" w:eastAsia="zh-CN"/>
          <w14:textFill>
            <w14:solidFill>
              <w14:schemeClr w14:val="bg1"/>
            </w14:solidFill>
          </w14:textFill>
        </w:rPr>
        <w:fldChar w:fldCharType="end"/>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mkdir /etc/docker</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mv daemon.json /etc/docker/</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lang w:val="en-US" w:eastAsia="zh-CN"/>
        </w:rPr>
      </w:pPr>
      <w:r>
        <w:rPr>
          <w:rFonts w:hint="default"/>
          <w:b/>
          <w:bCs/>
          <w:color w:val="FFFFFF" w:themeColor="background1"/>
          <w:highlight w:val="black"/>
          <w:lang w:val="en-US" w:eastAsia="zh-CN"/>
          <w14:textFill>
            <w14:solidFill>
              <w14:schemeClr w14:val="bg1"/>
            </w14:solidFill>
          </w14:textFill>
        </w:rPr>
        <w:t>systemctl daemon-reload</w:t>
      </w:r>
    </w:p>
    <w:p>
      <w:pPr>
        <w:pStyle w:val="2"/>
        <w:numPr>
          <w:ilvl w:val="0"/>
          <w:numId w:val="24"/>
        </w:numPr>
        <w:rPr>
          <w:rFonts w:hint="default"/>
          <w:lang w:val="en-US" w:eastAsia="zh-CN"/>
        </w:rPr>
      </w:pPr>
      <w:r>
        <w:rPr>
          <w:rFonts w:hint="default"/>
          <w:lang w:val="en-US" w:eastAsia="zh-CN"/>
        </w:rPr>
        <w:t>启动并设置开机启动</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systemctl start docker</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systemctl enable docker.service</w:t>
      </w:r>
    </w:p>
    <w:p>
      <w:pPr>
        <w:keepNext w:val="0"/>
        <w:keepLines w:val="0"/>
        <w:pageBreakBefore w:val="0"/>
        <w:widowControl w:val="0"/>
        <w:kinsoku/>
        <w:wordWrap/>
        <w:overflowPunct/>
        <w:topLinePunct w:val="0"/>
        <w:autoSpaceDE/>
        <w:autoSpaceDN/>
        <w:bidi w:val="0"/>
        <w:adjustRightInd/>
        <w:snapToGrid/>
        <w:spacing w:before="120" w:after="120" w:line="360" w:lineRule="auto"/>
        <w:ind w:firstLine="211" w:firstLineChars="100"/>
        <w:textAlignment w:val="auto"/>
        <w:rPr>
          <w:rFonts w:hint="default"/>
          <w:b/>
          <w:bCs/>
          <w:color w:val="FFFFFF" w:themeColor="background1"/>
          <w:highlight w:val="black"/>
          <w:lang w:val="en-US" w:eastAsia="zh-CN"/>
          <w14:textFill>
            <w14:solidFill>
              <w14:schemeClr w14:val="bg1"/>
            </w14:solidFill>
          </w14:textFill>
        </w:rPr>
      </w:pPr>
      <w:r>
        <w:rPr>
          <w:rFonts w:hint="default"/>
          <w:b/>
          <w:bCs/>
          <w:color w:val="FFFFFF" w:themeColor="background1"/>
          <w:highlight w:val="black"/>
          <w:lang w:val="en-US" w:eastAsia="zh-CN"/>
          <w14:textFill>
            <w14:solidFill>
              <w14:schemeClr w14:val="bg1"/>
            </w14:solidFill>
          </w14:textFill>
        </w:rPr>
        <w:t>systemctl status docker</w:t>
      </w:r>
    </w:p>
    <w:p>
      <w:pPr>
        <w:pStyle w:val="4"/>
        <w:bidi w:val="0"/>
        <w:ind w:left="576" w:leftChars="0" w:hanging="576" w:firstLineChars="0"/>
        <w:rPr>
          <w:rFonts w:hint="eastAsia" w:ascii="宋体" w:hAnsi="宋体" w:eastAsia="宋体" w:cs="宋体"/>
          <w:b/>
          <w:bCs/>
          <w:sz w:val="24"/>
          <w:szCs w:val="24"/>
          <w:lang w:val="en-US" w:eastAsia="zh-CN"/>
        </w:rPr>
      </w:pPr>
      <w:bookmarkStart w:id="159" w:name="_Toc31930"/>
      <w:r>
        <w:rPr>
          <w:rFonts w:hint="eastAsia" w:ascii="宋体" w:hAnsi="宋体" w:eastAsia="宋体" w:cs="宋体"/>
          <w:b/>
          <w:bCs/>
          <w:sz w:val="24"/>
          <w:szCs w:val="24"/>
          <w:lang w:val="en-US" w:eastAsia="zh-CN"/>
        </w:rPr>
        <w:t>系统应用的</w:t>
      </w:r>
      <w:bookmarkEnd w:id="152"/>
      <w:bookmarkEnd w:id="153"/>
      <w:bookmarkEnd w:id="154"/>
      <w:bookmarkEnd w:id="155"/>
      <w:bookmarkEnd w:id="156"/>
      <w:bookmarkEnd w:id="157"/>
      <w:bookmarkEnd w:id="158"/>
      <w:r>
        <w:rPr>
          <w:rFonts w:hint="eastAsia" w:ascii="宋体" w:hAnsi="宋体" w:eastAsia="宋体" w:cs="宋体"/>
          <w:b/>
          <w:bCs/>
          <w:sz w:val="24"/>
          <w:szCs w:val="24"/>
          <w:lang w:val="en-US" w:eastAsia="zh-CN"/>
        </w:rPr>
        <w:t>发布与运行</w:t>
      </w:r>
      <w:bookmarkEnd w:id="159"/>
    </w:p>
    <w:p>
      <w:pPr>
        <w:pStyle w:val="5"/>
        <w:bidi w:val="0"/>
        <w:rPr>
          <w:rFonts w:hint="eastAsia"/>
          <w:lang w:val="en-US" w:eastAsia="zh-CN"/>
        </w:rPr>
      </w:pPr>
      <w:bookmarkStart w:id="160" w:name="_Toc32220"/>
      <w:r>
        <w:rPr>
          <w:rFonts w:hint="eastAsia"/>
          <w:lang w:val="en-US" w:eastAsia="zh-CN"/>
        </w:rPr>
        <w:t>系统的发布</w:t>
      </w:r>
      <w:bookmarkEnd w:id="160"/>
    </w:p>
    <w:p>
      <w:pPr>
        <w:rPr>
          <w:rFonts w:hint="eastAsia"/>
          <w:lang w:val="en-US" w:eastAsia="zh-CN"/>
        </w:rPr>
      </w:pPr>
      <w:r>
        <w:rPr>
          <w:rFonts w:hint="eastAsia"/>
          <w:lang w:val="en-US" w:eastAsia="zh-CN"/>
        </w:rPr>
        <w:t>电力运营监控系统以及所属的报表系统应用统一由devops平台管理，可参考如下文档进行发布工作。</w:t>
      </w:r>
    </w:p>
    <w:p>
      <w:pPr>
        <w:rPr>
          <w:rFonts w:hint="default"/>
          <w:lang w:val="en-US" w:eastAsia="zh-CN"/>
        </w:rPr>
      </w:pPr>
      <w:r>
        <w:rPr>
          <w:rFonts w:hint="default"/>
          <w:lang w:val="en-US" w:eastAsia="zh-CN"/>
        </w:rPr>
        <w:object>
          <v:shape id="_x0000_i1026" o:spt="75" type="#_x0000_t75" style="height:65.4pt;width:72.6pt;" o:ole="t" filled="f" o:preferrelative="t" stroked="f" coordsize="21600,21600">
            <v:path/>
            <v:fill on="f" focussize="0,0"/>
            <v:stroke on="f"/>
            <v:imagedata r:id="rId32" o:title=""/>
            <o:lock v:ext="edit" aspectratio="t"/>
            <w10:wrap type="none"/>
            <w10:anchorlock/>
          </v:shape>
          <o:OLEObject Type="Embed" ProgID="PowerPoint.Show.12" ShapeID="_x0000_i1026" DrawAspect="Icon" ObjectID="_1468075726" r:id="rId31">
            <o:LockedField>false</o:LockedField>
          </o:OLEObject>
        </w:object>
      </w:r>
    </w:p>
    <w:p>
      <w:pPr>
        <w:bidi w:val="0"/>
        <w:rPr>
          <w:rFonts w:hint="default"/>
          <w:lang w:val="en-US" w:eastAsia="zh-CN"/>
        </w:rPr>
      </w:pPr>
    </w:p>
    <w:p>
      <w:pPr>
        <w:pStyle w:val="5"/>
        <w:bidi w:val="0"/>
        <w:rPr>
          <w:rFonts w:hint="default"/>
          <w:lang w:val="en-US" w:eastAsia="zh-CN"/>
        </w:rPr>
      </w:pPr>
      <w:bookmarkStart w:id="161" w:name="_Toc849"/>
      <w:r>
        <w:rPr>
          <w:rFonts w:hint="eastAsia"/>
          <w:lang w:val="en-US" w:eastAsia="zh-CN"/>
        </w:rPr>
        <w:t>系统的运行</w:t>
      </w:r>
      <w:bookmarkEnd w:id="161"/>
    </w:p>
    <w:p>
      <w:pPr>
        <w:rPr>
          <w:rFonts w:hint="eastAsia"/>
          <w:lang w:val="en-US" w:eastAsia="zh-CN"/>
        </w:rPr>
      </w:pPr>
      <w:r>
        <w:rPr>
          <w:rFonts w:hint="eastAsia"/>
          <w:lang w:val="en-US" w:eastAsia="zh-CN"/>
        </w:rPr>
        <w:t>系统运行在cce节点上，可从</w:t>
      </w:r>
      <w:r>
        <w:rPr>
          <w:rFonts w:hint="eastAsia" w:ascii="宋体" w:hAnsi="宋体" w:eastAsia="宋体" w:cs="宋体"/>
          <w:kern w:val="2"/>
          <w:sz w:val="24"/>
          <w:szCs w:val="24"/>
          <w:lang w:val="en-US" w:eastAsia="zh-CN" w:bidi="ar-SA"/>
        </w:rPr>
        <w:t>192.167.15.76</w:t>
      </w:r>
      <w:r>
        <w:rPr>
          <w:rFonts w:hint="eastAsia" w:ascii="宋体" w:hAnsi="宋体" w:cs="宋体"/>
          <w:kern w:val="2"/>
          <w:sz w:val="24"/>
          <w:szCs w:val="24"/>
          <w:lang w:val="en-US" w:eastAsia="zh-CN" w:bidi="ar-SA"/>
        </w:rPr>
        <w:t>根据如下命令</w:t>
      </w:r>
      <w:r>
        <w:rPr>
          <w:rFonts w:hint="eastAsia"/>
          <w:lang w:val="en-US" w:eastAsia="zh-CN"/>
        </w:rPr>
        <w:t>查看系统应用的运行状态：</w:t>
      </w:r>
    </w:p>
    <w:p>
      <w:pPr>
        <w:pStyle w:val="12"/>
        <w:ind w:left="0" w:leftChars="0" w:firstLine="0" w:firstLineChars="0"/>
        <w:rPr>
          <w:rFonts w:hint="eastAsia"/>
          <w:lang w:val="en-US" w:eastAsia="zh-CN"/>
        </w:rPr>
      </w:pPr>
      <w:r>
        <w:rPr>
          <w:rFonts w:hint="eastAsia"/>
          <w:lang w:val="en-US" w:eastAsia="zh-CN"/>
        </w:rPr>
        <w:t>kubectl get pod -n dlyygk</w:t>
      </w:r>
    </w:p>
    <w:p>
      <w:r>
        <w:drawing>
          <wp:inline distT="0" distB="0" distL="114300" distR="114300">
            <wp:extent cx="5267325" cy="2737485"/>
            <wp:effectExtent l="0" t="0" r="5715" b="571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33"/>
                    <a:stretch>
                      <a:fillRect/>
                    </a:stretch>
                  </pic:blipFill>
                  <pic:spPr>
                    <a:xfrm>
                      <a:off x="0" y="0"/>
                      <a:ext cx="5267325" cy="2737485"/>
                    </a:xfrm>
                    <a:prstGeom prst="rect">
                      <a:avLst/>
                    </a:prstGeom>
                    <a:noFill/>
                    <a:ln>
                      <a:noFill/>
                    </a:ln>
                  </pic:spPr>
                </pic:pic>
              </a:graphicData>
            </a:graphic>
          </wp:inline>
        </w:drawing>
      </w:r>
    </w:p>
    <w:p>
      <w:pPr>
        <w:pStyle w:val="5"/>
        <w:bidi w:val="0"/>
        <w:rPr>
          <w:rFonts w:hint="default"/>
          <w:lang w:val="en-US" w:eastAsia="zh-CN"/>
        </w:rPr>
      </w:pPr>
      <w:bookmarkStart w:id="162" w:name="_Toc23186"/>
      <w:r>
        <w:rPr>
          <w:rFonts w:hint="eastAsia"/>
          <w:lang w:val="en-US" w:eastAsia="zh-CN"/>
        </w:rPr>
        <w:t>系统的微服务</w:t>
      </w:r>
      <w:bookmarkEnd w:id="162"/>
    </w:p>
    <w:p>
      <w:pPr>
        <w:rPr>
          <w:rFonts w:hint="default"/>
          <w:lang w:val="en-US" w:eastAsia="zh-CN"/>
        </w:rPr>
      </w:pPr>
      <w:r>
        <w:rPr>
          <w:rFonts w:hint="eastAsia"/>
          <w:lang w:val="en-US" w:eastAsia="zh-CN"/>
        </w:rPr>
        <w:t>电力运营管控：</w:t>
      </w:r>
    </w:p>
    <w:tbl>
      <w:tblPr>
        <w:tblStyle w:val="23"/>
        <w:tblW w:w="99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508"/>
        <w:gridCol w:w="4168"/>
        <w:gridCol w:w="32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9BBB59" w:themeFill="accent3"/>
            <w:vAlign w:val="top"/>
          </w:tcPr>
          <w:p>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2"/>
                <w:sz w:val="21"/>
                <w:szCs w:val="21"/>
              </w:rPr>
            </w:pPr>
            <w:r>
              <w:rPr>
                <w:rFonts w:hint="eastAsia" w:ascii="宋体" w:hAnsi="宋体" w:eastAsia="宋体" w:cs="宋体"/>
                <w:b/>
                <w:bCs/>
                <w:kern w:val="2"/>
                <w:sz w:val="21"/>
                <w:szCs w:val="21"/>
                <w:lang w:val="en-US" w:eastAsia="zh-CN" w:bidi="ar"/>
              </w:rPr>
              <w:t>名称</w:t>
            </w:r>
          </w:p>
        </w:tc>
        <w:tc>
          <w:tcPr>
            <w:tcW w:w="4168" w:type="dxa"/>
            <w:tcBorders>
              <w:top w:val="single" w:color="auto" w:sz="4" w:space="0"/>
              <w:left w:val="single" w:color="auto" w:sz="4" w:space="0"/>
              <w:bottom w:val="single" w:color="auto" w:sz="4" w:space="0"/>
              <w:right w:val="single" w:color="auto" w:sz="4" w:space="0"/>
            </w:tcBorders>
            <w:shd w:val="clear" w:color="auto" w:fill="9BBB59" w:themeFill="accent3"/>
            <w:vAlign w:val="top"/>
          </w:tcPr>
          <w:p>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2"/>
                <w:sz w:val="21"/>
                <w:szCs w:val="21"/>
              </w:rPr>
            </w:pPr>
          </w:p>
        </w:tc>
        <w:tc>
          <w:tcPr>
            <w:tcW w:w="3287" w:type="dxa"/>
            <w:tcBorders>
              <w:top w:val="single" w:color="auto" w:sz="4" w:space="0"/>
              <w:left w:val="single" w:color="auto" w:sz="4" w:space="0"/>
              <w:bottom w:val="single" w:color="auto" w:sz="4" w:space="0"/>
              <w:right w:val="single" w:color="auto" w:sz="4" w:space="0"/>
            </w:tcBorders>
            <w:shd w:val="clear" w:color="auto" w:fill="9BBB59" w:themeFill="accent3"/>
            <w:vAlign w:val="top"/>
          </w:tcPr>
          <w:p>
            <w:pPr>
              <w:keepNext w:val="0"/>
              <w:keepLines w:val="0"/>
              <w:widowControl w:val="0"/>
              <w:suppressLineNumbers w:val="0"/>
              <w:spacing w:before="0" w:beforeAutospacing="0" w:after="0" w:afterAutospacing="0"/>
              <w:ind w:left="0" w:right="0"/>
              <w:jc w:val="center"/>
              <w:rPr>
                <w:rFonts w:hint="default" w:ascii="Calibri" w:hAnsi="Calibri" w:eastAsia="宋体" w:cs="Times New Roman"/>
                <w:b/>
                <w:bCs/>
                <w:kern w:val="2"/>
                <w:sz w:val="21"/>
                <w:szCs w:val="21"/>
              </w:rPr>
            </w:pPr>
            <w:r>
              <w:rPr>
                <w:rFonts w:hint="eastAsia" w:ascii="宋体" w:hAnsi="宋体" w:eastAsia="宋体" w:cs="宋体"/>
                <w:b/>
                <w:bCs/>
                <w:kern w:val="2"/>
                <w:sz w:val="21"/>
                <w:szCs w:val="21"/>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电力运营管控定时任务项目</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"https://devops.ceic.com/ezCode/dlyygk/tj-dlgs-powerOperationControl-job/tree"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tj-dlgs-powerOperationControl-job</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此服务下分为两个服务：</w:t>
            </w:r>
          </w:p>
          <w:p>
            <w:pPr>
              <w:keepNext w:val="0"/>
              <w:keepLines w:val="0"/>
              <w:numPr>
                <w:ilvl w:val="0"/>
                <w:numId w:val="25"/>
              </w:numPr>
              <w:suppressLineNumbers w:val="0"/>
              <w:bidi w:val="0"/>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定时管理器：</w:t>
            </w:r>
          </w:p>
          <w:p>
            <w:pPr>
              <w:keepNext w:val="0"/>
              <w:keepLines w:val="0"/>
              <w:numPr>
                <w:ilvl w:val="0"/>
                <w:numId w:val="0"/>
              </w:numPr>
              <w:suppressLineNumbers w:val="0"/>
              <w:bidi w:val="0"/>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rPr>
              <w:t>tj-dlgs-powerOperationControl-job-admin</w:t>
            </w:r>
          </w:p>
          <w:p>
            <w:pPr>
              <w:keepNext w:val="0"/>
              <w:keepLines w:val="0"/>
              <w:numPr>
                <w:ilvl w:val="0"/>
                <w:numId w:val="25"/>
              </w:numPr>
              <w:suppressLineNumbers w:val="0"/>
              <w:bidi w:val="0"/>
              <w:spacing w:before="0" w:beforeAutospacing="0" w:after="0" w:afterAutospacing="0"/>
              <w:ind w:left="0" w:leftChars="0" w:right="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定时执行器：</w:t>
            </w:r>
          </w:p>
          <w:p>
            <w:pPr>
              <w:keepNext w:val="0"/>
              <w:keepLines w:val="0"/>
              <w:numPr>
                <w:ilvl w:val="0"/>
                <w:numId w:val="0"/>
              </w:numPr>
              <w:suppressLineNumbers w:val="0"/>
              <w:bidi w:val="0"/>
              <w:spacing w:before="0" w:beforeAutospacing="0" w:after="0" w:afterAutospacing="0"/>
              <w:ind w:left="0" w:leftChars="0" w:right="0"/>
              <w:rPr>
                <w:rFonts w:hint="eastAsia" w:eastAsia="宋体"/>
                <w:lang w:val="en-US" w:eastAsia="zh-CN"/>
              </w:rPr>
            </w:pPr>
            <w:r>
              <w:rPr>
                <w:rFonts w:hint="eastAsia" w:ascii="宋体" w:hAnsi="宋体" w:eastAsia="宋体" w:cs="宋体"/>
                <w:sz w:val="24"/>
                <w:szCs w:val="24"/>
              </w:rPr>
              <w:t>tj-dlgs-powerOperationControl-job-executor-extractIndex</w:t>
            </w:r>
          </w:p>
          <w:p>
            <w:pPr>
              <w:keepNext w:val="0"/>
              <w:keepLines w:val="0"/>
              <w:suppressLineNumbers w:val="0"/>
              <w:bidi w:val="0"/>
              <w:spacing w:before="0" w:beforeAutospacing="0" w:after="0" w:afterAutospacing="0"/>
              <w:ind w:left="0" w:right="0"/>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电力运营管控移动端通知</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"https://devops.ceic.com/ezCode/dlyygk/tj-dlgs-power-mobile-notice/tree"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tj-dlgs-power-mobile-notice</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电力运营管控指标工具项目</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"https://devops.ceic.com/ezCode/dlyygk/tj-dlgs-powerOperationControl-index/tree"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tj-dlgs-powerOperationControl-index</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电力运营管控测点项目</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"https://devops.ceic.com/ezCode/dlyygk/tj-dlgs-poweroperationcontrol-point/tree"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tj-dlgs-poweroperationcontrol-point</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电力运营管控机组非停</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"https://devops.ceic.com/ezCode/dlyygk/tj-dlgs-powerOperationControl-nonStop/tree"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tj-dlgs-powerOperationControl-nonStop</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电力运营管控系统管理模块</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"https://devops.ceic.com/ezCode/dlyygk/tj-dlgs-powerOperationControl-admin/tree"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w:t>
            </w:r>
            <w:r>
              <w:rPr>
                <w:rFonts w:hint="eastAsia" w:ascii="宋体" w:hAnsi="宋体" w:eastAsia="宋体" w:cs="宋体"/>
                <w:kern w:val="2"/>
                <w:sz w:val="21"/>
                <w:szCs w:val="21"/>
                <w:lang w:val="en-US" w:eastAsia="zh-CN" w:bidi="ar"/>
              </w:rPr>
              <w:t>ontrol-admi</w:t>
            </w:r>
            <w:r>
              <w:rPr>
                <w:rFonts w:hint="default" w:ascii="宋体" w:hAnsi="宋体" w:eastAsia="宋体" w:cs="宋体"/>
                <w:kern w:val="2"/>
                <w:sz w:val="21"/>
                <w:szCs w:val="21"/>
                <w:lang w:val="en-US" w:eastAsia="zh-CN" w:bidi="ar"/>
              </w:rPr>
              <w:t>n</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此服务下分为五个服务：</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w:t>
            </w:r>
            <w:r>
              <w:rPr>
                <w:rFonts w:hint="default" w:ascii="宋体" w:hAnsi="宋体" w:eastAsia="宋体" w:cs="宋体"/>
                <w:kern w:val="2"/>
                <w:sz w:val="21"/>
                <w:szCs w:val="21"/>
                <w:lang w:val="en-US" w:eastAsia="zh-CN" w:bidi="ar"/>
              </w:rPr>
              <w:t>gateway</w:t>
            </w:r>
            <w:r>
              <w:rPr>
                <w:rFonts w:hint="eastAsia" w:ascii="宋体" w:hAnsi="宋体" w:eastAsia="宋体" w:cs="宋体"/>
                <w:kern w:val="2"/>
                <w:sz w:val="21"/>
                <w:szCs w:val="21"/>
                <w:lang w:val="en-US" w:eastAsia="zh-CN" w:bidi="ar"/>
              </w:rPr>
              <w:t>：</w:t>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w:t>
            </w:r>
            <w:r>
              <w:rPr>
                <w:rFonts w:hint="eastAsia" w:ascii="宋体" w:hAnsi="宋体" w:cs="宋体"/>
                <w:kern w:val="2"/>
                <w:sz w:val="21"/>
                <w:szCs w:val="21"/>
                <w:lang w:val="en-US" w:eastAsia="zh-CN" w:bidi="ar"/>
              </w:rPr>
              <w:t>gateway</w:t>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（2）auth：</w:t>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tj-dlgs-powerOperationControl-a</w:t>
            </w:r>
            <w:r>
              <w:rPr>
                <w:rFonts w:hint="eastAsia" w:ascii="宋体" w:hAnsi="宋体" w:cs="宋体"/>
                <w:kern w:val="2"/>
                <w:sz w:val="21"/>
                <w:szCs w:val="21"/>
                <w:lang w:val="en-US" w:eastAsia="zh-CN" w:bidi="ar"/>
              </w:rPr>
              <w:t>uth</w:t>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（3）system：</w:t>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w:t>
            </w:r>
            <w:r>
              <w:rPr>
                <w:rFonts w:hint="eastAsia" w:ascii="宋体" w:hAnsi="宋体" w:cs="宋体"/>
                <w:kern w:val="2"/>
                <w:sz w:val="21"/>
                <w:szCs w:val="21"/>
                <w:lang w:val="en-US" w:eastAsia="zh-CN" w:bidi="ar"/>
              </w:rPr>
              <w:t>system</w:t>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（4）admin</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tj-dlgs-powerOperationControl-admin</w:t>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（5）移动</w:t>
            </w:r>
            <w:r>
              <w:rPr>
                <w:rFonts w:hint="default" w:ascii="宋体" w:hAnsi="宋体" w:eastAsia="宋体" w:cs="宋体"/>
                <w:kern w:val="2"/>
                <w:sz w:val="21"/>
                <w:szCs w:val="21"/>
                <w:lang w:val="en-US" w:eastAsia="zh-CN" w:bidi="ar"/>
              </w:rPr>
              <w:t>gateway</w:t>
            </w:r>
            <w:r>
              <w:rPr>
                <w:rFonts w:hint="eastAsia" w:ascii="宋体" w:hAnsi="宋体" w:eastAsia="宋体" w:cs="宋体"/>
                <w:kern w:val="2"/>
                <w:sz w:val="21"/>
                <w:szCs w:val="21"/>
                <w:lang w:val="en-US" w:eastAsia="zh-CN" w:bidi="ar"/>
              </w:rPr>
              <w:t>：</w:t>
            </w:r>
          </w:p>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0"/>
                <w:sz w:val="20"/>
                <w:szCs w:val="20"/>
              </w:rPr>
            </w:pPr>
            <w:r>
              <w:rPr>
                <w:rFonts w:hint="default" w:ascii="宋体" w:hAnsi="宋体" w:eastAsia="宋体" w:cs="宋体"/>
                <w:kern w:val="2"/>
                <w:sz w:val="21"/>
                <w:szCs w:val="21"/>
                <w:lang w:val="en-US" w:eastAsia="zh-CN" w:bidi="ar"/>
              </w:rPr>
              <w:t xml:space="preserve">tj-dlgs-powerOperationControl-mobile-gateway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i w:val="0"/>
                <w:caps w:val="0"/>
                <w:spacing w:val="0"/>
                <w:kern w:val="2"/>
                <w:sz w:val="16"/>
                <w:szCs w:val="16"/>
                <w:shd w:val="clear" w:fill="F0F0F0"/>
              </w:rPr>
            </w:pPr>
            <w:r>
              <w:rPr>
                <w:rFonts w:hint="eastAsia" w:ascii="宋体" w:hAnsi="宋体" w:eastAsia="宋体" w:cs="宋体"/>
                <w:kern w:val="2"/>
                <w:sz w:val="21"/>
                <w:szCs w:val="21"/>
                <w:lang w:val="en-US" w:eastAsia="zh-CN" w:bidi="ar"/>
              </w:rPr>
              <w:t>电力运营管控技术监督</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"https://devops.ceic.com/ezCode/dlyygk/tj-dlgs-powerOperationControl-techwatch/tree"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tj-dlgs-powerOperationControl-techwatch</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i w:val="0"/>
                <w:caps w:val="0"/>
                <w:spacing w:val="0"/>
                <w:kern w:val="2"/>
                <w:sz w:val="16"/>
                <w:szCs w:val="16"/>
                <w:shd w:val="clear" w:fill="F0F0F0"/>
              </w:rPr>
            </w:pPr>
            <w:r>
              <w:rPr>
                <w:rFonts w:hint="eastAsia" w:ascii="宋体" w:hAnsi="宋体" w:eastAsia="宋体" w:cs="宋体"/>
                <w:kern w:val="2"/>
                <w:sz w:val="21"/>
                <w:szCs w:val="21"/>
                <w:lang w:val="en-US" w:eastAsia="zh-CN" w:bidi="ar"/>
              </w:rPr>
              <w:t>电力运营管控对标</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"https://devops.ceic.com/ezCode/dlyygk/tj-dlgs-powerOperationControl-benchmark/tree"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tj-dlgs-powerOperationControl-benchmark</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电力运营管控日志</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"https://devops.ceic.com/ezCode/dlyygk/tj-dlgs-powerOperationControl-log/tree"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tj-dlgs-powerOperationControl-log</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电力运营管控后端</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tj-dlgs-powerOperationControl</w:t>
            </w:r>
            <w:r>
              <w:rPr>
                <w:rFonts w:hint="default" w:ascii="宋体" w:hAnsi="宋体" w:eastAsia="宋体" w:cs="宋体"/>
                <w:kern w:val="2"/>
                <w:sz w:val="21"/>
                <w:szCs w:val="21"/>
                <w:lang w:val="en-US" w:eastAsia="zh-CN" w:bidi="ar"/>
              </w:rPr>
              <w:fldChar w:fldCharType="end"/>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电力运营管控机组非停</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tj-dlgs-powerOperationControl-nonStop</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电力运营管控实时</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tj-dlgs-power-realTimeData</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电力运营管控用户推送</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tj-dlgs-powerOperationControl-user-wbs</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电力运营管控报表前端</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tj-dlgs-powerOperationControl-gjny-web</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电力运营管控前端</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tj-dlgs-powerOperationControl-workbench</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独立定时任务</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tj-dlgs-powerOperationControl-job-main-isolate</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反违章</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tj-dlgs-powerOperationControl-ai-danger</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独立日报</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tj-dlgs-powerOperationControl-dailypaper</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50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水电驾驶舱</w:t>
            </w:r>
          </w:p>
        </w:tc>
        <w:tc>
          <w:tcPr>
            <w:tcW w:w="416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1"/>
                <w:szCs w:val="21"/>
                <w:lang w:val="en-US" w:eastAsia="zh-CN" w:bidi="ar"/>
              </w:rPr>
            </w:pPr>
            <w:r>
              <w:rPr>
                <w:rFonts w:hint="default" w:ascii="宋体" w:hAnsi="宋体" w:eastAsia="宋体" w:cs="宋体"/>
                <w:kern w:val="2"/>
                <w:sz w:val="21"/>
                <w:szCs w:val="21"/>
                <w:lang w:val="en-US" w:eastAsia="zh-CN" w:bidi="ar"/>
              </w:rPr>
              <w:t>tj-dlgs-powerOperationControl-water</w:t>
            </w:r>
          </w:p>
        </w:tc>
        <w:tc>
          <w:tcPr>
            <w:tcW w:w="328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rPr>
            </w:pPr>
          </w:p>
        </w:tc>
      </w:tr>
    </w:tbl>
    <w:p>
      <w:pPr>
        <w:rPr>
          <w:rFonts w:hint="default"/>
          <w:lang w:val="en-US" w:eastAsia="zh-CN"/>
        </w:rPr>
      </w:pPr>
    </w:p>
    <w:p>
      <w:pPr>
        <w:pStyle w:val="5"/>
        <w:bidi w:val="0"/>
        <w:rPr>
          <w:rFonts w:hint="default"/>
          <w:lang w:val="en-US" w:eastAsia="zh-CN"/>
        </w:rPr>
      </w:pPr>
      <w:bookmarkStart w:id="163" w:name="_Toc22368"/>
      <w:r>
        <w:rPr>
          <w:rFonts w:hint="eastAsia"/>
          <w:lang w:val="en-US" w:eastAsia="zh-CN"/>
        </w:rPr>
        <w:t>系统微服务的启动顺序</w:t>
      </w:r>
      <w:bookmarkEnd w:id="163"/>
    </w:p>
    <w:p>
      <w:pPr>
        <w:keepNext w:val="0"/>
        <w:keepLines w:val="0"/>
        <w:widowControl w:val="0"/>
        <w:suppressLineNumbers w:val="0"/>
        <w:spacing w:before="0" w:beforeAutospacing="0" w:after="0" w:afterAutospacing="0"/>
        <w:ind w:left="0" w:right="0"/>
        <w:jc w:val="both"/>
        <w:rPr>
          <w:rFonts w:hint="eastAsia" w:ascii="宋体" w:hAnsi="宋体" w:cs="宋体"/>
          <w:kern w:val="2"/>
          <w:sz w:val="21"/>
          <w:szCs w:val="21"/>
          <w:lang w:val="en-US" w:eastAsia="zh-CN" w:bidi="ar"/>
        </w:rPr>
      </w:pPr>
      <w:r>
        <w:rPr>
          <w:rFonts w:hint="eastAsia"/>
          <w:lang w:val="en-US" w:eastAsia="zh-CN"/>
        </w:rPr>
        <w:t>需先将</w:t>
      </w:r>
      <w:r>
        <w:rPr>
          <w:rFonts w:hint="default" w:ascii="宋体" w:hAnsi="宋体" w:eastAsia="宋体" w:cs="宋体"/>
          <w:kern w:val="2"/>
          <w:sz w:val="21"/>
          <w:szCs w:val="21"/>
          <w:lang w:val="en-US" w:eastAsia="zh-CN" w:bidi="ar"/>
        </w:rPr>
        <w:fldChar w:fldCharType="begin"/>
      </w:r>
      <w:r>
        <w:rPr>
          <w:rFonts w:hint="default" w:ascii="宋体" w:hAnsi="宋体" w:eastAsia="宋体" w:cs="宋体"/>
          <w:kern w:val="2"/>
          <w:sz w:val="21"/>
          <w:szCs w:val="21"/>
          <w:lang w:val="en-US" w:eastAsia="zh-CN" w:bidi="ar"/>
        </w:rPr>
        <w:instrText xml:space="preserve"> HYPERLINK "https://devops.ceic.com/ezCode/dlyygk/tj-dlgs-powerOperationControl-admin/tree" </w:instrText>
      </w:r>
      <w:r>
        <w:rPr>
          <w:rFonts w:hint="default" w:ascii="宋体" w:hAnsi="宋体" w:eastAsia="宋体" w:cs="宋体"/>
          <w:kern w:val="2"/>
          <w:sz w:val="21"/>
          <w:szCs w:val="21"/>
          <w:lang w:val="en-US" w:eastAsia="zh-CN" w:bidi="ar"/>
        </w:rPr>
        <w:fldChar w:fldCharType="separate"/>
      </w:r>
      <w:r>
        <w:rPr>
          <w:rFonts w:hint="default" w:ascii="宋体" w:hAnsi="宋体" w:eastAsia="宋体" w:cs="宋体"/>
          <w:kern w:val="2"/>
          <w:sz w:val="21"/>
          <w:szCs w:val="21"/>
          <w:lang w:val="en-US" w:eastAsia="zh-CN" w:bidi="ar"/>
        </w:rPr>
        <w:t>tj-dlgs-powerOperationC</w:t>
      </w:r>
      <w:r>
        <w:rPr>
          <w:rFonts w:hint="eastAsia" w:ascii="宋体" w:hAnsi="宋体" w:eastAsia="宋体" w:cs="宋体"/>
          <w:kern w:val="2"/>
          <w:sz w:val="21"/>
          <w:szCs w:val="21"/>
          <w:lang w:val="en-US" w:eastAsia="zh-CN" w:bidi="ar"/>
        </w:rPr>
        <w:t>ontrol-admi</w:t>
      </w:r>
      <w:r>
        <w:rPr>
          <w:rFonts w:hint="default" w:ascii="宋体" w:hAnsi="宋体" w:eastAsia="宋体" w:cs="宋体"/>
          <w:kern w:val="2"/>
          <w:sz w:val="21"/>
          <w:szCs w:val="21"/>
          <w:lang w:val="en-US" w:eastAsia="zh-CN" w:bidi="ar"/>
        </w:rPr>
        <w:t>n</w:t>
      </w:r>
      <w:r>
        <w:rPr>
          <w:rFonts w:hint="default" w:ascii="宋体" w:hAnsi="宋体" w:eastAsia="宋体" w:cs="宋体"/>
          <w:kern w:val="2"/>
          <w:sz w:val="21"/>
          <w:szCs w:val="21"/>
          <w:lang w:val="en-US" w:eastAsia="zh-CN" w:bidi="ar"/>
        </w:rPr>
        <w:fldChar w:fldCharType="end"/>
      </w:r>
      <w:r>
        <w:rPr>
          <w:rFonts w:hint="eastAsia" w:ascii="宋体" w:hAnsi="宋体" w:cs="宋体"/>
          <w:kern w:val="2"/>
          <w:sz w:val="21"/>
          <w:szCs w:val="21"/>
          <w:lang w:val="en-US" w:eastAsia="zh-CN" w:bidi="ar"/>
        </w:rPr>
        <w:t>下的：</w:t>
      </w:r>
    </w:p>
    <w:p>
      <w:pPr>
        <w:keepNext w:val="0"/>
        <w:keepLines w:val="0"/>
        <w:widowControl w:val="0"/>
        <w:suppressLineNumbers w:val="0"/>
        <w:spacing w:before="0" w:beforeAutospacing="0" w:after="0" w:afterAutospacing="0"/>
        <w:ind w:left="0" w:right="0"/>
        <w:jc w:val="both"/>
        <w:rPr>
          <w:rFonts w:hint="default"/>
          <w:lang w:val="en-US" w:eastAsia="zh-CN"/>
        </w:rPr>
      </w:pPr>
      <w:r>
        <w:rPr>
          <w:rFonts w:hint="default" w:ascii="宋体" w:hAnsi="宋体" w:eastAsia="宋体" w:cs="宋体"/>
          <w:kern w:val="2"/>
          <w:sz w:val="21"/>
          <w:szCs w:val="21"/>
          <w:lang w:val="en-US" w:eastAsia="zh-CN" w:bidi="ar"/>
        </w:rPr>
        <w:t>tj-dlgs-powerOperationControl-</w:t>
      </w:r>
      <w:r>
        <w:rPr>
          <w:rFonts w:hint="eastAsia" w:ascii="宋体" w:hAnsi="宋体" w:cs="宋体"/>
          <w:kern w:val="2"/>
          <w:sz w:val="21"/>
          <w:szCs w:val="21"/>
          <w:lang w:val="en-US" w:eastAsia="zh-CN" w:bidi="ar"/>
        </w:rPr>
        <w:t>gateway、</w:t>
      </w:r>
      <w:r>
        <w:rPr>
          <w:rFonts w:hint="default" w:ascii="宋体" w:hAnsi="宋体" w:eastAsia="宋体" w:cs="宋体"/>
          <w:kern w:val="2"/>
          <w:sz w:val="21"/>
          <w:szCs w:val="21"/>
          <w:lang w:val="en-US" w:eastAsia="zh-CN" w:bidi="ar"/>
        </w:rPr>
        <w:t>tj-dlgs-powerOperationControl-a</w:t>
      </w:r>
      <w:r>
        <w:rPr>
          <w:rFonts w:hint="eastAsia" w:ascii="宋体" w:hAnsi="宋体" w:cs="宋体"/>
          <w:kern w:val="2"/>
          <w:sz w:val="21"/>
          <w:szCs w:val="21"/>
          <w:lang w:val="en-US" w:eastAsia="zh-CN" w:bidi="ar"/>
        </w:rPr>
        <w:t>uth启动后再启动其他微服务。其他微服务不分先后顺序。</w:t>
      </w:r>
    </w:p>
    <w:p>
      <w:pPr>
        <w:pStyle w:val="4"/>
        <w:bidi w:val="0"/>
        <w:ind w:left="576" w:leftChars="0" w:hanging="576" w:firstLineChars="0"/>
        <w:rPr>
          <w:rFonts w:hint="eastAsia" w:ascii="宋体" w:hAnsi="宋体" w:eastAsia="宋体" w:cs="宋体"/>
          <w:b/>
          <w:bCs/>
          <w:sz w:val="24"/>
          <w:szCs w:val="24"/>
          <w:lang w:val="en-US" w:eastAsia="zh-CN"/>
        </w:rPr>
      </w:pPr>
      <w:bookmarkStart w:id="164" w:name="_Toc27892"/>
      <w:bookmarkStart w:id="165" w:name="_Toc16163"/>
      <w:bookmarkStart w:id="166" w:name="_Toc11355"/>
      <w:bookmarkStart w:id="167" w:name="_Toc363921883"/>
      <w:bookmarkStart w:id="168" w:name="_Toc12021"/>
      <w:bookmarkStart w:id="169" w:name="_Toc18895"/>
      <w:bookmarkStart w:id="170" w:name="_Toc6660"/>
      <w:r>
        <w:rPr>
          <w:rFonts w:hint="eastAsia" w:ascii="宋体" w:hAnsi="宋体" w:eastAsia="宋体" w:cs="宋体"/>
          <w:b/>
          <w:bCs/>
          <w:sz w:val="24"/>
          <w:szCs w:val="24"/>
          <w:lang w:val="en-US" w:eastAsia="zh-CN"/>
        </w:rPr>
        <w:t>数据库相关</w:t>
      </w:r>
      <w:bookmarkEnd w:id="164"/>
      <w:bookmarkEnd w:id="165"/>
      <w:bookmarkEnd w:id="166"/>
      <w:bookmarkEnd w:id="167"/>
      <w:bookmarkEnd w:id="168"/>
      <w:bookmarkEnd w:id="169"/>
      <w:bookmarkEnd w:id="17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1"/>
        <w:gridCol w:w="6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pPr>
              <w:bidi w:val="0"/>
              <w:jc w:val="center"/>
              <w:rPr>
                <w:rFonts w:hint="eastAsia" w:ascii="宋体" w:hAnsi="宋体" w:eastAsia="宋体" w:cs="宋体"/>
                <w:sz w:val="24"/>
                <w:szCs w:val="24"/>
                <w:vertAlign w:val="baseline"/>
                <w:lang w:val="en-US" w:eastAsia="zh-CN"/>
              </w:rPr>
            </w:pPr>
            <w:bookmarkStart w:id="171" w:name="_Toc17557"/>
            <w:r>
              <w:rPr>
                <w:rFonts w:hint="eastAsia" w:ascii="宋体" w:hAnsi="宋体" w:eastAsia="宋体" w:cs="宋体"/>
                <w:b/>
                <w:bCs/>
                <w:sz w:val="24"/>
                <w:szCs w:val="24"/>
                <w:vertAlign w:val="baseline"/>
                <w:lang w:val="en-US" w:eastAsia="zh-CN"/>
              </w:rPr>
              <w:t>电力运营管控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数据库类型</w:t>
            </w:r>
          </w:p>
        </w:tc>
        <w:tc>
          <w:tcPr>
            <w:tcW w:w="6981" w:type="dxa"/>
          </w:tcPr>
          <w:p>
            <w:pPr>
              <w:bidi w:val="0"/>
              <w:jc w:val="left"/>
              <w:rPr>
                <w:rFonts w:hint="eastAsia" w:ascii="宋体" w:hAnsi="宋体" w:eastAsia="宋体" w:cs="宋体"/>
                <w:i w:val="0"/>
                <w:iCs w:val="0"/>
                <w:caps w:val="0"/>
                <w:color w:val="000000"/>
                <w:spacing w:val="0"/>
                <w:sz w:val="24"/>
                <w:szCs w:val="24"/>
                <w:lang w:val="en-US" w:eastAsia="zh-CN"/>
              </w:rPr>
            </w:pPr>
            <w:r>
              <w:rPr>
                <w:rFonts w:hint="eastAsia" w:ascii="宋体" w:hAnsi="宋体" w:eastAsia="宋体" w:cs="宋体"/>
                <w:i w:val="0"/>
                <w:iCs w:val="0"/>
                <w:caps w:val="0"/>
                <w:color w:val="000000"/>
                <w:spacing w:val="0"/>
                <w:sz w:val="24"/>
                <w:szCs w:val="24"/>
                <w:lang w:val="en-US" w:eastAsia="zh-CN"/>
              </w:rPr>
              <w:t>ceRDB1.1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链接</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i w:val="0"/>
                <w:iCs w:val="0"/>
                <w:caps w:val="0"/>
                <w:color w:val="000000"/>
                <w:spacing w:val="0"/>
                <w:sz w:val="24"/>
                <w:szCs w:val="24"/>
              </w:rPr>
              <w:t>jdbc:postgresql://192.167.15.127:5422/power_operation?currentSchema=power_operation&amp;prepareThreshold=0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账号</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power_operation_root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密码</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DUvZMQjKzt+PhsvajAwM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数据库类型</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ceRDB1.1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链接</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jdbc:postgresql://192.167.15.120:5422/power_report?currentSchema=dlyy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vAlign w:val="top"/>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账号</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power_report_wr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vAlign w:val="top"/>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密码</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gjD6a$rxZwmw4WACbZAs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大屏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vAlign w:val="top"/>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数据库类型</w:t>
            </w:r>
          </w:p>
        </w:tc>
        <w:tc>
          <w:tcPr>
            <w:tcW w:w="6981" w:type="dxa"/>
          </w:tcPr>
          <w:p>
            <w:pPr>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PostgreSQL9.6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vAlign w:val="top"/>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链接</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dbc:postgresql://192.167.15.78:6807/dppz?useSSL=false&amp;characterEncoding=UTF-8&amp;zeroDateTimeBehavior=convertToNull&amp;allowMultiQueries=true&amp;currentSchema=dppz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vAlign w:val="top"/>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账号</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wiscom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vAlign w:val="top"/>
          </w:tcPr>
          <w:p>
            <w:pPr>
              <w:bidi w:val="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密码</w:t>
            </w:r>
          </w:p>
        </w:tc>
        <w:tc>
          <w:tcPr>
            <w:tcW w:w="6981" w:type="dxa"/>
          </w:tcPr>
          <w:p>
            <w:pPr>
              <w:bidi w:val="0"/>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wiscom@123</w:t>
            </w:r>
          </w:p>
        </w:tc>
      </w:tr>
    </w:tbl>
    <w:p>
      <w:pPr>
        <w:rPr>
          <w:rFonts w:hint="default"/>
          <w:lang w:val="en-US" w:eastAsia="zh-CN"/>
        </w:rPr>
      </w:pPr>
    </w:p>
    <w:bookmarkEnd w:id="171"/>
    <w:p>
      <w:pPr>
        <w:pStyle w:val="3"/>
        <w:bidi w:val="0"/>
        <w:rPr>
          <w:rFonts w:hint="eastAsia" w:ascii="宋体" w:hAnsi="宋体" w:eastAsia="宋体" w:cs="宋体"/>
          <w:sz w:val="24"/>
          <w:szCs w:val="24"/>
          <w:lang w:val="en-US" w:eastAsia="zh-CN"/>
        </w:rPr>
      </w:pPr>
      <w:bookmarkStart w:id="172" w:name="_Toc191108443"/>
      <w:bookmarkStart w:id="173" w:name="_Toc4776"/>
      <w:bookmarkStart w:id="174" w:name="_Toc29884"/>
      <w:bookmarkStart w:id="175" w:name="_Toc363921884"/>
      <w:bookmarkStart w:id="176" w:name="_Toc3378"/>
      <w:r>
        <w:rPr>
          <w:rFonts w:hint="eastAsia" w:ascii="宋体" w:hAnsi="宋体" w:eastAsia="宋体" w:cs="宋体"/>
          <w:sz w:val="24"/>
          <w:szCs w:val="24"/>
          <w:lang w:val="en-US" w:eastAsia="zh-CN"/>
        </w:rPr>
        <w:t>其他</w:t>
      </w:r>
      <w:bookmarkEnd w:id="172"/>
      <w:bookmarkEnd w:id="173"/>
      <w:bookmarkEnd w:id="174"/>
      <w:bookmarkEnd w:id="175"/>
      <w:bookmarkEnd w:id="176"/>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2483"/>
        <w:gridCol w:w="1701"/>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shd w:val="clear" w:color="auto" w:fill="8DB3E2"/>
            <w:noWrap w:val="0"/>
            <w:vAlign w:val="top"/>
          </w:tcPr>
          <w:p>
            <w:pPr>
              <w:jc w:val="center"/>
              <w:rPr>
                <w:rFonts w:hint="eastAsia" w:ascii="宋体" w:hAnsi="宋体" w:eastAsia="宋体" w:cs="宋体"/>
                <w:b/>
                <w:sz w:val="24"/>
                <w:szCs w:val="24"/>
              </w:rPr>
            </w:pPr>
            <w:r>
              <w:rPr>
                <w:rFonts w:hint="eastAsia" w:ascii="宋体" w:hAnsi="宋体" w:eastAsia="宋体" w:cs="宋体"/>
                <w:b/>
                <w:sz w:val="24"/>
                <w:szCs w:val="24"/>
              </w:rPr>
              <w:t>序号</w:t>
            </w:r>
          </w:p>
        </w:tc>
        <w:tc>
          <w:tcPr>
            <w:tcW w:w="2483" w:type="dxa"/>
            <w:shd w:val="clear" w:color="auto" w:fill="8DB3E2"/>
            <w:noWrap w:val="0"/>
            <w:vAlign w:val="top"/>
          </w:tcPr>
          <w:p>
            <w:pPr>
              <w:jc w:val="center"/>
              <w:rPr>
                <w:rFonts w:hint="eastAsia" w:ascii="宋体" w:hAnsi="宋体" w:eastAsia="宋体" w:cs="宋体"/>
                <w:b/>
                <w:sz w:val="24"/>
                <w:szCs w:val="24"/>
              </w:rPr>
            </w:pPr>
            <w:r>
              <w:rPr>
                <w:rFonts w:hint="eastAsia" w:ascii="宋体" w:hAnsi="宋体" w:eastAsia="宋体" w:cs="宋体"/>
                <w:b/>
                <w:sz w:val="24"/>
                <w:szCs w:val="24"/>
              </w:rPr>
              <w:t>变更描述</w:t>
            </w:r>
          </w:p>
        </w:tc>
        <w:tc>
          <w:tcPr>
            <w:tcW w:w="1701" w:type="dxa"/>
            <w:shd w:val="clear" w:color="auto" w:fill="8DB3E2"/>
            <w:noWrap w:val="0"/>
            <w:vAlign w:val="top"/>
          </w:tcPr>
          <w:p>
            <w:pPr>
              <w:jc w:val="center"/>
              <w:rPr>
                <w:rFonts w:hint="eastAsia" w:ascii="宋体" w:hAnsi="宋体" w:eastAsia="宋体" w:cs="宋体"/>
                <w:b/>
                <w:sz w:val="24"/>
                <w:szCs w:val="24"/>
              </w:rPr>
            </w:pPr>
            <w:r>
              <w:rPr>
                <w:rFonts w:hint="eastAsia" w:ascii="宋体" w:hAnsi="宋体" w:eastAsia="宋体" w:cs="宋体"/>
                <w:b/>
                <w:sz w:val="24"/>
                <w:szCs w:val="24"/>
              </w:rPr>
              <w:t>变更提出时间</w:t>
            </w:r>
          </w:p>
        </w:tc>
        <w:tc>
          <w:tcPr>
            <w:tcW w:w="2835" w:type="dxa"/>
            <w:shd w:val="clear" w:color="auto" w:fill="8DB3E2"/>
            <w:noWrap w:val="0"/>
            <w:vAlign w:val="top"/>
          </w:tcPr>
          <w:p>
            <w:pPr>
              <w:jc w:val="center"/>
              <w:rPr>
                <w:rFonts w:hint="eastAsia" w:ascii="宋体" w:hAnsi="宋体" w:eastAsia="宋体" w:cs="宋体"/>
                <w:b/>
                <w:sz w:val="24"/>
                <w:szCs w:val="24"/>
              </w:rPr>
            </w:pPr>
            <w:r>
              <w:rPr>
                <w:rFonts w:hint="eastAsia" w:ascii="宋体" w:hAnsi="宋体" w:eastAsia="宋体" w:cs="宋体"/>
                <w:b/>
                <w:sz w:val="24"/>
                <w:szCs w:val="24"/>
              </w:rPr>
              <w:t>过程描述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noWrap w:val="0"/>
            <w:vAlign w:val="top"/>
          </w:tcPr>
          <w:p>
            <w:pPr>
              <w:jc w:val="center"/>
              <w:rPr>
                <w:rFonts w:hint="eastAsia" w:ascii="宋体" w:hAnsi="宋体" w:eastAsia="宋体" w:cs="宋体"/>
                <w:sz w:val="24"/>
                <w:szCs w:val="24"/>
              </w:rPr>
            </w:pPr>
            <w:r>
              <w:rPr>
                <w:rFonts w:hint="eastAsia" w:ascii="宋体" w:hAnsi="宋体" w:eastAsia="宋体" w:cs="宋体"/>
                <w:sz w:val="24"/>
                <w:szCs w:val="24"/>
              </w:rPr>
              <w:t>1</w:t>
            </w:r>
          </w:p>
        </w:tc>
        <w:tc>
          <w:tcPr>
            <w:tcW w:w="2483" w:type="dxa"/>
            <w:noWrap w:val="0"/>
            <w:vAlign w:val="top"/>
          </w:tcPr>
          <w:p>
            <w:pPr>
              <w:rPr>
                <w:rFonts w:hint="eastAsia" w:ascii="宋体" w:hAnsi="宋体" w:eastAsia="宋体" w:cs="宋体"/>
                <w:sz w:val="24"/>
                <w:szCs w:val="24"/>
              </w:rPr>
            </w:pPr>
          </w:p>
        </w:tc>
        <w:tc>
          <w:tcPr>
            <w:tcW w:w="1701" w:type="dxa"/>
            <w:noWrap w:val="0"/>
            <w:vAlign w:val="top"/>
          </w:tcPr>
          <w:p>
            <w:pPr>
              <w:rPr>
                <w:rFonts w:hint="eastAsia" w:ascii="宋体" w:hAnsi="宋体" w:eastAsia="宋体" w:cs="宋体"/>
                <w:sz w:val="24"/>
                <w:szCs w:val="24"/>
              </w:rPr>
            </w:pPr>
          </w:p>
        </w:tc>
        <w:tc>
          <w:tcPr>
            <w:tcW w:w="2835" w:type="dxa"/>
            <w:noWrap w:val="0"/>
            <w:vAlign w:val="top"/>
          </w:tcPr>
          <w:p>
            <w:pPr>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noWrap w:val="0"/>
            <w:vAlign w:val="top"/>
          </w:tcPr>
          <w:p>
            <w:pPr>
              <w:jc w:val="center"/>
              <w:rPr>
                <w:rFonts w:hint="eastAsia" w:ascii="宋体" w:hAnsi="宋体" w:eastAsia="宋体" w:cs="宋体"/>
                <w:sz w:val="24"/>
                <w:szCs w:val="24"/>
              </w:rPr>
            </w:pPr>
            <w:r>
              <w:rPr>
                <w:rFonts w:hint="eastAsia" w:ascii="宋体" w:hAnsi="宋体" w:eastAsia="宋体" w:cs="宋体"/>
                <w:sz w:val="24"/>
                <w:szCs w:val="24"/>
              </w:rPr>
              <w:t>2</w:t>
            </w:r>
          </w:p>
        </w:tc>
        <w:tc>
          <w:tcPr>
            <w:tcW w:w="2483" w:type="dxa"/>
            <w:noWrap w:val="0"/>
            <w:vAlign w:val="top"/>
          </w:tcPr>
          <w:p>
            <w:pPr>
              <w:rPr>
                <w:rFonts w:hint="eastAsia" w:ascii="宋体" w:hAnsi="宋体" w:eastAsia="宋体" w:cs="宋体"/>
                <w:sz w:val="24"/>
                <w:szCs w:val="24"/>
              </w:rPr>
            </w:pPr>
          </w:p>
        </w:tc>
        <w:tc>
          <w:tcPr>
            <w:tcW w:w="1701" w:type="dxa"/>
            <w:noWrap w:val="0"/>
            <w:vAlign w:val="top"/>
          </w:tcPr>
          <w:p>
            <w:pPr>
              <w:rPr>
                <w:rFonts w:hint="eastAsia" w:ascii="宋体" w:hAnsi="宋体" w:eastAsia="宋体" w:cs="宋体"/>
                <w:sz w:val="24"/>
                <w:szCs w:val="24"/>
              </w:rPr>
            </w:pPr>
          </w:p>
        </w:tc>
        <w:tc>
          <w:tcPr>
            <w:tcW w:w="2835" w:type="dxa"/>
            <w:noWrap w:val="0"/>
            <w:vAlign w:val="top"/>
          </w:tcPr>
          <w:p>
            <w:pPr>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noWrap w:val="0"/>
            <w:vAlign w:val="top"/>
          </w:tcPr>
          <w:p>
            <w:pPr>
              <w:jc w:val="center"/>
              <w:rPr>
                <w:rFonts w:hint="eastAsia" w:ascii="宋体" w:hAnsi="宋体" w:eastAsia="宋体" w:cs="宋体"/>
                <w:sz w:val="24"/>
                <w:szCs w:val="24"/>
              </w:rPr>
            </w:pPr>
            <w:r>
              <w:rPr>
                <w:rFonts w:hint="eastAsia" w:ascii="宋体" w:hAnsi="宋体" w:eastAsia="宋体" w:cs="宋体"/>
                <w:sz w:val="24"/>
                <w:szCs w:val="24"/>
              </w:rPr>
              <w:t>3</w:t>
            </w:r>
          </w:p>
        </w:tc>
        <w:tc>
          <w:tcPr>
            <w:tcW w:w="2483" w:type="dxa"/>
            <w:noWrap w:val="0"/>
            <w:vAlign w:val="top"/>
          </w:tcPr>
          <w:p>
            <w:pPr>
              <w:rPr>
                <w:rFonts w:hint="eastAsia" w:ascii="宋体" w:hAnsi="宋体" w:eastAsia="宋体" w:cs="宋体"/>
                <w:sz w:val="24"/>
                <w:szCs w:val="24"/>
              </w:rPr>
            </w:pPr>
          </w:p>
        </w:tc>
        <w:tc>
          <w:tcPr>
            <w:tcW w:w="1701" w:type="dxa"/>
            <w:noWrap w:val="0"/>
            <w:vAlign w:val="top"/>
          </w:tcPr>
          <w:p>
            <w:pPr>
              <w:rPr>
                <w:rFonts w:hint="eastAsia" w:ascii="宋体" w:hAnsi="宋体" w:eastAsia="宋体" w:cs="宋体"/>
                <w:sz w:val="24"/>
                <w:szCs w:val="24"/>
              </w:rPr>
            </w:pPr>
          </w:p>
        </w:tc>
        <w:tc>
          <w:tcPr>
            <w:tcW w:w="2835" w:type="dxa"/>
            <w:noWrap w:val="0"/>
            <w:vAlign w:val="top"/>
          </w:tcPr>
          <w:p>
            <w:pPr>
              <w:rPr>
                <w:rFonts w:hint="eastAsia" w:ascii="宋体" w:hAnsi="宋体" w:eastAsia="宋体" w:cs="宋体"/>
                <w:sz w:val="24"/>
                <w:szCs w:val="24"/>
              </w:rPr>
            </w:pPr>
          </w:p>
        </w:tc>
      </w:tr>
      <w:bookmarkEnd w:id="0"/>
      <w:bookmarkEnd w:id="1"/>
      <w:bookmarkEnd w:id="2"/>
      <w:bookmarkEnd w:id="3"/>
      <w:bookmarkEnd w:id="4"/>
      <w:bookmarkEnd w:id="5"/>
      <w:bookmarkEnd w:id="6"/>
      <w:bookmarkEnd w:id="7"/>
      <w:bookmarkEnd w:id="8"/>
      <w:bookmarkEnd w:id="9"/>
      <w:bookmarkEnd w:id="10"/>
      <w:bookmarkEnd w:id="11"/>
      <w:bookmarkEnd w:id="12"/>
      <w:bookmarkEnd w:id="13"/>
    </w:tbl>
    <w:p>
      <w:pPr>
        <w:tabs>
          <w:tab w:val="left" w:pos="1830"/>
          <w:tab w:val="center" w:pos="4874"/>
        </w:tabs>
        <w:spacing w:before="120" w:after="120" w:line="440" w:lineRule="atLeast"/>
        <w:rPr>
          <w:rFonts w:hint="eastAsia" w:ascii="宋体" w:hAnsi="宋体" w:eastAsia="宋体" w:cs="宋体"/>
          <w:b/>
          <w:sz w:val="24"/>
          <w:szCs w:val="24"/>
        </w:rPr>
      </w:pPr>
    </w:p>
    <w:sectPr>
      <w:footerReference r:id="rId9" w:type="default"/>
      <w:pgSz w:w="11906" w:h="16838"/>
      <w:pgMar w:top="1440" w:right="1800" w:bottom="1440" w:left="1800" w:header="851" w:footer="824"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Marlett">
    <w:panose1 w:val="00000000000000000000"/>
    <w:charset w:val="02"/>
    <w:family w:val="auto"/>
    <w:pitch w:val="default"/>
    <w:sig w:usb0="00000000" w:usb1="00000000" w:usb2="00000000" w:usb3="00000000" w:csb0="80000000"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wordWrap w:val="0"/>
      <w:ind w:right="25"/>
      <w:jc w:val="right"/>
      <w:rPr>
        <w:rFonts w:hint="eastAsia"/>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7</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7</w:t>
    </w:r>
    <w:r>
      <w:rPr>
        <w:kern w:val="0"/>
        <w:szCs w:val="21"/>
      </w:rPr>
      <w:fldChar w:fldCharType="end"/>
    </w:r>
    <w:r>
      <w:rPr>
        <w:rFonts w:hint="eastAsia"/>
        <w:kern w:val="0"/>
        <w:szCs w:val="21"/>
      </w:rPr>
      <w:t xml:space="preserve"> 页</w:t>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wordWrap w:val="0"/>
      <w:ind w:right="2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wordWrap w:val="0"/>
      <w:ind w:right="25"/>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wordWrap/>
      <w:ind w:right="25"/>
      <w:jc w:val="center"/>
      <w:rPr>
        <w:rFonts w:hint="eastAsia"/>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7</w:t>
    </w:r>
    <w:r>
      <w:rPr>
        <w:kern w:val="0"/>
        <w:szCs w:val="21"/>
      </w:rPr>
      <w:fldChar w:fldCharType="end"/>
    </w:r>
    <w:r>
      <w:rPr>
        <w:rFonts w:hint="eastAsia"/>
        <w:kern w:val="0"/>
        <w:szCs w:val="21"/>
      </w:rPr>
      <w:t xml:space="preserve"> 页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double" w:color="auto" w:sz="8" w:space="4"/>
      </w:pBdr>
      <w:jc w:val="right"/>
      <w:rPr>
        <w:rFonts w:hint="eastAsia" w:ascii="Arial" w:hAnsi="华文楷体" w:eastAsia="宋体" w:cs="Arial"/>
        <w:kern w:val="0"/>
        <w:sz w:val="18"/>
        <w:szCs w:val="18"/>
        <w:lang w:val="en-US" w:eastAsia="zh-CN" w:bidi="ar-SA"/>
      </w:rPr>
    </w:pPr>
    <w:r>
      <w:rPr>
        <w:rFonts w:hint="eastAsia" w:ascii="宋体" w:hAnsi="宋体" w:cs="Arial"/>
        <w:sz w:val="16"/>
        <w:szCs w:val="16"/>
      </w:rPr>
      <w:drawing>
        <wp:inline distT="0" distB="0" distL="114300" distR="114300">
          <wp:extent cx="1402715" cy="358775"/>
          <wp:effectExtent l="0" t="0" r="14605" b="6985"/>
          <wp:docPr id="19" name="图片 1" descr="国家能源集团 -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国家能源集团 - 副本 (2)"/>
                  <pic:cNvPicPr>
                    <a:picLocks noChangeAspect="1"/>
                  </pic:cNvPicPr>
                </pic:nvPicPr>
                <pic:blipFill>
                  <a:blip r:embed="rId1"/>
                  <a:stretch>
                    <a:fillRect/>
                  </a:stretch>
                </pic:blipFill>
                <pic:spPr>
                  <a:xfrm>
                    <a:off x="0" y="0"/>
                    <a:ext cx="1402715" cy="358775"/>
                  </a:xfrm>
                  <a:prstGeom prst="rect">
                    <a:avLst/>
                  </a:prstGeom>
                  <a:noFill/>
                  <a:ln>
                    <a:noFill/>
                  </a:ln>
                </pic:spPr>
              </pic:pic>
            </a:graphicData>
          </a:graphic>
        </wp:inline>
      </w:drawing>
    </w:r>
    <w:r>
      <w:rPr>
        <w:rFonts w:hint="eastAsia" w:ascii="Arial" w:hAnsi="华文楷体" w:eastAsia="宋体" w:cs="Arial"/>
        <w:kern w:val="0"/>
        <w:sz w:val="18"/>
        <w:szCs w:val="18"/>
        <w:lang w:val="en-US" w:eastAsia="zh-CN" w:bidi="ar-SA"/>
      </w:rPr>
      <w:t>集团电力产业运营监控系统_系统实施安装手册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8A81E"/>
    <w:multiLevelType w:val="singleLevel"/>
    <w:tmpl w:val="8138A81E"/>
    <w:lvl w:ilvl="0" w:tentative="0">
      <w:start w:val="1"/>
      <w:numFmt w:val="decimal"/>
      <w:lvlText w:val="(%1)"/>
      <w:lvlJc w:val="left"/>
      <w:pPr>
        <w:ind w:left="425" w:hanging="425"/>
      </w:pPr>
      <w:rPr>
        <w:rFonts w:hint="default"/>
      </w:rPr>
    </w:lvl>
  </w:abstractNum>
  <w:abstractNum w:abstractNumId="1">
    <w:nsid w:val="912D3BB9"/>
    <w:multiLevelType w:val="singleLevel"/>
    <w:tmpl w:val="912D3BB9"/>
    <w:lvl w:ilvl="0" w:tentative="0">
      <w:start w:val="1"/>
      <w:numFmt w:val="bullet"/>
      <w:lvlText w:val=""/>
      <w:lvlJc w:val="left"/>
      <w:pPr>
        <w:ind w:left="420" w:hanging="420"/>
      </w:pPr>
      <w:rPr>
        <w:rFonts w:hint="default" w:ascii="Wingdings" w:hAnsi="Wingdings"/>
      </w:rPr>
    </w:lvl>
  </w:abstractNum>
  <w:abstractNum w:abstractNumId="2">
    <w:nsid w:val="913CABA8"/>
    <w:multiLevelType w:val="multilevel"/>
    <w:tmpl w:val="913CABA8"/>
    <w:lvl w:ilvl="0" w:tentative="0">
      <w:start w:val="2"/>
      <w:numFmt w:val="decimal"/>
      <w:lvlText w:val="%1."/>
      <w:lvlJc w:val="left"/>
      <w:pPr>
        <w:tabs>
          <w:tab w:val="left" w:pos="425"/>
        </w:tabs>
        <w:ind w:left="425" w:hanging="425"/>
      </w:pPr>
      <w:rPr>
        <w:rFonts w:hint="default" w:ascii="Book Antiqua" w:hAnsi="Book Antiqua" w:eastAsia="Book Antiqua" w:cs="Book Antiqua"/>
      </w:rPr>
    </w:lvl>
    <w:lvl w:ilvl="1" w:tentative="0">
      <w:start w:val="1"/>
      <w:numFmt w:val="decimal"/>
      <w:lvlText w:val="%1.%2."/>
      <w:lvlJc w:val="left"/>
      <w:pPr>
        <w:tabs>
          <w:tab w:val="left" w:pos="720"/>
        </w:tabs>
        <w:ind w:left="567" w:hanging="567"/>
      </w:pPr>
      <w:rPr>
        <w:rFonts w:hint="eastAsia"/>
      </w:rPr>
    </w:lvl>
    <w:lvl w:ilvl="2" w:tentative="0">
      <w:start w:val="1"/>
      <w:numFmt w:val="decimal"/>
      <w:lvlText w:val="%1.%2.%3."/>
      <w:lvlJc w:val="left"/>
      <w:pPr>
        <w:tabs>
          <w:tab w:val="left" w:pos="1080"/>
        </w:tabs>
        <w:ind w:left="709" w:hanging="709"/>
      </w:pPr>
      <w:rPr>
        <w:rFonts w:hint="eastAsia"/>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1800"/>
        </w:tabs>
        <w:ind w:left="992" w:hanging="992"/>
      </w:pPr>
      <w:rPr>
        <w:rFonts w:hint="eastAsia"/>
      </w:rPr>
    </w:lvl>
    <w:lvl w:ilvl="5" w:tentative="0">
      <w:start w:val="1"/>
      <w:numFmt w:val="decimal"/>
      <w:lvlText w:val="%1.%2.%3.%4.%5.%6."/>
      <w:lvlJc w:val="left"/>
      <w:pPr>
        <w:tabs>
          <w:tab w:val="left" w:pos="1440"/>
        </w:tabs>
        <w:ind w:left="1134" w:hanging="1134"/>
      </w:pPr>
      <w:rPr>
        <w:rFonts w:hint="eastAsia"/>
      </w:rPr>
    </w:lvl>
    <w:lvl w:ilvl="6" w:tentative="0">
      <w:start w:val="1"/>
      <w:numFmt w:val="decimal"/>
      <w:lvlText w:val="%1.%2.%3.%4.%5.%6.%7."/>
      <w:lvlJc w:val="left"/>
      <w:pPr>
        <w:tabs>
          <w:tab w:val="left" w:pos="1800"/>
        </w:tabs>
        <w:ind w:left="1276" w:hanging="1276"/>
      </w:pPr>
      <w:rPr>
        <w:rFonts w:hint="eastAsia"/>
      </w:rPr>
    </w:lvl>
    <w:lvl w:ilvl="7" w:tentative="0">
      <w:start w:val="1"/>
      <w:numFmt w:val="decimal"/>
      <w:lvlText w:val="%1.%2.%3.%4.%5.%6.%7.%8."/>
      <w:lvlJc w:val="left"/>
      <w:pPr>
        <w:tabs>
          <w:tab w:val="left" w:pos="2160"/>
        </w:tabs>
        <w:ind w:left="1418" w:hanging="1418"/>
      </w:pPr>
      <w:rPr>
        <w:rFonts w:hint="eastAsia"/>
      </w:rPr>
    </w:lvl>
    <w:lvl w:ilvl="8" w:tentative="0">
      <w:start w:val="1"/>
      <w:numFmt w:val="decimal"/>
      <w:lvlText w:val="%1.%2.%3.%4.%5.%6.%7.%8.%9."/>
      <w:lvlJc w:val="left"/>
      <w:pPr>
        <w:tabs>
          <w:tab w:val="left" w:pos="2160"/>
        </w:tabs>
        <w:ind w:left="1559" w:hanging="1559"/>
      </w:pPr>
      <w:rPr>
        <w:rFonts w:hint="eastAsia"/>
      </w:rPr>
    </w:lvl>
  </w:abstractNum>
  <w:abstractNum w:abstractNumId="3">
    <w:nsid w:val="957CF0A3"/>
    <w:multiLevelType w:val="singleLevel"/>
    <w:tmpl w:val="957CF0A3"/>
    <w:lvl w:ilvl="0" w:tentative="0">
      <w:start w:val="1"/>
      <w:numFmt w:val="decimal"/>
      <w:lvlText w:val="%1)"/>
      <w:lvlJc w:val="left"/>
      <w:pPr>
        <w:ind w:left="425" w:hanging="425"/>
      </w:pPr>
      <w:rPr>
        <w:rFonts w:hint="default"/>
      </w:rPr>
    </w:lvl>
  </w:abstractNum>
  <w:abstractNum w:abstractNumId="4">
    <w:nsid w:val="AF42EF0A"/>
    <w:multiLevelType w:val="singleLevel"/>
    <w:tmpl w:val="AF42EF0A"/>
    <w:lvl w:ilvl="0" w:tentative="0">
      <w:start w:val="1"/>
      <w:numFmt w:val="bullet"/>
      <w:lvlText w:val=""/>
      <w:lvlJc w:val="left"/>
      <w:pPr>
        <w:ind w:left="420" w:hanging="420"/>
      </w:pPr>
      <w:rPr>
        <w:rFonts w:hint="default" w:ascii="Wingdings" w:hAnsi="Wingdings"/>
      </w:rPr>
    </w:lvl>
  </w:abstractNum>
  <w:abstractNum w:abstractNumId="5">
    <w:nsid w:val="D242A76E"/>
    <w:multiLevelType w:val="singleLevel"/>
    <w:tmpl w:val="D242A76E"/>
    <w:lvl w:ilvl="0" w:tentative="0">
      <w:start w:val="1"/>
      <w:numFmt w:val="bullet"/>
      <w:lvlText w:val=""/>
      <w:lvlJc w:val="left"/>
      <w:pPr>
        <w:ind w:left="420" w:hanging="420"/>
      </w:pPr>
      <w:rPr>
        <w:rFonts w:hint="default" w:ascii="Wingdings" w:hAnsi="Wingdings"/>
      </w:rPr>
    </w:lvl>
  </w:abstractNum>
  <w:abstractNum w:abstractNumId="6">
    <w:nsid w:val="D9438375"/>
    <w:multiLevelType w:val="singleLevel"/>
    <w:tmpl w:val="D9438375"/>
    <w:lvl w:ilvl="0" w:tentative="0">
      <w:start w:val="1"/>
      <w:numFmt w:val="decimal"/>
      <w:suff w:val="nothing"/>
      <w:lvlText w:val="（%1）"/>
      <w:lvlJc w:val="left"/>
    </w:lvl>
  </w:abstractNum>
  <w:abstractNum w:abstractNumId="7">
    <w:nsid w:val="DD5F3BD0"/>
    <w:multiLevelType w:val="singleLevel"/>
    <w:tmpl w:val="DD5F3BD0"/>
    <w:lvl w:ilvl="0" w:tentative="0">
      <w:start w:val="1"/>
      <w:numFmt w:val="bullet"/>
      <w:lvlText w:val=""/>
      <w:lvlJc w:val="left"/>
      <w:pPr>
        <w:ind w:left="420" w:hanging="420"/>
      </w:pPr>
      <w:rPr>
        <w:rFonts w:hint="default" w:ascii="Wingdings" w:hAnsi="Wingdings"/>
      </w:rPr>
    </w:lvl>
  </w:abstractNum>
  <w:abstractNum w:abstractNumId="8">
    <w:nsid w:val="E6532B2E"/>
    <w:multiLevelType w:val="singleLevel"/>
    <w:tmpl w:val="E6532B2E"/>
    <w:lvl w:ilvl="0" w:tentative="0">
      <w:start w:val="1"/>
      <w:numFmt w:val="bullet"/>
      <w:lvlText w:val=""/>
      <w:lvlJc w:val="left"/>
      <w:pPr>
        <w:ind w:left="420" w:hanging="420"/>
      </w:pPr>
      <w:rPr>
        <w:rFonts w:hint="default" w:ascii="Wingdings" w:hAnsi="Wingdings"/>
      </w:rPr>
    </w:lvl>
  </w:abstractNum>
  <w:abstractNum w:abstractNumId="9">
    <w:nsid w:val="03D80859"/>
    <w:multiLevelType w:val="singleLevel"/>
    <w:tmpl w:val="03D80859"/>
    <w:lvl w:ilvl="0" w:tentative="0">
      <w:start w:val="2"/>
      <w:numFmt w:val="decimal"/>
      <w:lvlText w:val="(%1)"/>
      <w:lvlJc w:val="left"/>
      <w:pPr>
        <w:tabs>
          <w:tab w:val="left" w:pos="312"/>
        </w:tabs>
      </w:pPr>
    </w:lvl>
  </w:abstractNum>
  <w:abstractNum w:abstractNumId="10">
    <w:nsid w:val="0409036F"/>
    <w:multiLevelType w:val="singleLevel"/>
    <w:tmpl w:val="0409036F"/>
    <w:lvl w:ilvl="0" w:tentative="0">
      <w:start w:val="1"/>
      <w:numFmt w:val="decimal"/>
      <w:suff w:val="space"/>
      <w:lvlText w:val="（%1）"/>
      <w:lvlJc w:val="left"/>
    </w:lvl>
  </w:abstractNum>
  <w:abstractNum w:abstractNumId="11">
    <w:nsid w:val="1D399192"/>
    <w:multiLevelType w:val="singleLevel"/>
    <w:tmpl w:val="1D399192"/>
    <w:lvl w:ilvl="0" w:tentative="0">
      <w:start w:val="1"/>
      <w:numFmt w:val="bullet"/>
      <w:lvlText w:val=""/>
      <w:lvlJc w:val="left"/>
      <w:pPr>
        <w:ind w:left="420" w:hanging="420"/>
      </w:pPr>
      <w:rPr>
        <w:rFonts w:hint="default" w:ascii="Wingdings" w:hAnsi="Wingdings"/>
      </w:rPr>
    </w:lvl>
  </w:abstractNum>
  <w:abstractNum w:abstractNumId="12">
    <w:nsid w:val="31AD9EFB"/>
    <w:multiLevelType w:val="multilevel"/>
    <w:tmpl w:val="31AD9EFB"/>
    <w:lvl w:ilvl="0" w:tentative="0">
      <w:start w:val="1"/>
      <w:numFmt w:val="decimal"/>
      <w:lvlText w:val="%1."/>
      <w:lvlJc w:val="left"/>
      <w:pPr>
        <w:tabs>
          <w:tab w:val="left" w:pos="425"/>
        </w:tabs>
        <w:ind w:left="425" w:hanging="425"/>
      </w:pPr>
      <w:rPr>
        <w:rFonts w:hint="default" w:ascii="Book Antiqua" w:hAnsi="Book Antiqua" w:eastAsia="Book Antiqua" w:cs="Book Antiqua"/>
      </w:rPr>
    </w:lvl>
    <w:lvl w:ilvl="1" w:tentative="0">
      <w:start w:val="1"/>
      <w:numFmt w:val="decimal"/>
      <w:lvlText w:val="%1.%2."/>
      <w:lvlJc w:val="left"/>
      <w:pPr>
        <w:tabs>
          <w:tab w:val="left" w:pos="720"/>
        </w:tabs>
        <w:ind w:left="567" w:hanging="567"/>
      </w:pPr>
      <w:rPr>
        <w:rFonts w:hint="default" w:ascii="Book Antiqua" w:hAnsi="Book Antiqua" w:eastAsia="Book Antiqua" w:cs="Book Antiqua"/>
      </w:rPr>
    </w:lvl>
    <w:lvl w:ilvl="2" w:tentative="0">
      <w:start w:val="1"/>
      <w:numFmt w:val="decimal"/>
      <w:lvlText w:val="%1.%2.%3."/>
      <w:lvlJc w:val="left"/>
      <w:pPr>
        <w:tabs>
          <w:tab w:val="left" w:pos="1080"/>
        </w:tabs>
        <w:ind w:left="709" w:hanging="709"/>
      </w:pPr>
      <w:rPr>
        <w:rFonts w:hint="eastAsia"/>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1800"/>
        </w:tabs>
        <w:ind w:left="992" w:hanging="992"/>
      </w:pPr>
      <w:rPr>
        <w:rFonts w:hint="eastAsia"/>
      </w:rPr>
    </w:lvl>
    <w:lvl w:ilvl="5" w:tentative="0">
      <w:start w:val="1"/>
      <w:numFmt w:val="decimal"/>
      <w:lvlText w:val="%1.%2.%3.%4.%5.%6."/>
      <w:lvlJc w:val="left"/>
      <w:pPr>
        <w:tabs>
          <w:tab w:val="left" w:pos="1440"/>
        </w:tabs>
        <w:ind w:left="1134" w:hanging="1134"/>
      </w:pPr>
      <w:rPr>
        <w:rFonts w:hint="eastAsia"/>
      </w:rPr>
    </w:lvl>
    <w:lvl w:ilvl="6" w:tentative="0">
      <w:start w:val="1"/>
      <w:numFmt w:val="decimal"/>
      <w:lvlText w:val="%1.%2.%3.%4.%5.%6.%7."/>
      <w:lvlJc w:val="left"/>
      <w:pPr>
        <w:tabs>
          <w:tab w:val="left" w:pos="1800"/>
        </w:tabs>
        <w:ind w:left="1276" w:hanging="1276"/>
      </w:pPr>
      <w:rPr>
        <w:rFonts w:hint="eastAsia"/>
      </w:rPr>
    </w:lvl>
    <w:lvl w:ilvl="7" w:tentative="0">
      <w:start w:val="1"/>
      <w:numFmt w:val="decimal"/>
      <w:lvlText w:val="%1.%2.%3.%4.%5.%6.%7.%8."/>
      <w:lvlJc w:val="left"/>
      <w:pPr>
        <w:tabs>
          <w:tab w:val="left" w:pos="2160"/>
        </w:tabs>
        <w:ind w:left="1418" w:hanging="1418"/>
      </w:pPr>
      <w:rPr>
        <w:rFonts w:hint="eastAsia"/>
      </w:rPr>
    </w:lvl>
    <w:lvl w:ilvl="8" w:tentative="0">
      <w:start w:val="1"/>
      <w:numFmt w:val="decimal"/>
      <w:lvlText w:val="%1.%2.%3.%4.%5.%6.%7.%8.%9."/>
      <w:lvlJc w:val="left"/>
      <w:pPr>
        <w:tabs>
          <w:tab w:val="left" w:pos="2160"/>
        </w:tabs>
        <w:ind w:left="1559" w:hanging="1559"/>
      </w:pPr>
      <w:rPr>
        <w:rFonts w:hint="eastAsia"/>
      </w:rPr>
    </w:lvl>
  </w:abstractNum>
  <w:abstractNum w:abstractNumId="13">
    <w:nsid w:val="357108B7"/>
    <w:multiLevelType w:val="multilevel"/>
    <w:tmpl w:val="357108B7"/>
    <w:lvl w:ilvl="0" w:tentative="0">
      <w:start w:val="2"/>
      <w:numFmt w:val="decimal"/>
      <w:pStyle w:val="3"/>
      <w:lvlText w:val="%1"/>
      <w:lvlJc w:val="left"/>
      <w:pPr>
        <w:tabs>
          <w:tab w:val="left" w:pos="432"/>
        </w:tabs>
        <w:ind w:left="432" w:hanging="432"/>
      </w:pPr>
      <w:rPr>
        <w:rFonts w:hint="default" w:ascii="Book Antiqua" w:hAnsi="Book Antiqua" w:eastAsia="Book Antiqua" w:cs="Book Antiqua"/>
      </w:rPr>
    </w:lvl>
    <w:lvl w:ilvl="1" w:tentative="0">
      <w:start w:val="1"/>
      <w:numFmt w:val="decimal"/>
      <w:pStyle w:val="4"/>
      <w:lvlText w:val="%1.%2"/>
      <w:lvlJc w:val="left"/>
      <w:pPr>
        <w:tabs>
          <w:tab w:val="left" w:pos="576"/>
        </w:tabs>
        <w:ind w:left="576" w:hanging="576"/>
      </w:pPr>
      <w:rPr>
        <w:rFonts w:hint="default" w:ascii="Book Antiqua" w:hAnsi="Book Antiqua" w:eastAsia="Book Antiqua" w:cs="Book Antiqua"/>
        <w:i/>
        <w:iCs/>
      </w:rPr>
    </w:lvl>
    <w:lvl w:ilvl="2" w:tentative="0">
      <w:start w:val="1"/>
      <w:numFmt w:val="decimal"/>
      <w:pStyle w:val="5"/>
      <w:lvlText w:val="%1.%2.%3"/>
      <w:lvlJc w:val="left"/>
      <w:pPr>
        <w:tabs>
          <w:tab w:val="left" w:pos="720"/>
        </w:tabs>
        <w:ind w:left="720" w:hanging="720"/>
      </w:pPr>
      <w:rPr>
        <w:rFonts w:hint="default" w:ascii="Book Antiqua" w:hAnsi="Book Antiqua" w:eastAsia="Book Antiqua" w:cs="Book Antiqua"/>
        <w:i/>
        <w:iCs/>
      </w:rPr>
    </w:lvl>
    <w:lvl w:ilvl="3" w:tentative="0">
      <w:start w:val="1"/>
      <w:numFmt w:val="decimal"/>
      <w:pStyle w:val="6"/>
      <w:lvlText w:val="%1.%2.%3.%4"/>
      <w:lvlJc w:val="left"/>
      <w:pPr>
        <w:tabs>
          <w:tab w:val="left" w:pos="864"/>
        </w:tabs>
        <w:ind w:left="864" w:hanging="864"/>
      </w:pPr>
      <w:rPr>
        <w:rFonts w:hint="default" w:ascii="Book Antiqua" w:hAnsi="Book Antiqua" w:eastAsia="Book Antiqua" w:cs="Book Antiqua"/>
      </w:rPr>
    </w:lvl>
    <w:lvl w:ilvl="4" w:tentative="0">
      <w:start w:val="1"/>
      <w:numFmt w:val="decimal"/>
      <w:pStyle w:val="7"/>
      <w:lvlText w:val="%1.%2.%3.%4.%5"/>
      <w:lvlJc w:val="left"/>
      <w:pPr>
        <w:tabs>
          <w:tab w:val="left" w:pos="1008"/>
        </w:tabs>
        <w:ind w:left="1008" w:hanging="1008"/>
      </w:pPr>
      <w:rPr>
        <w:rFonts w:hint="default" w:ascii="Book Antiqua" w:hAnsi="Book Antiqua" w:eastAsia="Book Antiqua" w:cs="Book Antiqua"/>
      </w:r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4">
    <w:nsid w:val="3F902876"/>
    <w:multiLevelType w:val="multilevel"/>
    <w:tmpl w:val="3F902876"/>
    <w:lvl w:ilvl="0" w:tentative="0">
      <w:start w:val="1"/>
      <w:numFmt w:val="bullet"/>
      <w:pStyle w:val="37"/>
      <w:lvlText w:val=""/>
      <w:lvlJc w:val="left"/>
      <w:pPr>
        <w:ind w:left="840" w:hanging="420"/>
      </w:pPr>
      <w:rPr>
        <w:rFonts w:hint="default" w:ascii="Marlett" w:hAnsi="Marlett"/>
        <w:sz w:val="24"/>
      </w:rPr>
    </w:lvl>
    <w:lvl w:ilvl="1" w:tentative="0">
      <w:start w:val="1"/>
      <w:numFmt w:val="bullet"/>
      <w:lvlText w:val=""/>
      <w:lvlJc w:val="left"/>
      <w:pPr>
        <w:ind w:left="1260" w:hanging="420"/>
      </w:pPr>
      <w:rPr>
        <w:rFonts w:hint="default" w:ascii="Marlett" w:hAnsi="Marlett"/>
      </w:rPr>
    </w:lvl>
    <w:lvl w:ilvl="2" w:tentative="0">
      <w:start w:val="1"/>
      <w:numFmt w:val="bullet"/>
      <w:lvlText w:val=""/>
      <w:lvlJc w:val="left"/>
      <w:pPr>
        <w:ind w:left="1680" w:hanging="420"/>
      </w:pPr>
      <w:rPr>
        <w:rFonts w:hint="default" w:ascii="Marlett" w:hAnsi="Marlett"/>
      </w:rPr>
    </w:lvl>
    <w:lvl w:ilvl="3" w:tentative="0">
      <w:start w:val="1"/>
      <w:numFmt w:val="bullet"/>
      <w:lvlText w:val=""/>
      <w:lvlJc w:val="left"/>
      <w:pPr>
        <w:ind w:left="2100" w:hanging="420"/>
      </w:pPr>
      <w:rPr>
        <w:rFonts w:hint="default" w:ascii="Marlett" w:hAnsi="Marlett"/>
      </w:rPr>
    </w:lvl>
    <w:lvl w:ilvl="4" w:tentative="0">
      <w:start w:val="1"/>
      <w:numFmt w:val="bullet"/>
      <w:lvlText w:val=""/>
      <w:lvlJc w:val="left"/>
      <w:pPr>
        <w:ind w:left="2520" w:hanging="420"/>
      </w:pPr>
      <w:rPr>
        <w:rFonts w:hint="default" w:ascii="Marlett" w:hAnsi="Marlett"/>
      </w:rPr>
    </w:lvl>
    <w:lvl w:ilvl="5" w:tentative="0">
      <w:start w:val="1"/>
      <w:numFmt w:val="bullet"/>
      <w:lvlText w:val=""/>
      <w:lvlJc w:val="left"/>
      <w:pPr>
        <w:ind w:left="2940" w:hanging="420"/>
      </w:pPr>
      <w:rPr>
        <w:rFonts w:hint="default" w:ascii="Marlett" w:hAnsi="Marlett"/>
      </w:rPr>
    </w:lvl>
    <w:lvl w:ilvl="6" w:tentative="0">
      <w:start w:val="1"/>
      <w:numFmt w:val="bullet"/>
      <w:lvlText w:val=""/>
      <w:lvlJc w:val="left"/>
      <w:pPr>
        <w:ind w:left="3360" w:hanging="420"/>
      </w:pPr>
      <w:rPr>
        <w:rFonts w:hint="default" w:ascii="Marlett" w:hAnsi="Marlett"/>
      </w:rPr>
    </w:lvl>
    <w:lvl w:ilvl="7" w:tentative="0">
      <w:start w:val="1"/>
      <w:numFmt w:val="bullet"/>
      <w:lvlText w:val=""/>
      <w:lvlJc w:val="left"/>
      <w:pPr>
        <w:ind w:left="3780" w:hanging="420"/>
      </w:pPr>
      <w:rPr>
        <w:rFonts w:hint="default" w:ascii="Marlett" w:hAnsi="Marlett"/>
      </w:rPr>
    </w:lvl>
    <w:lvl w:ilvl="8" w:tentative="0">
      <w:start w:val="1"/>
      <w:numFmt w:val="bullet"/>
      <w:lvlText w:val=""/>
      <w:lvlJc w:val="left"/>
      <w:pPr>
        <w:ind w:left="4200" w:hanging="420"/>
      </w:pPr>
      <w:rPr>
        <w:rFonts w:hint="default" w:ascii="Marlett" w:hAnsi="Marlett"/>
      </w:rPr>
    </w:lvl>
  </w:abstractNum>
  <w:abstractNum w:abstractNumId="15">
    <w:nsid w:val="473B0849"/>
    <w:multiLevelType w:val="singleLevel"/>
    <w:tmpl w:val="473B0849"/>
    <w:lvl w:ilvl="0" w:tentative="0">
      <w:start w:val="1"/>
      <w:numFmt w:val="decimal"/>
      <w:suff w:val="nothing"/>
      <w:lvlText w:val="（%1）"/>
      <w:lvlJc w:val="left"/>
    </w:lvl>
  </w:abstractNum>
  <w:abstractNum w:abstractNumId="16">
    <w:nsid w:val="4DADC102"/>
    <w:multiLevelType w:val="singleLevel"/>
    <w:tmpl w:val="4DADC102"/>
    <w:lvl w:ilvl="0" w:tentative="0">
      <w:start w:val="1"/>
      <w:numFmt w:val="decimal"/>
      <w:suff w:val="nothing"/>
      <w:lvlText w:val="（%1）"/>
      <w:lvlJc w:val="left"/>
    </w:lvl>
  </w:abstractNum>
  <w:abstractNum w:abstractNumId="17">
    <w:nsid w:val="5267C51D"/>
    <w:multiLevelType w:val="singleLevel"/>
    <w:tmpl w:val="5267C51D"/>
    <w:lvl w:ilvl="0" w:tentative="0">
      <w:start w:val="2"/>
      <w:numFmt w:val="decimal"/>
      <w:suff w:val="nothing"/>
      <w:lvlText w:val="（%1）"/>
      <w:lvlJc w:val="left"/>
    </w:lvl>
  </w:abstractNum>
  <w:abstractNum w:abstractNumId="18">
    <w:nsid w:val="55EFE485"/>
    <w:multiLevelType w:val="singleLevel"/>
    <w:tmpl w:val="55EFE485"/>
    <w:lvl w:ilvl="0" w:tentative="0">
      <w:start w:val="1"/>
      <w:numFmt w:val="bullet"/>
      <w:lvlText w:val=""/>
      <w:lvlJc w:val="left"/>
      <w:pPr>
        <w:ind w:left="420" w:hanging="420"/>
      </w:pPr>
      <w:rPr>
        <w:rFonts w:hint="default" w:ascii="Wingdings" w:hAnsi="Wingdings"/>
      </w:rPr>
    </w:lvl>
  </w:abstractNum>
  <w:abstractNum w:abstractNumId="19">
    <w:nsid w:val="5B8501F0"/>
    <w:multiLevelType w:val="singleLevel"/>
    <w:tmpl w:val="5B8501F0"/>
    <w:lvl w:ilvl="0" w:tentative="0">
      <w:start w:val="5"/>
      <w:numFmt w:val="decimal"/>
      <w:suff w:val="nothing"/>
      <w:lvlText w:val="（%1）"/>
      <w:lvlJc w:val="left"/>
    </w:lvl>
  </w:abstractNum>
  <w:abstractNum w:abstractNumId="20">
    <w:nsid w:val="6BDE7E75"/>
    <w:multiLevelType w:val="multilevel"/>
    <w:tmpl w:val="6BDE7E75"/>
    <w:lvl w:ilvl="0" w:tentative="0">
      <w:start w:val="1"/>
      <w:numFmt w:val="decimal"/>
      <w:pStyle w:val="31"/>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6EB27B19"/>
    <w:multiLevelType w:val="multilevel"/>
    <w:tmpl w:val="6EB27B19"/>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720"/>
        </w:tabs>
        <w:ind w:left="567" w:hanging="567"/>
      </w:pPr>
      <w:rPr>
        <w:rFonts w:hint="eastAsia"/>
      </w:rPr>
    </w:lvl>
    <w:lvl w:ilvl="2" w:tentative="0">
      <w:start w:val="1"/>
      <w:numFmt w:val="decimal"/>
      <w:lvlText w:val="%1.%2.%3."/>
      <w:lvlJc w:val="left"/>
      <w:pPr>
        <w:tabs>
          <w:tab w:val="left" w:pos="1080"/>
        </w:tabs>
        <w:ind w:left="709" w:hanging="709"/>
      </w:pPr>
      <w:rPr>
        <w:rFonts w:hint="eastAsia"/>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1800"/>
        </w:tabs>
        <w:ind w:left="992" w:hanging="992"/>
      </w:pPr>
      <w:rPr>
        <w:rFonts w:hint="eastAsia"/>
      </w:rPr>
    </w:lvl>
    <w:lvl w:ilvl="5" w:tentative="0">
      <w:start w:val="1"/>
      <w:numFmt w:val="decimal"/>
      <w:lvlText w:val="%1.%2.%3.%4.%5.%6."/>
      <w:lvlJc w:val="left"/>
      <w:pPr>
        <w:tabs>
          <w:tab w:val="left" w:pos="1440"/>
        </w:tabs>
        <w:ind w:left="1134" w:hanging="1134"/>
      </w:pPr>
      <w:rPr>
        <w:rFonts w:hint="eastAsia"/>
      </w:rPr>
    </w:lvl>
    <w:lvl w:ilvl="6" w:tentative="0">
      <w:start w:val="1"/>
      <w:numFmt w:val="decimal"/>
      <w:lvlText w:val="%1.%2.%3.%4.%5.%6.%7."/>
      <w:lvlJc w:val="left"/>
      <w:pPr>
        <w:tabs>
          <w:tab w:val="left" w:pos="1800"/>
        </w:tabs>
        <w:ind w:left="1276" w:hanging="1276"/>
      </w:pPr>
      <w:rPr>
        <w:rFonts w:hint="eastAsia"/>
      </w:rPr>
    </w:lvl>
    <w:lvl w:ilvl="7" w:tentative="0">
      <w:start w:val="1"/>
      <w:numFmt w:val="decimal"/>
      <w:lvlText w:val="%1.%2.%3.%4.%5.%6.%7.%8."/>
      <w:lvlJc w:val="left"/>
      <w:pPr>
        <w:tabs>
          <w:tab w:val="left" w:pos="2160"/>
        </w:tabs>
        <w:ind w:left="1418" w:hanging="1418"/>
      </w:pPr>
      <w:rPr>
        <w:rFonts w:hint="eastAsia"/>
      </w:rPr>
    </w:lvl>
    <w:lvl w:ilvl="8" w:tentative="0">
      <w:start w:val="1"/>
      <w:numFmt w:val="decimal"/>
      <w:lvlText w:val="%1.%2.%3.%4.%5.%6.%7.%8.%9."/>
      <w:lvlJc w:val="left"/>
      <w:pPr>
        <w:tabs>
          <w:tab w:val="left" w:pos="2160"/>
        </w:tabs>
        <w:ind w:left="1559" w:hanging="1559"/>
      </w:pPr>
      <w:rPr>
        <w:rFonts w:hint="eastAsia"/>
      </w:rPr>
    </w:lvl>
  </w:abstractNum>
  <w:abstractNum w:abstractNumId="22">
    <w:nsid w:val="79BB3E98"/>
    <w:multiLevelType w:val="singleLevel"/>
    <w:tmpl w:val="79BB3E98"/>
    <w:lvl w:ilvl="0" w:tentative="0">
      <w:start w:val="1"/>
      <w:numFmt w:val="bullet"/>
      <w:lvlText w:val=""/>
      <w:lvlJc w:val="left"/>
      <w:pPr>
        <w:ind w:left="420" w:hanging="420"/>
      </w:pPr>
      <w:rPr>
        <w:rFonts w:hint="default" w:ascii="Wingdings" w:hAnsi="Wingdings"/>
      </w:rPr>
    </w:lvl>
  </w:abstractNum>
  <w:abstractNum w:abstractNumId="23">
    <w:nsid w:val="7B5C9392"/>
    <w:multiLevelType w:val="singleLevel"/>
    <w:tmpl w:val="7B5C9392"/>
    <w:lvl w:ilvl="0" w:tentative="0">
      <w:start w:val="1"/>
      <w:numFmt w:val="decimal"/>
      <w:suff w:val="nothing"/>
      <w:lvlText w:val="（%1）"/>
      <w:lvlJc w:val="left"/>
    </w:lvl>
  </w:abstractNum>
  <w:abstractNum w:abstractNumId="24">
    <w:nsid w:val="7B8C2925"/>
    <w:multiLevelType w:val="singleLevel"/>
    <w:tmpl w:val="7B8C2925"/>
    <w:lvl w:ilvl="0" w:tentative="0">
      <w:start w:val="1"/>
      <w:numFmt w:val="bullet"/>
      <w:lvlText w:val=""/>
      <w:lvlJc w:val="left"/>
      <w:pPr>
        <w:ind w:left="420" w:hanging="420"/>
      </w:pPr>
      <w:rPr>
        <w:rFonts w:hint="default" w:ascii="Wingdings" w:hAnsi="Wingdings"/>
      </w:rPr>
    </w:lvl>
  </w:abstractNum>
  <w:num w:numId="1">
    <w:abstractNumId w:val="13"/>
  </w:num>
  <w:num w:numId="2">
    <w:abstractNumId w:val="20"/>
  </w:num>
  <w:num w:numId="3">
    <w:abstractNumId w:val="14"/>
  </w:num>
  <w:num w:numId="4">
    <w:abstractNumId w:val="21"/>
  </w:num>
  <w:num w:numId="5">
    <w:abstractNumId w:val="12"/>
  </w:num>
  <w:num w:numId="6">
    <w:abstractNumId w:val="24"/>
  </w:num>
  <w:num w:numId="7">
    <w:abstractNumId w:val="2"/>
  </w:num>
  <w:num w:numId="8">
    <w:abstractNumId w:val="3"/>
  </w:num>
  <w:num w:numId="9">
    <w:abstractNumId w:val="9"/>
  </w:num>
  <w:num w:numId="10">
    <w:abstractNumId w:val="17"/>
  </w:num>
  <w:num w:numId="11">
    <w:abstractNumId w:val="19"/>
  </w:num>
  <w:num w:numId="12">
    <w:abstractNumId w:val="11"/>
  </w:num>
  <w:num w:numId="13">
    <w:abstractNumId w:val="6"/>
  </w:num>
  <w:num w:numId="14">
    <w:abstractNumId w:val="22"/>
  </w:num>
  <w:num w:numId="15">
    <w:abstractNumId w:val="5"/>
  </w:num>
  <w:num w:numId="16">
    <w:abstractNumId w:val="18"/>
  </w:num>
  <w:num w:numId="17">
    <w:abstractNumId w:val="10"/>
  </w:num>
  <w:num w:numId="18">
    <w:abstractNumId w:val="4"/>
  </w:num>
  <w:num w:numId="19">
    <w:abstractNumId w:val="0"/>
  </w:num>
  <w:num w:numId="20">
    <w:abstractNumId w:val="7"/>
  </w:num>
  <w:num w:numId="21">
    <w:abstractNumId w:val="1"/>
  </w:num>
  <w:num w:numId="22">
    <w:abstractNumId w:val="23"/>
  </w:num>
  <w:num w:numId="23">
    <w:abstractNumId w:val="8"/>
  </w:num>
  <w:num w:numId="24">
    <w:abstractNumId w:val="16"/>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2A8B"/>
    <w:rsid w:val="000452C3"/>
    <w:rsid w:val="00052CA2"/>
    <w:rsid w:val="00066FE9"/>
    <w:rsid w:val="000B79ED"/>
    <w:rsid w:val="00144C67"/>
    <w:rsid w:val="001A5EB8"/>
    <w:rsid w:val="001B6E61"/>
    <w:rsid w:val="001D6584"/>
    <w:rsid w:val="002247BF"/>
    <w:rsid w:val="002F71DD"/>
    <w:rsid w:val="00300810"/>
    <w:rsid w:val="003203CF"/>
    <w:rsid w:val="003270DC"/>
    <w:rsid w:val="0035241C"/>
    <w:rsid w:val="003958DC"/>
    <w:rsid w:val="003A30DB"/>
    <w:rsid w:val="003D38D8"/>
    <w:rsid w:val="003E7F82"/>
    <w:rsid w:val="003F25CA"/>
    <w:rsid w:val="00416BB8"/>
    <w:rsid w:val="00423AEF"/>
    <w:rsid w:val="00474B76"/>
    <w:rsid w:val="0056262A"/>
    <w:rsid w:val="005B08C0"/>
    <w:rsid w:val="005E30B8"/>
    <w:rsid w:val="005E33B8"/>
    <w:rsid w:val="005F5CA2"/>
    <w:rsid w:val="006236AB"/>
    <w:rsid w:val="0076573C"/>
    <w:rsid w:val="00783767"/>
    <w:rsid w:val="007940C6"/>
    <w:rsid w:val="007E3ECF"/>
    <w:rsid w:val="00802D0B"/>
    <w:rsid w:val="00823305"/>
    <w:rsid w:val="00960585"/>
    <w:rsid w:val="009606EF"/>
    <w:rsid w:val="009B03CB"/>
    <w:rsid w:val="009B6813"/>
    <w:rsid w:val="00A21750"/>
    <w:rsid w:val="00A402DB"/>
    <w:rsid w:val="00A67BC2"/>
    <w:rsid w:val="00AB4EEF"/>
    <w:rsid w:val="00AC1414"/>
    <w:rsid w:val="00B10D13"/>
    <w:rsid w:val="00B45F7F"/>
    <w:rsid w:val="00BD614A"/>
    <w:rsid w:val="00C13402"/>
    <w:rsid w:val="00C71AC8"/>
    <w:rsid w:val="00CD4DD1"/>
    <w:rsid w:val="00D26D5F"/>
    <w:rsid w:val="00D81791"/>
    <w:rsid w:val="00D90A59"/>
    <w:rsid w:val="00D926A9"/>
    <w:rsid w:val="00DB24E5"/>
    <w:rsid w:val="00DB7788"/>
    <w:rsid w:val="00E21D40"/>
    <w:rsid w:val="00E95197"/>
    <w:rsid w:val="00E96AE9"/>
    <w:rsid w:val="00EA1AF0"/>
    <w:rsid w:val="00F145CA"/>
    <w:rsid w:val="00F374AC"/>
    <w:rsid w:val="00F47F02"/>
    <w:rsid w:val="00F76CFB"/>
    <w:rsid w:val="00F76F5D"/>
    <w:rsid w:val="00FC1A19"/>
    <w:rsid w:val="020E2686"/>
    <w:rsid w:val="0264589F"/>
    <w:rsid w:val="03613214"/>
    <w:rsid w:val="03D96DA2"/>
    <w:rsid w:val="04663C28"/>
    <w:rsid w:val="05435449"/>
    <w:rsid w:val="05606F12"/>
    <w:rsid w:val="060D0E84"/>
    <w:rsid w:val="0635719E"/>
    <w:rsid w:val="065A7D9F"/>
    <w:rsid w:val="079621F9"/>
    <w:rsid w:val="07FE011C"/>
    <w:rsid w:val="0A2E6563"/>
    <w:rsid w:val="0A9B632C"/>
    <w:rsid w:val="0ACB7D57"/>
    <w:rsid w:val="0B604461"/>
    <w:rsid w:val="0BB452B1"/>
    <w:rsid w:val="0E271F46"/>
    <w:rsid w:val="0FF629BE"/>
    <w:rsid w:val="10E77212"/>
    <w:rsid w:val="113361AF"/>
    <w:rsid w:val="117748A7"/>
    <w:rsid w:val="11DB3478"/>
    <w:rsid w:val="12B54E56"/>
    <w:rsid w:val="12D75612"/>
    <w:rsid w:val="13611101"/>
    <w:rsid w:val="13880224"/>
    <w:rsid w:val="14607FFE"/>
    <w:rsid w:val="14F926FF"/>
    <w:rsid w:val="163608FA"/>
    <w:rsid w:val="166011BF"/>
    <w:rsid w:val="17E24D6E"/>
    <w:rsid w:val="183F6B91"/>
    <w:rsid w:val="1922288D"/>
    <w:rsid w:val="196562BF"/>
    <w:rsid w:val="196B2467"/>
    <w:rsid w:val="19B6068B"/>
    <w:rsid w:val="1AB372A0"/>
    <w:rsid w:val="1C22221C"/>
    <w:rsid w:val="1C3A654B"/>
    <w:rsid w:val="1C3F5D21"/>
    <w:rsid w:val="1CE11263"/>
    <w:rsid w:val="1D66097C"/>
    <w:rsid w:val="1DBF6889"/>
    <w:rsid w:val="1E9C252B"/>
    <w:rsid w:val="1E9F45BA"/>
    <w:rsid w:val="1EE40DD5"/>
    <w:rsid w:val="1EF955F0"/>
    <w:rsid w:val="1F013508"/>
    <w:rsid w:val="1F6228D4"/>
    <w:rsid w:val="1FBE7B61"/>
    <w:rsid w:val="1FEF69ED"/>
    <w:rsid w:val="215A5875"/>
    <w:rsid w:val="22172EC8"/>
    <w:rsid w:val="221F2579"/>
    <w:rsid w:val="222C7FDC"/>
    <w:rsid w:val="22867F6F"/>
    <w:rsid w:val="23591C75"/>
    <w:rsid w:val="24517E77"/>
    <w:rsid w:val="24C05468"/>
    <w:rsid w:val="24F42441"/>
    <w:rsid w:val="259B44D0"/>
    <w:rsid w:val="26D845F3"/>
    <w:rsid w:val="27120FDF"/>
    <w:rsid w:val="27FC0366"/>
    <w:rsid w:val="28FB3D7C"/>
    <w:rsid w:val="29294AD9"/>
    <w:rsid w:val="294F27F2"/>
    <w:rsid w:val="29E11E0C"/>
    <w:rsid w:val="2AFC3D7E"/>
    <w:rsid w:val="2BA74D80"/>
    <w:rsid w:val="2C7B46B6"/>
    <w:rsid w:val="2C843823"/>
    <w:rsid w:val="2C977C01"/>
    <w:rsid w:val="2D1C722B"/>
    <w:rsid w:val="2D9050D5"/>
    <w:rsid w:val="2E17335B"/>
    <w:rsid w:val="30AA1627"/>
    <w:rsid w:val="30C436B6"/>
    <w:rsid w:val="32027DAE"/>
    <w:rsid w:val="32F3240C"/>
    <w:rsid w:val="34FB63A5"/>
    <w:rsid w:val="3563193B"/>
    <w:rsid w:val="3621116E"/>
    <w:rsid w:val="368249AC"/>
    <w:rsid w:val="36C05646"/>
    <w:rsid w:val="36DD2782"/>
    <w:rsid w:val="382D7772"/>
    <w:rsid w:val="38342F66"/>
    <w:rsid w:val="384E0DE5"/>
    <w:rsid w:val="3873747A"/>
    <w:rsid w:val="38C3033B"/>
    <w:rsid w:val="39C82E80"/>
    <w:rsid w:val="3A3C0D33"/>
    <w:rsid w:val="3AF92E7A"/>
    <w:rsid w:val="3BD76895"/>
    <w:rsid w:val="3C492C83"/>
    <w:rsid w:val="3C5D6694"/>
    <w:rsid w:val="3D5429FB"/>
    <w:rsid w:val="3D9900CB"/>
    <w:rsid w:val="3EE24E07"/>
    <w:rsid w:val="3F9F02C4"/>
    <w:rsid w:val="408A5284"/>
    <w:rsid w:val="419645D1"/>
    <w:rsid w:val="423E0458"/>
    <w:rsid w:val="43942456"/>
    <w:rsid w:val="451C0A22"/>
    <w:rsid w:val="45DF25B8"/>
    <w:rsid w:val="46982323"/>
    <w:rsid w:val="4717009F"/>
    <w:rsid w:val="47873FAC"/>
    <w:rsid w:val="48A14619"/>
    <w:rsid w:val="48D326DF"/>
    <w:rsid w:val="49422C7F"/>
    <w:rsid w:val="49CF6CE5"/>
    <w:rsid w:val="4AE2188C"/>
    <w:rsid w:val="4D125252"/>
    <w:rsid w:val="4D7A61E1"/>
    <w:rsid w:val="4DD808AC"/>
    <w:rsid w:val="4DE26AC9"/>
    <w:rsid w:val="4EC25418"/>
    <w:rsid w:val="501157A1"/>
    <w:rsid w:val="51F934E6"/>
    <w:rsid w:val="523F65A5"/>
    <w:rsid w:val="52F202B1"/>
    <w:rsid w:val="53634919"/>
    <w:rsid w:val="53BD0D80"/>
    <w:rsid w:val="53C83337"/>
    <w:rsid w:val="54901C90"/>
    <w:rsid w:val="549307B9"/>
    <w:rsid w:val="556635EA"/>
    <w:rsid w:val="55DE478F"/>
    <w:rsid w:val="56632680"/>
    <w:rsid w:val="56EC7F96"/>
    <w:rsid w:val="58290A2E"/>
    <w:rsid w:val="583D1B38"/>
    <w:rsid w:val="58F9082F"/>
    <w:rsid w:val="59842CC9"/>
    <w:rsid w:val="59CB28FD"/>
    <w:rsid w:val="5A88511C"/>
    <w:rsid w:val="5B2D37A9"/>
    <w:rsid w:val="5B511873"/>
    <w:rsid w:val="5B7C0A2B"/>
    <w:rsid w:val="5B9C5533"/>
    <w:rsid w:val="5BB20AB3"/>
    <w:rsid w:val="5DA103AC"/>
    <w:rsid w:val="5EA52BF9"/>
    <w:rsid w:val="5F3C20FD"/>
    <w:rsid w:val="60A340D4"/>
    <w:rsid w:val="61565249"/>
    <w:rsid w:val="635863A9"/>
    <w:rsid w:val="639044BA"/>
    <w:rsid w:val="63B706D5"/>
    <w:rsid w:val="63C80DD4"/>
    <w:rsid w:val="64670E7E"/>
    <w:rsid w:val="64D538E1"/>
    <w:rsid w:val="65E65F7F"/>
    <w:rsid w:val="66652A7D"/>
    <w:rsid w:val="66C40EE7"/>
    <w:rsid w:val="686C04FF"/>
    <w:rsid w:val="68C06CE1"/>
    <w:rsid w:val="691543E6"/>
    <w:rsid w:val="69BF70E2"/>
    <w:rsid w:val="6AEA48A1"/>
    <w:rsid w:val="6BBE37D1"/>
    <w:rsid w:val="6C03753F"/>
    <w:rsid w:val="6D040971"/>
    <w:rsid w:val="6D586290"/>
    <w:rsid w:val="6D7E2885"/>
    <w:rsid w:val="6DF32424"/>
    <w:rsid w:val="6FE1777D"/>
    <w:rsid w:val="739B52BC"/>
    <w:rsid w:val="73B25850"/>
    <w:rsid w:val="74461971"/>
    <w:rsid w:val="747F3D98"/>
    <w:rsid w:val="74D567CB"/>
    <w:rsid w:val="74DD2007"/>
    <w:rsid w:val="74F96940"/>
    <w:rsid w:val="766E673E"/>
    <w:rsid w:val="78295173"/>
    <w:rsid w:val="7AA12321"/>
    <w:rsid w:val="7C3659A3"/>
    <w:rsid w:val="7E647E61"/>
    <w:rsid w:val="7EFB6BA4"/>
    <w:rsid w:val="7F3169EC"/>
    <w:rsid w:val="7FB115C5"/>
    <w:rsid w:val="7FDA67B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numPr>
        <w:ilvl w:val="0"/>
        <w:numId w:val="1"/>
      </w:numPr>
      <w:spacing w:before="340" w:after="330" w:line="578" w:lineRule="auto"/>
      <w:outlineLvl w:val="0"/>
    </w:pPr>
    <w:rPr>
      <w:b/>
      <w:bCs/>
      <w:color w:val="000000"/>
      <w:kern w:val="44"/>
      <w:sz w:val="44"/>
      <w:szCs w:val="44"/>
    </w:rPr>
  </w:style>
  <w:style w:type="paragraph" w:styleId="4">
    <w:name w:val="heading 2"/>
    <w:basedOn w:val="1"/>
    <w:next w:val="1"/>
    <w:qFormat/>
    <w:uiPriority w:val="0"/>
    <w:pPr>
      <w:keepNext/>
      <w:keepLines/>
      <w:numPr>
        <w:ilvl w:val="1"/>
        <w:numId w:val="1"/>
      </w:numPr>
      <w:spacing w:before="260" w:after="260" w:line="416" w:lineRule="auto"/>
      <w:outlineLvl w:val="1"/>
    </w:pPr>
    <w:rPr>
      <w:rFonts w:ascii="Arial" w:hAnsi="Arial" w:eastAsia="黑体"/>
      <w:b/>
      <w:bCs/>
      <w:kern w:val="44"/>
      <w:sz w:val="32"/>
      <w:szCs w:val="32"/>
    </w:rPr>
  </w:style>
  <w:style w:type="paragraph" w:styleId="5">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numPr>
        <w:ilvl w:val="4"/>
        <w:numId w:val="1"/>
      </w:numPr>
      <w:spacing w:before="280" w:after="290" w:line="376" w:lineRule="auto"/>
      <w:outlineLvl w:val="4"/>
    </w:pPr>
    <w:rPr>
      <w:rFonts w:ascii="宋体" w:hAnsi="宋体"/>
      <w:b/>
      <w:bCs/>
      <w:sz w:val="28"/>
      <w:szCs w:val="28"/>
    </w:rPr>
  </w:style>
  <w:style w:type="paragraph" w:styleId="8">
    <w:name w:val="heading 6"/>
    <w:basedOn w:val="1"/>
    <w:next w:val="1"/>
    <w:link w:val="45"/>
    <w:qFormat/>
    <w:uiPriority w:val="0"/>
    <w:pPr>
      <w:tabs>
        <w:tab w:val="left" w:pos="1152"/>
      </w:tabs>
      <w:spacing w:before="240" w:after="60"/>
      <w:ind w:left="1152" w:hanging="1152"/>
      <w:outlineLvl w:val="5"/>
    </w:pPr>
    <w:rPr>
      <w:b/>
      <w:bCs/>
      <w:sz w:val="22"/>
      <w:szCs w:val="22"/>
    </w:rPr>
  </w:style>
  <w:style w:type="paragraph" w:styleId="9">
    <w:name w:val="heading 7"/>
    <w:basedOn w:val="1"/>
    <w:next w:val="1"/>
    <w:link w:val="28"/>
    <w:qFormat/>
    <w:uiPriority w:val="0"/>
    <w:pPr>
      <w:tabs>
        <w:tab w:val="left" w:pos="1296"/>
      </w:tabs>
      <w:spacing w:before="240" w:after="60"/>
      <w:ind w:left="1296" w:hanging="1296"/>
      <w:outlineLvl w:val="6"/>
    </w:pPr>
    <w:rPr>
      <w:sz w:val="24"/>
    </w:rPr>
  </w:style>
  <w:style w:type="paragraph" w:styleId="10">
    <w:name w:val="heading 8"/>
    <w:basedOn w:val="1"/>
    <w:next w:val="1"/>
    <w:link w:val="39"/>
    <w:qFormat/>
    <w:uiPriority w:val="0"/>
    <w:pPr>
      <w:tabs>
        <w:tab w:val="left" w:pos="1440"/>
      </w:tabs>
      <w:spacing w:before="240" w:after="60"/>
      <w:ind w:left="1440" w:hanging="1440"/>
      <w:outlineLvl w:val="7"/>
    </w:pPr>
    <w:rPr>
      <w:i/>
      <w:iCs/>
      <w:sz w:val="24"/>
    </w:rPr>
  </w:style>
  <w:style w:type="paragraph" w:styleId="11">
    <w:name w:val="heading 9"/>
    <w:basedOn w:val="1"/>
    <w:next w:val="1"/>
    <w:link w:val="40"/>
    <w:qFormat/>
    <w:uiPriority w:val="0"/>
    <w:pPr>
      <w:tabs>
        <w:tab w:val="left" w:pos="1584"/>
      </w:tabs>
      <w:spacing w:before="240" w:after="60"/>
      <w:ind w:left="1584" w:hanging="1584"/>
      <w:outlineLvl w:val="8"/>
    </w:pPr>
    <w:rPr>
      <w:rFonts w:ascii="Arial" w:hAnsi="Arial" w:cs="Arial"/>
      <w:sz w:val="22"/>
      <w:szCs w:val="22"/>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12">
    <w:name w:val="index 8"/>
    <w:basedOn w:val="1"/>
    <w:next w:val="1"/>
    <w:qFormat/>
    <w:uiPriority w:val="0"/>
    <w:pPr>
      <w:ind w:left="1680" w:hanging="210" w:firstLineChars="0"/>
      <w:jc w:val="left"/>
    </w:pPr>
    <w:rPr>
      <w:rFonts w:ascii="Times New Roman" w:hAnsi="Times New Roman" w:eastAsia="宋体" w:cs="Times New Roman"/>
      <w:b/>
      <w:sz w:val="21"/>
      <w:szCs w:val="20"/>
    </w:rPr>
  </w:style>
  <w:style w:type="paragraph" w:styleId="13">
    <w:name w:val="index 5"/>
    <w:basedOn w:val="1"/>
    <w:next w:val="1"/>
    <w:qFormat/>
    <w:uiPriority w:val="0"/>
    <w:pPr>
      <w:ind w:left="1680"/>
    </w:pPr>
  </w:style>
  <w:style w:type="paragraph" w:styleId="14">
    <w:name w:val="Document Map"/>
    <w:basedOn w:val="1"/>
    <w:semiHidden/>
    <w:qFormat/>
    <w:uiPriority w:val="0"/>
    <w:pPr>
      <w:shd w:val="clear" w:color="auto" w:fill="000080"/>
    </w:pPr>
  </w:style>
  <w:style w:type="paragraph" w:styleId="15">
    <w:name w:val="toc 3"/>
    <w:basedOn w:val="1"/>
    <w:next w:val="1"/>
    <w:qFormat/>
    <w:uiPriority w:val="39"/>
    <w:pPr>
      <w:ind w:left="840" w:leftChars="400"/>
    </w:p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lang w:bidi="sa-IN"/>
    </w:rPr>
  </w:style>
  <w:style w:type="paragraph" w:styleId="21">
    <w:name w:val="Normal (Web)"/>
    <w:basedOn w:val="1"/>
    <w:next w:val="1"/>
    <w:qFormat/>
    <w:uiPriority w:val="0"/>
    <w:pPr>
      <w:spacing w:before="100" w:beforeAutospacing="1" w:after="100" w:afterAutospacing="1"/>
      <w:ind w:left="0" w:right="0"/>
      <w:jc w:val="left"/>
    </w:pPr>
    <w:rPr>
      <w:kern w:val="0"/>
      <w:sz w:val="24"/>
      <w:lang w:val="en-US" w:eastAsia="zh-CN" w:bidi="ar"/>
    </w:rPr>
  </w:style>
  <w:style w:type="table" w:styleId="23">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qFormat/>
    <w:uiPriority w:val="0"/>
  </w:style>
  <w:style w:type="character" w:styleId="26">
    <w:name w:val="Hyperlink"/>
    <w:qFormat/>
    <w:uiPriority w:val="99"/>
    <w:rPr>
      <w:color w:val="0000FF"/>
      <w:u w:val="single"/>
    </w:rPr>
  </w:style>
  <w:style w:type="character" w:styleId="27">
    <w:name w:val="HTML Code"/>
    <w:unhideWhenUsed/>
    <w:qFormat/>
    <w:uiPriority w:val="99"/>
    <w:rPr>
      <w:rFonts w:ascii="宋体" w:hAnsi="宋体" w:eastAsia="宋体" w:cs="宋体"/>
      <w:sz w:val="24"/>
      <w:szCs w:val="24"/>
    </w:rPr>
  </w:style>
  <w:style w:type="character" w:customStyle="1" w:styleId="28">
    <w:name w:val="标题 7 Char"/>
    <w:link w:val="9"/>
    <w:qFormat/>
    <w:uiPriority w:val="0"/>
    <w:rPr>
      <w:kern w:val="2"/>
      <w:sz w:val="24"/>
      <w:szCs w:val="24"/>
    </w:rPr>
  </w:style>
  <w:style w:type="character" w:customStyle="1" w:styleId="29">
    <w:name w:val="批注引用1"/>
    <w:qFormat/>
    <w:uiPriority w:val="1521"/>
    <w:rPr>
      <w:sz w:val="21"/>
      <w:szCs w:val="21"/>
    </w:rPr>
  </w:style>
  <w:style w:type="character" w:customStyle="1" w:styleId="30">
    <w:name w:val="BI-一级项目编号 Char"/>
    <w:link w:val="31"/>
    <w:qFormat/>
    <w:uiPriority w:val="0"/>
    <w:rPr>
      <w:color w:val="000000"/>
      <w:kern w:val="2"/>
      <w:sz w:val="21"/>
      <w:szCs w:val="22"/>
    </w:rPr>
  </w:style>
  <w:style w:type="paragraph" w:customStyle="1" w:styleId="31">
    <w:name w:val="BI-一级项目编号"/>
    <w:basedOn w:val="1"/>
    <w:link w:val="30"/>
    <w:qFormat/>
    <w:uiPriority w:val="0"/>
    <w:pPr>
      <w:numPr>
        <w:ilvl w:val="0"/>
        <w:numId w:val="2"/>
      </w:numPr>
      <w:spacing w:before="120" w:after="120" w:line="276" w:lineRule="auto"/>
      <w:jc w:val="left"/>
    </w:pPr>
    <w:rPr>
      <w:color w:val="000000"/>
      <w:szCs w:val="22"/>
    </w:rPr>
  </w:style>
  <w:style w:type="character" w:customStyle="1" w:styleId="32">
    <w:name w:val="BI-注意 Char"/>
    <w:link w:val="33"/>
    <w:qFormat/>
    <w:uiPriority w:val="0"/>
    <w:rPr>
      <w:rFonts w:ascii="楷体_GB2312" w:eastAsia="楷体_GB2312"/>
      <w:color w:val="000000"/>
      <w:sz w:val="21"/>
    </w:rPr>
  </w:style>
  <w:style w:type="paragraph" w:customStyle="1" w:styleId="33">
    <w:name w:val="BI-注意"/>
    <w:basedOn w:val="1"/>
    <w:link w:val="32"/>
    <w:qFormat/>
    <w:uiPriority w:val="0"/>
    <w:pPr>
      <w:pBdr>
        <w:top w:val="single" w:color="auto" w:sz="4" w:space="1"/>
        <w:bottom w:val="single" w:color="auto" w:sz="4" w:space="1"/>
      </w:pBdr>
      <w:snapToGrid w:val="0"/>
      <w:spacing w:before="120" w:after="120" w:line="276" w:lineRule="auto"/>
      <w:jc w:val="left"/>
    </w:pPr>
    <w:rPr>
      <w:rFonts w:ascii="楷体_GB2312" w:eastAsia="楷体_GB2312"/>
      <w:color w:val="000000"/>
      <w:kern w:val="0"/>
      <w:szCs w:val="20"/>
    </w:rPr>
  </w:style>
  <w:style w:type="character" w:customStyle="1" w:styleId="34">
    <w:name w:val="hljs-preprocessor"/>
    <w:qFormat/>
    <w:uiPriority w:val="0"/>
  </w:style>
  <w:style w:type="character" w:customStyle="1" w:styleId="35">
    <w:name w:val="hljs-keyword"/>
    <w:qFormat/>
    <w:uiPriority w:val="0"/>
  </w:style>
  <w:style w:type="character" w:customStyle="1" w:styleId="36">
    <w:name w:val="BI-一级项目符号 Char"/>
    <w:link w:val="37"/>
    <w:qFormat/>
    <w:locked/>
    <w:uiPriority w:val="0"/>
    <w:rPr>
      <w:iCs/>
      <w:color w:val="000000"/>
      <w:kern w:val="2"/>
      <w:sz w:val="21"/>
      <w:szCs w:val="22"/>
    </w:rPr>
  </w:style>
  <w:style w:type="paragraph" w:customStyle="1" w:styleId="37">
    <w:name w:val="BI-一级项目符号"/>
    <w:basedOn w:val="1"/>
    <w:link w:val="36"/>
    <w:qFormat/>
    <w:uiPriority w:val="0"/>
    <w:pPr>
      <w:numPr>
        <w:ilvl w:val="0"/>
        <w:numId w:val="3"/>
      </w:numPr>
      <w:spacing w:before="120" w:after="120" w:line="276" w:lineRule="auto"/>
      <w:jc w:val="left"/>
    </w:pPr>
    <w:rPr>
      <w:iCs/>
      <w:color w:val="000000"/>
      <w:szCs w:val="22"/>
    </w:rPr>
  </w:style>
  <w:style w:type="character" w:customStyle="1" w:styleId="38">
    <w:name w:val="hljs-attribute"/>
    <w:qFormat/>
    <w:uiPriority w:val="0"/>
  </w:style>
  <w:style w:type="character" w:customStyle="1" w:styleId="39">
    <w:name w:val="标题 8 Char"/>
    <w:link w:val="10"/>
    <w:qFormat/>
    <w:uiPriority w:val="0"/>
    <w:rPr>
      <w:i/>
      <w:iCs/>
      <w:kern w:val="2"/>
      <w:sz w:val="24"/>
      <w:szCs w:val="24"/>
    </w:rPr>
  </w:style>
  <w:style w:type="character" w:customStyle="1" w:styleId="40">
    <w:name w:val="标题 9 Char"/>
    <w:link w:val="11"/>
    <w:qFormat/>
    <w:uiPriority w:val="0"/>
    <w:rPr>
      <w:rFonts w:ascii="Arial" w:hAnsi="Arial" w:cs="Arial"/>
      <w:kern w:val="2"/>
      <w:sz w:val="22"/>
      <w:szCs w:val="22"/>
    </w:rPr>
  </w:style>
  <w:style w:type="character" w:customStyle="1" w:styleId="41">
    <w:name w:val="BI-表格 Char"/>
    <w:link w:val="42"/>
    <w:qFormat/>
    <w:locked/>
    <w:uiPriority w:val="0"/>
    <w:rPr>
      <w:color w:val="000000"/>
      <w:kern w:val="2"/>
      <w:sz w:val="21"/>
      <w:szCs w:val="21"/>
    </w:rPr>
  </w:style>
  <w:style w:type="paragraph" w:customStyle="1" w:styleId="42">
    <w:name w:val="BI-表格"/>
    <w:link w:val="41"/>
    <w:qFormat/>
    <w:uiPriority w:val="0"/>
    <w:pPr>
      <w:jc w:val="center"/>
    </w:pPr>
    <w:rPr>
      <w:rFonts w:ascii="Times New Roman" w:hAnsi="Times New Roman" w:eastAsia="宋体" w:cs="Times New Roman"/>
      <w:color w:val="000000"/>
      <w:kern w:val="2"/>
      <w:sz w:val="21"/>
      <w:szCs w:val="21"/>
      <w:lang w:val="en-US" w:eastAsia="zh-CN" w:bidi="ar-SA"/>
    </w:rPr>
  </w:style>
  <w:style w:type="character" w:customStyle="1" w:styleId="43">
    <w:name w:val="hljs-operator"/>
    <w:qFormat/>
    <w:uiPriority w:val="0"/>
  </w:style>
  <w:style w:type="character" w:customStyle="1" w:styleId="44">
    <w:name w:val="hljs-number"/>
    <w:qFormat/>
    <w:uiPriority w:val="0"/>
  </w:style>
  <w:style w:type="character" w:customStyle="1" w:styleId="45">
    <w:name w:val="标题 6 Char"/>
    <w:link w:val="8"/>
    <w:qFormat/>
    <w:uiPriority w:val="0"/>
    <w:rPr>
      <w:b/>
      <w:bCs/>
      <w:kern w:val="2"/>
      <w:sz w:val="22"/>
      <w:szCs w:val="22"/>
    </w:rPr>
  </w:style>
  <w:style w:type="paragraph" w:customStyle="1" w:styleId="46">
    <w:name w:val="_Style 1"/>
    <w:basedOn w:val="1"/>
    <w:qFormat/>
    <w:uiPriority w:val="34"/>
    <w:pPr>
      <w:widowControl/>
      <w:kinsoku w:val="0"/>
      <w:autoSpaceDE w:val="0"/>
      <w:autoSpaceDN w:val="0"/>
      <w:ind w:left="720" w:firstLine="576" w:firstLineChars="0"/>
      <w:contextualSpacing/>
      <w:jc w:val="left"/>
    </w:pPr>
    <w:rPr>
      <w:rFonts w:ascii="华文仿宋" w:hAnsi="华文仿宋"/>
      <w:kern w:val="0"/>
      <w:lang w:eastAsia="en-US" w:bidi="en-US"/>
    </w:rPr>
  </w:style>
  <w:style w:type="paragraph" w:customStyle="1" w:styleId="47">
    <w:name w:val=" Char1 Char Char Char"/>
    <w:basedOn w:val="1"/>
    <w:qFormat/>
    <w:uiPriority w:val="0"/>
    <w:pPr>
      <w:widowControl/>
      <w:jc w:val="left"/>
    </w:pPr>
    <w:rPr>
      <w:rFonts w:ascii="Tahoma" w:hAnsi="Tahoma"/>
      <w:kern w:val="0"/>
      <w:sz w:val="24"/>
      <w:szCs w:val="20"/>
    </w:rPr>
  </w:style>
  <w:style w:type="paragraph" w:customStyle="1" w:styleId="48">
    <w:name w:val="WPSOffice手动目录 3"/>
    <w:qFormat/>
    <w:uiPriority w:val="0"/>
    <w:pPr>
      <w:ind w:leftChars="400"/>
    </w:pPr>
    <w:rPr>
      <w:rFonts w:ascii="Times New Roman" w:hAnsi="Times New Roman" w:eastAsia="宋体" w:cs="Times New Roman"/>
      <w:sz w:val="20"/>
      <w:szCs w:val="20"/>
    </w:rPr>
  </w:style>
  <w:style w:type="paragraph" w:customStyle="1" w:styleId="49">
    <w:name w:val="表格内容"/>
    <w:basedOn w:val="1"/>
    <w:qFormat/>
    <w:uiPriority w:val="1304"/>
    <w:pPr>
      <w:suppressLineNumbers/>
    </w:pPr>
  </w:style>
  <w:style w:type="paragraph" w:customStyle="1" w:styleId="50">
    <w:name w:val="题目封页"/>
    <w:basedOn w:val="1"/>
    <w:next w:val="51"/>
    <w:qFormat/>
    <w:uiPriority w:val="0"/>
    <w:pPr>
      <w:keepNext/>
      <w:keepLines/>
      <w:widowControl/>
      <w:spacing w:before="1800" w:line="240" w:lineRule="atLeast"/>
      <w:ind w:left="1080"/>
      <w:jc w:val="left"/>
    </w:pPr>
    <w:rPr>
      <w:rFonts w:ascii="Arial" w:hAnsi="Arial"/>
      <w:b/>
      <w:bCs/>
      <w:spacing w:val="-48"/>
      <w:kern w:val="28"/>
      <w:sz w:val="72"/>
      <w:szCs w:val="72"/>
    </w:rPr>
  </w:style>
  <w:style w:type="paragraph" w:customStyle="1" w:styleId="51">
    <w:name w:val="副题目 – 封页"/>
    <w:basedOn w:val="50"/>
    <w:next w:val="2"/>
    <w:qFormat/>
    <w:uiPriority w:val="0"/>
    <w:pPr>
      <w:spacing w:before="480" w:line="360" w:lineRule="auto"/>
      <w:ind w:left="548" w:leftChars="261" w:right="14"/>
      <w:jc w:val="center"/>
    </w:pPr>
    <w:rPr>
      <w:rFonts w:ascii="宋体" w:hAnsi="宋体"/>
      <w:spacing w:val="-20"/>
      <w:sz w:val="52"/>
      <w:szCs w:val="52"/>
    </w:rPr>
  </w:style>
  <w:style w:type="paragraph" w:customStyle="1" w:styleId="52">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szCs w:val="22"/>
      <w:lang w:val="en-US" w:eastAsia="zh-CN" w:bidi="ar-SA"/>
    </w:rPr>
  </w:style>
  <w:style w:type="paragraph" w:customStyle="1" w:styleId="53">
    <w:name w:val="WPSOffice手动目录 2"/>
    <w:qFormat/>
    <w:uiPriority w:val="0"/>
    <w:pPr>
      <w:ind w:leftChars="200"/>
    </w:pPr>
    <w:rPr>
      <w:rFonts w:ascii="Times New Roman" w:hAnsi="Times New Roman" w:eastAsia="宋体" w:cs="Times New Roman"/>
      <w:sz w:val="20"/>
      <w:szCs w:val="20"/>
    </w:rPr>
  </w:style>
  <w:style w:type="paragraph" w:styleId="54">
    <w:name w:val="List Paragraph"/>
    <w:basedOn w:val="1"/>
    <w:qFormat/>
    <w:uiPriority w:val="99"/>
    <w:pPr>
      <w:ind w:firstLine="420" w:firstLineChars="200"/>
    </w:pPr>
  </w:style>
  <w:style w:type="paragraph" w:customStyle="1" w:styleId="55">
    <w:name w:val="正文标准"/>
    <w:basedOn w:val="1"/>
    <w:next w:val="13"/>
    <w:qFormat/>
    <w:uiPriority w:val="0"/>
    <w:pPr>
      <w:spacing w:line="300" w:lineRule="auto"/>
      <w:ind w:firstLine="420" w:firstLineChars="200"/>
    </w:pPr>
    <w:rPr>
      <w:rFonts w:cs="宋体"/>
      <w:szCs w:val="20"/>
    </w:rPr>
  </w:style>
  <w:style w:type="paragraph" w:customStyle="1" w:styleId="56">
    <w:name w:val="列出段落1"/>
    <w:basedOn w:val="1"/>
    <w:qFormat/>
    <w:uiPriority w:val="34"/>
    <w:pPr>
      <w:spacing w:line="360" w:lineRule="auto"/>
      <w:ind w:firstLine="420" w:firstLineChars="200"/>
    </w:pPr>
    <w:rPr>
      <w:sz w:val="24"/>
      <w:szCs w:val="22"/>
    </w:rPr>
  </w:style>
  <w:style w:type="paragraph" w:customStyle="1" w:styleId="57">
    <w:name w:val="列表段落1"/>
    <w:basedOn w:val="1"/>
    <w:qFormat/>
    <w:uiPriority w:val="34"/>
    <w:pPr>
      <w:ind w:firstLine="420" w:firstLineChars="200"/>
    </w:pPr>
  </w:style>
  <w:style w:type="paragraph" w:customStyle="1" w:styleId="58">
    <w:name w:val="WPSOffice手动目录 1"/>
    <w:qFormat/>
    <w:uiPriority w:val="0"/>
    <w:pPr>
      <w:ind w:leftChars="0"/>
    </w:pPr>
    <w:rPr>
      <w:rFonts w:ascii="Times New Roman" w:hAnsi="Times New Roman" w:eastAsia="宋体" w:cs="Times New Roman"/>
      <w:sz w:val="20"/>
      <w:szCs w:val="20"/>
    </w:rPr>
  </w:style>
  <w:style w:type="paragraph" w:customStyle="1" w:styleId="59">
    <w:name w:val="表格标题"/>
    <w:basedOn w:val="49"/>
    <w:next w:val="1"/>
    <w:qFormat/>
    <w:uiPriority w:val="1664"/>
    <w:pPr>
      <w:suppressLineNumbers/>
      <w:jc w:val="center"/>
    </w:pPr>
    <w:rPr>
      <w:b/>
      <w:bCs/>
    </w:rPr>
  </w:style>
  <w:style w:type="paragraph" w:customStyle="1" w:styleId="60">
    <w:name w:val="_Style 59"/>
    <w:basedOn w:val="3"/>
    <w:next w:val="1"/>
    <w:qFormat/>
    <w:uiPriority w:val="39"/>
    <w:pPr>
      <w:widowControl/>
      <w:numPr>
        <w:ilvl w:val="0"/>
        <w:numId w:val="0"/>
      </w:numPr>
      <w:spacing w:before="480" w:after="0" w:line="276" w:lineRule="auto"/>
      <w:jc w:val="left"/>
      <w:outlineLvl w:val="9"/>
    </w:pPr>
    <w:rPr>
      <w:rFonts w:ascii="Cambria" w:hAnsi="Cambria" w:eastAsia="宋体" w:cs="Times New Roman"/>
      <w:color w:val="365F91"/>
      <w:kern w:val="0"/>
      <w:sz w:val="28"/>
      <w:szCs w:val="28"/>
    </w:rPr>
  </w:style>
  <w:style w:type="paragraph" w:customStyle="1" w:styleId="61">
    <w:name w:val="表格文本"/>
    <w:basedOn w:val="1"/>
    <w:unhideWhenUsed/>
    <w:qFormat/>
    <w:uiPriority w:val="0"/>
    <w:pPr>
      <w:wordWrap w:val="0"/>
      <w:spacing w:before="40" w:beforeLines="0" w:after="40" w:afterLines="0" w:line="240" w:lineRule="auto"/>
      <w:ind w:firstLine="0"/>
      <w:jc w:val="center"/>
    </w:pPr>
    <w:rPr>
      <w:rFonts w:ascii="宋体" w:hAnsi="宋体"/>
      <w:szCs w:val="21"/>
    </w:rPr>
  </w:style>
  <w:style w:type="paragraph" w:customStyle="1" w:styleId="62">
    <w:name w:val="表格表头"/>
    <w:basedOn w:val="1"/>
    <w:qFormat/>
    <w:uiPriority w:val="0"/>
    <w:pPr>
      <w:spacing w:before="120" w:after="120" w:line="240" w:lineRule="auto"/>
      <w:ind w:firstLine="0" w:firstLineChars="0"/>
      <w:jc w:val="center"/>
    </w:pPr>
    <w:rPr>
      <w:rFonts w:hint="eastAsia" w:ascii="宋体" w:hAnsi="宋体" w:eastAsia="宋体" w:cs="宋体"/>
      <w:b/>
      <w:bCs/>
      <w:szCs w:val="22"/>
    </w:rPr>
  </w:style>
  <w:style w:type="paragraph" w:customStyle="1" w:styleId="63">
    <w:name w:val="正文段落"/>
    <w:basedOn w:val="1"/>
    <w:qFormat/>
    <w:uiPriority w:val="0"/>
    <w:pPr>
      <w:spacing w:before="240" w:after="120" w:line="440" w:lineRule="exact"/>
      <w:ind w:firstLine="482"/>
    </w:pPr>
    <w:rPr>
      <w:rFonts w:ascii="Times New Roman" w:hAnsi="Times New Roman"/>
      <w:sz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2.png"/><Relationship Id="rId32" Type="http://schemas.openxmlformats.org/officeDocument/2006/relationships/image" Target="media/image21.emf"/><Relationship Id="rId31" Type="http://schemas.openxmlformats.org/officeDocument/2006/relationships/oleObject" Target="embeddings/oleObject2.bin"/><Relationship Id="rId30" Type="http://schemas.openxmlformats.org/officeDocument/2006/relationships/image" Target="media/image20.emf"/><Relationship Id="rId3" Type="http://schemas.openxmlformats.org/officeDocument/2006/relationships/header" Target="header1.xml"/><Relationship Id="rId29" Type="http://schemas.openxmlformats.org/officeDocument/2006/relationships/oleObject" Target="embeddings/oleObject1.bin"/><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神华集团</Company>
  <Pages>41</Pages>
  <Words>769</Words>
  <Characters>4389</Characters>
  <Lines>36</Lines>
  <Paragraphs>10</Paragraphs>
  <TotalTime>125</TotalTime>
  <ScaleCrop>false</ScaleCrop>
  <LinksUpToDate>false</LinksUpToDate>
  <CharactersWithSpaces>5148</CharactersWithSpaces>
  <Application>WPS Office_11.8.0.16970_F1E327BC-269C-435d-A152-05C5408002CA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2012-04-24T10:13:00Z</dcterms:created>
  <dc:creator>PMO运行管理组</dc:creator>
  <cp:lastModifiedBy>gexin</cp:lastModifiedBy>
  <dcterms:modified xsi:type="dcterms:W3CDTF">2025-10-09T09:13:27Z</dcterms:modified>
  <dc:title>SH217 系统上线管理办法</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2052-11.8.0.16970</vt:lpwstr>
  </property>
  <property fmtid="{D5CDD505-2E9C-101B-9397-08002B2CF9AE}" pid="3" name="ICV">
    <vt:lpwstr>762008F084364873AFB401A656486406</vt:lpwstr>
  </property>
</Properties>
</file>