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912" w:rsidRDefault="008A6912">
      <w:r>
        <w:t xml:space="preserve">Стилистика – это лингвистическая наука о средствах речевой выразительности и о закономерностях функционирования языка, обусловленных наиболее целесообразным использованием языковых единиц в зависимости от целей, ситуации и сферы общения. </w:t>
      </w:r>
    </w:p>
    <w:p w:rsidR="008A6912" w:rsidRDefault="008A6912">
      <w:r>
        <w:t>Функциональный стиль – своеобразная организация языковых средств, которая создается в результате проявления в той или иной сфере сложившихся общих принципах отбора и сочетании языковых единиц, обусловленных целевым</w:t>
      </w:r>
      <w:r w:rsidR="00831C52">
        <w:t xml:space="preserve"> заданием и условиями общения.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4"/>
        <w:gridCol w:w="1427"/>
        <w:gridCol w:w="1536"/>
        <w:gridCol w:w="1688"/>
        <w:gridCol w:w="1498"/>
        <w:gridCol w:w="1582"/>
      </w:tblGrid>
      <w:tr w:rsidR="00341D06" w:rsidRPr="00C1158B" w:rsidTr="00831C52">
        <w:tc>
          <w:tcPr>
            <w:tcW w:w="1557" w:type="dxa"/>
          </w:tcPr>
          <w:p w:rsidR="00831C52" w:rsidRPr="00C1158B" w:rsidRDefault="00831C52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Стилеобразующий</w:t>
            </w:r>
            <w:r w:rsidRPr="00C1158B">
              <w:rPr>
                <w:sz w:val="20"/>
                <w:szCs w:val="20"/>
              </w:rPr>
              <w:br/>
              <w:t>фактор</w:t>
            </w:r>
          </w:p>
        </w:tc>
        <w:tc>
          <w:tcPr>
            <w:tcW w:w="1557" w:type="dxa"/>
          </w:tcPr>
          <w:p w:rsidR="00831C52" w:rsidRPr="00C1158B" w:rsidRDefault="00831C52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Научный</w:t>
            </w:r>
          </w:p>
        </w:tc>
        <w:tc>
          <w:tcPr>
            <w:tcW w:w="1557" w:type="dxa"/>
          </w:tcPr>
          <w:p w:rsidR="00831C52" w:rsidRPr="00C1158B" w:rsidRDefault="00831C52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Официально-</w:t>
            </w:r>
            <w:r w:rsidRPr="00C1158B">
              <w:rPr>
                <w:sz w:val="20"/>
                <w:szCs w:val="20"/>
              </w:rPr>
              <w:br/>
              <w:t>деловой</w:t>
            </w:r>
          </w:p>
        </w:tc>
        <w:tc>
          <w:tcPr>
            <w:tcW w:w="1558" w:type="dxa"/>
          </w:tcPr>
          <w:p w:rsidR="00831C52" w:rsidRPr="00C1158B" w:rsidRDefault="00C11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831C52" w:rsidRPr="00C1158B">
              <w:rPr>
                <w:sz w:val="20"/>
                <w:szCs w:val="20"/>
              </w:rPr>
              <w:t>ублицистический</w:t>
            </w:r>
          </w:p>
        </w:tc>
        <w:tc>
          <w:tcPr>
            <w:tcW w:w="1558" w:type="dxa"/>
          </w:tcPr>
          <w:p w:rsidR="00831C52" w:rsidRPr="00C1158B" w:rsidRDefault="00C11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Х</w:t>
            </w:r>
            <w:r w:rsidR="00831C52" w:rsidRPr="00C1158B">
              <w:rPr>
                <w:sz w:val="20"/>
                <w:szCs w:val="20"/>
              </w:rPr>
              <w:t>удожественный</w:t>
            </w:r>
          </w:p>
        </w:tc>
        <w:tc>
          <w:tcPr>
            <w:tcW w:w="1558" w:type="dxa"/>
          </w:tcPr>
          <w:p w:rsidR="00831C52" w:rsidRPr="00C1158B" w:rsidRDefault="00C115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bookmarkStart w:id="0" w:name="_GoBack"/>
            <w:bookmarkEnd w:id="0"/>
            <w:r w:rsidR="00831C52" w:rsidRPr="00C1158B">
              <w:rPr>
                <w:sz w:val="20"/>
                <w:szCs w:val="20"/>
              </w:rPr>
              <w:t>азговорный</w:t>
            </w:r>
          </w:p>
        </w:tc>
      </w:tr>
      <w:tr w:rsidR="00341D06" w:rsidRPr="00C1158B" w:rsidTr="00831C52">
        <w:tc>
          <w:tcPr>
            <w:tcW w:w="1557" w:type="dxa"/>
          </w:tcPr>
          <w:p w:rsidR="00831C52" w:rsidRPr="00C1158B" w:rsidRDefault="00831C52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Доминирующая языковая функция</w:t>
            </w:r>
          </w:p>
        </w:tc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Информативная</w:t>
            </w:r>
          </w:p>
        </w:tc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Информативная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Информативная, воздействие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Воздействие, эстетическая 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Коммуникативная</w:t>
            </w:r>
          </w:p>
        </w:tc>
      </w:tr>
      <w:tr w:rsidR="00341D06" w:rsidRPr="00C1158B" w:rsidTr="00831C52"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Сфера общественной жизни</w:t>
            </w:r>
          </w:p>
        </w:tc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Наука</w:t>
            </w:r>
          </w:p>
        </w:tc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Право  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СМИ, идеология, политика 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Искусство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Бытовые отношения</w:t>
            </w:r>
          </w:p>
        </w:tc>
      </w:tr>
      <w:tr w:rsidR="00341D06" w:rsidRPr="00C1158B" w:rsidTr="00831C52"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Основная форма речи</w:t>
            </w:r>
          </w:p>
        </w:tc>
        <w:tc>
          <w:tcPr>
            <w:tcW w:w="1557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письменная</w:t>
            </w:r>
          </w:p>
        </w:tc>
        <w:tc>
          <w:tcPr>
            <w:tcW w:w="1557" w:type="dxa"/>
          </w:tcPr>
          <w:p w:rsidR="00831C52" w:rsidRPr="00C1158B" w:rsidRDefault="00341D06" w:rsidP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письменная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П</w:t>
            </w:r>
            <w:r w:rsidRPr="00C1158B">
              <w:rPr>
                <w:sz w:val="20"/>
                <w:szCs w:val="20"/>
              </w:rPr>
              <w:t>исьменная</w:t>
            </w:r>
            <w:r w:rsidRPr="00C1158B">
              <w:rPr>
                <w:sz w:val="20"/>
                <w:szCs w:val="20"/>
              </w:rPr>
              <w:t>/устная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письменная</w:t>
            </w:r>
          </w:p>
        </w:tc>
        <w:tc>
          <w:tcPr>
            <w:tcW w:w="1558" w:type="dxa"/>
          </w:tcPr>
          <w:p w:rsidR="00831C52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устная</w:t>
            </w:r>
          </w:p>
        </w:tc>
      </w:tr>
      <w:tr w:rsidR="00C1158B" w:rsidRPr="00C1158B" w:rsidTr="00831C52"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Типичный вид речи</w:t>
            </w:r>
          </w:p>
        </w:tc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монолог</w:t>
            </w:r>
          </w:p>
        </w:tc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монолог</w:t>
            </w:r>
          </w:p>
        </w:tc>
        <w:tc>
          <w:tcPr>
            <w:tcW w:w="1558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монолог</w:t>
            </w:r>
          </w:p>
        </w:tc>
        <w:tc>
          <w:tcPr>
            <w:tcW w:w="1558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Все (монолог, диалог, </w:t>
            </w:r>
            <w:proofErr w:type="spellStart"/>
            <w:r w:rsidRPr="00C1158B">
              <w:rPr>
                <w:sz w:val="20"/>
                <w:szCs w:val="20"/>
              </w:rPr>
              <w:t>полилог</w:t>
            </w:r>
            <w:proofErr w:type="spellEnd"/>
            <w:r w:rsidRPr="00C1158B">
              <w:rPr>
                <w:sz w:val="20"/>
                <w:szCs w:val="20"/>
              </w:rPr>
              <w:t>)</w:t>
            </w:r>
          </w:p>
        </w:tc>
        <w:tc>
          <w:tcPr>
            <w:tcW w:w="1558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Диалог и </w:t>
            </w:r>
            <w:proofErr w:type="spellStart"/>
            <w:r w:rsidRPr="00C1158B">
              <w:rPr>
                <w:sz w:val="20"/>
                <w:szCs w:val="20"/>
              </w:rPr>
              <w:t>полилог</w:t>
            </w:r>
            <w:proofErr w:type="spellEnd"/>
          </w:p>
        </w:tc>
      </w:tr>
      <w:tr w:rsidR="00341D06" w:rsidRPr="00C1158B" w:rsidTr="00831C52"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Преобладающий способ общения</w:t>
            </w:r>
          </w:p>
        </w:tc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Массовый, неконтактный, косвенно-контактный </w:t>
            </w:r>
          </w:p>
        </w:tc>
        <w:tc>
          <w:tcPr>
            <w:tcW w:w="1557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Массовый, неконтактный, контактный </w:t>
            </w:r>
          </w:p>
        </w:tc>
        <w:tc>
          <w:tcPr>
            <w:tcW w:w="1558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Массовый, контактный, косвенно-контактный</w:t>
            </w:r>
          </w:p>
        </w:tc>
        <w:tc>
          <w:tcPr>
            <w:tcW w:w="1558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Массовый, контактный, косвенно-контактный </w:t>
            </w:r>
          </w:p>
        </w:tc>
        <w:tc>
          <w:tcPr>
            <w:tcW w:w="1558" w:type="dxa"/>
          </w:tcPr>
          <w:p w:rsidR="00341D06" w:rsidRPr="00C1158B" w:rsidRDefault="00341D06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Личный, контактный</w:t>
            </w:r>
          </w:p>
        </w:tc>
      </w:tr>
      <w:tr w:rsidR="00341D06" w:rsidRPr="00C1158B" w:rsidTr="00831C52">
        <w:tc>
          <w:tcPr>
            <w:tcW w:w="1557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Тон речи</w:t>
            </w:r>
          </w:p>
        </w:tc>
        <w:tc>
          <w:tcPr>
            <w:tcW w:w="1557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Нейтральный</w:t>
            </w:r>
          </w:p>
        </w:tc>
        <w:tc>
          <w:tcPr>
            <w:tcW w:w="1557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Нейтральный, констатирующий, императивный </w:t>
            </w:r>
          </w:p>
        </w:tc>
        <w:tc>
          <w:tcPr>
            <w:tcW w:w="1558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 xml:space="preserve">Обусловлен содержанием </w:t>
            </w:r>
          </w:p>
        </w:tc>
        <w:tc>
          <w:tcPr>
            <w:tcW w:w="1558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Обусловлен эстетической задачей</w:t>
            </w:r>
          </w:p>
        </w:tc>
        <w:tc>
          <w:tcPr>
            <w:tcW w:w="1558" w:type="dxa"/>
          </w:tcPr>
          <w:p w:rsidR="00341D06" w:rsidRPr="00C1158B" w:rsidRDefault="00C2629F">
            <w:pPr>
              <w:rPr>
                <w:sz w:val="20"/>
                <w:szCs w:val="20"/>
              </w:rPr>
            </w:pPr>
            <w:r w:rsidRPr="00C1158B">
              <w:rPr>
                <w:sz w:val="20"/>
                <w:szCs w:val="20"/>
              </w:rPr>
              <w:t>Обусловлен речевой ситуацией</w:t>
            </w:r>
          </w:p>
        </w:tc>
      </w:tr>
    </w:tbl>
    <w:p w:rsidR="00831C52" w:rsidRPr="00C1158B" w:rsidRDefault="00831C52"/>
    <w:p w:rsidR="00C2629F" w:rsidRDefault="008801EC">
      <w:r>
        <w:t>Основные особенности разговорного стиля:</w:t>
      </w:r>
    </w:p>
    <w:p w:rsidR="008801EC" w:rsidRDefault="008801EC" w:rsidP="008801EC">
      <w:pPr>
        <w:pStyle w:val="a4"/>
        <w:numPr>
          <w:ilvl w:val="0"/>
          <w:numId w:val="1"/>
        </w:numPr>
      </w:pPr>
      <w:r>
        <w:t>Непринужденность и неофициальность общения</w:t>
      </w:r>
    </w:p>
    <w:p w:rsidR="008801EC" w:rsidRDefault="008801EC" w:rsidP="008801EC">
      <w:pPr>
        <w:pStyle w:val="a4"/>
        <w:numPr>
          <w:ilvl w:val="0"/>
          <w:numId w:val="1"/>
        </w:numPr>
      </w:pPr>
      <w:r>
        <w:t>Свобода в выборе слов и предложений</w:t>
      </w:r>
    </w:p>
    <w:p w:rsidR="008801EC" w:rsidRDefault="008801EC" w:rsidP="008801EC">
      <w:pPr>
        <w:pStyle w:val="a4"/>
        <w:numPr>
          <w:ilvl w:val="0"/>
          <w:numId w:val="1"/>
        </w:numPr>
      </w:pPr>
      <w:r>
        <w:t>Обязательно передается отношение автора к предмету речи и собеседнику</w:t>
      </w:r>
    </w:p>
    <w:p w:rsidR="008801EC" w:rsidRDefault="008801EC" w:rsidP="008801EC">
      <w:pPr>
        <w:pStyle w:val="a4"/>
        <w:numPr>
          <w:ilvl w:val="0"/>
          <w:numId w:val="1"/>
        </w:numPr>
      </w:pPr>
      <w:r>
        <w:t>Действует закон экономии речевых усилий</w:t>
      </w:r>
    </w:p>
    <w:p w:rsidR="008801EC" w:rsidRDefault="008801EC" w:rsidP="008801EC">
      <w:r>
        <w:t>Языковые особенности разговорной речи: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 xml:space="preserve">Широкое употребление бытовизмов и фразеологизмов 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Применение эмоционально-оценочных слов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Включение в речь частиц, вводных слов, междометий и обращений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Преобладание простых предложений и прямой речи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Отсутствие причастных и деепричастных оборотов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Использование нелексических средств (интонация, пауза, мимика, жесты)</w:t>
      </w:r>
    </w:p>
    <w:p w:rsidR="008801EC" w:rsidRDefault="008801EC" w:rsidP="008801EC">
      <w:pPr>
        <w:pStyle w:val="a4"/>
        <w:numPr>
          <w:ilvl w:val="0"/>
          <w:numId w:val="2"/>
        </w:numPr>
      </w:pPr>
      <w:r>
        <w:t>Сокращение слов</w:t>
      </w:r>
    </w:p>
    <w:p w:rsidR="008801EC" w:rsidRDefault="004A5C6B" w:rsidP="008801EC">
      <w:pPr>
        <w:pStyle w:val="a4"/>
        <w:numPr>
          <w:ilvl w:val="0"/>
          <w:numId w:val="2"/>
        </w:numPr>
      </w:pPr>
      <w:r>
        <w:t>Использование невозможных в письменной речи глагольных форм</w:t>
      </w:r>
    </w:p>
    <w:p w:rsidR="004A5C6B" w:rsidRDefault="004A5C6B" w:rsidP="008801EC">
      <w:pPr>
        <w:pStyle w:val="a4"/>
        <w:numPr>
          <w:ilvl w:val="0"/>
          <w:numId w:val="2"/>
        </w:numPr>
      </w:pPr>
      <w:r>
        <w:t>Преобладание именительного падежа (даже если в письменной речи это невозможно)</w:t>
      </w:r>
    </w:p>
    <w:p w:rsidR="004A5C6B" w:rsidRDefault="004A5C6B" w:rsidP="008801EC">
      <w:pPr>
        <w:pStyle w:val="a4"/>
        <w:numPr>
          <w:ilvl w:val="0"/>
          <w:numId w:val="2"/>
        </w:numPr>
      </w:pPr>
      <w:r>
        <w:t xml:space="preserve">Частое употребление эллиптичных предложений (неполных предложений с эллипсисом) </w:t>
      </w:r>
    </w:p>
    <w:p w:rsidR="004A5C6B" w:rsidRDefault="004A5C6B" w:rsidP="008801EC">
      <w:pPr>
        <w:pStyle w:val="a4"/>
        <w:numPr>
          <w:ilvl w:val="0"/>
          <w:numId w:val="2"/>
        </w:numPr>
      </w:pPr>
      <w:r>
        <w:t xml:space="preserve">Широкое использование слов-предложений (Да. Нет.) </w:t>
      </w:r>
    </w:p>
    <w:p w:rsidR="004A5C6B" w:rsidRDefault="004A5C6B" w:rsidP="004A5C6B"/>
    <w:p w:rsidR="004A5C6B" w:rsidRDefault="004A5C6B" w:rsidP="004A5C6B">
      <w:r>
        <w:t>Стилевые черты художественной речи:</w:t>
      </w:r>
    </w:p>
    <w:p w:rsidR="004A5C6B" w:rsidRDefault="004A5C6B" w:rsidP="004A5C6B">
      <w:pPr>
        <w:pStyle w:val="a4"/>
        <w:numPr>
          <w:ilvl w:val="0"/>
          <w:numId w:val="3"/>
        </w:numPr>
      </w:pPr>
      <w:r>
        <w:lastRenderedPageBreak/>
        <w:t>Проницаемость для элементов других стилей</w:t>
      </w:r>
    </w:p>
    <w:p w:rsidR="004A5C6B" w:rsidRDefault="004A5C6B" w:rsidP="004A5C6B">
      <w:pPr>
        <w:pStyle w:val="a4"/>
        <w:numPr>
          <w:ilvl w:val="0"/>
          <w:numId w:val="3"/>
        </w:numPr>
      </w:pPr>
      <w:r>
        <w:t>Образность</w:t>
      </w:r>
      <w:r w:rsidR="00443075">
        <w:t xml:space="preserve"> (использование изобразительных языковых средств)</w:t>
      </w:r>
    </w:p>
    <w:p w:rsidR="00443075" w:rsidRDefault="00443075" w:rsidP="00443075">
      <w:pPr>
        <w:pStyle w:val="a4"/>
        <w:numPr>
          <w:ilvl w:val="0"/>
          <w:numId w:val="3"/>
        </w:numPr>
      </w:pPr>
      <w:r>
        <w:t>Яркое проявление индивидуальности автора. Эмоциональность</w:t>
      </w:r>
    </w:p>
    <w:p w:rsidR="00443075" w:rsidRDefault="00443075" w:rsidP="00443075">
      <w:pPr>
        <w:pStyle w:val="a4"/>
        <w:numPr>
          <w:ilvl w:val="0"/>
          <w:numId w:val="3"/>
        </w:numPr>
      </w:pPr>
      <w:r>
        <w:t>Конкретность</w:t>
      </w:r>
    </w:p>
    <w:p w:rsidR="00443075" w:rsidRDefault="00443075" w:rsidP="00443075"/>
    <w:p w:rsidR="00443075" w:rsidRDefault="00443075" w:rsidP="00443075">
      <w:r>
        <w:t>Языковые особенности художественной речи:</w:t>
      </w:r>
    </w:p>
    <w:p w:rsidR="00443075" w:rsidRDefault="00443075" w:rsidP="00443075">
      <w:pPr>
        <w:pStyle w:val="a4"/>
        <w:numPr>
          <w:ilvl w:val="0"/>
          <w:numId w:val="4"/>
        </w:numPr>
      </w:pPr>
      <w:r>
        <w:t>Применение конкретной эмоционально-оценочной лексики</w:t>
      </w:r>
    </w:p>
    <w:p w:rsidR="00443075" w:rsidRDefault="00443075" w:rsidP="00443075">
      <w:pPr>
        <w:pStyle w:val="a4"/>
        <w:numPr>
          <w:ilvl w:val="0"/>
          <w:numId w:val="4"/>
        </w:numPr>
      </w:pPr>
      <w:r>
        <w:t xml:space="preserve">Включение вопросительных, побудительных, восклицательных предложений. </w:t>
      </w:r>
    </w:p>
    <w:p w:rsidR="00443075" w:rsidRDefault="00443075" w:rsidP="00443075">
      <w:pPr>
        <w:pStyle w:val="a4"/>
        <w:numPr>
          <w:ilvl w:val="0"/>
          <w:numId w:val="4"/>
        </w:numPr>
      </w:pPr>
      <w:r>
        <w:t>Употребление лексики в переносном значении. Использование образных средств</w:t>
      </w:r>
    </w:p>
    <w:p w:rsidR="00443075" w:rsidRDefault="00443075" w:rsidP="00443075">
      <w:pPr>
        <w:pStyle w:val="a4"/>
        <w:numPr>
          <w:ilvl w:val="0"/>
          <w:numId w:val="4"/>
        </w:numPr>
      </w:pPr>
      <w:r>
        <w:t>Использование элементов всех функциональных стилей</w:t>
      </w:r>
    </w:p>
    <w:p w:rsidR="00443075" w:rsidRDefault="00C770A8" w:rsidP="00443075">
      <w:pPr>
        <w:pStyle w:val="a4"/>
        <w:numPr>
          <w:ilvl w:val="0"/>
          <w:numId w:val="4"/>
        </w:numPr>
      </w:pPr>
      <w:r>
        <w:t xml:space="preserve">Для создания колорита эпохи могут использоваться историзмы и архаизмы </w:t>
      </w:r>
    </w:p>
    <w:p w:rsidR="00C770A8" w:rsidRDefault="00C770A8" w:rsidP="00443075">
      <w:pPr>
        <w:pStyle w:val="a4"/>
        <w:numPr>
          <w:ilvl w:val="0"/>
          <w:numId w:val="4"/>
        </w:numPr>
      </w:pPr>
      <w:r>
        <w:t>Именно в художественном стиле речи создаются неологизмы</w:t>
      </w:r>
    </w:p>
    <w:p w:rsidR="00C770A8" w:rsidRDefault="00C770A8" w:rsidP="00C770A8"/>
    <w:p w:rsidR="00F62ED0" w:rsidRDefault="00F62ED0" w:rsidP="0003084D"/>
    <w:sectPr w:rsidR="00F62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61CE6"/>
    <w:multiLevelType w:val="hybridMultilevel"/>
    <w:tmpl w:val="190AE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4F21"/>
    <w:multiLevelType w:val="hybridMultilevel"/>
    <w:tmpl w:val="9B00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7237A"/>
    <w:multiLevelType w:val="hybridMultilevel"/>
    <w:tmpl w:val="5566A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9675E"/>
    <w:multiLevelType w:val="hybridMultilevel"/>
    <w:tmpl w:val="7C44C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3552E"/>
    <w:multiLevelType w:val="hybridMultilevel"/>
    <w:tmpl w:val="A1F6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89"/>
    <w:rsid w:val="0003084D"/>
    <w:rsid w:val="00341D06"/>
    <w:rsid w:val="00443075"/>
    <w:rsid w:val="004A5C6B"/>
    <w:rsid w:val="00831C52"/>
    <w:rsid w:val="008801EC"/>
    <w:rsid w:val="008A6912"/>
    <w:rsid w:val="00972225"/>
    <w:rsid w:val="00C1158B"/>
    <w:rsid w:val="00C2629F"/>
    <w:rsid w:val="00C770A8"/>
    <w:rsid w:val="00F62ED0"/>
    <w:rsid w:val="00F9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0FDE"/>
  <w15:chartTrackingRefBased/>
  <w15:docId w15:val="{F44776E5-4EAE-42C1-BE16-135DFEFD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1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0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7</cp:revision>
  <dcterms:created xsi:type="dcterms:W3CDTF">2023-09-27T09:40:00Z</dcterms:created>
  <dcterms:modified xsi:type="dcterms:W3CDTF">2023-09-27T10:31:00Z</dcterms:modified>
</cp:coreProperties>
</file>