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C114D8">
      <w:r>
        <w:t>Научный стиль речи</w:t>
      </w:r>
    </w:p>
    <w:p w:rsidR="00C114D8" w:rsidRDefault="00C114D8">
      <w:r>
        <w:t>Научный стиль используется для создания текста в науке и образовании</w:t>
      </w:r>
    </w:p>
    <w:p w:rsidR="00C114D8" w:rsidRDefault="008426EF">
      <w:r>
        <w:t>3 тематических</w:t>
      </w:r>
      <w:r w:rsidR="00C114D8">
        <w:t xml:space="preserve"> </w:t>
      </w:r>
      <w:proofErr w:type="spellStart"/>
      <w:r w:rsidR="00C114D8">
        <w:t>подстиля</w:t>
      </w:r>
      <w:proofErr w:type="spellEnd"/>
      <w:r w:rsidR="00C114D8">
        <w:t>:</w:t>
      </w:r>
    </w:p>
    <w:p w:rsidR="00C114D8" w:rsidRDefault="00C114D8" w:rsidP="00C114D8">
      <w:pPr>
        <w:pStyle w:val="a3"/>
        <w:numPr>
          <w:ilvl w:val="0"/>
          <w:numId w:val="1"/>
        </w:numPr>
      </w:pPr>
      <w:r>
        <w:t>Научно-технический</w:t>
      </w:r>
    </w:p>
    <w:p w:rsidR="00C114D8" w:rsidRDefault="00C114D8" w:rsidP="00C114D8">
      <w:pPr>
        <w:pStyle w:val="a3"/>
        <w:numPr>
          <w:ilvl w:val="0"/>
          <w:numId w:val="1"/>
        </w:numPr>
      </w:pPr>
      <w:r>
        <w:t>Научно-естественный</w:t>
      </w:r>
    </w:p>
    <w:p w:rsidR="00C114D8" w:rsidRDefault="00C114D8" w:rsidP="00C114D8">
      <w:pPr>
        <w:pStyle w:val="a3"/>
        <w:numPr>
          <w:ilvl w:val="0"/>
          <w:numId w:val="1"/>
        </w:numPr>
      </w:pPr>
      <w:r>
        <w:t>Научно-гуманитарный</w:t>
      </w:r>
    </w:p>
    <w:p w:rsidR="00C114D8" w:rsidRDefault="00C114D8" w:rsidP="00C114D8">
      <w:r>
        <w:t xml:space="preserve"> </w:t>
      </w:r>
      <w:r w:rsidR="008426EF">
        <w:t xml:space="preserve">Функциональные </w:t>
      </w:r>
      <w:proofErr w:type="spellStart"/>
      <w:r w:rsidR="008426EF">
        <w:t>подстили</w:t>
      </w:r>
      <w:proofErr w:type="spellEnd"/>
      <w:r w:rsidR="008426EF">
        <w:t xml:space="preserve"> научной речи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426EF" w:rsidTr="008426EF">
        <w:tc>
          <w:tcPr>
            <w:tcW w:w="3115" w:type="dxa"/>
          </w:tcPr>
          <w:p w:rsidR="008426EF" w:rsidRDefault="008426EF" w:rsidP="00C114D8">
            <w:r>
              <w:t>Академический</w:t>
            </w:r>
          </w:p>
        </w:tc>
        <w:tc>
          <w:tcPr>
            <w:tcW w:w="3115" w:type="dxa"/>
          </w:tcPr>
          <w:p w:rsidR="008426EF" w:rsidRDefault="008426EF" w:rsidP="00C114D8"/>
        </w:tc>
        <w:tc>
          <w:tcPr>
            <w:tcW w:w="3115" w:type="dxa"/>
          </w:tcPr>
          <w:p w:rsidR="008426EF" w:rsidRDefault="008426EF" w:rsidP="00C114D8"/>
        </w:tc>
      </w:tr>
      <w:tr w:rsidR="008426EF" w:rsidTr="008426EF">
        <w:tc>
          <w:tcPr>
            <w:tcW w:w="3115" w:type="dxa"/>
          </w:tcPr>
          <w:p w:rsidR="008426EF" w:rsidRDefault="008426EF" w:rsidP="00C114D8">
            <w:r>
              <w:t>Учебно-научный</w:t>
            </w:r>
          </w:p>
        </w:tc>
        <w:tc>
          <w:tcPr>
            <w:tcW w:w="3115" w:type="dxa"/>
          </w:tcPr>
          <w:p w:rsidR="008426EF" w:rsidRDefault="008426EF" w:rsidP="00C114D8"/>
        </w:tc>
        <w:tc>
          <w:tcPr>
            <w:tcW w:w="3115" w:type="dxa"/>
          </w:tcPr>
          <w:p w:rsidR="008426EF" w:rsidRDefault="008426EF" w:rsidP="00C114D8"/>
        </w:tc>
      </w:tr>
      <w:tr w:rsidR="008426EF" w:rsidTr="008426EF">
        <w:tc>
          <w:tcPr>
            <w:tcW w:w="3115" w:type="dxa"/>
          </w:tcPr>
          <w:p w:rsidR="008426EF" w:rsidRDefault="008426EF" w:rsidP="00C114D8">
            <w:r>
              <w:t>Научно-популярный</w:t>
            </w:r>
          </w:p>
        </w:tc>
        <w:tc>
          <w:tcPr>
            <w:tcW w:w="3115" w:type="dxa"/>
          </w:tcPr>
          <w:p w:rsidR="008426EF" w:rsidRDefault="008426EF" w:rsidP="00C114D8"/>
        </w:tc>
        <w:tc>
          <w:tcPr>
            <w:tcW w:w="3115" w:type="dxa"/>
          </w:tcPr>
          <w:p w:rsidR="008426EF" w:rsidRDefault="008426EF" w:rsidP="00C114D8"/>
        </w:tc>
      </w:tr>
      <w:tr w:rsidR="008426EF" w:rsidTr="008426EF">
        <w:tc>
          <w:tcPr>
            <w:tcW w:w="3115" w:type="dxa"/>
          </w:tcPr>
          <w:p w:rsidR="008426EF" w:rsidRDefault="008426EF" w:rsidP="00C114D8"/>
        </w:tc>
        <w:tc>
          <w:tcPr>
            <w:tcW w:w="3115" w:type="dxa"/>
          </w:tcPr>
          <w:p w:rsidR="008426EF" w:rsidRDefault="008426EF" w:rsidP="00C114D8"/>
        </w:tc>
        <w:tc>
          <w:tcPr>
            <w:tcW w:w="3115" w:type="dxa"/>
          </w:tcPr>
          <w:p w:rsidR="008426EF" w:rsidRDefault="008426EF" w:rsidP="00C114D8"/>
        </w:tc>
      </w:tr>
    </w:tbl>
    <w:p w:rsidR="008426EF" w:rsidRDefault="008426EF" w:rsidP="00C114D8"/>
    <w:p w:rsidR="00C114D8" w:rsidRDefault="008426EF" w:rsidP="008426EF">
      <w:pPr>
        <w:pStyle w:val="a3"/>
        <w:numPr>
          <w:ilvl w:val="0"/>
          <w:numId w:val="2"/>
        </w:numPr>
      </w:pPr>
      <w:r>
        <w:t>Академический:</w:t>
      </w:r>
    </w:p>
    <w:p w:rsidR="008426EF" w:rsidRDefault="008426EF" w:rsidP="008426EF">
      <w:pPr>
        <w:pStyle w:val="a3"/>
        <w:numPr>
          <w:ilvl w:val="1"/>
          <w:numId w:val="2"/>
        </w:numPr>
      </w:pPr>
      <w:proofErr w:type="gramStart"/>
      <w:r>
        <w:t>Собственно</w:t>
      </w:r>
      <w:proofErr w:type="gramEnd"/>
      <w:r w:rsidR="00064DC4">
        <w:t xml:space="preserve"> </w:t>
      </w:r>
      <w:r>
        <w:t>научные тексты (монография, диссертация, научная статья, доклад)</w:t>
      </w:r>
    </w:p>
    <w:p w:rsidR="008426EF" w:rsidRDefault="008426EF" w:rsidP="008426EF">
      <w:pPr>
        <w:pStyle w:val="a3"/>
        <w:numPr>
          <w:ilvl w:val="1"/>
          <w:numId w:val="2"/>
        </w:numPr>
      </w:pPr>
      <w:r>
        <w:t xml:space="preserve">Научно-информативные (реферат, аннотации и др.) – носят вторичный характер. </w:t>
      </w:r>
    </w:p>
    <w:p w:rsidR="008426EF" w:rsidRDefault="008426EF" w:rsidP="008426EF">
      <w:pPr>
        <w:pStyle w:val="a3"/>
        <w:numPr>
          <w:ilvl w:val="1"/>
          <w:numId w:val="2"/>
        </w:numPr>
      </w:pPr>
      <w:r>
        <w:t xml:space="preserve">Научно-справочные тексты (справочники, словари, специальные энциклопедии, каталоги) – дают общепринятые сведения </w:t>
      </w:r>
    </w:p>
    <w:p w:rsidR="008426EF" w:rsidRDefault="008426EF" w:rsidP="008426EF">
      <w:pPr>
        <w:pStyle w:val="a3"/>
        <w:numPr>
          <w:ilvl w:val="0"/>
          <w:numId w:val="2"/>
        </w:numPr>
      </w:pPr>
      <w:r>
        <w:t>Учебно-научный – ориентирован на учеников. Более простой, чем академический.</w:t>
      </w:r>
    </w:p>
    <w:p w:rsidR="008426EF" w:rsidRDefault="008426EF" w:rsidP="008426EF">
      <w:pPr>
        <w:pStyle w:val="a3"/>
        <w:numPr>
          <w:ilvl w:val="1"/>
          <w:numId w:val="2"/>
        </w:numPr>
      </w:pPr>
      <w:r>
        <w:t>Учебники</w:t>
      </w:r>
    </w:p>
    <w:p w:rsidR="008426EF" w:rsidRDefault="008426EF" w:rsidP="008426EF">
      <w:pPr>
        <w:pStyle w:val="a3"/>
        <w:numPr>
          <w:ilvl w:val="1"/>
          <w:numId w:val="2"/>
        </w:numPr>
      </w:pPr>
      <w:r>
        <w:t>Учебные пособия</w:t>
      </w:r>
    </w:p>
    <w:p w:rsidR="008426EF" w:rsidRDefault="008426EF" w:rsidP="008426EF">
      <w:pPr>
        <w:pStyle w:val="a3"/>
        <w:numPr>
          <w:ilvl w:val="1"/>
          <w:numId w:val="2"/>
        </w:numPr>
      </w:pPr>
      <w:r>
        <w:t>Учебно-методические пособия</w:t>
      </w:r>
    </w:p>
    <w:p w:rsidR="008426EF" w:rsidRDefault="008426EF" w:rsidP="008426EF">
      <w:pPr>
        <w:pStyle w:val="a3"/>
        <w:numPr>
          <w:ilvl w:val="0"/>
          <w:numId w:val="2"/>
        </w:numPr>
      </w:pPr>
      <w:r>
        <w:t>Научно популярный – тексты для непрофессионалов, простые, минимум терминов.</w:t>
      </w:r>
    </w:p>
    <w:p w:rsidR="008426EF" w:rsidRDefault="008426EF" w:rsidP="008426EF">
      <w:pPr>
        <w:pStyle w:val="a3"/>
        <w:numPr>
          <w:ilvl w:val="1"/>
          <w:numId w:val="2"/>
        </w:numPr>
      </w:pPr>
      <w:proofErr w:type="spellStart"/>
      <w:r>
        <w:t>Научпоп</w:t>
      </w:r>
      <w:proofErr w:type="spellEnd"/>
      <w:r>
        <w:t xml:space="preserve"> статьи </w:t>
      </w:r>
    </w:p>
    <w:p w:rsidR="008426EF" w:rsidRDefault="008426EF" w:rsidP="008426EF">
      <w:pPr>
        <w:pStyle w:val="a3"/>
        <w:numPr>
          <w:ilvl w:val="1"/>
          <w:numId w:val="2"/>
        </w:numPr>
      </w:pPr>
      <w:proofErr w:type="spellStart"/>
      <w:r>
        <w:t>Научпоп</w:t>
      </w:r>
      <w:proofErr w:type="spellEnd"/>
      <w:r>
        <w:t xml:space="preserve"> книги</w:t>
      </w:r>
    </w:p>
    <w:p w:rsidR="008426EF" w:rsidRDefault="008426EF" w:rsidP="008426EF">
      <w:r>
        <w:t>Стилевые черты письменной научной речи:</w:t>
      </w:r>
    </w:p>
    <w:p w:rsidR="008426EF" w:rsidRDefault="008426EF" w:rsidP="008426EF">
      <w:pPr>
        <w:pStyle w:val="a3"/>
        <w:numPr>
          <w:ilvl w:val="0"/>
          <w:numId w:val="4"/>
        </w:numPr>
      </w:pPr>
      <w:r>
        <w:t xml:space="preserve">Точность изложения информации. </w:t>
      </w:r>
    </w:p>
    <w:p w:rsidR="008426EF" w:rsidRDefault="008426EF" w:rsidP="008426EF">
      <w:pPr>
        <w:pStyle w:val="a3"/>
        <w:numPr>
          <w:ilvl w:val="0"/>
          <w:numId w:val="4"/>
        </w:numPr>
      </w:pPr>
      <w:r>
        <w:t>Подчеркнутая логичность</w:t>
      </w:r>
    </w:p>
    <w:p w:rsidR="008426EF" w:rsidRDefault="00064DC4" w:rsidP="008426EF">
      <w:pPr>
        <w:pStyle w:val="a3"/>
        <w:numPr>
          <w:ilvl w:val="0"/>
          <w:numId w:val="4"/>
        </w:numPr>
      </w:pPr>
      <w:r>
        <w:t xml:space="preserve">Обобщенность, отвлеченность сообщаемой информации. </w:t>
      </w:r>
    </w:p>
    <w:p w:rsidR="00064DC4" w:rsidRDefault="00064DC4" w:rsidP="008426EF">
      <w:pPr>
        <w:pStyle w:val="a3"/>
        <w:numPr>
          <w:ilvl w:val="0"/>
          <w:numId w:val="4"/>
        </w:numPr>
      </w:pPr>
      <w:r>
        <w:t xml:space="preserve">Сдержанность и строгость тона. </w:t>
      </w:r>
    </w:p>
    <w:p w:rsidR="00064DC4" w:rsidRDefault="00064DC4" w:rsidP="008426EF">
      <w:pPr>
        <w:pStyle w:val="a3"/>
        <w:numPr>
          <w:ilvl w:val="0"/>
          <w:numId w:val="4"/>
        </w:numPr>
      </w:pPr>
      <w:r>
        <w:t xml:space="preserve">Слабая выраженность личности автора </w:t>
      </w:r>
    </w:p>
    <w:p w:rsidR="00064DC4" w:rsidRDefault="00064DC4" w:rsidP="008426EF">
      <w:pPr>
        <w:pStyle w:val="a3"/>
        <w:numPr>
          <w:ilvl w:val="0"/>
          <w:numId w:val="4"/>
        </w:numPr>
      </w:pPr>
      <w:r>
        <w:t>Значительная усложненность текста</w:t>
      </w:r>
    </w:p>
    <w:p w:rsidR="00EF7E5A" w:rsidRDefault="00EF7E5A" w:rsidP="00064DC4">
      <w:r>
        <w:t>Лексические особенности языка научного стиля:</w:t>
      </w:r>
    </w:p>
    <w:p w:rsidR="00EF7E5A" w:rsidRDefault="00EF7E5A" w:rsidP="00EF7E5A">
      <w:pPr>
        <w:pStyle w:val="a3"/>
        <w:numPr>
          <w:ilvl w:val="0"/>
          <w:numId w:val="6"/>
        </w:numPr>
      </w:pPr>
      <w:r>
        <w:t>Любой научный текст характеризуется широким использованием терминов. Термины однозначны в пределах одной науки. В разных науках могут тоже встречаться.</w:t>
      </w:r>
    </w:p>
    <w:p w:rsidR="006C4223" w:rsidRDefault="006C4223" w:rsidP="00EF7E5A">
      <w:pPr>
        <w:pStyle w:val="a3"/>
        <w:numPr>
          <w:ilvl w:val="0"/>
          <w:numId w:val="6"/>
        </w:numPr>
      </w:pPr>
      <w:r>
        <w:t>Есть общенаучная лексика. Слова, обозначающие широкие понятия (объект, предмет, система, структура и другие)</w:t>
      </w:r>
    </w:p>
    <w:p w:rsidR="006C4223" w:rsidRDefault="006C4223" w:rsidP="006C4223">
      <w:pPr>
        <w:pStyle w:val="a3"/>
        <w:numPr>
          <w:ilvl w:val="0"/>
          <w:numId w:val="6"/>
        </w:numPr>
      </w:pPr>
      <w:r>
        <w:t>Недопустимость включения в текст сниженной разговорной лексики и жаргонизмов. Только нейтральная и специально-книжная лексика.</w:t>
      </w:r>
    </w:p>
    <w:p w:rsidR="006C4223" w:rsidRDefault="006C4223" w:rsidP="006C4223">
      <w:pPr>
        <w:pStyle w:val="a3"/>
        <w:numPr>
          <w:ilvl w:val="0"/>
          <w:numId w:val="6"/>
        </w:numPr>
      </w:pPr>
      <w:r>
        <w:t>Сдержанность тона изложения. Нет слов с эмоционально оценочным значением.</w:t>
      </w:r>
    </w:p>
    <w:p w:rsidR="006C4223" w:rsidRDefault="006C4223" w:rsidP="006C4223">
      <w:pPr>
        <w:pStyle w:val="a3"/>
        <w:numPr>
          <w:ilvl w:val="0"/>
          <w:numId w:val="6"/>
        </w:numPr>
      </w:pPr>
      <w:r>
        <w:t>В научном тексте художественные средства выразительности используются крайне редко.</w:t>
      </w:r>
    </w:p>
    <w:p w:rsidR="006C4223" w:rsidRDefault="006C4223" w:rsidP="006C4223">
      <w:r>
        <w:t>Грамматические особенности языка в научном стиле:</w:t>
      </w:r>
    </w:p>
    <w:p w:rsidR="006C4223" w:rsidRDefault="006C4223" w:rsidP="006C4223">
      <w:pPr>
        <w:pStyle w:val="a3"/>
        <w:numPr>
          <w:ilvl w:val="0"/>
          <w:numId w:val="8"/>
        </w:numPr>
      </w:pPr>
      <w:r>
        <w:t>Такие же отглагольные формы (существительные, причастия, деепричастия, глаголы в страдательном залоге), что и в официальном стиле.</w:t>
      </w:r>
    </w:p>
    <w:p w:rsidR="006C4223" w:rsidRDefault="006C4223" w:rsidP="006C4223">
      <w:pPr>
        <w:pStyle w:val="a3"/>
        <w:numPr>
          <w:ilvl w:val="0"/>
          <w:numId w:val="8"/>
        </w:numPr>
      </w:pPr>
      <w:r>
        <w:lastRenderedPageBreak/>
        <w:t>Глаголы настоящего времени в личной форме несовершенного вида (относится, состоит, имеет).</w:t>
      </w:r>
    </w:p>
    <w:p w:rsidR="006C4223" w:rsidRDefault="006C4223" w:rsidP="006C4223">
      <w:pPr>
        <w:pStyle w:val="a3"/>
        <w:numPr>
          <w:ilvl w:val="0"/>
          <w:numId w:val="8"/>
        </w:numPr>
      </w:pPr>
      <w:r>
        <w:t>Использование кратких форм прилагательных.</w:t>
      </w:r>
    </w:p>
    <w:p w:rsidR="006C4223" w:rsidRDefault="006C4223" w:rsidP="006C4223">
      <w:pPr>
        <w:pStyle w:val="a3"/>
        <w:numPr>
          <w:ilvl w:val="0"/>
          <w:numId w:val="8"/>
        </w:numPr>
      </w:pPr>
      <w:r>
        <w:t xml:space="preserve">Использование составных форм сравнительной степени прилагательных, как и в официальном стиле. </w:t>
      </w:r>
    </w:p>
    <w:p w:rsidR="006C4223" w:rsidRDefault="006C4223" w:rsidP="006C4223"/>
    <w:p w:rsidR="006C4223" w:rsidRDefault="00253645" w:rsidP="006C4223">
      <w:r>
        <w:t>Союзы и другое:</w:t>
      </w:r>
    </w:p>
    <w:p w:rsidR="00253645" w:rsidRDefault="00253645" w:rsidP="00253645">
      <w:pPr>
        <w:pStyle w:val="a3"/>
        <w:numPr>
          <w:ilvl w:val="0"/>
          <w:numId w:val="9"/>
        </w:numPr>
      </w:pPr>
      <w:r>
        <w:t>С причинно-следственным или условно-следственным значением. (вследствие)</w:t>
      </w:r>
    </w:p>
    <w:p w:rsidR="00253645" w:rsidRDefault="00253645" w:rsidP="00253645">
      <w:pPr>
        <w:pStyle w:val="a3"/>
        <w:numPr>
          <w:ilvl w:val="0"/>
          <w:numId w:val="9"/>
        </w:numPr>
      </w:pPr>
      <w:r>
        <w:t>С со значением пространственно-временной соотнесенности (на пространство или время указывают) (сначала, во-первых, во-вторых)</w:t>
      </w:r>
    </w:p>
    <w:p w:rsidR="00253645" w:rsidRDefault="00253645" w:rsidP="00253645">
      <w:pPr>
        <w:pStyle w:val="a3"/>
        <w:numPr>
          <w:ilvl w:val="0"/>
          <w:numId w:val="9"/>
        </w:numPr>
      </w:pPr>
      <w:r>
        <w:t>Сопоставление и противопоставление частей информации. (</w:t>
      </w:r>
      <w:proofErr w:type="gramStart"/>
      <w:r>
        <w:t>Если..</w:t>
      </w:r>
      <w:proofErr w:type="gramEnd"/>
      <w:r>
        <w:t xml:space="preserve"> то, в противоположность, а, но, зато, однако)</w:t>
      </w:r>
    </w:p>
    <w:p w:rsidR="00253645" w:rsidRDefault="00253645" w:rsidP="00253645">
      <w:pPr>
        <w:pStyle w:val="a3"/>
        <w:numPr>
          <w:ilvl w:val="0"/>
          <w:numId w:val="9"/>
        </w:numPr>
      </w:pPr>
      <w:r>
        <w:t xml:space="preserve">Дополнение и уточнение информации (также, при этом, кроме того, кстати, между прочим). </w:t>
      </w:r>
    </w:p>
    <w:p w:rsidR="00253645" w:rsidRDefault="00253645" w:rsidP="00253645">
      <w:pPr>
        <w:pStyle w:val="a3"/>
        <w:numPr>
          <w:ilvl w:val="0"/>
          <w:numId w:val="9"/>
        </w:numPr>
      </w:pPr>
      <w:r>
        <w:t>Иллюстрация и пояснение. (например, к примеру, иначе говоря).</w:t>
      </w:r>
    </w:p>
    <w:p w:rsidR="00253645" w:rsidRDefault="00253645" w:rsidP="00253645">
      <w:pPr>
        <w:pStyle w:val="a3"/>
        <w:numPr>
          <w:ilvl w:val="0"/>
          <w:numId w:val="9"/>
        </w:numPr>
      </w:pPr>
      <w:r>
        <w:t>Обобщение, подведение итогов (Итак, таким образом, наконец).</w:t>
      </w:r>
    </w:p>
    <w:p w:rsidR="00253645" w:rsidRDefault="00253645" w:rsidP="00253645">
      <w:r>
        <w:t>Синтаксис:</w:t>
      </w:r>
    </w:p>
    <w:p w:rsidR="00253645" w:rsidRDefault="00253645" w:rsidP="00253645">
      <w:pPr>
        <w:pStyle w:val="a3"/>
        <w:numPr>
          <w:ilvl w:val="0"/>
          <w:numId w:val="10"/>
        </w:numPr>
      </w:pPr>
      <w:r>
        <w:t>Сложноподчиненные предложения с несколькими грамматическими основами</w:t>
      </w:r>
    </w:p>
    <w:p w:rsidR="00253645" w:rsidRDefault="00253645" w:rsidP="00253645">
      <w:r>
        <w:t>Устные научные жанры:</w:t>
      </w:r>
    </w:p>
    <w:p w:rsidR="00253645" w:rsidRDefault="00253645" w:rsidP="00253645">
      <w:pPr>
        <w:pStyle w:val="a3"/>
        <w:numPr>
          <w:ilvl w:val="0"/>
          <w:numId w:val="11"/>
        </w:numPr>
      </w:pPr>
      <w:r>
        <w:t>Монологические (лекции, доклад)</w:t>
      </w:r>
    </w:p>
    <w:p w:rsidR="00253645" w:rsidRDefault="00253645" w:rsidP="00253645">
      <w:pPr>
        <w:pStyle w:val="a3"/>
        <w:numPr>
          <w:ilvl w:val="0"/>
          <w:numId w:val="11"/>
        </w:numPr>
      </w:pPr>
      <w:r>
        <w:t>Диалогические (дискуссия, семинар)</w:t>
      </w:r>
    </w:p>
    <w:p w:rsidR="003412D4" w:rsidRDefault="003412D4" w:rsidP="003412D4">
      <w:r>
        <w:t>Особенности устного выступления:</w:t>
      </w:r>
    </w:p>
    <w:p w:rsidR="003412D4" w:rsidRDefault="003412D4" w:rsidP="003412D4">
      <w:pPr>
        <w:pStyle w:val="a3"/>
        <w:numPr>
          <w:ilvl w:val="0"/>
          <w:numId w:val="12"/>
        </w:numPr>
      </w:pPr>
      <w:r>
        <w:t>Есть интонационная выразительность</w:t>
      </w:r>
    </w:p>
    <w:p w:rsidR="003412D4" w:rsidRDefault="003412D4" w:rsidP="003412D4">
      <w:pPr>
        <w:pStyle w:val="a3"/>
        <w:numPr>
          <w:ilvl w:val="0"/>
          <w:numId w:val="12"/>
        </w:numPr>
      </w:pPr>
      <w:r>
        <w:t>Меняем глагольные формы на глаголы</w:t>
      </w:r>
    </w:p>
    <w:p w:rsidR="003412D4" w:rsidRDefault="003412D4" w:rsidP="003412D4">
      <w:pPr>
        <w:pStyle w:val="a3"/>
        <w:numPr>
          <w:ilvl w:val="0"/>
          <w:numId w:val="12"/>
        </w:numPr>
      </w:pPr>
      <w:r>
        <w:t>Говорим недлинными, простыми предложениями</w:t>
      </w:r>
    </w:p>
    <w:p w:rsidR="003412D4" w:rsidRDefault="003412D4" w:rsidP="00961520">
      <w:pPr>
        <w:rPr>
          <w:lang w:val="en-US"/>
        </w:rPr>
      </w:pPr>
    </w:p>
    <w:p w:rsidR="00961520" w:rsidRPr="00961520" w:rsidRDefault="00961520" w:rsidP="00961520">
      <w:pPr>
        <w:rPr>
          <w:lang w:val="en-US"/>
        </w:rPr>
      </w:pPr>
      <w:bookmarkStart w:id="0" w:name="_GoBack"/>
      <w:bookmarkEnd w:id="0"/>
    </w:p>
    <w:p w:rsidR="00253645" w:rsidRDefault="00253645" w:rsidP="00253645"/>
    <w:p w:rsidR="00253645" w:rsidRDefault="00253645" w:rsidP="00253645"/>
    <w:p w:rsidR="00253645" w:rsidRDefault="00253645" w:rsidP="00253645"/>
    <w:p w:rsidR="00253645" w:rsidRDefault="00253645" w:rsidP="00253645"/>
    <w:sectPr w:rsidR="00253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A8F"/>
    <w:multiLevelType w:val="hybridMultilevel"/>
    <w:tmpl w:val="C0ACF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7004"/>
    <w:multiLevelType w:val="hybridMultilevel"/>
    <w:tmpl w:val="C00E5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0B62"/>
    <w:multiLevelType w:val="hybridMultilevel"/>
    <w:tmpl w:val="9C40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E0B39"/>
    <w:multiLevelType w:val="hybridMultilevel"/>
    <w:tmpl w:val="69C2C3F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7AB5"/>
    <w:multiLevelType w:val="hybridMultilevel"/>
    <w:tmpl w:val="8F3A4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533A3"/>
    <w:multiLevelType w:val="hybridMultilevel"/>
    <w:tmpl w:val="11B8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20AB4"/>
    <w:multiLevelType w:val="hybridMultilevel"/>
    <w:tmpl w:val="2C66B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13078"/>
    <w:multiLevelType w:val="hybridMultilevel"/>
    <w:tmpl w:val="0E6CB062"/>
    <w:lvl w:ilvl="0" w:tplc="04190019">
      <w:start w:val="1"/>
      <w:numFmt w:val="lowerLetter"/>
      <w:lvlText w:val="%1."/>
      <w:lvlJc w:val="left"/>
      <w:pPr>
        <w:ind w:left="88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76" w:hanging="360"/>
      </w:pPr>
    </w:lvl>
    <w:lvl w:ilvl="2" w:tplc="0419001B" w:tentative="1">
      <w:start w:val="1"/>
      <w:numFmt w:val="lowerRoman"/>
      <w:lvlText w:val="%3."/>
      <w:lvlJc w:val="right"/>
      <w:pPr>
        <w:ind w:left="10296" w:hanging="180"/>
      </w:pPr>
    </w:lvl>
    <w:lvl w:ilvl="3" w:tplc="0419000F" w:tentative="1">
      <w:start w:val="1"/>
      <w:numFmt w:val="decimal"/>
      <w:lvlText w:val="%4."/>
      <w:lvlJc w:val="left"/>
      <w:pPr>
        <w:ind w:left="11016" w:hanging="360"/>
      </w:pPr>
    </w:lvl>
    <w:lvl w:ilvl="4" w:tplc="04190019" w:tentative="1">
      <w:start w:val="1"/>
      <w:numFmt w:val="lowerLetter"/>
      <w:lvlText w:val="%5."/>
      <w:lvlJc w:val="left"/>
      <w:pPr>
        <w:ind w:left="11736" w:hanging="360"/>
      </w:pPr>
    </w:lvl>
    <w:lvl w:ilvl="5" w:tplc="0419001B" w:tentative="1">
      <w:start w:val="1"/>
      <w:numFmt w:val="lowerRoman"/>
      <w:lvlText w:val="%6."/>
      <w:lvlJc w:val="right"/>
      <w:pPr>
        <w:ind w:left="12456" w:hanging="180"/>
      </w:pPr>
    </w:lvl>
    <w:lvl w:ilvl="6" w:tplc="0419000F" w:tentative="1">
      <w:start w:val="1"/>
      <w:numFmt w:val="decimal"/>
      <w:lvlText w:val="%7."/>
      <w:lvlJc w:val="left"/>
      <w:pPr>
        <w:ind w:left="13176" w:hanging="360"/>
      </w:pPr>
    </w:lvl>
    <w:lvl w:ilvl="7" w:tplc="04190019" w:tentative="1">
      <w:start w:val="1"/>
      <w:numFmt w:val="lowerLetter"/>
      <w:lvlText w:val="%8."/>
      <w:lvlJc w:val="left"/>
      <w:pPr>
        <w:ind w:left="13896" w:hanging="360"/>
      </w:pPr>
    </w:lvl>
    <w:lvl w:ilvl="8" w:tplc="0419001B" w:tentative="1">
      <w:start w:val="1"/>
      <w:numFmt w:val="lowerRoman"/>
      <w:lvlText w:val="%9."/>
      <w:lvlJc w:val="right"/>
      <w:pPr>
        <w:ind w:left="14616" w:hanging="180"/>
      </w:pPr>
    </w:lvl>
  </w:abstractNum>
  <w:abstractNum w:abstractNumId="8" w15:restartNumberingAfterBreak="0">
    <w:nsid w:val="2D816E39"/>
    <w:multiLevelType w:val="hybridMultilevel"/>
    <w:tmpl w:val="1F507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80411"/>
    <w:multiLevelType w:val="hybridMultilevel"/>
    <w:tmpl w:val="E99CC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124C7"/>
    <w:multiLevelType w:val="hybridMultilevel"/>
    <w:tmpl w:val="FEEC6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C7A83"/>
    <w:multiLevelType w:val="hybridMultilevel"/>
    <w:tmpl w:val="AE1CE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75EA9"/>
    <w:multiLevelType w:val="hybridMultilevel"/>
    <w:tmpl w:val="AAC24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E040B"/>
    <w:multiLevelType w:val="hybridMultilevel"/>
    <w:tmpl w:val="A3429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3"/>
  </w:num>
  <w:num w:numId="5">
    <w:abstractNumId w:val="6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87"/>
    <w:rsid w:val="00064DC4"/>
    <w:rsid w:val="000B4F64"/>
    <w:rsid w:val="00253645"/>
    <w:rsid w:val="003412D4"/>
    <w:rsid w:val="00431E2E"/>
    <w:rsid w:val="006C4223"/>
    <w:rsid w:val="008426EF"/>
    <w:rsid w:val="00882998"/>
    <w:rsid w:val="00961520"/>
    <w:rsid w:val="00C114D8"/>
    <w:rsid w:val="00D953BB"/>
    <w:rsid w:val="00EB4B87"/>
    <w:rsid w:val="00E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5BBF"/>
  <w15:chartTrackingRefBased/>
  <w15:docId w15:val="{1337E824-0A54-4BE5-8D6D-C5B5E14B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D8"/>
    <w:pPr>
      <w:ind w:left="720"/>
      <w:contextualSpacing/>
    </w:pPr>
  </w:style>
  <w:style w:type="table" w:styleId="a4">
    <w:name w:val="Table Grid"/>
    <w:basedOn w:val="a1"/>
    <w:uiPriority w:val="39"/>
    <w:rsid w:val="0084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10</cp:revision>
  <dcterms:created xsi:type="dcterms:W3CDTF">2023-10-11T09:23:00Z</dcterms:created>
  <dcterms:modified xsi:type="dcterms:W3CDTF">2023-10-11T10:22:00Z</dcterms:modified>
</cp:coreProperties>
</file>