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5A" w:rsidRDefault="009A405A" w:rsidP="009A405A">
      <w:r>
        <w:t>9 лекций будет</w:t>
      </w:r>
    </w:p>
    <w:p w:rsidR="009A405A" w:rsidRDefault="009A405A">
      <w:r>
        <w:t>+- 18 занятий практика</w:t>
      </w:r>
    </w:p>
    <w:p w:rsidR="009A405A" w:rsidRDefault="009A405A">
      <w:proofErr w:type="spellStart"/>
      <w:r>
        <w:rPr>
          <w:lang w:val="en-US"/>
        </w:rPr>
        <w:t>chatgpt</w:t>
      </w:r>
      <w:proofErr w:type="spellEnd"/>
      <w:r w:rsidRPr="009A405A">
        <w:t xml:space="preserve"> </w:t>
      </w:r>
      <w:r>
        <w:t xml:space="preserve">нужен для </w:t>
      </w:r>
      <w:proofErr w:type="spellStart"/>
      <w:r>
        <w:t>през</w:t>
      </w:r>
      <w:proofErr w:type="spellEnd"/>
    </w:p>
    <w:p w:rsidR="009A405A" w:rsidRDefault="009A405A">
      <w:r>
        <w:t xml:space="preserve">Объект – изучение России как цивилизации </w:t>
      </w:r>
    </w:p>
    <w:p w:rsidR="009A405A" w:rsidRDefault="009A405A">
      <w:r>
        <w:t>Предмет – особенности и специфика развития России</w:t>
      </w:r>
    </w:p>
    <w:p w:rsidR="009A405A" w:rsidRDefault="009A405A">
      <w:r>
        <w:t>Цель – формирование системы знаний, навыков, компетенций, ценностей, правил, норм поведения, связанных с осознанием принадлежности к российскому обществу</w:t>
      </w:r>
    </w:p>
    <w:p w:rsidR="00407F73" w:rsidRDefault="002C4082">
      <w:r>
        <w:t>Задачи</w:t>
      </w:r>
      <w:r w:rsidR="00407F73">
        <w:t>:</w:t>
      </w:r>
    </w:p>
    <w:p w:rsidR="00407F73" w:rsidRDefault="00866B12">
      <w:r>
        <w:t xml:space="preserve">1) </w:t>
      </w:r>
      <w:r w:rsidR="009A405A">
        <w:t>представить историю России в ее непрерывном и цивилизационном измерении, отразить ее</w:t>
      </w:r>
      <w:r w:rsidR="00407F73" w:rsidRPr="00407F73">
        <w:t xml:space="preserve"> </w:t>
      </w:r>
      <w:r w:rsidR="00407F73">
        <w:t>наиболее</w:t>
      </w:r>
      <w:r w:rsidR="009A405A">
        <w:t xml:space="preserve"> знач</w:t>
      </w:r>
      <w:r w:rsidR="002C4082">
        <w:t>имые</w:t>
      </w:r>
      <w:r w:rsidR="009A405A">
        <w:t xml:space="preserve"> особ</w:t>
      </w:r>
      <w:r w:rsidR="002C4082">
        <w:t>енности</w:t>
      </w:r>
      <w:r w:rsidR="009A405A">
        <w:t>, принцип</w:t>
      </w:r>
      <w:r w:rsidR="002C4082">
        <w:t>ы</w:t>
      </w:r>
      <w:r w:rsidR="009A405A">
        <w:t xml:space="preserve">, актуальные ориентиры </w:t>
      </w:r>
    </w:p>
    <w:p w:rsidR="00407F73" w:rsidRDefault="009A405A">
      <w:r>
        <w:t>2) Раскр</w:t>
      </w:r>
      <w:r w:rsidR="002C4082">
        <w:t>ыть</w:t>
      </w:r>
      <w:r>
        <w:t xml:space="preserve"> </w:t>
      </w:r>
      <w:r w:rsidR="00407F73" w:rsidRPr="00407F73">
        <w:t>ценностно-поведенческое содержание чувства</w:t>
      </w:r>
      <w:r>
        <w:t xml:space="preserve"> крит</w:t>
      </w:r>
      <w:r w:rsidR="002C4082">
        <w:t>ического</w:t>
      </w:r>
      <w:r>
        <w:t xml:space="preserve"> мышления, разв</w:t>
      </w:r>
      <w:r w:rsidR="002C4082">
        <w:t>итие</w:t>
      </w:r>
      <w:r>
        <w:t xml:space="preserve"> личности, сп</w:t>
      </w:r>
      <w:r w:rsidR="002C4082">
        <w:t>особности</w:t>
      </w:r>
      <w:r w:rsidR="00407F73">
        <w:t xml:space="preserve"> независимого</w:t>
      </w:r>
      <w:r w:rsidR="002C4082">
        <w:t xml:space="preserve"> суждения об актуальных политико-</w:t>
      </w:r>
      <w:r>
        <w:t>культурных проблем</w:t>
      </w:r>
      <w:r w:rsidR="002C4082">
        <w:t>ах</w:t>
      </w:r>
      <w:r>
        <w:t xml:space="preserve"> </w:t>
      </w:r>
    </w:p>
    <w:p w:rsidR="00407F73" w:rsidRDefault="002C4082">
      <w:r>
        <w:t xml:space="preserve">3) рассмотреть фундаментальные достижения, изобретения, открытия, свершения, связанные с развитием российской земли, российской цивилизации </w:t>
      </w:r>
    </w:p>
    <w:p w:rsidR="00407F73" w:rsidRDefault="002C4082">
      <w:r>
        <w:t xml:space="preserve">4) выявить ключевые смыслы, этические и мировоззренческие доктрины, сложившиеся внутри российской цивилизации. </w:t>
      </w:r>
    </w:p>
    <w:p w:rsidR="00407F73" w:rsidRDefault="002C4082">
      <w:r>
        <w:t xml:space="preserve">5) рассмотреть особенности современной политики, организации российского общества, ее природу, специфику и ее актуальную трансформацию. </w:t>
      </w:r>
    </w:p>
    <w:p w:rsidR="00407F73" w:rsidRDefault="002C4082">
      <w:r>
        <w:t xml:space="preserve">6) выявить наиболее вероятные внешние и внутренние вызовы, стоящие перед российской цивилизацией </w:t>
      </w:r>
    </w:p>
    <w:p w:rsidR="009A405A" w:rsidRDefault="002C4082">
      <w:r>
        <w:t xml:space="preserve">7) обозначить фундаментальные ценности, принципы российской цивилизации </w:t>
      </w:r>
    </w:p>
    <w:p w:rsidR="002C4082" w:rsidRDefault="002C4082">
      <w:r>
        <w:t>Факторы исторического развития российского государства</w:t>
      </w:r>
    </w:p>
    <w:p w:rsidR="002C4082" w:rsidRDefault="002C4082" w:rsidP="002C4082">
      <w:pPr>
        <w:pStyle w:val="a3"/>
        <w:numPr>
          <w:ilvl w:val="0"/>
          <w:numId w:val="1"/>
        </w:numPr>
      </w:pPr>
      <w:r>
        <w:t>Географические факторы (большая и протяженная, много границ с сопредельными государствами)</w:t>
      </w:r>
    </w:p>
    <w:p w:rsidR="002C4082" w:rsidRDefault="00866B12" w:rsidP="002C4082">
      <w:pPr>
        <w:pStyle w:val="a3"/>
        <w:numPr>
          <w:ilvl w:val="0"/>
          <w:numId w:val="1"/>
        </w:numPr>
      </w:pPr>
      <w:r>
        <w:t>Природно-климатические условия (от арктического до тропического)</w:t>
      </w:r>
    </w:p>
    <w:p w:rsidR="00866B12" w:rsidRDefault="00866B12" w:rsidP="00866B12">
      <w:r>
        <w:t>Теории развития России:</w:t>
      </w:r>
    </w:p>
    <w:p w:rsidR="00866B12" w:rsidRDefault="00866B12" w:rsidP="00866B12">
      <w:pPr>
        <w:pStyle w:val="a3"/>
        <w:numPr>
          <w:ilvl w:val="0"/>
          <w:numId w:val="2"/>
        </w:numPr>
      </w:pPr>
      <w:r>
        <w:t>Социально-экономическая (формационная)</w:t>
      </w:r>
    </w:p>
    <w:p w:rsidR="00866B12" w:rsidRDefault="00866B12" w:rsidP="00866B12">
      <w:pPr>
        <w:pStyle w:val="a3"/>
        <w:numPr>
          <w:ilvl w:val="0"/>
          <w:numId w:val="2"/>
        </w:numPr>
      </w:pPr>
      <w:r>
        <w:t>Нормандская/</w:t>
      </w:r>
      <w:proofErr w:type="spellStart"/>
      <w:r>
        <w:t>антинормандская</w:t>
      </w:r>
      <w:proofErr w:type="spellEnd"/>
      <w:r>
        <w:t xml:space="preserve"> </w:t>
      </w:r>
    </w:p>
    <w:p w:rsidR="00866B12" w:rsidRDefault="00866B12" w:rsidP="00866B12">
      <w:pPr>
        <w:pStyle w:val="a3"/>
        <w:numPr>
          <w:ilvl w:val="0"/>
          <w:numId w:val="2"/>
        </w:numPr>
      </w:pPr>
      <w:r>
        <w:t>Колонизационная (по руслам рек/ по торговым путям были великий шелковый и пушной пути)</w:t>
      </w:r>
    </w:p>
    <w:p w:rsidR="00866B12" w:rsidRDefault="00866B12" w:rsidP="00866B12">
      <w:r>
        <w:t>Формирование целостного исторического сознания</w:t>
      </w:r>
    </w:p>
    <w:p w:rsidR="00866B12" w:rsidRDefault="00866B12" w:rsidP="00866B12">
      <w:r>
        <w:t xml:space="preserve">Историческое сознание – сложный социально-психологический феномен, включающий в себя множество различных элементов, а именно – память о прошлом, политические, социальные, общенациональные и региональные оценки прошлых событий, образы исторических героев, традиции, исторические знания, символы, предметы. </w:t>
      </w:r>
    </w:p>
    <w:p w:rsidR="00866B12" w:rsidRDefault="00866B12" w:rsidP="00866B12">
      <w:r>
        <w:t>Единое историческое сознание – единая оценка целого комплекса</w:t>
      </w:r>
      <w:r w:rsidR="00B97324">
        <w:t xml:space="preserve"> важнейших исторических событий.</w:t>
      </w:r>
    </w:p>
    <w:p w:rsidR="002C4082" w:rsidRDefault="00B97324">
      <w:r>
        <w:lastRenderedPageBreak/>
        <w:t>Общая историческая память – осознанное или неосознанное чувство единства исторической судьбы и поэтому самая распространенная форма исторического сознания – это прежде всего чувственный образ, представленный в устных и письменных источниках (былины, сказания, летописи, поговорки, песни, худ. произведения)</w:t>
      </w:r>
    </w:p>
    <w:p w:rsidR="00B97324" w:rsidRDefault="0036427B">
      <w:bookmarkStart w:id="0" w:name="_GoBack"/>
      <w:bookmarkEnd w:id="0"/>
      <w:r>
        <w:t>Методы осмысления исторической действительности:</w:t>
      </w:r>
    </w:p>
    <w:p w:rsidR="0036427B" w:rsidRDefault="0036427B" w:rsidP="0036427B">
      <w:pPr>
        <w:pStyle w:val="a3"/>
        <w:numPr>
          <w:ilvl w:val="0"/>
          <w:numId w:val="3"/>
        </w:numPr>
      </w:pPr>
      <w:r>
        <w:t xml:space="preserve">Интерпретация. Стремление наиболее полно отразить историческую реальность на основе различных источников и определенного теоретического осмысления. Это присуще прежде всего научному познанию. </w:t>
      </w:r>
    </w:p>
    <w:p w:rsidR="0036427B" w:rsidRDefault="0036427B" w:rsidP="0036427B">
      <w:pPr>
        <w:pStyle w:val="a3"/>
        <w:numPr>
          <w:ilvl w:val="0"/>
          <w:numId w:val="3"/>
        </w:numPr>
      </w:pPr>
      <w:proofErr w:type="spellStart"/>
      <w:r>
        <w:t>Мифологизация</w:t>
      </w:r>
      <w:proofErr w:type="spellEnd"/>
      <w:r>
        <w:t xml:space="preserve">. Абсолютизация какой-то одной интерпретации как единственно правильной. Стремление утвердить данную интерпретацию в качестве общепринятого понимания прошлого в научном мире или на официальном государственном уровне. </w:t>
      </w:r>
    </w:p>
    <w:p w:rsidR="0036427B" w:rsidRDefault="00147B0B" w:rsidP="0036427B">
      <w:pPr>
        <w:pStyle w:val="a3"/>
        <w:numPr>
          <w:ilvl w:val="0"/>
          <w:numId w:val="3"/>
        </w:numPr>
      </w:pPr>
      <w:r>
        <w:t>Фальсификация. Преднамеренное или сознательное искажение исторической реальности, политических, научных, групповых или каких-то иных интересов</w:t>
      </w:r>
    </w:p>
    <w:p w:rsidR="00147B0B" w:rsidRDefault="00147B0B" w:rsidP="0036427B">
      <w:pPr>
        <w:pStyle w:val="a3"/>
        <w:numPr>
          <w:ilvl w:val="0"/>
          <w:numId w:val="3"/>
        </w:numPr>
      </w:pPr>
      <w:r>
        <w:t xml:space="preserve">Альтернативная история. </w:t>
      </w:r>
    </w:p>
    <w:p w:rsidR="00DC271E" w:rsidRDefault="00DC271E" w:rsidP="00DC271E">
      <w:pPr>
        <w:pStyle w:val="a3"/>
        <w:numPr>
          <w:ilvl w:val="0"/>
          <w:numId w:val="3"/>
        </w:numPr>
      </w:pPr>
      <w:r>
        <w:t>Государственная интерпретация истории, когда государство влияет на сознание народ (историческая политики, политика памяти и т.д.)</w:t>
      </w:r>
    </w:p>
    <w:p w:rsidR="0036427B" w:rsidRPr="009A405A" w:rsidRDefault="0036427B" w:rsidP="00DC271E"/>
    <w:sectPr w:rsidR="0036427B" w:rsidRPr="009A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1F4"/>
    <w:multiLevelType w:val="hybridMultilevel"/>
    <w:tmpl w:val="B1E8B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69BC"/>
    <w:multiLevelType w:val="hybridMultilevel"/>
    <w:tmpl w:val="B77CA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5416"/>
    <w:multiLevelType w:val="hybridMultilevel"/>
    <w:tmpl w:val="AEDA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16"/>
    <w:rsid w:val="00147B0B"/>
    <w:rsid w:val="002C4082"/>
    <w:rsid w:val="0036427B"/>
    <w:rsid w:val="00407F73"/>
    <w:rsid w:val="00866B12"/>
    <w:rsid w:val="00882998"/>
    <w:rsid w:val="008A535B"/>
    <w:rsid w:val="00917416"/>
    <w:rsid w:val="009A405A"/>
    <w:rsid w:val="00B97324"/>
    <w:rsid w:val="00D953BB"/>
    <w:rsid w:val="00DC271E"/>
    <w:rsid w:val="00D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8D5F"/>
  <w15:chartTrackingRefBased/>
  <w15:docId w15:val="{920A4549-F6F4-4665-B415-9A0120BE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8</cp:revision>
  <dcterms:created xsi:type="dcterms:W3CDTF">2023-09-07T13:08:00Z</dcterms:created>
  <dcterms:modified xsi:type="dcterms:W3CDTF">2023-09-16T15:08:00Z</dcterms:modified>
</cp:coreProperties>
</file>