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D5" w:rsidRDefault="000F2BB9">
      <w:r>
        <w:t xml:space="preserve">Этот период был важнейшим этапом в процессе создания российского государства. Высшей его целью было объединение всех русских земель под властью Москвы. </w:t>
      </w:r>
    </w:p>
    <w:p w:rsidR="000F2BB9" w:rsidRDefault="000F2BB9">
      <w:r>
        <w:t xml:space="preserve">1463 году к Москве присоединили Ярославское княжество, Пермский край и Ростовское княжество. </w:t>
      </w:r>
    </w:p>
    <w:p w:rsidR="000F2BB9" w:rsidRDefault="000F2BB9">
      <w:r>
        <w:t xml:space="preserve">В 1471 году рать великого князя победила новгородцев на реке </w:t>
      </w:r>
      <w:proofErr w:type="spellStart"/>
      <w:r>
        <w:t>Шелоне</w:t>
      </w:r>
      <w:proofErr w:type="spellEnd"/>
      <w:r>
        <w:t xml:space="preserve"> </w:t>
      </w:r>
    </w:p>
    <w:p w:rsidR="000F2BB9" w:rsidRDefault="000F2BB9">
      <w:r>
        <w:t xml:space="preserve">В 1478 году Новгородская республика была ликвидирована, а сам Новгород и его земли вошли в состав Московского княжества. Для укрепления своей власти Иван </w:t>
      </w:r>
      <w:r>
        <w:rPr>
          <w:lang w:val="en-ID"/>
        </w:rPr>
        <w:t>III</w:t>
      </w:r>
      <w:r w:rsidRPr="000F2BB9">
        <w:t xml:space="preserve"> </w:t>
      </w:r>
      <w:r>
        <w:t xml:space="preserve">переселил в Москву тысячу новгородских бояр и купцов. А на их место переселил московских служивых людей. В 1485 году присоединена Тверь. В 1489 году Вятская область. Иван </w:t>
      </w:r>
      <w:r>
        <w:rPr>
          <w:lang w:val="en-ID"/>
        </w:rPr>
        <w:t>III</w:t>
      </w:r>
      <w:r w:rsidRPr="000F2BB9">
        <w:t xml:space="preserve"> </w:t>
      </w:r>
      <w:r>
        <w:t xml:space="preserve">начал называть себя «Государь всея Руси». </w:t>
      </w:r>
    </w:p>
    <w:p w:rsidR="000F2BB9" w:rsidRDefault="000F2BB9">
      <w:r>
        <w:t>Вотчина – земли переходят по наследству.</w:t>
      </w:r>
    </w:p>
    <w:p w:rsidR="000F2BB9" w:rsidRDefault="000F2BB9">
      <w:r>
        <w:t xml:space="preserve">При Иване </w:t>
      </w:r>
      <w:r>
        <w:rPr>
          <w:lang w:val="en-ID"/>
        </w:rPr>
        <w:t>III</w:t>
      </w:r>
      <w:r w:rsidRPr="000F2BB9">
        <w:t xml:space="preserve"> </w:t>
      </w:r>
      <w:r>
        <w:t xml:space="preserve">появляется новый герб российского государства. </w:t>
      </w:r>
    </w:p>
    <w:p w:rsidR="000F2BB9" w:rsidRDefault="000F2BB9">
      <w:r>
        <w:t xml:space="preserve">К правлению Ивана </w:t>
      </w:r>
      <w:r>
        <w:rPr>
          <w:lang w:val="en-ID"/>
        </w:rPr>
        <w:t>III</w:t>
      </w:r>
      <w:r>
        <w:t xml:space="preserve"> относится становление поместной системы. </w:t>
      </w:r>
    </w:p>
    <w:p w:rsidR="000F2BB9" w:rsidRDefault="000F2BB9">
      <w:r>
        <w:t xml:space="preserve">Поместная система </w:t>
      </w:r>
      <w:r w:rsidR="00C46478">
        <w:t>–</w:t>
      </w:r>
      <w:r>
        <w:t xml:space="preserve"> </w:t>
      </w:r>
      <w:r w:rsidR="00C46478">
        <w:t>земли раздавались служивым людям.</w:t>
      </w:r>
    </w:p>
    <w:p w:rsidR="00C46478" w:rsidRDefault="00C46478">
      <w:r>
        <w:t xml:space="preserve">Поместная система положила начало выделению военно-служивого сословия (дворянства). Главный признак этого сословия – право на владение землей при условии несения военной службы. Распространение централизации на всю территорию страны выразилось в выходе при Иване </w:t>
      </w:r>
      <w:r>
        <w:rPr>
          <w:lang w:val="en-ID"/>
        </w:rPr>
        <w:t>III</w:t>
      </w:r>
      <w:r w:rsidRPr="00C46478">
        <w:t xml:space="preserve"> </w:t>
      </w:r>
      <w:r>
        <w:t xml:space="preserve">первого общерусского (со времен русской правды) законодательства (это был судебник 1497 года с едиными правовыми нормами). </w:t>
      </w:r>
    </w:p>
    <w:p w:rsidR="00C46478" w:rsidRDefault="00C46478">
      <w:r>
        <w:t xml:space="preserve">Заложенные отцом основы государственной централизации продолжал его сын Василий </w:t>
      </w:r>
      <w:r>
        <w:rPr>
          <w:lang w:val="en-ID"/>
        </w:rPr>
        <w:t>III</w:t>
      </w:r>
      <w:r w:rsidRPr="00C46478">
        <w:t xml:space="preserve">. </w:t>
      </w:r>
      <w:r>
        <w:t xml:space="preserve">Границы государства продолжают расширяться. Окончательно были присоединены Псков, Рязанская, Смоленская и Северные земли. Внешние атрибуты Василия </w:t>
      </w:r>
      <w:r>
        <w:rPr>
          <w:lang w:val="en-ID"/>
        </w:rPr>
        <w:t>III</w:t>
      </w:r>
      <w:r>
        <w:t xml:space="preserve"> доходят до уровня, еще не знаемого на Руси. В различных документах его начинают наименовать царем. А титул «самодержец» становится официальным. </w:t>
      </w:r>
    </w:p>
    <w:p w:rsidR="00C46478" w:rsidRDefault="00C46478">
      <w:r>
        <w:t xml:space="preserve">В правление Василия </w:t>
      </w:r>
      <w:r>
        <w:rPr>
          <w:lang w:val="en-ID"/>
        </w:rPr>
        <w:t>III</w:t>
      </w:r>
      <w:r w:rsidRPr="00C46478">
        <w:t xml:space="preserve"> </w:t>
      </w:r>
      <w:r>
        <w:t xml:space="preserve">получает распространение теория «Москва – Третий Рим», знаменовавшая притязания московских великих князей на право занять в новой исторической ситуации место римских и византийских императоров. </w:t>
      </w:r>
      <w:r w:rsidR="00566437">
        <w:t>Одним из ярчайших выражений</w:t>
      </w:r>
      <w:r w:rsidR="00566437" w:rsidRPr="00566437">
        <w:t xml:space="preserve"> </w:t>
      </w:r>
      <w:r w:rsidR="00566437">
        <w:t xml:space="preserve">новой политики Ивана </w:t>
      </w:r>
      <w:r w:rsidR="00566437">
        <w:rPr>
          <w:lang w:val="en-ID"/>
        </w:rPr>
        <w:t>III</w:t>
      </w:r>
      <w:r w:rsidR="00566437" w:rsidRPr="00566437">
        <w:t xml:space="preserve"> </w:t>
      </w:r>
      <w:r w:rsidR="00566437">
        <w:t xml:space="preserve">стала грандиозная перестройка кремля, продолженная и при Василии </w:t>
      </w:r>
      <w:r w:rsidR="00566437">
        <w:rPr>
          <w:lang w:val="en-ID"/>
        </w:rPr>
        <w:t>III</w:t>
      </w:r>
      <w:r w:rsidR="00566437" w:rsidRPr="00566437">
        <w:t xml:space="preserve">. </w:t>
      </w:r>
      <w:r w:rsidR="00566437">
        <w:t xml:space="preserve">В Кремле были сооружены главные соборы Московского государства: Успенский, Архангельский, Благовещенский и Государев дворец. В 1485-1495 годах сооружены новые стены Кремля, превратившие его в одну из самых мощных крепостей Европы. </w:t>
      </w:r>
    </w:p>
    <w:p w:rsidR="00566437" w:rsidRDefault="00566437" w:rsidP="00566437">
      <w:pPr>
        <w:pStyle w:val="2"/>
      </w:pPr>
      <w:r>
        <w:t>Крепостничество, его возникновение и роль в истории России</w:t>
      </w:r>
    </w:p>
    <w:p w:rsidR="008132BC" w:rsidRDefault="00566437" w:rsidP="00566437">
      <w:r>
        <w:t xml:space="preserve">Крепостничество или крепостное право – это крайнее, наиболее полное и грубое проявление крестьянской несвободы при феодализме, это высшая степень личной и экономической зависимости в прикреплении крестьян к земле, запрете покидать имение помещика и даже по своему желанию обменять надел в пределах феодальной вотчины. </w:t>
      </w:r>
    </w:p>
    <w:p w:rsidR="00566437" w:rsidRDefault="008132BC" w:rsidP="008132BC">
      <w:pPr>
        <w:pStyle w:val="2"/>
      </w:pPr>
      <w:r>
        <w:t>Московское царство</w:t>
      </w:r>
      <w:r w:rsidR="00566437">
        <w:t xml:space="preserve"> </w:t>
      </w:r>
    </w:p>
    <w:p w:rsidR="008132BC" w:rsidRDefault="008132BC" w:rsidP="00566437">
      <w:r>
        <w:t xml:space="preserve">1533 год – умирает Василий </w:t>
      </w:r>
      <w:r>
        <w:rPr>
          <w:lang w:val="en-ID"/>
        </w:rPr>
        <w:t>III</w:t>
      </w:r>
      <w:r w:rsidRPr="008132BC">
        <w:t xml:space="preserve">. </w:t>
      </w:r>
      <w:r>
        <w:t xml:space="preserve">На престол вступает </w:t>
      </w:r>
      <w:r w:rsidRPr="008132BC">
        <w:t>3-</w:t>
      </w:r>
      <w:r>
        <w:t xml:space="preserve">х летний Иван </w:t>
      </w:r>
      <w:r>
        <w:rPr>
          <w:lang w:val="en-ID"/>
        </w:rPr>
        <w:t>IV</w:t>
      </w:r>
      <w:r>
        <w:t>.</w:t>
      </w:r>
    </w:p>
    <w:p w:rsidR="008132BC" w:rsidRDefault="008132BC" w:rsidP="00566437">
      <w:r>
        <w:t xml:space="preserve">Крупнейшие купцы </w:t>
      </w:r>
      <w:r>
        <w:rPr>
          <w:lang w:val="en-ID"/>
        </w:rPr>
        <w:t xml:space="preserve">XVI </w:t>
      </w:r>
      <w:proofErr w:type="spellStart"/>
      <w:r>
        <w:rPr>
          <w:lang w:val="en-US"/>
        </w:rPr>
        <w:t>века</w:t>
      </w:r>
      <w:proofErr w:type="spellEnd"/>
      <w:r>
        <w:rPr>
          <w:lang w:val="en-US"/>
        </w:rPr>
        <w:t xml:space="preserve"> – </w:t>
      </w:r>
      <w:r>
        <w:t>Строгоновы.</w:t>
      </w:r>
    </w:p>
    <w:p w:rsidR="008132BC" w:rsidRDefault="008132BC" w:rsidP="00566437">
      <w:r>
        <w:t xml:space="preserve">1533-1538 гг. регентша при малолетнем Иване </w:t>
      </w:r>
      <w:r>
        <w:rPr>
          <w:lang w:val="en-ID"/>
        </w:rPr>
        <w:t>IV</w:t>
      </w:r>
      <w:r w:rsidRPr="008132BC">
        <w:t xml:space="preserve"> </w:t>
      </w:r>
      <w:r>
        <w:t xml:space="preserve">была его мать, вторая жена Василия </w:t>
      </w:r>
      <w:r>
        <w:rPr>
          <w:lang w:val="en-ID"/>
        </w:rPr>
        <w:t>III</w:t>
      </w:r>
      <w:r>
        <w:t xml:space="preserve">, княгиня Елена Глинская </w:t>
      </w:r>
    </w:p>
    <w:p w:rsidR="008132BC" w:rsidRDefault="008132BC" w:rsidP="00566437">
      <w:r>
        <w:lastRenderedPageBreak/>
        <w:t xml:space="preserve">В 1538 году развернулась ожесточенная борьба княжеско-боярских группировок за власть. (после смерти Елены).  </w:t>
      </w:r>
    </w:p>
    <w:p w:rsidR="008132BC" w:rsidRDefault="005C6C11" w:rsidP="00566437">
      <w:r>
        <w:t xml:space="preserve">В январе 1543 года произошло венчание Ивана </w:t>
      </w:r>
      <w:r>
        <w:rPr>
          <w:lang w:val="en-ID"/>
        </w:rPr>
        <w:t>IV</w:t>
      </w:r>
      <w:r w:rsidRPr="005C6C11">
        <w:t xml:space="preserve"> </w:t>
      </w:r>
      <w:r>
        <w:t xml:space="preserve">на царство. Впервые московский князь наделялся титулом царя, что по тогдашним понятиям резко возвышало его над всей титулованной русской знатью и уравнивало в положении с западноевропейскими императорами. </w:t>
      </w:r>
    </w:p>
    <w:p w:rsidR="005C6C11" w:rsidRDefault="005C6C11" w:rsidP="005C6C11">
      <w:pPr>
        <w:pStyle w:val="2"/>
      </w:pPr>
      <w:r>
        <w:t xml:space="preserve">Правление Ивана </w:t>
      </w:r>
      <w:r>
        <w:rPr>
          <w:lang w:val="en-ID"/>
        </w:rPr>
        <w:t>IV</w:t>
      </w:r>
      <w:r w:rsidRPr="005C6C11">
        <w:t xml:space="preserve"> </w:t>
      </w:r>
      <w:r>
        <w:t>Грозного</w:t>
      </w:r>
    </w:p>
    <w:p w:rsidR="005C6C11" w:rsidRDefault="005C6C11" w:rsidP="005C6C11">
      <w:r>
        <w:t xml:space="preserve">Основными задачами в области внешней политики России в </w:t>
      </w:r>
      <w:r>
        <w:rPr>
          <w:lang w:val="en-ID"/>
        </w:rPr>
        <w:t>XVI</w:t>
      </w:r>
      <w:r w:rsidRPr="005C6C11">
        <w:t xml:space="preserve"> </w:t>
      </w:r>
      <w:r>
        <w:t>веке являлись:</w:t>
      </w:r>
    </w:p>
    <w:p w:rsidR="005C6C11" w:rsidRDefault="005C6C11" w:rsidP="005C6C11">
      <w:pPr>
        <w:pStyle w:val="a3"/>
        <w:numPr>
          <w:ilvl w:val="0"/>
          <w:numId w:val="1"/>
        </w:numPr>
      </w:pPr>
      <w:r>
        <w:t xml:space="preserve">На западе. Необходимость иметь выход к Балтийскому морю. </w:t>
      </w:r>
    </w:p>
    <w:p w:rsidR="005C6C11" w:rsidRDefault="005C6C11" w:rsidP="005C6C11">
      <w:pPr>
        <w:pStyle w:val="a3"/>
        <w:numPr>
          <w:ilvl w:val="0"/>
          <w:numId w:val="1"/>
        </w:numPr>
      </w:pPr>
      <w:r>
        <w:t xml:space="preserve">На юго-востоке и востоке. Борьба с Казанским и Астраханским ханствами. </w:t>
      </w:r>
    </w:p>
    <w:p w:rsidR="005C6C11" w:rsidRDefault="005C6C11" w:rsidP="005C6C11">
      <w:pPr>
        <w:pStyle w:val="a3"/>
        <w:numPr>
          <w:ilvl w:val="0"/>
          <w:numId w:val="1"/>
        </w:numPr>
      </w:pPr>
      <w:r>
        <w:t>На юге. Защита страны от набегов крымского хана.</w:t>
      </w:r>
    </w:p>
    <w:p w:rsidR="005C6C11" w:rsidRDefault="005C6C11" w:rsidP="005C6C11">
      <w:r>
        <w:t xml:space="preserve">Казань взята штурмом 2 октября 1552 года. </w:t>
      </w:r>
    </w:p>
    <w:p w:rsidR="005C6C11" w:rsidRDefault="005C6C11" w:rsidP="005C6C11">
      <w:r>
        <w:t xml:space="preserve">1556 год. Присоединение Астраханского ханства. </w:t>
      </w:r>
    </w:p>
    <w:p w:rsidR="005C6C11" w:rsidRDefault="005C6C11" w:rsidP="005C6C11">
      <w:r>
        <w:t xml:space="preserve">1557 год. Присоединены Ногайская орда и Башкирия. </w:t>
      </w:r>
    </w:p>
    <w:p w:rsidR="00790EB3" w:rsidRDefault="00790EB3" w:rsidP="00790EB3">
      <w:pPr>
        <w:pStyle w:val="2"/>
        <w:rPr>
          <w:lang w:val="en-ID"/>
        </w:rPr>
      </w:pPr>
      <w:r>
        <w:t xml:space="preserve">Реформы Ивана </w:t>
      </w:r>
      <w:r>
        <w:rPr>
          <w:lang w:val="en-ID"/>
        </w:rPr>
        <w:t>IV</w:t>
      </w:r>
    </w:p>
    <w:p w:rsidR="00790EB3" w:rsidRDefault="00790EB3" w:rsidP="00790EB3">
      <w:r>
        <w:t>1 реформа. Созыв первого земского соборы 1549 год.</w:t>
      </w:r>
    </w:p>
    <w:p w:rsidR="00790EB3" w:rsidRDefault="00790EB3" w:rsidP="00790EB3">
      <w:r>
        <w:t xml:space="preserve">2 реформа. Судебник 1550 года. </w:t>
      </w:r>
    </w:p>
    <w:p w:rsidR="00790EB3" w:rsidRDefault="00053712" w:rsidP="00790EB3">
      <w:r>
        <w:t>3 реформа. Стоглавый собор 1551 года (церковная реформа)</w:t>
      </w:r>
    </w:p>
    <w:p w:rsidR="00053712" w:rsidRDefault="00053712" w:rsidP="00790EB3">
      <w:r>
        <w:t xml:space="preserve">4 реформа. Военная реформа 1550-1556 гг. </w:t>
      </w:r>
    </w:p>
    <w:p w:rsidR="00053712" w:rsidRDefault="00053712" w:rsidP="00790EB3">
      <w:r>
        <w:t>5 реформа. Реформа центрального управления. 1553-1560 годы.</w:t>
      </w:r>
    </w:p>
    <w:p w:rsidR="00053712" w:rsidRDefault="00053712" w:rsidP="00790EB3">
      <w:r>
        <w:t>6 реформа. Реформа местного управления. 1555-1556 гг. Губная реформа</w:t>
      </w:r>
    </w:p>
    <w:p w:rsidR="00053712" w:rsidRDefault="00053712" w:rsidP="00790EB3">
      <w:r>
        <w:t xml:space="preserve">7 реформа. Ограничение местничества. 1555-1556 гг. </w:t>
      </w:r>
    </w:p>
    <w:p w:rsidR="00053712" w:rsidRDefault="00053712" w:rsidP="00053712">
      <w:pPr>
        <w:pStyle w:val="2"/>
      </w:pPr>
      <w:r>
        <w:t>Опричнина на Руси</w:t>
      </w:r>
    </w:p>
    <w:p w:rsidR="00053712" w:rsidRDefault="00053712" w:rsidP="00053712">
      <w:r>
        <w:t xml:space="preserve">Опричнина (1565-1572 годы). </w:t>
      </w:r>
    </w:p>
    <w:p w:rsidR="00053712" w:rsidRDefault="00053712" w:rsidP="00053712">
      <w:r>
        <w:t>У опричнины есть 2 значения.</w:t>
      </w:r>
    </w:p>
    <w:p w:rsidR="00053712" w:rsidRDefault="00053712" w:rsidP="00053712">
      <w:pPr>
        <w:pStyle w:val="a3"/>
        <w:numPr>
          <w:ilvl w:val="0"/>
          <w:numId w:val="2"/>
        </w:numPr>
      </w:pPr>
      <w:r>
        <w:t xml:space="preserve">Территория, взятая царем Иваном </w:t>
      </w:r>
      <w:r>
        <w:rPr>
          <w:lang w:val="en-ID"/>
        </w:rPr>
        <w:t>IV</w:t>
      </w:r>
      <w:r w:rsidRPr="00053712">
        <w:t xml:space="preserve"> </w:t>
      </w:r>
      <w:r>
        <w:t>в удел, на которой он установил свои порядки</w:t>
      </w:r>
    </w:p>
    <w:p w:rsidR="00AB16B0" w:rsidRDefault="00053712" w:rsidP="001272F4">
      <w:pPr>
        <w:pStyle w:val="a3"/>
        <w:numPr>
          <w:ilvl w:val="0"/>
          <w:numId w:val="2"/>
        </w:numPr>
      </w:pPr>
      <w:r>
        <w:t>Система м</w:t>
      </w:r>
      <w:r w:rsidR="001272F4">
        <w:t xml:space="preserve">ероприятий внутренней политики и имевшая цели: социальные (запугать народ и создать условия для дальнейшего его закрепощения) и политические (укрепить государство и власть царя). </w:t>
      </w:r>
    </w:p>
    <w:p w:rsidR="001272F4" w:rsidRDefault="00AB16B0" w:rsidP="00AB16B0">
      <w:r>
        <w:t xml:space="preserve">Важнейший метод опричной политики – это кровавый террор против разных слоев населения. </w:t>
      </w:r>
    </w:p>
    <w:p w:rsidR="00AB16B0" w:rsidRPr="00053712" w:rsidRDefault="00AB16B0" w:rsidP="00AB16B0">
      <w:bookmarkStart w:id="0" w:name="_GoBack"/>
      <w:bookmarkEnd w:id="0"/>
    </w:p>
    <w:sectPr w:rsidR="00AB16B0" w:rsidRPr="00053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0CB1"/>
    <w:multiLevelType w:val="hybridMultilevel"/>
    <w:tmpl w:val="9F40F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2243E"/>
    <w:multiLevelType w:val="hybridMultilevel"/>
    <w:tmpl w:val="03EE1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8C"/>
    <w:rsid w:val="00053712"/>
    <w:rsid w:val="000F2BB9"/>
    <w:rsid w:val="001272F4"/>
    <w:rsid w:val="00566437"/>
    <w:rsid w:val="005C6C11"/>
    <w:rsid w:val="005F5F8C"/>
    <w:rsid w:val="00710CD5"/>
    <w:rsid w:val="00790EB3"/>
    <w:rsid w:val="008132BC"/>
    <w:rsid w:val="00AB16B0"/>
    <w:rsid w:val="00C4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DD63"/>
  <w15:chartTrackingRefBased/>
  <w15:docId w15:val="{F85ED7A9-12FE-445D-9594-35923365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66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64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C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2023-10-03T07:15:00Z</dcterms:created>
  <dcterms:modified xsi:type="dcterms:W3CDTF">2023-10-03T08:30:00Z</dcterms:modified>
</cp:coreProperties>
</file>