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C6" w:rsidRDefault="00BE07C6" w:rsidP="00BE07C6">
      <w:pPr>
        <w:pStyle w:val="2"/>
        <w:rPr>
          <w:noProof/>
          <w:lang w:eastAsia="ru-RU"/>
        </w:rPr>
      </w:pPr>
      <w:r>
        <w:rPr>
          <w:noProof/>
          <w:lang w:eastAsia="ru-RU"/>
        </w:rPr>
        <w:t>Языки 3 вида (регулярные)</w:t>
      </w:r>
    </w:p>
    <w:p w:rsidR="00BE07C6" w:rsidRPr="00BE07C6" w:rsidRDefault="00BE07C6" w:rsidP="00BE07C6">
      <w:pPr>
        <w:rPr>
          <w:lang w:eastAsia="ru-RU"/>
        </w:rPr>
      </w:pPr>
      <w:r>
        <w:rPr>
          <w:lang w:eastAsia="ru-RU"/>
        </w:rPr>
        <w:t>Можно добавлять символы только слева или справа (выбор в зависимости от языка.  Один язык строго в одну сторону).</w:t>
      </w:r>
    </w:p>
    <w:p w:rsidR="00757D37" w:rsidRDefault="00BE07C6">
      <w:r>
        <w:rPr>
          <w:noProof/>
          <w:lang w:eastAsia="ru-RU"/>
        </w:rPr>
        <w:drawing>
          <wp:inline distT="0" distB="0" distL="0" distR="0">
            <wp:extent cx="5939155" cy="260540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C6" w:rsidRDefault="00BE07C6">
      <w:r>
        <w:t xml:space="preserve">Для них работают регулярные выражения. </w:t>
      </w:r>
    </w:p>
    <w:p w:rsidR="00BE07C6" w:rsidRDefault="00BE07C6" w:rsidP="00BE07C6">
      <w:pPr>
        <w:pStyle w:val="2"/>
      </w:pPr>
      <w:r>
        <w:t>Языки 2 вида</w:t>
      </w:r>
    </w:p>
    <w:p w:rsidR="00BE07C6" w:rsidRDefault="00BE07C6" w:rsidP="00BE07C6">
      <w:r>
        <w:t xml:space="preserve">Здесь язык растет изнутри, окружая себя какими-то терминальными символами. </w:t>
      </w:r>
    </w:p>
    <w:p w:rsidR="00BE07C6" w:rsidRPr="00BE07C6" w:rsidRDefault="00844367" w:rsidP="00BE07C6">
      <w:r>
        <w:t>В правилах слева ВСЕГДА ТОЛЬКО ОДИН НЕТЕРМИНАЛЬНЫЙ СИМВОЛ</w:t>
      </w:r>
    </w:p>
    <w:p w:rsidR="00844367" w:rsidRDefault="00BE07C6" w:rsidP="00844367">
      <w:pPr>
        <w:pStyle w:val="2"/>
      </w:pPr>
      <w:r>
        <w:rPr>
          <w:noProof/>
          <w:lang w:eastAsia="ru-RU"/>
        </w:rPr>
        <w:drawing>
          <wp:inline distT="0" distB="0" distL="0" distR="0">
            <wp:extent cx="4655820" cy="196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6" b="11945"/>
                    <a:stretch/>
                  </pic:blipFill>
                  <pic:spPr bwMode="auto">
                    <a:xfrm>
                      <a:off x="0" y="0"/>
                      <a:ext cx="46558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4367">
        <w:br/>
      </w:r>
    </w:p>
    <w:p w:rsidR="00844367" w:rsidRDefault="00844367" w:rsidP="00844367">
      <w:pPr>
        <w:pStyle w:val="2"/>
      </w:pPr>
    </w:p>
    <w:p w:rsidR="00844367" w:rsidRDefault="00844367" w:rsidP="00844367">
      <w:pPr>
        <w:pStyle w:val="2"/>
      </w:pPr>
    </w:p>
    <w:p w:rsidR="00844367" w:rsidRDefault="00844367" w:rsidP="00844367">
      <w:pPr>
        <w:pStyle w:val="2"/>
      </w:pPr>
    </w:p>
    <w:p w:rsidR="00844367" w:rsidRDefault="00844367" w:rsidP="00844367">
      <w:pPr>
        <w:pStyle w:val="2"/>
      </w:pPr>
    </w:p>
    <w:p w:rsidR="00844367" w:rsidRDefault="00844367" w:rsidP="00844367">
      <w:pPr>
        <w:pStyle w:val="2"/>
      </w:pPr>
    </w:p>
    <w:p w:rsidR="00844367" w:rsidRDefault="00844367" w:rsidP="00844367">
      <w:pPr>
        <w:pStyle w:val="2"/>
      </w:pPr>
    </w:p>
    <w:p w:rsidR="00844367" w:rsidRDefault="00844367" w:rsidP="00844367">
      <w:pPr>
        <w:pStyle w:val="2"/>
      </w:pPr>
    </w:p>
    <w:p w:rsidR="0028065D" w:rsidRDefault="0028065D" w:rsidP="0028065D"/>
    <w:p w:rsidR="0028065D" w:rsidRPr="0028065D" w:rsidRDefault="0028065D" w:rsidP="0028065D">
      <w:bookmarkStart w:id="0" w:name="_GoBack"/>
      <w:bookmarkEnd w:id="0"/>
    </w:p>
    <w:p w:rsidR="00844367" w:rsidRDefault="00844367" w:rsidP="00844367">
      <w:pPr>
        <w:pStyle w:val="2"/>
      </w:pPr>
    </w:p>
    <w:p w:rsidR="00BE07C6" w:rsidRDefault="00844367" w:rsidP="00844367">
      <w:pPr>
        <w:pStyle w:val="2"/>
      </w:pPr>
      <w:r>
        <w:t>Языки 1 вида</w:t>
      </w:r>
    </w:p>
    <w:p w:rsidR="00844367" w:rsidRPr="00844367" w:rsidRDefault="00844367" w:rsidP="00844367">
      <w:r>
        <w:t xml:space="preserve">У них вообще нет правил, кроме одного – строка справа должна быть </w:t>
      </w:r>
      <w:proofErr w:type="gramStart"/>
      <w:r>
        <w:t xml:space="preserve">обязательно </w:t>
      </w:r>
      <w:r w:rsidRPr="00844367">
        <w:t>&gt;</w:t>
      </w:r>
      <w:proofErr w:type="gramEnd"/>
      <w:r w:rsidRPr="00844367">
        <w:t xml:space="preserve">= </w:t>
      </w:r>
      <w:r>
        <w:t xml:space="preserve">строке слева. Количество терминальных и нетерминальных символов слева и справа </w:t>
      </w:r>
      <w:proofErr w:type="spellStart"/>
      <w:r>
        <w:t>неограничено</w:t>
      </w:r>
      <w:proofErr w:type="spellEnd"/>
      <w:r>
        <w:t xml:space="preserve">, поэтому он контекстно зависимый (есть вариант для </w:t>
      </w:r>
      <w:proofErr w:type="spellStart"/>
      <w:r>
        <w:rPr>
          <w:lang w:val="en-US"/>
        </w:rPr>
        <w:t>aB</w:t>
      </w:r>
      <w:proofErr w:type="spellEnd"/>
      <w:r w:rsidRPr="00844367">
        <w:t xml:space="preserve">, </w:t>
      </w:r>
      <w:r>
        <w:t xml:space="preserve">есть вариант для </w:t>
      </w:r>
      <w:r>
        <w:rPr>
          <w:lang w:val="en-US"/>
        </w:rPr>
        <w:t>B</w:t>
      </w:r>
      <w:r w:rsidRPr="00844367">
        <w:t xml:space="preserve">, </w:t>
      </w:r>
      <w:r>
        <w:t xml:space="preserve">есть вариант для </w:t>
      </w:r>
      <w:proofErr w:type="spellStart"/>
      <w:r>
        <w:rPr>
          <w:lang w:val="en-US"/>
        </w:rPr>
        <w:t>aBnimegovno</w:t>
      </w:r>
      <w:proofErr w:type="spellEnd"/>
      <w:r>
        <w:t xml:space="preserve"> – разные контексты из терминальных и нетерминальных символов).</w:t>
      </w:r>
    </w:p>
    <w:p w:rsidR="00844367" w:rsidRPr="00844367" w:rsidRDefault="00844367" w:rsidP="00844367">
      <w:r>
        <w:rPr>
          <w:noProof/>
          <w:lang w:eastAsia="ru-RU"/>
        </w:rPr>
        <w:drawing>
          <wp:inline distT="0" distB="0" distL="0" distR="0">
            <wp:extent cx="5935980" cy="1706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C6" w:rsidRDefault="00844367" w:rsidP="00844367">
      <w:pPr>
        <w:pStyle w:val="2"/>
      </w:pPr>
      <w:r>
        <w:t>Языки 0 вида</w:t>
      </w:r>
    </w:p>
    <w:p w:rsidR="00844367" w:rsidRPr="00844367" w:rsidRDefault="00844367" w:rsidP="00844367">
      <w:r>
        <w:t xml:space="preserve">Все то же самое, что и языки 1 вида, только теперь правил СОВСЕМ НЕТ. То есть левая часть может быть меньше правой, слова не обязаны постоянно расти при производстве новых слов. </w:t>
      </w:r>
    </w:p>
    <w:sectPr w:rsidR="00844367" w:rsidRPr="00844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89"/>
    <w:rsid w:val="00017989"/>
    <w:rsid w:val="0028065D"/>
    <w:rsid w:val="00844367"/>
    <w:rsid w:val="00882998"/>
    <w:rsid w:val="00BE07C6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94ED"/>
  <w15:chartTrackingRefBased/>
  <w15:docId w15:val="{F99BA3D4-9D6C-43A7-96C1-93688D39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E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7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2023-10-17T13:34:00Z</dcterms:created>
  <dcterms:modified xsi:type="dcterms:W3CDTF">2023-10-17T13:52:00Z</dcterms:modified>
</cp:coreProperties>
</file>