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06083D" w:rsidP="0006083D">
      <w:pPr>
        <w:pStyle w:val="2"/>
      </w:pPr>
      <w:r>
        <w:t>Проверка на монотонность</w:t>
      </w:r>
    </w:p>
    <w:p w:rsidR="0006083D" w:rsidRDefault="0006083D" w:rsidP="0006083D">
      <w:pPr>
        <w:pStyle w:val="3"/>
      </w:pPr>
      <w:r>
        <w:t>1 способ. По определению</w:t>
      </w:r>
    </w:p>
    <w:p w:rsidR="0006083D" w:rsidRDefault="0006083D" w:rsidP="0006083D">
      <w:pPr>
        <w:rPr>
          <w:rFonts w:eastAsiaTheme="minorEastAsia"/>
        </w:rPr>
      </w:pPr>
      <w:r>
        <w:t xml:space="preserve">По таблице истинности проверяем, что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≤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</w:p>
    <w:p w:rsidR="0006083D" w:rsidRDefault="0006083D" w:rsidP="0006083D">
      <w:pPr>
        <w:rPr>
          <w:rFonts w:eastAsiaTheme="minorEastAsia"/>
          <w:i/>
        </w:rPr>
      </w:pPr>
      <w:r>
        <w:rPr>
          <w:rFonts w:eastAsiaTheme="minorEastAsia"/>
        </w:rPr>
        <w:t xml:space="preserve">(то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Pr="0006083D">
        <w:rPr>
          <w:rFonts w:eastAsiaTheme="minorEastAsia"/>
        </w:rPr>
        <w:t xml:space="preserve"> </w:t>
      </w:r>
      <w:r>
        <w:rPr>
          <w:rFonts w:eastAsiaTheme="minorEastAsia"/>
        </w:rPr>
        <w:t>верно</w:t>
      </w:r>
      <w:r w:rsidRPr="0006083D">
        <w:rPr>
          <w:rFonts w:eastAsiaTheme="minorEastAsia"/>
          <w:i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</w:p>
    <w:p w:rsidR="0006083D" w:rsidRDefault="0006083D" w:rsidP="0006083D">
      <w:pPr>
        <w:rPr>
          <w:rFonts w:eastAsiaTheme="minorEastAsia"/>
        </w:rPr>
      </w:pPr>
      <w:r>
        <w:t xml:space="preserve">Чтобы доказать монотонность, нужно проверить все возможные варианты расстановки значений переменных, а также для этих расстановок все возможные другие расстановки, которые </w:t>
      </w:r>
      <m:oMath>
        <m:r>
          <w:rPr>
            <w:rFonts w:ascii="Cambria Math" w:eastAsiaTheme="minorEastAsia" w:hAnsi="Cambria Math"/>
          </w:rPr>
          <m:t>≤</m:t>
        </m:r>
      </m:oMath>
      <w:r w:rsidRPr="000608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выбранных расстановок. То есть смотрим все возможные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, и для каждой комбинации все возможные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отличные от выбранных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и для которых</w:t>
      </w:r>
    </w:p>
    <w:p w:rsidR="0006083D" w:rsidRDefault="009215E0" w:rsidP="0006083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≤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6083D">
        <w:rPr>
          <w:rFonts w:eastAsiaTheme="minorEastAsia"/>
        </w:rPr>
        <w:t xml:space="preserve">. Если для всех возможных таких комбинаций верно то,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06083D">
        <w:rPr>
          <w:rFonts w:eastAsiaTheme="minorEastAsia"/>
        </w:rPr>
        <w:t>, то функция монотонная.</w:t>
      </w:r>
    </w:p>
    <w:p w:rsidR="0006083D" w:rsidRDefault="0006083D" w:rsidP="0006083D">
      <w:pPr>
        <w:rPr>
          <w:rFonts w:eastAsiaTheme="minorEastAsia"/>
        </w:rPr>
      </w:pPr>
      <w:r>
        <w:rPr>
          <w:rFonts w:eastAsiaTheme="minorEastAsia"/>
        </w:rPr>
        <w:t xml:space="preserve">Чтобы доказать, что функция НЕ монотонная, нужно найти и указать случай, когда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≤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Pr="0006083D">
        <w:rPr>
          <w:rFonts w:eastAsiaTheme="minorEastAsia"/>
        </w:rPr>
        <w:t xml:space="preserve">                 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&gt; </m:t>
        </m:r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</w:p>
    <w:p w:rsidR="00F749A5" w:rsidRPr="00F749A5" w:rsidRDefault="00F749A5" w:rsidP="00F749A5">
      <w:pPr>
        <w:rPr>
          <w:rFonts w:eastAsiaTheme="minorEastAsia"/>
          <w:i/>
        </w:rPr>
      </w:pPr>
      <w:r>
        <w:rPr>
          <w:rFonts w:eastAsiaTheme="minorEastAsia"/>
        </w:rPr>
        <w:t xml:space="preserve">Также лучше не рассматривать случаи, когда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= 0, потому что для любых </w:t>
      </w:r>
      <m:oMath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0≤</m:t>
        </m:r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br/>
        <w:t xml:space="preserve">В примерах будем рассматривать только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</w:p>
    <w:p w:rsidR="0006083D" w:rsidRDefault="0006083D" w:rsidP="0006083D">
      <w:pPr>
        <w:rPr>
          <w:rFonts w:eastAsiaTheme="minorEastAsia"/>
        </w:rPr>
      </w:pPr>
      <w:r>
        <w:rPr>
          <w:rFonts w:eastAsiaTheme="minorEastAsia"/>
        </w:rPr>
        <w:t>Примеры:</w:t>
      </w:r>
    </w:p>
    <w:p w:rsidR="0006083D" w:rsidRDefault="00F749A5" w:rsidP="0006083D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39155" cy="24288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5" w:rsidRDefault="00F749A5" w:rsidP="0006083D">
      <w:pPr>
        <w:rPr>
          <w:rFonts w:eastAsiaTheme="minorEastAsia"/>
        </w:rPr>
      </w:pPr>
      <w:r>
        <w:rPr>
          <w:rFonts w:eastAsiaTheme="minorEastAsia"/>
        </w:rPr>
        <w:t xml:space="preserve">Функция немонотонная. Мы сразу нашли комбинацию (0,1,0), элементы которой меньше или равны элементам комбинации (1,1,0), но при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F749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F749A5" w:rsidRDefault="00F749A5" w:rsidP="0006083D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9630" cy="2195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5" w:rsidRPr="00F749A5" w:rsidRDefault="00F749A5" w:rsidP="0006083D">
      <w:pPr>
        <w:rPr>
          <w:rFonts w:eastAsiaTheme="minorEastAsia"/>
        </w:rPr>
      </w:pPr>
      <w:r w:rsidRPr="00F749A5">
        <w:rPr>
          <w:rFonts w:eastAsiaTheme="minorEastAsia"/>
        </w:rPr>
        <w:t xml:space="preserve">Здесь во всех случаях неравенство сохраняется, значит, функция монотонная. </w:t>
      </w:r>
    </w:p>
    <w:p w:rsidR="00F749A5" w:rsidRPr="00F749A5" w:rsidRDefault="00F749A5" w:rsidP="00F749A5">
      <w:pPr>
        <w:pStyle w:val="3"/>
      </w:pPr>
      <w:r w:rsidRPr="00F749A5">
        <w:lastRenderedPageBreak/>
        <w:t>2 способ. Нахождение сокращенной ДНФ</w:t>
      </w:r>
    </w:p>
    <w:p w:rsidR="00F749A5" w:rsidRDefault="00F749A5" w:rsidP="00F749A5">
      <w:r>
        <w:t xml:space="preserve">Если у функции есть </w:t>
      </w:r>
      <w:r w:rsidR="00FA55D4">
        <w:t>ДНФ без отрицаний, то функция монотонная, а также такая ДНФ всегда сокращенная.</w:t>
      </w:r>
    </w:p>
    <w:p w:rsidR="00FA55D4" w:rsidRPr="00F749A5" w:rsidRDefault="00FA55D4" w:rsidP="00F749A5">
      <w:r>
        <w:rPr>
          <w:noProof/>
          <w:lang w:eastAsia="ru-RU"/>
        </w:rPr>
        <w:drawing>
          <wp:inline distT="0" distB="0" distL="0" distR="0">
            <wp:extent cx="5934075" cy="18529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5" w:rsidRPr="00F749A5" w:rsidRDefault="00F749A5" w:rsidP="0006083D">
      <w:pPr>
        <w:rPr>
          <w:rFonts w:eastAsiaTheme="minorEastAsia"/>
        </w:rPr>
      </w:pPr>
    </w:p>
    <w:p w:rsidR="0006083D" w:rsidRDefault="00FA55D4" w:rsidP="0006083D">
      <w:r>
        <w:rPr>
          <w:noProof/>
          <w:lang w:eastAsia="ru-RU"/>
        </w:rPr>
        <w:drawing>
          <wp:inline distT="0" distB="0" distL="0" distR="0">
            <wp:extent cx="59340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Default="00FA55D4" w:rsidP="0006083D"/>
    <w:p w:rsidR="00FA55D4" w:rsidRPr="00F749A5" w:rsidRDefault="00FA55D4" w:rsidP="00FA55D4">
      <w:pPr>
        <w:pStyle w:val="3"/>
      </w:pPr>
      <w:r>
        <w:lastRenderedPageBreak/>
        <w:t>3</w:t>
      </w:r>
      <w:r w:rsidRPr="00F749A5">
        <w:t xml:space="preserve"> способ.</w:t>
      </w:r>
      <w:r>
        <w:t xml:space="preserve"> Делим векторы пополам</w:t>
      </w:r>
    </w:p>
    <w:p w:rsidR="00FA55D4" w:rsidRDefault="00FA55D4" w:rsidP="0006083D">
      <w:r>
        <w:rPr>
          <w:noProof/>
          <w:lang w:eastAsia="ru-RU"/>
        </w:rPr>
        <w:drawing>
          <wp:inline distT="0" distB="0" distL="0" distR="0">
            <wp:extent cx="593407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0A" w:rsidRDefault="00871D0A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06083D"/>
    <w:p w:rsidR="00871D0A" w:rsidRDefault="00871D0A" w:rsidP="00871D0A">
      <w:pPr>
        <w:pStyle w:val="3"/>
      </w:pPr>
      <w:r>
        <w:lastRenderedPageBreak/>
        <w:t>4</w:t>
      </w:r>
      <w:r w:rsidRPr="00F749A5">
        <w:t xml:space="preserve"> способ.</w:t>
      </w:r>
      <w:r>
        <w:t xml:space="preserve"> Доказательство </w:t>
      </w:r>
      <w:proofErr w:type="spellStart"/>
      <w:r>
        <w:t>немонотонности</w:t>
      </w:r>
      <w:proofErr w:type="spellEnd"/>
    </w:p>
    <w:p w:rsidR="00871D0A" w:rsidRDefault="00871D0A" w:rsidP="00871D0A">
      <w:r>
        <w:t xml:space="preserve">Так как у нас есть свойство, что если всунуть в монотонную функцию монотонные функции вместо переменных, она так и останется монотонной, значит мы можем вставить вместо переменных </w:t>
      </w:r>
      <w:r>
        <w:br/>
      </w:r>
      <w:r w:rsidRPr="00871D0A">
        <w:t xml:space="preserve">0, 1 </w:t>
      </w:r>
      <w:r>
        <w:t xml:space="preserve">и </w:t>
      </w:r>
      <w:r>
        <w:rPr>
          <w:lang w:val="en-US"/>
        </w:rPr>
        <w:t>x</w:t>
      </w:r>
      <w:r w:rsidRPr="00871D0A">
        <w:t xml:space="preserve"> </w:t>
      </w:r>
      <w:r>
        <w:t>–</w:t>
      </w:r>
      <w:r w:rsidRPr="00871D0A">
        <w:t xml:space="preserve"> </w:t>
      </w:r>
      <w:r>
        <w:t>тоже монотонные функции (можно проверить по таблице истинности)</w:t>
      </w:r>
    </w:p>
    <w:p w:rsidR="00871D0A" w:rsidRDefault="00871D0A" w:rsidP="00871D0A">
      <w:pPr>
        <w:rPr>
          <w:rFonts w:eastAsiaTheme="minorEastAsia"/>
        </w:rPr>
      </w:pPr>
      <w:r>
        <w:t xml:space="preserve">Если при какой-то комбинации </w:t>
      </w:r>
      <w:r w:rsidRPr="00871D0A">
        <w:t>0,</w:t>
      </w:r>
      <w:r w:rsidR="00556EE1">
        <w:t xml:space="preserve"> </w:t>
      </w:r>
      <w:r w:rsidRPr="00871D0A">
        <w:t>1,</w:t>
      </w:r>
      <w:r w:rsidR="00556EE1">
        <w:t xml:space="preserve"> </w:t>
      </w:r>
      <w:r>
        <w:rPr>
          <w:lang w:val="en-US"/>
        </w:rPr>
        <w:t>x</w:t>
      </w:r>
      <w:r w:rsidRPr="00871D0A">
        <w:t xml:space="preserve"> </w:t>
      </w:r>
      <w:r>
        <w:t>в функции мы получим</w:t>
      </w:r>
      <w:r w:rsidRPr="00871D0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, которая не монотонная, то </w:t>
      </w:r>
      <w:r w:rsidR="00556EE1">
        <w:rPr>
          <w:rFonts w:eastAsiaTheme="minorEastAsia"/>
        </w:rPr>
        <w:t xml:space="preserve">значит изначальная функция тоже была не монотонная. Если такой комбинации не найти, то функция монотонная, хотя смысла в таком поиске нет. Этот способ очень удобен для доказательства </w:t>
      </w:r>
      <w:proofErr w:type="spellStart"/>
      <w:r w:rsidR="00556EE1">
        <w:rPr>
          <w:rFonts w:eastAsiaTheme="minorEastAsia"/>
        </w:rPr>
        <w:t>немонотонности</w:t>
      </w:r>
      <w:proofErr w:type="spellEnd"/>
      <w:r w:rsidR="00556EE1">
        <w:rPr>
          <w:rFonts w:eastAsiaTheme="minorEastAsia"/>
        </w:rPr>
        <w:t xml:space="preserve">. </w:t>
      </w:r>
    </w:p>
    <w:p w:rsidR="00556EE1" w:rsidRDefault="00556EE1" w:rsidP="00871D0A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556EE1" w:rsidRPr="00556EE1" w:rsidRDefault="00556EE1" w:rsidP="00871D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>=xy+zw</m:t>
          </m:r>
        </m:oMath>
      </m:oMathPara>
    </w:p>
    <w:p w:rsidR="00556EE1" w:rsidRDefault="00556EE1" w:rsidP="00871D0A">
      <w:pPr>
        <w:rPr>
          <w:rFonts w:eastAsiaTheme="minorEastAsia"/>
        </w:rPr>
      </w:pPr>
      <w:r>
        <w:rPr>
          <w:rFonts w:eastAsiaTheme="minorEastAsia"/>
        </w:rPr>
        <w:t xml:space="preserve">Легко заметить, что ее можно превратить в </w:t>
      </w:r>
      <w:r>
        <w:rPr>
          <w:rFonts w:eastAsiaTheme="minorEastAsia"/>
          <w:lang w:val="en-US"/>
        </w:rPr>
        <w:t>x</w:t>
      </w:r>
      <w:r w:rsidRPr="00556EE1">
        <w:rPr>
          <w:rFonts w:eastAsiaTheme="minorEastAsia"/>
        </w:rPr>
        <w:t xml:space="preserve"> + 1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556EE1" w:rsidRDefault="00556EE1" w:rsidP="00871D0A">
      <w:pPr>
        <w:rPr>
          <w:rFonts w:eastAsiaTheme="minorEastAsia"/>
        </w:rPr>
      </w:pPr>
      <w:r>
        <w:rPr>
          <w:rFonts w:eastAsiaTheme="minorEastAsia"/>
        </w:rPr>
        <w:t>Тогда при:</w:t>
      </w:r>
    </w:p>
    <w:p w:rsidR="00556EE1" w:rsidRPr="00556EE1" w:rsidRDefault="00556EE1" w:rsidP="00556EE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x,1,1,1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x*1+1*1=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871D0A" w:rsidRDefault="00556EE1" w:rsidP="0006083D">
      <w:r>
        <w:t xml:space="preserve">То есть функция немонотонная. </w:t>
      </w:r>
    </w:p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D41E4B">
      <w:pPr>
        <w:pStyle w:val="2"/>
      </w:pPr>
      <w:r>
        <w:lastRenderedPageBreak/>
        <w:t xml:space="preserve">Проверка на </w:t>
      </w:r>
      <w:proofErr w:type="spellStart"/>
      <w:r>
        <w:t>самодвойственность</w:t>
      </w:r>
      <w:proofErr w:type="spellEnd"/>
    </w:p>
    <w:p w:rsidR="00D41E4B" w:rsidRDefault="00D41E4B" w:rsidP="00D41E4B">
      <w:pPr>
        <w:pStyle w:val="3"/>
      </w:pPr>
      <w:r>
        <w:t>1 способ. По определению</w:t>
      </w:r>
    </w:p>
    <w:p w:rsidR="00D41E4B" w:rsidRDefault="00D41E4B" w:rsidP="000608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1082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4B" w:rsidRDefault="00D41E4B" w:rsidP="0006083D">
      <w:r>
        <w:t>Пример</w:t>
      </w:r>
    </w:p>
    <w:p w:rsidR="00D41E4B" w:rsidRDefault="00D41E4B" w:rsidP="0006083D">
      <w:r>
        <w:rPr>
          <w:noProof/>
          <w:lang w:eastAsia="ru-RU"/>
        </w:rPr>
        <w:drawing>
          <wp:inline distT="0" distB="0" distL="0" distR="0">
            <wp:extent cx="5935980" cy="12573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Default="00D41E4B" w:rsidP="0006083D"/>
    <w:p w:rsidR="00D41E4B" w:rsidRPr="00D41E4B" w:rsidRDefault="00D41E4B" w:rsidP="0006083D"/>
    <w:p w:rsidR="00717890" w:rsidRDefault="00717890" w:rsidP="00717890">
      <w:pPr>
        <w:pStyle w:val="3"/>
      </w:pPr>
      <w:r>
        <w:t>2</w:t>
      </w:r>
      <w:r>
        <w:t xml:space="preserve"> способ. </w:t>
      </w:r>
      <w:r>
        <w:t>Удобный, использовать только его</w:t>
      </w:r>
    </w:p>
    <w:p w:rsidR="00717890" w:rsidRDefault="00717890" w:rsidP="00717890">
      <w:r>
        <w:rPr>
          <w:noProof/>
          <w:lang w:eastAsia="ru-RU"/>
        </w:rPr>
        <w:drawing>
          <wp:inline distT="0" distB="0" distL="0" distR="0">
            <wp:extent cx="3680460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90" w:rsidRDefault="00717890" w:rsidP="00717890">
      <w:r>
        <w:t xml:space="preserve">Если ВСЕ значения функции при инверсивных наборах переменных противоположны, то значит функция </w:t>
      </w:r>
      <w:proofErr w:type="spellStart"/>
      <w:r>
        <w:t>самодвойственна</w:t>
      </w:r>
      <w:proofErr w:type="spellEnd"/>
      <w:r>
        <w:t xml:space="preserve">. Если хотя бы один такой набор </w:t>
      </w:r>
      <w:proofErr w:type="gramStart"/>
      <w:r>
        <w:t>имеет</w:t>
      </w:r>
      <w:proofErr w:type="gramEnd"/>
      <w:r>
        <w:t xml:space="preserve"> то же значение, что и инверсивный для него, то функция </w:t>
      </w:r>
      <w:proofErr w:type="spellStart"/>
      <w:r>
        <w:t>несамодвойственна</w:t>
      </w:r>
      <w:proofErr w:type="spellEnd"/>
    </w:p>
    <w:p w:rsidR="00717890" w:rsidRPr="00717890" w:rsidRDefault="00717890" w:rsidP="00717890">
      <w:r>
        <w:t xml:space="preserve">Инверсивный набор – это 0 </w:t>
      </w:r>
      <w:r w:rsidRPr="00717890">
        <w:t>-&gt; 1, 1 -&gt; 0</w:t>
      </w:r>
    </w:p>
    <w:p w:rsidR="00717890" w:rsidRDefault="00717890" w:rsidP="00717890">
      <w:r>
        <w:t>Пример: 000010101010 -</w:t>
      </w:r>
      <w:r w:rsidRPr="00717890">
        <w:t xml:space="preserve">&gt; </w:t>
      </w:r>
      <w:r>
        <w:t>111101010101</w:t>
      </w:r>
    </w:p>
    <w:p w:rsidR="00D41E4B" w:rsidRDefault="00717890" w:rsidP="0006083D">
      <w:r>
        <w:t xml:space="preserve">Если </w:t>
      </w:r>
      <w:proofErr w:type="gramStart"/>
      <w:r>
        <w:rPr>
          <w:lang w:val="en-US"/>
        </w:rPr>
        <w:t>F</w:t>
      </w:r>
      <w:r w:rsidRPr="00717890">
        <w:t>(</w:t>
      </w:r>
      <w:proofErr w:type="gramEnd"/>
      <w:r>
        <w:t>000010101010</w:t>
      </w:r>
      <w:r w:rsidRPr="00717890">
        <w:t xml:space="preserve">) != </w:t>
      </w:r>
      <w:r>
        <w:rPr>
          <w:lang w:val="en-US"/>
        </w:rPr>
        <w:t>F</w:t>
      </w:r>
      <w:r w:rsidRPr="00717890">
        <w:t>(</w:t>
      </w:r>
      <w:r>
        <w:t>111101010101</w:t>
      </w:r>
      <w:r w:rsidRPr="00717890">
        <w:t xml:space="preserve">), </w:t>
      </w:r>
      <w:r>
        <w:t>значит все хорошо</w:t>
      </w:r>
    </w:p>
    <w:p w:rsidR="00717890" w:rsidRDefault="00717890" w:rsidP="00717890">
      <w:r>
        <w:t xml:space="preserve">Если </w:t>
      </w:r>
      <w:proofErr w:type="gramStart"/>
      <w:r>
        <w:rPr>
          <w:lang w:val="en-US"/>
        </w:rPr>
        <w:t>F</w:t>
      </w:r>
      <w:r w:rsidRPr="00717890">
        <w:t>(</w:t>
      </w:r>
      <w:proofErr w:type="gramEnd"/>
      <w:r>
        <w:t>000010101010</w:t>
      </w:r>
      <w:r w:rsidRPr="00717890">
        <w:t xml:space="preserve">) </w:t>
      </w:r>
      <w:r w:rsidRPr="00717890">
        <w:t>=</w:t>
      </w:r>
      <w:r w:rsidRPr="00717890">
        <w:t xml:space="preserve">= </w:t>
      </w:r>
      <w:r>
        <w:rPr>
          <w:lang w:val="en-US"/>
        </w:rPr>
        <w:t>F</w:t>
      </w:r>
      <w:r w:rsidRPr="00717890">
        <w:t>(</w:t>
      </w:r>
      <w:r>
        <w:t>111101010101</w:t>
      </w:r>
      <w:r w:rsidRPr="00717890">
        <w:t xml:space="preserve">), </w:t>
      </w:r>
      <w:r>
        <w:t>значит</w:t>
      </w:r>
      <w:r>
        <w:t xml:space="preserve"> функция </w:t>
      </w:r>
      <w:proofErr w:type="spellStart"/>
      <w:r>
        <w:t>несамодвойственная</w:t>
      </w:r>
      <w:proofErr w:type="spellEnd"/>
    </w:p>
    <w:p w:rsidR="00717890" w:rsidRDefault="00717890" w:rsidP="0006083D"/>
    <w:p w:rsidR="00717890" w:rsidRDefault="00717890" w:rsidP="0006083D"/>
    <w:p w:rsidR="00717890" w:rsidRDefault="00717890" w:rsidP="0006083D"/>
    <w:p w:rsidR="00717890" w:rsidRDefault="00717890" w:rsidP="0006083D"/>
    <w:p w:rsidR="00717890" w:rsidRDefault="00717890" w:rsidP="0006083D"/>
    <w:p w:rsidR="00717890" w:rsidRDefault="00717890" w:rsidP="0006083D"/>
    <w:p w:rsidR="00717890" w:rsidRDefault="00717890" w:rsidP="0006083D"/>
    <w:p w:rsidR="00717890" w:rsidRDefault="00717890" w:rsidP="0006083D"/>
    <w:p w:rsidR="00717890" w:rsidRDefault="00717890" w:rsidP="00717890">
      <w:pPr>
        <w:pStyle w:val="3"/>
      </w:pPr>
      <w:r>
        <w:lastRenderedPageBreak/>
        <w:t>3 способ. Подстановка</w:t>
      </w:r>
    </w:p>
    <w:p w:rsidR="00717890" w:rsidRDefault="00717890" w:rsidP="00717890">
      <w:pPr>
        <w:rPr>
          <w:rFonts w:eastAsiaTheme="minorEastAsia"/>
          <w:lang w:val="en-US"/>
        </w:rPr>
      </w:pPr>
      <w:r>
        <w:t xml:space="preserve">Если в самодвойственную функцию засунуть самодвойственные функции, она все равно останется самодвойственной. Простейшие самодвойственные функции </w:t>
      </w:r>
      <m:oMath>
        <m:r>
          <w:rPr>
            <w:rFonts w:ascii="Cambria Math" w:hAnsi="Cambria Math"/>
            <w:lang w:val="en-US"/>
          </w:rPr>
          <m:t xml:space="preserve">x </m:t>
        </m:r>
        <m:r>
          <w:rPr>
            <w:rFonts w:ascii="Cambria Math" w:hAnsi="Cambria Math"/>
          </w:rPr>
          <m:t xml:space="preserve">и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</w:p>
    <w:p w:rsidR="00717890" w:rsidRDefault="00717890" w:rsidP="00717890">
      <w:pPr>
        <w:rPr>
          <w:rFonts w:eastAsiaTheme="minorEastAsia"/>
        </w:rPr>
      </w:pPr>
      <w:r>
        <w:rPr>
          <w:rFonts w:eastAsiaTheme="minorEastAsia"/>
        </w:rPr>
        <w:t>Если мы подстановкой в исходную функцию можем получить 0 или 1 (</w:t>
      </w:r>
      <w:proofErr w:type="spellStart"/>
      <w:r>
        <w:rPr>
          <w:rFonts w:eastAsiaTheme="minorEastAsia"/>
        </w:rPr>
        <w:t>несамодвойственные</w:t>
      </w:r>
      <w:proofErr w:type="spellEnd"/>
      <w:r>
        <w:rPr>
          <w:rFonts w:eastAsiaTheme="minorEastAsia"/>
        </w:rPr>
        <w:t xml:space="preserve"> функции), то и изначальная функция была </w:t>
      </w:r>
      <w:proofErr w:type="spellStart"/>
      <w:r>
        <w:rPr>
          <w:rFonts w:eastAsiaTheme="minorEastAsia"/>
        </w:rPr>
        <w:t>несамодвойственной</w:t>
      </w:r>
      <w:proofErr w:type="spellEnd"/>
    </w:p>
    <w:p w:rsidR="00717890" w:rsidRPr="00717890" w:rsidRDefault="009215E0" w:rsidP="00717890">
      <w:r w:rsidRPr="009215E0">
        <w:drawing>
          <wp:inline distT="0" distB="0" distL="0" distR="0" wp14:anchorId="734B4686" wp14:editId="6BA0816F">
            <wp:extent cx="5940425" cy="24358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890" w:rsidRPr="00717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B7"/>
    <w:rsid w:val="0006083D"/>
    <w:rsid w:val="00556EE1"/>
    <w:rsid w:val="00717890"/>
    <w:rsid w:val="00871D0A"/>
    <w:rsid w:val="00882998"/>
    <w:rsid w:val="008C13B7"/>
    <w:rsid w:val="009215E0"/>
    <w:rsid w:val="00D41E4B"/>
    <w:rsid w:val="00D953BB"/>
    <w:rsid w:val="00F749A5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6D09"/>
  <w15:chartTrackingRefBased/>
  <w15:docId w15:val="{85FD42FF-F37F-44CB-947E-D3D51EBC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0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0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0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0608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4</cp:revision>
  <dcterms:created xsi:type="dcterms:W3CDTF">2023-10-30T15:44:00Z</dcterms:created>
  <dcterms:modified xsi:type="dcterms:W3CDTF">2023-11-09T11:08:00Z</dcterms:modified>
</cp:coreProperties>
</file>