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444" w:rsidRDefault="007C660F">
      <w:r>
        <w:t>Instruções de execução</w:t>
      </w:r>
      <w:r w:rsidR="00294444">
        <w:t xml:space="preserve"> </w:t>
      </w:r>
    </w:p>
    <w:p w:rsidR="007E4F4E" w:rsidRPr="00294444" w:rsidRDefault="00294444">
      <w:pPr>
        <w:rPr>
          <w:highlight w:val="yellow"/>
        </w:rPr>
      </w:pPr>
      <w:r w:rsidRPr="00294444">
        <w:rPr>
          <w:highlight w:val="yellow"/>
        </w:rPr>
        <w:t xml:space="preserve">. Pode rodar através da sua maquina conforme abaixo: </w:t>
      </w:r>
    </w:p>
    <w:p w:rsidR="00294444" w:rsidRDefault="00294444">
      <w:r w:rsidRPr="00294444">
        <w:rPr>
          <w:highlight w:val="yellow"/>
        </w:rPr>
        <w:t xml:space="preserve">. Poder rodar também usando imagem </w:t>
      </w:r>
      <w:proofErr w:type="spellStart"/>
      <w:r w:rsidRPr="00294444">
        <w:rPr>
          <w:highlight w:val="yellow"/>
        </w:rPr>
        <w:t>docker</w:t>
      </w:r>
      <w:proofErr w:type="spellEnd"/>
      <w:r w:rsidRPr="00294444">
        <w:rPr>
          <w:highlight w:val="yellow"/>
        </w:rPr>
        <w:t xml:space="preserve"> informado no final desse documento.</w:t>
      </w:r>
    </w:p>
    <w:p w:rsidR="00294444" w:rsidRDefault="00294444">
      <w:r>
        <w:t>***********************************</w:t>
      </w:r>
    </w:p>
    <w:p w:rsidR="007C660F" w:rsidRDefault="007C660F">
      <w:proofErr w:type="gramStart"/>
      <w:r>
        <w:t>1</w:t>
      </w:r>
      <w:proofErr w:type="gramEnd"/>
      <w:r>
        <w:t xml:space="preserve"> Passo:</w:t>
      </w:r>
    </w:p>
    <w:p w:rsidR="007C660F" w:rsidRDefault="007C660F" w:rsidP="007C660F">
      <w:pPr>
        <w:pStyle w:val="PargrafodaLista"/>
        <w:numPr>
          <w:ilvl w:val="0"/>
          <w:numId w:val="1"/>
        </w:numPr>
      </w:pPr>
      <w:r>
        <w:t xml:space="preserve">Baixe </w:t>
      </w:r>
      <w:proofErr w:type="gramStart"/>
      <w:r>
        <w:t>o fonte</w:t>
      </w:r>
      <w:proofErr w:type="gramEnd"/>
      <w:r>
        <w:t xml:space="preserve"> para sua maquina local</w:t>
      </w:r>
    </w:p>
    <w:p w:rsidR="008A5C29" w:rsidRDefault="008A5C29" w:rsidP="007C660F">
      <w:pPr>
        <w:pStyle w:val="PargrafodaLista"/>
        <w:numPr>
          <w:ilvl w:val="0"/>
          <w:numId w:val="1"/>
        </w:numPr>
      </w:pPr>
      <w:proofErr w:type="spellStart"/>
      <w:r w:rsidRPr="003630B5">
        <w:rPr>
          <w:highlight w:val="green"/>
        </w:rPr>
        <w:t>Git</w:t>
      </w:r>
      <w:proofErr w:type="spellEnd"/>
      <w:r w:rsidRPr="003630B5">
        <w:rPr>
          <w:highlight w:val="green"/>
        </w:rPr>
        <w:t xml:space="preserve"> – </w:t>
      </w:r>
      <w:proofErr w:type="gramStart"/>
      <w:r w:rsidRPr="003630B5">
        <w:rPr>
          <w:highlight w:val="green"/>
        </w:rPr>
        <w:t>Hub</w:t>
      </w:r>
      <w:r>
        <w:t xml:space="preserve"> :</w:t>
      </w:r>
      <w:proofErr w:type="gramEnd"/>
      <w:r>
        <w:t xml:space="preserve"> </w:t>
      </w:r>
      <w:hyperlink r:id="rId5" w:history="1">
        <w:r w:rsidRPr="00890A6C">
          <w:rPr>
            <w:rStyle w:val="Hyperlink"/>
          </w:rPr>
          <w:t>https://github.com/geyson12345/api-burgue</w:t>
        </w:r>
      </w:hyperlink>
    </w:p>
    <w:p w:rsidR="008A5C29" w:rsidRDefault="008A5C29" w:rsidP="008A5C29">
      <w:pPr>
        <w:pStyle w:val="PargrafodaLista"/>
      </w:pPr>
    </w:p>
    <w:p w:rsidR="007C660F" w:rsidRDefault="007C660F" w:rsidP="007C660F">
      <w:pPr>
        <w:pStyle w:val="PargrafodaLista"/>
      </w:pPr>
    </w:p>
    <w:p w:rsidR="007C660F" w:rsidRDefault="007C660F" w:rsidP="007C660F">
      <w:proofErr w:type="gramStart"/>
      <w:r>
        <w:t>2</w:t>
      </w:r>
      <w:proofErr w:type="gramEnd"/>
      <w:r>
        <w:t xml:space="preserve"> Passo:</w:t>
      </w:r>
    </w:p>
    <w:p w:rsidR="008E26B6" w:rsidRDefault="008E26B6" w:rsidP="008E26B6">
      <w:pPr>
        <w:rPr>
          <w:sz w:val="20"/>
        </w:rPr>
      </w:pPr>
      <w:r w:rsidRPr="008E26B6">
        <w:rPr>
          <w:highlight w:val="yellow"/>
        </w:rPr>
        <w:t xml:space="preserve">De o </w:t>
      </w:r>
      <w:proofErr w:type="gramStart"/>
      <w:r w:rsidRPr="008E26B6">
        <w:rPr>
          <w:highlight w:val="yellow"/>
        </w:rPr>
        <w:t>comando</w:t>
      </w:r>
      <w:r>
        <w:t xml:space="preserve"> :</w:t>
      </w:r>
      <w:proofErr w:type="gramEnd"/>
      <w:r>
        <w:t xml:space="preserve"> </w:t>
      </w:r>
      <w:proofErr w:type="spellStart"/>
      <w:r w:rsidRPr="008E26B6">
        <w:rPr>
          <w:sz w:val="20"/>
        </w:rPr>
        <w:t>mvn</w:t>
      </w:r>
      <w:proofErr w:type="spellEnd"/>
      <w:r w:rsidRPr="008E26B6">
        <w:rPr>
          <w:sz w:val="20"/>
        </w:rPr>
        <w:t xml:space="preserve"> </w:t>
      </w:r>
      <w:proofErr w:type="spellStart"/>
      <w:r w:rsidRPr="008E26B6">
        <w:rPr>
          <w:sz w:val="20"/>
        </w:rPr>
        <w:t>clean</w:t>
      </w:r>
      <w:proofErr w:type="spellEnd"/>
      <w:r w:rsidRPr="008E26B6">
        <w:rPr>
          <w:sz w:val="20"/>
        </w:rPr>
        <w:t xml:space="preserve"> </w:t>
      </w:r>
      <w:proofErr w:type="spellStart"/>
      <w:r w:rsidRPr="008E26B6">
        <w:rPr>
          <w:sz w:val="20"/>
        </w:rPr>
        <w:t>install</w:t>
      </w:r>
      <w:proofErr w:type="spellEnd"/>
      <w:r w:rsidRPr="008E26B6">
        <w:rPr>
          <w:sz w:val="20"/>
        </w:rPr>
        <w:t xml:space="preserve"> -</w:t>
      </w:r>
      <w:proofErr w:type="spellStart"/>
      <w:r w:rsidRPr="008E26B6">
        <w:rPr>
          <w:sz w:val="20"/>
        </w:rPr>
        <w:t>DskipTests</w:t>
      </w:r>
      <w:proofErr w:type="spellEnd"/>
      <w:r w:rsidRPr="008E26B6">
        <w:rPr>
          <w:sz w:val="20"/>
        </w:rPr>
        <w:t>=</w:t>
      </w:r>
      <w:proofErr w:type="spellStart"/>
      <w:r w:rsidRPr="008E26B6">
        <w:rPr>
          <w:sz w:val="20"/>
        </w:rPr>
        <w:t>true</w:t>
      </w:r>
      <w:proofErr w:type="spellEnd"/>
    </w:p>
    <w:p w:rsidR="008E26B6" w:rsidRPr="00CA67B2" w:rsidRDefault="008E26B6" w:rsidP="008E26B6">
      <w:pPr>
        <w:rPr>
          <w:sz w:val="14"/>
        </w:rPr>
      </w:pPr>
      <w:r>
        <w:rPr>
          <w:sz w:val="20"/>
        </w:rPr>
        <w:t xml:space="preserve">Vai gerar o </w:t>
      </w:r>
      <w:proofErr w:type="gramStart"/>
      <w:r>
        <w:rPr>
          <w:sz w:val="20"/>
        </w:rPr>
        <w:t>arquivo :</w:t>
      </w:r>
      <w:proofErr w:type="gramEnd"/>
      <w:r>
        <w:rPr>
          <w:sz w:val="20"/>
        </w:rPr>
        <w:t xml:space="preserve"> </w:t>
      </w:r>
      <w:r w:rsidRPr="00F87713">
        <w:rPr>
          <w:sz w:val="18"/>
          <w:highlight w:val="yellow"/>
        </w:rPr>
        <w:t>restfull-0.0.1-SNAPSHOT.</w:t>
      </w:r>
      <w:proofErr w:type="spellStart"/>
      <w:r w:rsidRPr="00F87713">
        <w:rPr>
          <w:sz w:val="18"/>
          <w:highlight w:val="yellow"/>
        </w:rPr>
        <w:t>jar</w:t>
      </w:r>
      <w:proofErr w:type="spellEnd"/>
    </w:p>
    <w:p w:rsidR="00F87713" w:rsidRDefault="00F87713" w:rsidP="007C660F">
      <w:r>
        <w:t xml:space="preserve">Comando </w:t>
      </w:r>
      <w:r w:rsidR="008E26B6">
        <w:t xml:space="preserve">para start da </w:t>
      </w:r>
      <w:proofErr w:type="spellStart"/>
      <w:r w:rsidR="008E26B6">
        <w:t>api</w:t>
      </w:r>
      <w:proofErr w:type="spellEnd"/>
      <w:r>
        <w:t>:</w:t>
      </w:r>
      <w:r w:rsidR="008E26B6">
        <w:t xml:space="preserve"> </w:t>
      </w:r>
      <w:r>
        <w:t xml:space="preserve"> </w:t>
      </w:r>
      <w:proofErr w:type="spellStart"/>
      <w:proofErr w:type="gramStart"/>
      <w:r w:rsidRPr="00F87713">
        <w:rPr>
          <w:sz w:val="18"/>
          <w:highlight w:val="yellow"/>
        </w:rPr>
        <w:t>java</w:t>
      </w:r>
      <w:proofErr w:type="spellEnd"/>
      <w:proofErr w:type="gramEnd"/>
      <w:r w:rsidRPr="00F87713">
        <w:rPr>
          <w:sz w:val="18"/>
          <w:highlight w:val="yellow"/>
        </w:rPr>
        <w:t xml:space="preserve"> -</w:t>
      </w:r>
      <w:proofErr w:type="spellStart"/>
      <w:r w:rsidRPr="00F87713">
        <w:rPr>
          <w:sz w:val="18"/>
          <w:highlight w:val="yellow"/>
        </w:rPr>
        <w:t>jar</w:t>
      </w:r>
      <w:proofErr w:type="spellEnd"/>
      <w:r w:rsidRPr="00F87713">
        <w:rPr>
          <w:sz w:val="18"/>
          <w:highlight w:val="yellow"/>
        </w:rPr>
        <w:t xml:space="preserve"> restfull-0.0.1-SNAPSHOT.</w:t>
      </w:r>
      <w:proofErr w:type="spellStart"/>
      <w:r w:rsidRPr="00F87713">
        <w:rPr>
          <w:sz w:val="18"/>
          <w:highlight w:val="yellow"/>
        </w:rPr>
        <w:t>jar</w:t>
      </w:r>
      <w:proofErr w:type="spellEnd"/>
    </w:p>
    <w:p w:rsidR="007C660F" w:rsidRDefault="007C660F" w:rsidP="007C660F">
      <w:proofErr w:type="gramStart"/>
      <w:r>
        <w:t>3</w:t>
      </w:r>
      <w:proofErr w:type="gramEnd"/>
      <w:r>
        <w:t xml:space="preserve"> Passo:</w:t>
      </w:r>
    </w:p>
    <w:p w:rsidR="007C660F" w:rsidRDefault="007C660F" w:rsidP="007C660F">
      <w:r>
        <w:t xml:space="preserve">Abra o </w:t>
      </w:r>
      <w:proofErr w:type="spellStart"/>
      <w:r>
        <w:t>Postaman</w:t>
      </w:r>
      <w:proofErr w:type="spellEnd"/>
      <w:r>
        <w:t xml:space="preserve"> Conforme tela abaixo:</w:t>
      </w:r>
    </w:p>
    <w:p w:rsidR="007C660F" w:rsidRDefault="007C660F" w:rsidP="007C660F">
      <w:r>
        <w:rPr>
          <w:noProof/>
          <w:lang w:eastAsia="pt-BR"/>
        </w:rPr>
        <w:drawing>
          <wp:inline distT="0" distB="0" distL="0" distR="0">
            <wp:extent cx="5400040" cy="169880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8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60F" w:rsidRDefault="007C660F" w:rsidP="007C660F">
      <w:proofErr w:type="gramStart"/>
      <w:r>
        <w:t>4</w:t>
      </w:r>
      <w:proofErr w:type="gramEnd"/>
      <w:r>
        <w:t xml:space="preserve"> Passo: Crie um variável de ambiente:</w:t>
      </w:r>
    </w:p>
    <w:p w:rsidR="007C660F" w:rsidRDefault="007C660F">
      <w:r w:rsidRPr="007C660F">
        <w:t>{{</w:t>
      </w:r>
      <w:proofErr w:type="spellStart"/>
      <w:proofErr w:type="gramStart"/>
      <w:r w:rsidRPr="007C660F">
        <w:t>LocalUrl</w:t>
      </w:r>
      <w:proofErr w:type="spellEnd"/>
      <w:proofErr w:type="gramEnd"/>
      <w:r w:rsidRPr="007C660F">
        <w:t>}}</w:t>
      </w:r>
    </w:p>
    <w:p w:rsidR="007C660F" w:rsidRDefault="007C660F">
      <w:r>
        <w:t>Pronto:</w:t>
      </w:r>
    </w:p>
    <w:p w:rsidR="007C660F" w:rsidRDefault="007C660F">
      <w:r>
        <w:t xml:space="preserve">Agora basta testar os serviços conforme necessário. </w:t>
      </w:r>
    </w:p>
    <w:p w:rsidR="007C660F" w:rsidRDefault="007C660F">
      <w:r>
        <w:t xml:space="preserve">Pois a tabela de Ingrediente e carregada automaticamente pelo </w:t>
      </w:r>
      <w:proofErr w:type="spellStart"/>
      <w:r>
        <w:t>Flyway</w:t>
      </w:r>
      <w:proofErr w:type="spellEnd"/>
      <w:r>
        <w:t>.</w:t>
      </w:r>
    </w:p>
    <w:p w:rsidR="007C660F" w:rsidRDefault="007C660F">
      <w:r>
        <w:t xml:space="preserve">Foram criados </w:t>
      </w:r>
      <w:proofErr w:type="gramStart"/>
      <w:r>
        <w:t>3</w:t>
      </w:r>
      <w:proofErr w:type="gramEnd"/>
      <w:r>
        <w:t xml:space="preserve"> serviços :</w:t>
      </w:r>
    </w:p>
    <w:p w:rsidR="007C660F" w:rsidRDefault="007C660F" w:rsidP="007C660F">
      <w:pPr>
        <w:pStyle w:val="PargrafodaLista"/>
        <w:numPr>
          <w:ilvl w:val="0"/>
          <w:numId w:val="2"/>
        </w:numPr>
      </w:pPr>
      <w:r w:rsidRPr="007C660F">
        <w:t>{{</w:t>
      </w:r>
      <w:proofErr w:type="spellStart"/>
      <w:proofErr w:type="gramStart"/>
      <w:r w:rsidRPr="007C660F">
        <w:t>LocalUrl</w:t>
      </w:r>
      <w:proofErr w:type="spellEnd"/>
      <w:proofErr w:type="gramEnd"/>
      <w:r w:rsidRPr="007C660F">
        <w:t>}}/lanches/personalizado</w:t>
      </w:r>
      <w:r>
        <w:t xml:space="preserve"> – </w:t>
      </w:r>
      <w:proofErr w:type="spellStart"/>
      <w:r w:rsidRPr="007C660F">
        <w:t>criarLanche</w:t>
      </w:r>
      <w:proofErr w:type="spellEnd"/>
    </w:p>
    <w:p w:rsidR="007C660F" w:rsidRDefault="007C660F" w:rsidP="007C660F">
      <w:pPr>
        <w:pStyle w:val="PargrafodaLista"/>
        <w:numPr>
          <w:ilvl w:val="0"/>
          <w:numId w:val="2"/>
        </w:numPr>
      </w:pPr>
      <w:r w:rsidRPr="007C660F">
        <w:t>{{</w:t>
      </w:r>
      <w:proofErr w:type="spellStart"/>
      <w:proofErr w:type="gramStart"/>
      <w:r w:rsidRPr="007C660F">
        <w:t>LocalUrl</w:t>
      </w:r>
      <w:proofErr w:type="spellEnd"/>
      <w:proofErr w:type="gramEnd"/>
      <w:r w:rsidRPr="007C660F">
        <w:t>}}/lanches/</w:t>
      </w:r>
      <w:proofErr w:type="spellStart"/>
      <w:r w:rsidRPr="007C660F">
        <w:t>listaringrediente</w:t>
      </w:r>
      <w:proofErr w:type="spellEnd"/>
      <w:r>
        <w:t xml:space="preserve"> – </w:t>
      </w:r>
      <w:proofErr w:type="spellStart"/>
      <w:r w:rsidR="00072F22" w:rsidRPr="00072F22">
        <w:t>listarIngredientes</w:t>
      </w:r>
      <w:proofErr w:type="spellEnd"/>
    </w:p>
    <w:p w:rsidR="007C660F" w:rsidRDefault="007C660F" w:rsidP="007C660F">
      <w:pPr>
        <w:pStyle w:val="PargrafodaLista"/>
        <w:numPr>
          <w:ilvl w:val="0"/>
          <w:numId w:val="2"/>
        </w:numPr>
      </w:pPr>
      <w:r w:rsidRPr="007C660F">
        <w:t>{{</w:t>
      </w:r>
      <w:proofErr w:type="spellStart"/>
      <w:proofErr w:type="gramStart"/>
      <w:r w:rsidRPr="007C660F">
        <w:t>LocalUrl</w:t>
      </w:r>
      <w:proofErr w:type="spellEnd"/>
      <w:proofErr w:type="gramEnd"/>
      <w:r w:rsidRPr="007C660F">
        <w:t>}}/lanches/1</w:t>
      </w:r>
      <w:r w:rsidR="00072F22">
        <w:t xml:space="preserve"> - </w:t>
      </w:r>
      <w:proofErr w:type="spellStart"/>
      <w:r w:rsidR="00072F22">
        <w:t>atualizarIngrediente</w:t>
      </w:r>
      <w:proofErr w:type="spellEnd"/>
    </w:p>
    <w:p w:rsidR="007C660F" w:rsidRDefault="007C660F" w:rsidP="007C660F">
      <w:r>
        <w:lastRenderedPageBreak/>
        <w:t>Então abaixo segue o corpo de cada serviço:</w:t>
      </w:r>
    </w:p>
    <w:p w:rsidR="007C660F" w:rsidRDefault="007C660F" w:rsidP="007C660F">
      <w:proofErr w:type="gramStart"/>
      <w:r>
        <w:t>1</w:t>
      </w:r>
      <w:proofErr w:type="gramEnd"/>
      <w:r>
        <w:t xml:space="preserve">: </w:t>
      </w:r>
      <w:proofErr w:type="spellStart"/>
      <w:r w:rsidRPr="007C660F">
        <w:t>criarLanche</w:t>
      </w:r>
      <w:proofErr w:type="spellEnd"/>
    </w:p>
    <w:p w:rsidR="007C660F" w:rsidRDefault="007C660F" w:rsidP="007C660F">
      <w:r>
        <w:rPr>
          <w:noProof/>
          <w:lang w:eastAsia="pt-BR"/>
        </w:rPr>
        <w:drawing>
          <wp:inline distT="0" distB="0" distL="0" distR="0">
            <wp:extent cx="1837294" cy="131333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978" cy="1313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60F" w:rsidRDefault="007C660F" w:rsidP="007C660F"/>
    <w:p w:rsidR="007C660F" w:rsidRDefault="007C660F" w:rsidP="007C660F">
      <w:r>
        <w:t xml:space="preserve">2 </w:t>
      </w:r>
      <w:r w:rsidR="00072F22">
        <w:t>–</w:t>
      </w:r>
      <w:r>
        <w:t xml:space="preserve"> </w:t>
      </w:r>
      <w:proofErr w:type="spellStart"/>
      <w:proofErr w:type="gramStart"/>
      <w:r w:rsidR="00072F22" w:rsidRPr="00072F22">
        <w:t>listarIngredientes</w:t>
      </w:r>
      <w:proofErr w:type="spellEnd"/>
      <w:proofErr w:type="gramEnd"/>
    </w:p>
    <w:p w:rsidR="00072F22" w:rsidRDefault="00072F22" w:rsidP="007C660F">
      <w:r>
        <w:rPr>
          <w:noProof/>
          <w:lang w:eastAsia="pt-BR"/>
        </w:rPr>
        <w:drawing>
          <wp:inline distT="0" distB="0" distL="0" distR="0">
            <wp:extent cx="2177303" cy="280757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865" cy="280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F22" w:rsidRDefault="00072F22" w:rsidP="007C660F"/>
    <w:p w:rsidR="00072F22" w:rsidRDefault="00072F22" w:rsidP="00072F22">
      <w:r>
        <w:t xml:space="preserve">3- </w:t>
      </w:r>
      <w:proofErr w:type="spellStart"/>
      <w:proofErr w:type="gramStart"/>
      <w:r>
        <w:t>atualizarIngrediente</w:t>
      </w:r>
      <w:proofErr w:type="spellEnd"/>
      <w:proofErr w:type="gramEnd"/>
    </w:p>
    <w:p w:rsidR="00072F22" w:rsidRDefault="00072F22" w:rsidP="00072F22">
      <w:r>
        <w:rPr>
          <w:noProof/>
          <w:lang w:eastAsia="pt-BR"/>
        </w:rPr>
        <w:drawing>
          <wp:inline distT="0" distB="0" distL="0" distR="0">
            <wp:extent cx="2551734" cy="1456765"/>
            <wp:effectExtent l="19050" t="0" r="966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699" cy="145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70A" w:rsidRDefault="0031470A" w:rsidP="00072F22"/>
    <w:p w:rsidR="00D109B3" w:rsidRDefault="00D109B3" w:rsidP="00072F22"/>
    <w:p w:rsidR="00653C74" w:rsidRDefault="00653C74" w:rsidP="00072F22"/>
    <w:p w:rsidR="00653C74" w:rsidRDefault="00653C74" w:rsidP="00072F22"/>
    <w:p w:rsidR="00653C74" w:rsidRDefault="00653C74" w:rsidP="00072F22"/>
    <w:p w:rsidR="00653C74" w:rsidRDefault="00653C74" w:rsidP="00072F22"/>
    <w:p w:rsidR="00653C74" w:rsidRDefault="00653C74" w:rsidP="00072F22"/>
    <w:p w:rsidR="00D109B3" w:rsidRDefault="00D109B3" w:rsidP="00072F22"/>
    <w:p w:rsidR="00D109B3" w:rsidRDefault="00D109B3" w:rsidP="00072F22"/>
    <w:p w:rsidR="00D109B3" w:rsidRDefault="00D109B3" w:rsidP="00072F22"/>
    <w:p w:rsidR="00D109B3" w:rsidRDefault="00D109B3" w:rsidP="00072F22"/>
    <w:p w:rsidR="00D109B3" w:rsidRDefault="00D109B3" w:rsidP="00072F22"/>
    <w:p w:rsidR="00104C1D" w:rsidRDefault="00104C1D" w:rsidP="00072F22">
      <w:proofErr w:type="gramStart"/>
      <w:r>
        <w:t>5</w:t>
      </w:r>
      <w:proofErr w:type="gramEnd"/>
      <w:r>
        <w:t xml:space="preserve"> Passo:</w:t>
      </w:r>
    </w:p>
    <w:p w:rsidR="00104C1D" w:rsidRDefault="00104C1D" w:rsidP="00072F22"/>
    <w:p w:rsidR="00104C1D" w:rsidRDefault="00104C1D" w:rsidP="00072F22">
      <w:r w:rsidRPr="00104C1D">
        <w:rPr>
          <w:highlight w:val="green"/>
        </w:rPr>
        <w:t xml:space="preserve">Gerando um </w:t>
      </w:r>
      <w:proofErr w:type="spellStart"/>
      <w:r w:rsidRPr="00104C1D">
        <w:rPr>
          <w:highlight w:val="green"/>
        </w:rPr>
        <w:t>containner</w:t>
      </w:r>
      <w:proofErr w:type="spellEnd"/>
      <w:r w:rsidRPr="00104C1D">
        <w:rPr>
          <w:highlight w:val="green"/>
        </w:rPr>
        <w:t xml:space="preserve"> </w:t>
      </w:r>
      <w:proofErr w:type="spellStart"/>
      <w:r w:rsidRPr="00104C1D">
        <w:rPr>
          <w:highlight w:val="green"/>
        </w:rPr>
        <w:t>docker</w:t>
      </w:r>
      <w:proofErr w:type="spellEnd"/>
      <w:r w:rsidRPr="00104C1D">
        <w:rPr>
          <w:highlight w:val="green"/>
        </w:rPr>
        <w:t xml:space="preserve"> com imagem:</w:t>
      </w:r>
    </w:p>
    <w:p w:rsidR="00104C1D" w:rsidRDefault="00104C1D" w:rsidP="00104C1D">
      <w:pPr>
        <w:pStyle w:val="PargrafodaLista"/>
        <w:numPr>
          <w:ilvl w:val="0"/>
          <w:numId w:val="1"/>
        </w:numPr>
      </w:pPr>
      <w:r>
        <w:t>B</w:t>
      </w:r>
      <w:r w:rsidR="00C64804">
        <w:t>aixando</w:t>
      </w:r>
      <w:r>
        <w:t xml:space="preserve"> imagem do </w:t>
      </w:r>
      <w:proofErr w:type="spellStart"/>
      <w:r>
        <w:t>docker</w:t>
      </w:r>
      <w:proofErr w:type="spellEnd"/>
      <w:r>
        <w:t xml:space="preserve"> hub</w:t>
      </w:r>
    </w:p>
    <w:p w:rsidR="00104C1D" w:rsidRDefault="00104C1D" w:rsidP="00104C1D">
      <w:pPr>
        <w:pStyle w:val="PargrafodaLista"/>
        <w:numPr>
          <w:ilvl w:val="0"/>
          <w:numId w:val="1"/>
        </w:numPr>
      </w:pPr>
      <w:r>
        <w:t xml:space="preserve">Segue o link: </w:t>
      </w:r>
      <w:r w:rsidR="006A5CCE">
        <w:t xml:space="preserve"> </w:t>
      </w:r>
      <w:hyperlink r:id="rId10" w:history="1">
        <w:r w:rsidR="006A5CCE" w:rsidRPr="00A75022">
          <w:rPr>
            <w:rStyle w:val="Hyperlink"/>
          </w:rPr>
          <w:t>https://hub.docker.com/repository/docker/geyson12345/img-lanche/general</w:t>
        </w:r>
      </w:hyperlink>
    </w:p>
    <w:p w:rsidR="006A5CCE" w:rsidRDefault="0066454E" w:rsidP="006A5CCE">
      <w:r>
        <w:t xml:space="preserve">Todo conteúdo está no </w:t>
      </w:r>
      <w:proofErr w:type="spellStart"/>
      <w:r>
        <w:t>docker-hub</w:t>
      </w:r>
      <w:proofErr w:type="spellEnd"/>
    </w:p>
    <w:p w:rsidR="0066454E" w:rsidRDefault="0066454E" w:rsidP="006A5CCE">
      <w:r>
        <w:rPr>
          <w:noProof/>
          <w:lang w:eastAsia="pt-BR"/>
        </w:rPr>
        <w:drawing>
          <wp:inline distT="0" distB="0" distL="0" distR="0">
            <wp:extent cx="2406350" cy="995082"/>
            <wp:effectExtent l="1905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46" cy="995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CCE" w:rsidRDefault="0066454E" w:rsidP="006A5CCE">
      <w:pPr>
        <w:rPr>
          <w:noProof/>
          <w:lang w:eastAsia="pt-BR"/>
        </w:rPr>
      </w:pPr>
      <w:r>
        <w:rPr>
          <w:noProof/>
          <w:lang w:eastAsia="pt-BR"/>
        </w:rPr>
        <w:t>Exemplo:</w:t>
      </w:r>
    </w:p>
    <w:p w:rsidR="0066454E" w:rsidRDefault="0066454E" w:rsidP="006A5CCE">
      <w:r>
        <w:rPr>
          <w:noProof/>
          <w:lang w:eastAsia="pt-BR"/>
        </w:rPr>
        <w:drawing>
          <wp:inline distT="0" distB="0" distL="0" distR="0">
            <wp:extent cx="5400040" cy="337781"/>
            <wp:effectExtent l="19050" t="0" r="0" b="0"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54E" w:rsidRDefault="0066454E" w:rsidP="006A5CCE">
      <w:r>
        <w:t xml:space="preserve">Agora basta roda no seu </w:t>
      </w:r>
      <w:proofErr w:type="spellStart"/>
      <w:r>
        <w:t>postman</w:t>
      </w:r>
      <w:proofErr w:type="spellEnd"/>
    </w:p>
    <w:p w:rsidR="0066454E" w:rsidRDefault="0066454E" w:rsidP="006A5CCE">
      <w:r>
        <w:rPr>
          <w:noProof/>
          <w:lang w:eastAsia="pt-BR"/>
        </w:rPr>
        <w:drawing>
          <wp:inline distT="0" distB="0" distL="0" distR="0">
            <wp:extent cx="5400040" cy="2890353"/>
            <wp:effectExtent l="19050" t="0" r="0" b="0"/>
            <wp:docPr id="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0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54E" w:rsidRDefault="0066454E" w:rsidP="006A5CCE">
      <w:proofErr w:type="gramStart"/>
      <w:r>
        <w:t>Obrigado !</w:t>
      </w:r>
      <w:proofErr w:type="gramEnd"/>
      <w:r>
        <w:t>!</w:t>
      </w:r>
    </w:p>
    <w:p w:rsidR="0066454E" w:rsidRDefault="0066454E" w:rsidP="006A5CCE"/>
    <w:sectPr w:rsidR="0066454E" w:rsidSect="007E4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F68C6"/>
    <w:multiLevelType w:val="hybridMultilevel"/>
    <w:tmpl w:val="B0AA1A04"/>
    <w:lvl w:ilvl="0" w:tplc="25D6F14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05A55"/>
    <w:multiLevelType w:val="hybridMultilevel"/>
    <w:tmpl w:val="4AD065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7C660F"/>
    <w:rsid w:val="00005C07"/>
    <w:rsid w:val="00072F22"/>
    <w:rsid w:val="00095BC3"/>
    <w:rsid w:val="00104C1D"/>
    <w:rsid w:val="002155AA"/>
    <w:rsid w:val="00294444"/>
    <w:rsid w:val="0031470A"/>
    <w:rsid w:val="003630B5"/>
    <w:rsid w:val="00653C74"/>
    <w:rsid w:val="0066454E"/>
    <w:rsid w:val="006A5CCE"/>
    <w:rsid w:val="006E66F2"/>
    <w:rsid w:val="007C660F"/>
    <w:rsid w:val="007E4F4E"/>
    <w:rsid w:val="008A4898"/>
    <w:rsid w:val="008A5C29"/>
    <w:rsid w:val="008E26B6"/>
    <w:rsid w:val="00C64804"/>
    <w:rsid w:val="00D109B3"/>
    <w:rsid w:val="00F87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F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660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6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660F"/>
    <w:rPr>
      <w:rFonts w:ascii="Tahoma" w:hAnsi="Tahoma" w:cs="Tahoma"/>
      <w:sz w:val="16"/>
      <w:szCs w:val="16"/>
    </w:rPr>
  </w:style>
  <w:style w:type="character" w:customStyle="1" w:styleId="inlinevariable">
    <w:name w:val="inlinevariable"/>
    <w:basedOn w:val="Fontepargpadro"/>
    <w:rsid w:val="007C660F"/>
  </w:style>
  <w:style w:type="character" w:styleId="Hyperlink">
    <w:name w:val="Hyperlink"/>
    <w:basedOn w:val="Fontepargpadro"/>
    <w:uiPriority w:val="99"/>
    <w:unhideWhenUsed/>
    <w:rsid w:val="008A5C29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E66F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geyson12345/api-burgu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ub.docker.com/repository/docker/geyson12345/img-lanche/gener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GEYSON SILVA</dc:creator>
  <cp:lastModifiedBy>GEYSON SILVA</cp:lastModifiedBy>
  <cp:revision>15</cp:revision>
  <dcterms:created xsi:type="dcterms:W3CDTF">2024-10-26T18:25:00Z</dcterms:created>
  <dcterms:modified xsi:type="dcterms:W3CDTF">2024-10-26T23:00:00Z</dcterms:modified>
</cp:coreProperties>
</file>