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Mass</w:t>
      </w:r>
      <w:r>
        <w:t xml:space="preserve"> </w:t>
      </w:r>
      <w:r>
        <w:t xml:space="preserve">filter</w:t>
      </w:r>
      <w:r>
        <w:t xml:space="preserve"> </w:t>
      </w:r>
      <w:r>
        <w:t xml:space="preserve">equations</w:t>
      </w:r>
      <w:r>
        <w:t xml:space="preserve"> </w:t>
      </w:r>
      <w:r>
        <w:t xml:space="preserve">and</w:t>
      </w:r>
      <w:r>
        <w:t xml:space="preserve"> </w:t>
      </w:r>
      <w:r>
        <w:t xml:space="preserve">software</w:t>
      </w:r>
      <w:r>
        <w:t xml:space="preserve"> </w:t>
      </w:r>
      <w:r>
        <w:t xml:space="preserve">guide</w:t>
      </w:r>
    </w:p>
    <w:p>
      <w:pPr>
        <w:pStyle w:val="Subtitle"/>
      </w:pPr>
      <w:r>
        <w:t xml:space="preserve">Sources</w:t>
      </w:r>
      <w:r>
        <w:t xml:space="preserve"> </w:t>
      </w:r>
      <w:r>
        <w:t xml:space="preserve">and</w:t>
      </w:r>
      <w:r>
        <w:t xml:space="preserve"> </w:t>
      </w:r>
      <w:r>
        <w:t xml:space="preserve">reproducible</w:t>
      </w:r>
      <w:r>
        <w:t xml:space="preserve"> </w:t>
      </w:r>
      <w:r>
        <w:t xml:space="preserve">conventions</w:t>
      </w:r>
      <w:r>
        <w:t xml:space="preserve"> </w:t>
      </w:r>
      <w:r>
        <w:t xml:space="preserve">for</w:t>
      </w:r>
      <w:r>
        <w:t xml:space="preserve"> </w:t>
      </w:r>
      <w:r>
        <w:t xml:space="preserve">the</w:t>
      </w:r>
      <w:r>
        <w:t xml:space="preserve"> </w:t>
      </w:r>
      <w:r>
        <w:t xml:space="preserve">website</w:t>
      </w:r>
      <w:r>
        <w:t xml:space="preserve"> </w:t>
      </w:r>
      <w:r>
        <w:t xml:space="preserve">and</w:t>
      </w:r>
      <w:r>
        <w:t xml:space="preserve"> </w:t>
      </w:r>
      <w:r>
        <w:t xml:space="preserve">TrapLab</w:t>
      </w:r>
    </w:p>
    <w:p>
      <w:pPr>
        <w:pStyle w:val="Date"/>
      </w:pPr>
      <w:r>
        <w:t xml:space="preserve">2026-10-24</w:t>
      </w:r>
    </w:p>
    <w:p>
      <w:pPr>
        <w:pStyle w:val="FirstParagraph"/>
      </w:pPr>
      <w:r>
        <w:t xml:space="preserve">Public edition 2026-10-24. Open a terminal in the separately installed companion application folder before running its commands. Module labels identify its entry points and are not download links. Equations and official references are preserved from the checked source edition. Canonical Markdown SHA-256:</w:t>
      </w:r>
      <w:r>
        <w:t xml:space="preserve"> </w:t>
      </w:r>
      <w:r>
        <w:rPr>
          <w:rStyle w:val="VerbatimChar"/>
        </w:rPr>
        <w:t xml:space="preserve">f858a87ed961a5e62a4cfe32468744f8fa0f219578702bf1290b65d009cb88a6</w:t>
      </w:r>
      <w:r>
        <w:t xml:space="preserve">.</w:t>
      </w:r>
    </w:p>
    <w:p>
      <w:pPr>
        <w:pStyle w:val="BodyText"/>
      </w:pPr>
      <w:r>
        <w:t xml:space="preserve">This guide records all 38 shared mass-related quantities, the separate native legacy W indicator, and 28 legacy binding-energy recipes in the appendix, with exact stencils, units, signs, practical uses, sources and program entry points. Choose the physical question first, supply consistent masses, then interpret the output and its uncertainty. Equations follow the current source inventory; literature definitions and implementation conventions are distinguished. This is not a new mass evaluation, model-accuracy benchmark or measurement.</w:t>
      </w:r>
    </w:p>
    <w:p>
      <w:pPr>
        <w:pStyle w:val="BodyText"/>
      </w:pPr>
      <w:r>
        <w:t xml:space="preserve">Machine-readable inventory and sources: current inventory · sources.json.</w:t>
      </w:r>
    </w:p>
    <w:bookmarkStart w:id="23" w:name="start-with-one-reproducible-question"/>
    <w:p>
      <w:pPr>
        <w:pStyle w:val="Heading1"/>
      </w:pPr>
      <w:r>
        <w:t xml:space="preserve">Start with one reproducible question</w:t>
      </w:r>
    </w:p>
    <w:p>
      <w:pPr>
        <w:pStyle w:val="FirstParagraph"/>
      </w:pPr>
      <w:r>
        <w:t xml:space="preserve">To study neutron binding along the tin isotopes, choose s2n and fix Z at 50. The reference is AME2020. If the 116Sn mass excess is deliberately increased by 10 keV, the same primitive-mass stencil changes S₂ₙ of 116Sn by −10 keV, S₂ₙ of 118Sn by +10 keV, and the 116Sn two-neutron shell gap by −20 keV. This explicitly synthetic exercise demonstrates neighbouring sensitivity; it is not a new measurement. A separately rounded published reaction table can retain a small printed-value difference.</w:t>
      </w:r>
    </w:p>
    <w:bookmarkStart w:id="21" w:name="website-workflow"/>
    <w:p>
      <w:pPr>
        <w:pStyle w:val="Heading2"/>
      </w:pPr>
      <w:r>
        <w:t xml:space="preserve">Website workflow</w:t>
      </w:r>
    </w:p>
    <w:p>
      <w:pPr>
        <w:pStyle w:val="FirstParagraph"/>
      </w:pPr>
      <w:r>
        <w:t xml:space="preserve">Open the website Lab page and its chart of nuclides. Select a key from the chain-plot quantity menu, choose a fixed-Z, fixed-N or fixed-A chain, and select the reference nuclide and range. Colour layers, classed legends, manual colour limits, magic lines and N = Z are display controls; they do not change masses. When choosing AME, new inputs, mixed stencils or models, inspect the series source and uncertainty basis together.</w:t>
      </w:r>
    </w:p>
    <w:p>
      <w:pPr>
        <w:pStyle w:val="BodyText"/>
      </w:pPr>
      <w:hyperlink r:id="rId20">
        <w:r>
          <w:rPr>
            <w:rStyle w:val="Hyperlink"/>
          </w:rPr>
          <w:t xml:space="preserve">Website Lab</w:t>
        </w:r>
      </w:hyperlink>
    </w:p>
    <w:p>
      <w:pPr>
        <w:pStyle w:val="BodyText"/>
      </w:pPr>
      <w:r>
        <w:t xml:space="preserve">Current website source:</w:t>
      </w:r>
      <w:r>
        <w:t xml:space="preserve"> </w:t>
      </w:r>
      <w:r>
        <w:rPr>
          <w:rStyle w:val="VerbatimChar"/>
        </w:rPr>
        <w:t xml:space="preserve">layouts/_shortcodes/nuclide-chart.html</w:t>
      </w:r>
      <w:r>
        <w:t xml:space="preserve">;</w:t>
      </w:r>
      <w:r>
        <w:t xml:space="preserve"> </w:t>
      </w:r>
      <w:r>
        <w:rPr>
          <w:rStyle w:val="VerbatimChar"/>
        </w:rPr>
        <w:t xml:space="preserve">static/js/nuclide-chart.js</w:t>
      </w:r>
      <w:r>
        <w:t xml:space="preserve">.</w:t>
      </w:r>
    </w:p>
    <w:bookmarkEnd w:id="21"/>
    <w:bookmarkStart w:id="22" w:name="native-applications-and-individual-code"/>
    <w:p>
      <w:pPr>
        <w:pStyle w:val="Heading2"/>
      </w:pPr>
      <w:r>
        <w:t xml:space="preserve">Native applications and individual code</w:t>
      </w:r>
    </w:p>
    <w:p>
      <w:pPr>
        <w:pStyle w:val="FirstParagraph"/>
      </w:pPr>
      <w:r>
        <w:t xml:space="preserve">Use the existing launcher from the GUI checkout below. Both standalone entry points share the mass-workbench engine; the independent plotter generates data and static figures. These are operating instructions: this documentation build did not start Qt or rerun an analysis. Choose a fresh output directory and preserve the original inputs.</w:t>
      </w:r>
    </w:p>
    <w:p>
      <w:pPr>
        <w:pStyle w:val="SourceCode"/>
      </w:pPr>
      <w:r>
        <w:br/>
      </w:r>
      <w:r>
        <w:rPr>
          <w:rStyle w:val="ExtensionTok"/>
        </w:rPr>
        <w:t xml:space="preserve">./Run_private.command</w:t>
      </w:r>
      <w:r>
        <w:rPr>
          <w:rStyle w:val="NormalTok"/>
        </w:rPr>
        <w:t xml:space="preserve"> apps/ame_nubase.py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r>
        <w:br/>
      </w:r>
      <w:r>
        <w:rPr>
          <w:rStyle w:val="ExtensionTok"/>
        </w:rPr>
        <w:t xml:space="preserve">./Run_private.command</w:t>
      </w:r>
      <w:r>
        <w:rPr>
          <w:rStyle w:val="NormalTok"/>
        </w:rPr>
        <w:t xml:space="preserve"> apps/mulberry_mass.py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r>
        <w:br/>
      </w:r>
      <w:r>
        <w:rPr>
          <w:rStyle w:val="ExtensionTok"/>
        </w:rPr>
        <w:t xml:space="preserve">./Run_private.command</w:t>
      </w:r>
      <w:r>
        <w:rPr>
          <w:rStyle w:val="NormalTok"/>
        </w:rPr>
        <w:t xml:space="preserve"> scripts/plot_mass_workbench.py </w:t>
      </w:r>
      <w:r>
        <w:rPr>
          <w:rStyle w:val="AttributeTok"/>
        </w:rPr>
        <w:t xml:space="preserve">--help</w:t>
      </w:r>
    </w:p>
    <w:p>
      <w:pPr>
        <w:pStyle w:val="FirstParagraph"/>
      </w:pPr>
      <w:r>
        <w:t xml:space="preserve">Each entry and the code index identify its functions, files and launch arguments. GUI session JSON preserves inputs and the view; CSV preserves editable masses and results; PNG, PDF and SVG are figures. Saving does not validate measurement provenance, and static mass comparisons need no physical-motion video. Windows execution and native file-dialog acceptance are outside this documentation build.</w:t>
      </w:r>
    </w:p>
    <w:bookmarkEnd w:id="22"/>
    <w:bookmarkEnd w:id="23"/>
    <w:bookmarkStart w:id="24" w:name="typed-data-input-workflow"/>
    <w:p>
      <w:pPr>
        <w:pStyle w:val="Heading1"/>
      </w:pPr>
      <w:r>
        <w:t xml:space="preserve">Typed data input workflow</w:t>
      </w:r>
    </w:p>
    <w:p>
      <w:pPr>
        <w:pStyle w:val="FirstParagraph"/>
      </w:pPr>
      <w:r>
        <w:t xml:space="preserve">The current website My data panel treats a pasted table as a typed observable, never as an automatic mass replacement. For headerless</w:t>
      </w:r>
      <w:r>
        <w:t xml:space="preserve"> </w:t>
      </w:r>
      <w:r>
        <w:rPr>
          <w:rStyle w:val="VerbatimChar"/>
        </w:rPr>
        <w:t xml:space="preserve">50,50,8</w:t>
      </w:r>
      <w:r>
        <w:t xml:space="preserve">, the first two columns identify Z = 50 and N = 50 and the third is the value 8. Choose the quantity and input unit explicitly. The initial type is Custom with an explicit custom-unit label; it is not ME. Per-row quantity, unit, label or reference columns are not applied automatically. Split tables containing different physical quantities or units.</w:t>
      </w:r>
    </w:p>
    <w:p>
      <w:pPr>
        <w:numPr>
          <w:ilvl w:val="0"/>
          <w:numId w:val="1001"/>
        </w:numPr>
        <w:pStyle w:val="Compact"/>
      </w:pPr>
      <w:r>
        <w:t xml:space="preserve">Open My data, paste</w:t>
      </w:r>
      <w:r>
        <w:t xml:space="preserve"> </w:t>
      </w:r>
      <w:r>
        <w:rPr>
          <w:rStyle w:val="VerbatimChar"/>
        </w:rPr>
        <w:t xml:space="preserve">50,50,8</w:t>
      </w:r>
      <w:r>
        <w:t xml:space="preserve">, select BE/A and MeV/nucleon, choose the value column, leave sigma unknown, and enter a series label and reference. Press Apply. The own point is 8 MeV/nucleon and the conversion preview is total BE = 800 MeV for A = 100. Selecting total BE instead means 8 MeV total. Selecting ME and keV makes the chain point 0.008 MeV. These are deliberately chosen input examples, not measured records.</w:t>
      </w:r>
    </w:p>
    <w:p>
      <w:pPr>
        <w:numPr>
          <w:ilvl w:val="0"/>
          <w:numId w:val="1001"/>
        </w:numPr>
        <w:pStyle w:val="Compact"/>
      </w:pPr>
      <w:r>
        <w:t xml:space="preserve">To supply uncertainties, add a fourth numeric column and select it as sigma. Sigma must be nonnegative and use the same input unit as the value. A blank or unselected sigma is unknown; an entered zero is a reported zero. Both value and sigma undergo the same unit conversion.</w:t>
      </w:r>
    </w:p>
    <w:p>
      <w:pPr>
        <w:numPr>
          <w:ilvl w:val="0"/>
          <w:numId w:val="1001"/>
        </w:numPr>
        <w:pStyle w:val="Compact"/>
      </w:pPr>
      <w:r>
        <w:t xml:space="preserve">Own points, AME and selected model checkboxes are independent. All 38 mass-filter quantities can be supplied as direct values and compared with the same available reference quantity. Radii and moments compare with the existing IAEA data; E2 and upward B(E2) use NNDC data. A custom observable has its own series only. Direct-input residuals are not calculated, and mass/max-sigma filters apply to reference/model series while direct points stay visible.</w:t>
      </w:r>
    </w:p>
    <w:p>
      <w:pPr>
        <w:numPr>
          <w:ilvl w:val="0"/>
          <w:numId w:val="1001"/>
        </w:numPr>
        <w:pStyle w:val="Compact"/>
      </w:pPr>
      <w:r>
        <w:t xml:space="preserve">Use Append as measured masses or Replace measured masses only when you explicitly want a mass-table change. ME, total BE, BE/A and neutral atomic mass are the only adoptable types; ground-state catalogue identities are required. Append keeps prior rows and the current duplicate policy; Replace is explicit. All rows are validated before mutation. Direct Sn or other filter/property values remain observables and cannot become masses. Weighted duplicates containing unknown/zero sigma have no active weighted aggregate; choose last-row policy or provide positive sigmas.</w:t>
      </w:r>
    </w:p>
    <w:p>
      <w:pPr>
        <w:numPr>
          <w:ilvl w:val="0"/>
          <w:numId w:val="1001"/>
        </w:numPr>
        <w:pStyle w:val="Compact"/>
      </w:pPr>
      <w:r>
        <w:t xml:space="preserve">Save inputs and settings JSON, then reopen through File or paste it and Apply. Raw text, selected value/sigma columns, quantity/unit, label/reference and own/reference/model choices are retained. Chain CSV records direct-input provenance; mass-table CSV/JSON additionally retain original quantity/value/unit, uncertainty status and input origin. Existing plot PNG/CSV controls operate on the plotted quantity; their native downloads are a separate browser acceptance task.</w:t>
      </w:r>
    </w:p>
    <w:p>
      <w:pPr>
        <w:pStyle w:val="FirstParagraph"/>
      </w:pPr>
      <w:r>
        <w:t xml:space="preserve">Energy chain values normalize to MeV, BE/A to MeV/nucleon, atomic mass to u, radii to fm, magnetic moments to μ_N, quadrupole moments to b, E2 to keV and upward B(E2) to e²b². The adapter scales e²fm⁴ by 1e-4 to e²b² and quadrupole fm² by 0.01 to b. It introduces no new fit, covariance estimate or mass-model equation.</w:t>
      </w:r>
    </w:p>
    <w:p>
      <w:pPr>
        <w:pStyle w:val="BodyText"/>
      </w:pPr>
      <w:r>
        <w:t xml:space="preserve">Implementation:</w:t>
      </w:r>
      <w:r>
        <w:t xml:space="preserve"> </w:t>
      </w:r>
      <w:r>
        <w:rPr>
          <w:rStyle w:val="VerbatimChar"/>
        </w:rPr>
        <w:t xml:space="preserve">static/js/chart-typed-data.js</w:t>
      </w:r>
      <w:r>
        <w:t xml:space="preserve"> </w:t>
      </w:r>
      <w:r>
        <w:t xml:space="preserve">provides units, adapt, massRows, portable and restore;</w:t>
      </w:r>
      <w:r>
        <w:t xml:space="preserve"> </w:t>
      </w:r>
      <w:r>
        <w:rPr>
          <w:rStyle w:val="VerbatimChar"/>
        </w:rPr>
        <w:t xml:space="preserve">static/js/nuclide-chart.js</w:t>
      </w:r>
      <w:r>
        <w:t xml:space="preserve"> </w:t>
      </w:r>
      <w:r>
        <w:t xml:space="preserve">binds the controls; measured-masses and measured-masses-ui handle explicit adoption. The source-freeze receipt records 88 targeted Node and 14 targeted Python tests. This is source/fixture evidence, not a claim that file selection, downloads or a full browser workflow were verified by the manual build.</w:t>
      </w:r>
    </w:p>
    <w:p>
      <w:pPr>
        <w:pStyle w:val="BodyText"/>
      </w:pPr>
      <w:r>
        <w:t xml:space="preserve">Receipt: typed input implementation and source freeze.</w:t>
      </w:r>
    </w:p>
    <w:bookmarkEnd w:id="24"/>
    <w:bookmarkStart w:id="40" w:name="notation-units-and-uncertainty"/>
    <w:p>
      <w:pPr>
        <w:pStyle w:val="Heading1"/>
      </w:pPr>
      <w:r>
        <w:t xml:space="preserve">Notation units and uncertainty</w:t>
      </w:r>
    </w:p>
    <w:p>
      <w:pPr>
        <w:pStyle w:val="FirstParagraph"/>
      </w:pPr>
      <w:r>
        <w:t xml:space="preserve">Z is proton number, N is neutron number and</w:t>
      </w:r>
      <w:r>
        <w:t xml:space="preserve"> </w:t>
      </w:r>
      <m:oMath>
        <m:r>
          <m:t>A</m:t>
        </m:r>
        <m:r>
          <m:rPr>
            <m:sty m:val="p"/>
          </m:rPr>
          <m:t>=</m:t>
        </m:r>
        <m:r>
          <m:t>Z</m:t>
        </m:r>
        <m:r>
          <m:rPr>
            <m:sty m:val="p"/>
          </m:rPr>
          <m:t>+</m:t>
        </m:r>
        <m:r>
          <m:t>N</m:t>
        </m:r>
      </m:oMath>
      <w:r>
        <w:t xml:space="preserve">. M in the equations denotes neutral-atom mass excess ME, normally in keV; some plots divide both value and uncertainty by 1000 to show MeV. B or BE is positive total binding energy and BEA is binding energy per nucleon. Symbols n, H, d and α denote the mass excesses of a neutron, neutral hydrogen, deuterium and helium. State assignments must agree, and a missing neighbour must not be replaced by zero.</w:t>
      </w:r>
    </w:p>
    <w:p>
      <w:pPr>
        <w:pStyle w:val="BodyText"/>
      </w:pPr>
      <m:oMathPara>
        <m:oMathParaPr>
          <m:jc m:val="center"/>
        </m:oMathParaPr>
        <m:oMath>
          <m:r>
            <m:rPr>
              <m:sty m:val="p"/>
            </m:rPr>
            <m:t>M</m:t>
          </m:r>
          <m:r>
            <m:rPr>
              <m:sty m:val="p"/>
            </m:rPr>
            <m:t>E</m:t>
          </m:r>
          <m:d>
            <m:dPr>
              <m:begChr m:val="("/>
              <m:endChr m:val=")"/>
              <m:sepChr m:val=""/>
              <m:grow/>
            </m:dPr>
            <m:e>
              <m:r>
                <m:t>Z</m:t>
              </m:r>
              <m:r>
                <m:rPr>
                  <m:sty m:val="p"/>
                </m:rPr>
                <m:t>,</m:t>
              </m:r>
              <m:r>
                <m:t>N</m:t>
              </m:r>
            </m:e>
          </m:d>
          <m:r>
            <m:rPr>
              <m:sty m:val="p"/>
            </m:rPr>
            <m:t>=</m:t>
          </m:r>
          <m:d>
            <m:dPr>
              <m:begChr m:val="["/>
              <m:endChr m:val="]"/>
              <m:sepChr m:val=""/>
              <m:grow/>
            </m:dPr>
            <m:e>
              <m:sSub>
                <m:e>
                  <m:r>
                    <m:t>M</m:t>
                  </m:r>
                </m:e>
                <m:sub>
                  <m:r>
                    <m:rPr>
                      <m:sty m:val="p"/>
                    </m:rPr>
                    <m:t>a</m:t>
                  </m:r>
                  <m:r>
                    <m:rPr>
                      <m:sty m:val="p"/>
                    </m:rPr>
                    <m:t>t</m:t>
                  </m:r>
                  <m:r>
                    <m:rPr>
                      <m:sty m:val="p"/>
                    </m:rPr>
                    <m:t>o</m:t>
                  </m:r>
                  <m:r>
                    <m:rPr>
                      <m:sty m:val="p"/>
                    </m:rPr>
                    <m:t>m</m:t>
                  </m:r>
                </m:sub>
              </m:sSub>
              <m:d>
                <m:dPr>
                  <m:begChr m:val="("/>
                  <m:endChr m:val=")"/>
                  <m:sepChr m:val=""/>
                  <m:grow/>
                </m:dPr>
                <m:e>
                  <m:r>
                    <m:t>Z</m:t>
                  </m:r>
                  <m:r>
                    <m:rPr>
                      <m:sty m:val="p"/>
                    </m:rPr>
                    <m:t>,</m:t>
                  </m:r>
                  <m:r>
                    <m:t>N</m:t>
                  </m:r>
                </m:e>
              </m:d>
              <m:r>
                <m:rPr>
                  <m:sty m:val="p"/>
                </m:rPr>
                <m:t>−</m:t>
              </m:r>
              <m:r>
                <m:t>A</m:t>
              </m:r>
              <m:r>
                <m:t>u</m:t>
              </m:r>
            </m:e>
          </m:d>
          <m:sSup>
            <m:e>
              <m:r>
                <m:t>c</m:t>
              </m:r>
            </m:e>
            <m:sup>
              <m:r>
                <m:t>2</m:t>
              </m:r>
            </m:sup>
          </m:sSup>
          <m:r>
            <m:rPr>
              <m:sty m:val="p"/>
            </m:rPr>
            <m:t>,</m:t>
          </m:r>
          <m:r>
            <m:t>  </m:t>
          </m:r>
          <m:r>
            <m:t>A</m:t>
          </m:r>
          <m:r>
            <m:rPr>
              <m:sty m:val="p"/>
            </m:rPr>
            <m:t>=</m:t>
          </m:r>
          <m:r>
            <m:t>Z</m:t>
          </m:r>
          <m:r>
            <m:rPr>
              <m:sty m:val="p"/>
            </m:rPr>
            <m:t>+</m:t>
          </m:r>
          <m:r>
            <m:t>N</m:t>
          </m:r>
        </m:oMath>
      </m:oMathPara>
    </w:p>
    <w:p>
      <w:pPr>
        <w:pStyle w:val="FirstParagraph"/>
      </w:pPr>
      <m:oMathPara>
        <m:oMathParaPr>
          <m:jc m:val="center"/>
        </m:oMathParaPr>
        <m:oMath>
          <m:r>
            <m:t>F</m:t>
          </m:r>
          <m:d>
            <m:dPr>
              <m:begChr m:val="("/>
              <m:endChr m:val=")"/>
              <m:sepChr m:val=""/>
              <m:grow/>
            </m:dPr>
            <m:e>
              <m:r>
                <m:t>Z</m:t>
              </m:r>
              <m:r>
                <m:rPr>
                  <m:sty m:val="p"/>
                </m:rPr>
                <m:t>,</m:t>
              </m:r>
              <m:r>
                <m:t>N</m:t>
              </m:r>
            </m:e>
          </m:d>
          <m:r>
            <m:rPr>
              <m:sty m:val="p"/>
            </m:rPr>
            <m:t>=</m:t>
          </m:r>
          <m:nary>
            <m:naryPr>
              <m:chr m:val="∑"/>
              <m:limLoc m:val="undOvr"/>
              <m:subHide m:val="0"/>
              <m:supHide m:val="1"/>
            </m:naryPr>
            <m:sub>
              <m:r>
                <m:t>i</m:t>
              </m:r>
            </m:sub>
            <m:sup>
              <m:r>
                <m:t>​</m:t>
              </m:r>
            </m:sup>
            <m:e>
              <m:sSub>
                <m:e>
                  <m:r>
                    <m:t>c</m:t>
                  </m:r>
                </m:e>
                <m:sub>
                  <m:r>
                    <m:t>i</m:t>
                  </m:r>
                </m:sub>
              </m:sSub>
            </m:e>
          </m:nary>
          <m:r>
            <m:t> </m:t>
          </m:r>
          <m:r>
            <m:rPr>
              <m:sty m:val="p"/>
            </m:rPr>
            <m:t>M</m:t>
          </m:r>
          <m:r>
            <m:rPr>
              <m:sty m:val="p"/>
            </m:rPr>
            <m:t>E</m:t>
          </m:r>
          <m:d>
            <m:dPr>
              <m:begChr m:val="("/>
              <m:endChr m:val=")"/>
              <m:sepChr m:val=""/>
              <m:grow/>
            </m:dPr>
            <m:e>
              <m:r>
                <m:t>Z</m:t>
              </m:r>
              <m:r>
                <m:rPr>
                  <m:sty m:val="p"/>
                </m:rPr>
                <m:t>+</m:t>
              </m:r>
              <m:r>
                <m:t>Δ</m:t>
              </m:r>
              <m:sSub>
                <m:e>
                  <m:r>
                    <m:t>Z</m:t>
                  </m:r>
                </m:e>
                <m:sub>
                  <m:r>
                    <m:t>i</m:t>
                  </m:r>
                </m:sub>
              </m:sSub>
              <m:r>
                <m:rPr>
                  <m:sty m:val="p"/>
                </m:rPr>
                <m:t>,</m:t>
              </m:r>
              <m:r>
                <m:t>N</m:t>
              </m:r>
              <m:r>
                <m:rPr>
                  <m:sty m:val="p"/>
                </m:rPr>
                <m:t>+</m:t>
              </m:r>
              <m:r>
                <m:t>Δ</m:t>
              </m:r>
              <m:sSub>
                <m:e>
                  <m:r>
                    <m:t>N</m:t>
                  </m:r>
                </m:e>
                <m:sub>
                  <m:r>
                    <m:t>i</m:t>
                  </m:r>
                </m:sub>
              </m:sSub>
            </m:e>
          </m:d>
          <m:r>
            <m:rPr>
              <m:sty m:val="p"/>
            </m:rPr>
            <m:t>+</m:t>
          </m:r>
          <m:r>
            <m:t>C</m:t>
          </m:r>
        </m:oMath>
      </m:oMathPara>
    </w:p>
    <w:p>
      <w:pPr>
        <w:pStyle w:val="FirstParagraph"/>
      </w:pPr>
      <w:r>
        <w:t xml:space="preserve">Stencil coefficients are dimensionless. Offset C must use the same energy unit as the output. Combine repeated occurrences of an identical primitive mass before propagating uncertainty. Full covariance and its independent approximation are:</w:t>
      </w:r>
    </w:p>
    <w:p>
      <w:pPr>
        <w:pStyle w:val="BodyText"/>
      </w:pPr>
      <m:oMathPara>
        <m:oMathParaPr>
          <m:jc m:val="center"/>
        </m:oMathParaPr>
        <m:oMath>
          <m:sSubSup>
            <m:e>
              <m:r>
                <m:t>σ</m:t>
              </m:r>
            </m:e>
            <m:sub>
              <m:r>
                <m:t>F</m:t>
              </m:r>
            </m:sub>
            <m:sup>
              <m:r>
                <m:t>2</m:t>
              </m:r>
            </m:sup>
          </m:sSubSup>
          <m:r>
            <m:rPr>
              <m:sty m:val="p"/>
            </m:rPr>
            <m:t>=</m:t>
          </m:r>
          <m:sSup>
            <m:e>
              <m:r>
                <m:rPr>
                  <m:sty m:val="b"/>
                </m:rPr>
                <m:t>c</m:t>
              </m:r>
            </m:e>
            <m:sup>
              <m:r>
                <m:rPr>
                  <m:sty m:val="p"/>
                  <m:scr m:val="sans-serif"/>
                </m:rPr>
                <m:t>T</m:t>
              </m:r>
            </m:sup>
          </m:sSup>
          <m:r>
            <m:rPr>
              <m:sty m:val="b"/>
            </m:rPr>
            <m:t>C</m:t>
          </m:r>
          <m:r>
            <m:rPr>
              <m:sty m:val="b"/>
            </m:rPr>
            <m:t>c</m:t>
          </m:r>
          <m:r>
            <m:rPr>
              <m:sty m:val="p"/>
            </m:rPr>
            <m:t>,</m:t>
          </m:r>
          <m:r>
            <m:t>  </m:t>
          </m:r>
          <m:sSubSup>
            <m:e>
              <m:r>
                <m:t>σ</m:t>
              </m:r>
            </m:e>
            <m:sub>
              <m:r>
                <m:t>F</m:t>
              </m:r>
              <m:r>
                <m:rPr>
                  <m:sty m:val="p"/>
                </m:rPr>
                <m:t>,</m:t>
              </m:r>
              <m:r>
                <m:rPr>
                  <m:sty m:val="p"/>
                </m:rPr>
                <m:t>i</m:t>
              </m:r>
              <m:r>
                <m:rPr>
                  <m:sty m:val="p"/>
                </m:rPr>
                <m:t>n</m:t>
              </m:r>
              <m:r>
                <m:rPr>
                  <m:sty m:val="p"/>
                </m:rPr>
                <m:t>d</m:t>
              </m:r>
            </m:sub>
            <m:sup>
              <m:r>
                <m:t>2</m:t>
              </m:r>
            </m:sup>
          </m:sSubSup>
          <m:r>
            <m:rPr>
              <m:sty m:val="p"/>
            </m:rPr>
            <m:t>=</m:t>
          </m:r>
          <m:nary>
            <m:naryPr>
              <m:chr m:val="∑"/>
              <m:limLoc m:val="undOvr"/>
              <m:subHide m:val="0"/>
              <m:supHide m:val="1"/>
            </m:naryPr>
            <m:sub>
              <m:r>
                <m:t>i</m:t>
              </m:r>
            </m:sub>
            <m:sup>
              <m:r>
                <m:t>​</m:t>
              </m:r>
            </m:sup>
            <m:e>
              <m:sSubSup>
                <m:e>
                  <m:r>
                    <m:t>c</m:t>
                  </m:r>
                </m:e>
                <m:sub>
                  <m:r>
                    <m:t>i</m:t>
                  </m:r>
                </m:sub>
                <m:sup>
                  <m:r>
                    <m:t>2</m:t>
                  </m:r>
                </m:sup>
              </m:sSubSup>
            </m:e>
          </m:nary>
          <m:sSubSup>
            <m:e>
              <m:r>
                <m:t>σ</m:t>
              </m:r>
            </m:e>
            <m:sub>
              <m:r>
                <m:t>i</m:t>
              </m:r>
            </m:sub>
            <m:sup>
              <m:r>
                <m:t>2</m:t>
              </m:r>
            </m:sup>
          </m:sSubSup>
        </m:oMath>
      </m:oMathPara>
    </w:p>
    <w:p>
      <w:pPr>
        <w:pStyle w:val="FirstParagraph"/>
      </w:pPr>
      <w:r>
        <w:t xml:space="preserve">Directly published AME energies and errors retain evaluation correlations. Marginal mass errors used for new inputs or arbitrary stencils are not full evaluated covariance. All fourteen model mass uncertainties remain unknown; extra model columns or model spread must not be relabelled experimental uncertainty. The following explanation reuses the existing bilingual AME audit guide.</w:t>
      </w:r>
    </w:p>
    <w:p>
      <w:pPr>
        <w:pStyle w:val="BodyText"/>
      </w:pPr>
      <w:r>
        <w:t xml:space="preserve">Let a quantity be a linear combination of mass excesses. Its variance depends on both individual mass errors and correlations:</w:t>
      </w:r>
    </w:p>
    <w:p>
      <w:pPr>
        <w:pStyle w:val="BodyText"/>
      </w:pPr>
      <m:oMathPara>
        <m:oMathParaPr>
          <m:jc m:val="center"/>
        </m:oMathParaPr>
        <m:oMath>
          <m:r>
            <m:t>q</m:t>
          </m:r>
          <m:r>
            <m:rPr>
              <m:sty m:val="p"/>
            </m:rPr>
            <m:t>=</m:t>
          </m:r>
          <m:nary>
            <m:naryPr>
              <m:chr m:val="∑"/>
              <m:limLoc m:val="undOvr"/>
              <m:subHide m:val="0"/>
              <m:supHide m:val="1"/>
            </m:naryPr>
            <m:sub>
              <m:r>
                <m:t>i</m:t>
              </m:r>
            </m:sub>
            <m:sup>
              <m:r>
                <m:t>​</m:t>
              </m:r>
            </m:sup>
            <m:e>
              <m:sSub>
                <m:e>
                  <m:r>
                    <m:t>c</m:t>
                  </m:r>
                </m:e>
                <m:sub>
                  <m:r>
                    <m:t>i</m:t>
                  </m:r>
                </m:sub>
              </m:sSub>
            </m:e>
          </m:nary>
          <m:r>
            <m:t> </m:t>
          </m:r>
          <m:sSub>
            <m:e>
              <m:r>
                <m:rPr>
                  <m:sty m:val="p"/>
                </m:rPr>
                <m:t>M</m:t>
              </m:r>
              <m:r>
                <m:rPr>
                  <m:sty m:val="p"/>
                </m:rPr>
                <m:t>E</m:t>
              </m:r>
            </m:e>
            <m:sub>
              <m:r>
                <m:t>i</m:t>
              </m:r>
            </m:sub>
          </m:sSub>
          <m:r>
            <m:rPr>
              <m:sty m:val="p"/>
            </m:rPr>
            <m:t>,</m:t>
          </m:r>
          <m:r>
            <m:t>  </m:t>
          </m:r>
          <m:sSubSup>
            <m:e>
              <m:r>
                <m:t>σ</m:t>
              </m:r>
            </m:e>
            <m:sub>
              <m:r>
                <m:t>q</m:t>
              </m:r>
            </m:sub>
            <m:sup>
              <m:r>
                <m:t>2</m:t>
              </m:r>
            </m:sup>
          </m:sSubSup>
          <m:r>
            <m:rPr>
              <m:sty m:val="p"/>
            </m:rPr>
            <m:t>=</m:t>
          </m:r>
          <m:nary>
            <m:naryPr>
              <m:chr m:val="∑"/>
              <m:limLoc m:val="undOvr"/>
              <m:subHide m:val="0"/>
              <m:supHide m:val="1"/>
            </m:naryPr>
            <m:sub>
              <m:r>
                <m:t>i</m:t>
              </m:r>
            </m:sub>
            <m:sup>
              <m:r>
                <m:t>​</m:t>
              </m:r>
            </m:sup>
            <m:e>
              <m:sSubSup>
                <m:e>
                  <m:r>
                    <m:t>c</m:t>
                  </m:r>
                </m:e>
                <m:sub>
                  <m:r>
                    <m:t>i</m:t>
                  </m:r>
                </m:sub>
                <m:sup>
                  <m:r>
                    <m:t>2</m:t>
                  </m:r>
                </m:sup>
              </m:sSubSup>
            </m:e>
          </m:nary>
          <m:sSubSup>
            <m:e>
              <m:r>
                <m:t>σ</m:t>
              </m:r>
            </m:e>
            <m:sub>
              <m:r>
                <m:t>i</m:t>
              </m:r>
            </m:sub>
            <m:sup>
              <m:r>
                <m:t>2</m:t>
              </m:r>
            </m:sup>
          </m:sSubSup>
          <m:r>
            <m:rPr>
              <m:sty m:val="p"/>
            </m:rPr>
            <m:t>+</m:t>
          </m:r>
          <m:r>
            <m:t>2</m:t>
          </m:r>
          <m:nary>
            <m:naryPr>
              <m:chr m:val="∑"/>
              <m:limLoc m:val="undOvr"/>
              <m:subHide m:val="0"/>
              <m:supHide m:val="1"/>
            </m:naryPr>
            <m:sub>
              <m:r>
                <m:t>i</m:t>
              </m:r>
              <m:r>
                <m:rPr>
                  <m:sty m:val="p"/>
                </m:rPr>
                <m:t>&lt;</m:t>
              </m:r>
              <m:r>
                <m:t>j</m:t>
              </m:r>
            </m:sub>
            <m:sup>
              <m:r>
                <m:t>​</m:t>
              </m:r>
            </m:sup>
            <m:e>
              <m:sSub>
                <m:e>
                  <m:r>
                    <m:t>c</m:t>
                  </m:r>
                </m:e>
                <m:sub>
                  <m:r>
                    <m:t>i</m:t>
                  </m:r>
                </m:sub>
              </m:sSub>
            </m:e>
          </m:nary>
          <m:sSub>
            <m:e>
              <m:r>
                <m:t>c</m:t>
              </m:r>
            </m:e>
            <m:sub>
              <m:r>
                <m:t>j</m:t>
              </m:r>
            </m:sub>
          </m:sSub>
          <m:r>
            <m:t> </m:t>
          </m:r>
          <m:r>
            <m:rPr>
              <m:sty m:val="p"/>
            </m:rPr>
            <m:t>C</m:t>
          </m:r>
          <m:r>
            <m:rPr>
              <m:sty m:val="p"/>
            </m:rPr>
            <m:t>o</m:t>
          </m:r>
          <m:r>
            <m:rPr>
              <m:sty m:val="p"/>
            </m:rPr>
            <m:t>v</m:t>
          </m:r>
          <m:d>
            <m:dPr>
              <m:begChr m:val="("/>
              <m:endChr m:val=")"/>
              <m:sepChr m:val=""/>
              <m:grow/>
            </m:dPr>
            <m:e>
              <m:sSub>
                <m:e>
                  <m:r>
                    <m:rPr>
                      <m:sty m:val="p"/>
                    </m:rPr>
                    <m:t>M</m:t>
                  </m:r>
                  <m:r>
                    <m:rPr>
                      <m:sty m:val="p"/>
                    </m:rPr>
                    <m:t>E</m:t>
                  </m:r>
                </m:e>
                <m:sub>
                  <m:r>
                    <m:t>i</m:t>
                  </m:r>
                </m:sub>
              </m:sSub>
              <m:r>
                <m:rPr>
                  <m:sty m:val="p"/>
                </m:rPr>
                <m:t>,</m:t>
              </m:r>
              <m:sSub>
                <m:e>
                  <m:r>
                    <m:rPr>
                      <m:sty m:val="p"/>
                    </m:rPr>
                    <m:t>M</m:t>
                  </m:r>
                  <m:r>
                    <m:rPr>
                      <m:sty m:val="p"/>
                    </m:rPr>
                    <m:t>E</m:t>
                  </m:r>
                </m:e>
                <m:sub>
                  <m:r>
                    <m:t>j</m:t>
                  </m:r>
                </m:sub>
              </m:sSub>
            </m:e>
          </m:d>
          <m:r>
            <m:rPr>
              <m:sty m:val="p"/>
            </m:rPr>
            <m:t>.</m:t>
          </m:r>
        </m:oMath>
      </m:oMathPara>
    </w:p>
    <w:p>
      <w:pPr>
        <w:pStyle w:val="FirstParagraph"/>
      </w:pPr>
      <w:r>
        <w:t xml:space="preserve">For two masses in a decay-energy difference:</w:t>
      </w:r>
    </w:p>
    <w:p>
      <w:pPr>
        <w:pStyle w:val="BodyText"/>
      </w:pPr>
      <m:oMathPara>
        <m:oMathParaPr>
          <m:jc m:val="center"/>
        </m:oMathParaPr>
        <m:oMath>
          <m:r>
            <m:t>q</m:t>
          </m:r>
          <m:r>
            <m:rPr>
              <m:sty m:val="p"/>
            </m:rPr>
            <m:t>=</m:t>
          </m:r>
          <m:sSub>
            <m:e>
              <m:r>
                <m:rPr>
                  <m:sty m:val="p"/>
                </m:rPr>
                <m:t>M</m:t>
              </m:r>
              <m:r>
                <m:rPr>
                  <m:sty m:val="p"/>
                </m:rPr>
                <m:t>E</m:t>
              </m:r>
            </m:e>
            <m:sub>
              <m:r>
                <m:t>P</m:t>
              </m:r>
            </m:sub>
          </m:sSub>
          <m:r>
            <m:rPr>
              <m:sty m:val="p"/>
            </m:rPr>
            <m:t>−</m:t>
          </m:r>
          <m:sSub>
            <m:e>
              <m:r>
                <m:rPr>
                  <m:sty m:val="p"/>
                </m:rPr>
                <m:t>M</m:t>
              </m:r>
              <m:r>
                <m:rPr>
                  <m:sty m:val="p"/>
                </m:rPr>
                <m:t>E</m:t>
              </m:r>
            </m:e>
            <m:sub>
              <m:r>
                <m:t>D</m:t>
              </m:r>
            </m:sub>
          </m:sSub>
          <m:r>
            <m:rPr>
              <m:sty m:val="p"/>
            </m:rPr>
            <m:t>,</m:t>
          </m:r>
          <m:r>
            <m:t>  </m:t>
          </m:r>
          <m:sSubSup>
            <m:e>
              <m:r>
                <m:t>σ</m:t>
              </m:r>
            </m:e>
            <m:sub>
              <m:r>
                <m:t>q</m:t>
              </m:r>
            </m:sub>
            <m:sup>
              <m:r>
                <m:t>2</m:t>
              </m:r>
            </m:sup>
          </m:sSubSup>
          <m:r>
            <m:rPr>
              <m:sty m:val="p"/>
            </m:rPr>
            <m:t>=</m:t>
          </m:r>
          <m:sSubSup>
            <m:e>
              <m:r>
                <m:t>σ</m:t>
              </m:r>
            </m:e>
            <m:sub>
              <m:r>
                <m:t>P</m:t>
              </m:r>
            </m:sub>
            <m:sup>
              <m:r>
                <m:t>2</m:t>
              </m:r>
            </m:sup>
          </m:sSubSup>
          <m:r>
            <m:rPr>
              <m:sty m:val="p"/>
            </m:rPr>
            <m:t>+</m:t>
          </m:r>
          <m:sSubSup>
            <m:e>
              <m:r>
                <m:t>σ</m:t>
              </m:r>
            </m:e>
            <m:sub>
              <m:r>
                <m:t>D</m:t>
              </m:r>
            </m:sub>
            <m:sup>
              <m:r>
                <m:t>2</m:t>
              </m:r>
            </m:sup>
          </m:sSubSup>
          <m:r>
            <m:rPr>
              <m:sty m:val="p"/>
            </m:rPr>
            <m:t>−</m:t>
          </m:r>
          <m:r>
            <m:t>2</m:t>
          </m:r>
          <m:r>
            <m:t> </m:t>
          </m:r>
          <m:r>
            <m:rPr>
              <m:sty m:val="p"/>
            </m:rPr>
            <m:t>C</m:t>
          </m:r>
          <m:r>
            <m:rPr>
              <m:sty m:val="p"/>
            </m:rPr>
            <m:t>o</m:t>
          </m:r>
          <m:r>
            <m:rPr>
              <m:sty m:val="p"/>
            </m:rPr>
            <m:t>v</m:t>
          </m:r>
          <m:d>
            <m:dPr>
              <m:begChr m:val="("/>
              <m:endChr m:val=")"/>
              <m:sepChr m:val=""/>
              <m:grow/>
            </m:dPr>
            <m:e>
              <m:sSub>
                <m:e>
                  <m:r>
                    <m:rPr>
                      <m:sty m:val="p"/>
                    </m:rPr>
                    <m:t>M</m:t>
                  </m:r>
                  <m:r>
                    <m:rPr>
                      <m:sty m:val="p"/>
                    </m:rPr>
                    <m:t>E</m:t>
                  </m:r>
                </m:e>
                <m:sub>
                  <m:r>
                    <m:t>P</m:t>
                  </m:r>
                </m:sub>
              </m:sSub>
              <m:r>
                <m:rPr>
                  <m:sty m:val="p"/>
                </m:rPr>
                <m:t>,</m:t>
              </m:r>
              <m:sSub>
                <m:e>
                  <m:r>
                    <m:rPr>
                      <m:sty m:val="p"/>
                    </m:rPr>
                    <m:t>M</m:t>
                  </m:r>
                  <m:r>
                    <m:rPr>
                      <m:sty m:val="p"/>
                    </m:rPr>
                    <m:t>E</m:t>
                  </m:r>
                </m:e>
                <m:sub>
                  <m:r>
                    <m:t>D</m:t>
                  </m:r>
                </m:sub>
              </m:sSub>
            </m:e>
          </m:d>
          <m:r>
            <m:rPr>
              <m:sty m:val="p"/>
            </m:rPr>
            <m:t>.</m:t>
          </m:r>
        </m:oMath>
      </m:oMathPara>
    </w:p>
    <w:p>
      <w:pPr>
        <w:pStyle w:val="FirstParagraph"/>
      </w:pPr>
      <w:r>
        <w:t xml:space="preserve">The AME least-squares evaluation links masses through shared mass-spectrometric, decay and reaction constraints. Its published energy uncertainties retain these evaluation correlations. Setting every off-diagonal covariance to zero is a separate approximation, documented as independent propagation. A positive parent–daughter covariance reduces the uncertainty of their difference. A coefficient with the same sign changes that effect. The figure compares the published result with the diagonal approximation; it does not reconstruct the covariance matrix. See</w:t>
      </w:r>
      <w:r>
        <w:t xml:space="preserve"> </w:t>
      </w:r>
      <w:hyperlink r:id="rId25">
        <w:r>
          <w:rPr>
            <w:rStyle w:val="Hyperlink"/>
          </w:rPr>
          <w:t xml:space="preserve">AME2020 Part I</w:t>
        </w:r>
      </w:hyperlink>
      <w:r>
        <w:t xml:space="preserve">.</w:t>
      </w:r>
    </w:p>
    <w:p>
      <w:pPr>
        <w:pStyle w:val="BodyText"/>
      </w:pPr>
      <w:r>
        <w:t xml:space="preserve">Atomic masses and mass excesses give the following ground-state expressions. ME denotes mass excess expressed as an energy, and the neutron ME uses the same AME source:</w:t>
      </w:r>
    </w:p>
    <w:p>
      <w:pPr>
        <w:pStyle w:val="BodyText"/>
      </w:pPr>
      <m:oMathPara>
        <m:oMathParaPr>
          <m:jc m:val="center"/>
        </m:oMathParaPr>
        <m:oMath>
          <m:sSub>
            <m:e>
              <m:r>
                <m:t>Q</m:t>
              </m:r>
            </m:e>
            <m:sub>
              <m:sSup>
                <m:e>
                  <m:r>
                    <m:t>β</m:t>
                  </m:r>
                </m:e>
                <m:sup>
                  <m:r>
                    <m:rPr>
                      <m:sty m:val="p"/>
                    </m:rPr>
                    <m:t>−</m:t>
                  </m:r>
                </m:sup>
              </m:sSup>
            </m:sub>
          </m:sSub>
          <m:r>
            <m:rPr>
              <m:sty m:val="p"/>
            </m:rPr>
            <m:t>=</m:t>
          </m:r>
          <m:r>
            <m:rPr>
              <m:sty m:val="p"/>
            </m:rPr>
            <m:t>M</m:t>
          </m:r>
          <m:r>
            <m:rPr>
              <m:sty m:val="p"/>
            </m:rPr>
            <m:t>E</m:t>
          </m:r>
          <m:d>
            <m:dPr>
              <m:begChr m:val="("/>
              <m:endChr m:val=")"/>
              <m:sepChr m:val=""/>
              <m:grow/>
            </m:dPr>
            <m:e>
              <m:r>
                <m:t>Z</m:t>
              </m:r>
              <m:r>
                <m:rPr>
                  <m:sty m:val="p"/>
                </m:rPr>
                <m:t>,</m:t>
              </m:r>
              <m:r>
                <m:t>N</m:t>
              </m:r>
            </m:e>
          </m:d>
          <m:r>
            <m:rPr>
              <m:sty m:val="p"/>
            </m:rPr>
            <m:t>−</m:t>
          </m:r>
          <m:r>
            <m:rPr>
              <m:sty m:val="p"/>
            </m:rPr>
            <m:t>M</m:t>
          </m:r>
          <m:r>
            <m:rPr>
              <m:sty m:val="p"/>
            </m:rPr>
            <m:t>E</m:t>
          </m:r>
          <m:d>
            <m:dPr>
              <m:begChr m:val="("/>
              <m:endChr m:val=")"/>
              <m:sepChr m:val=""/>
              <m:grow/>
            </m:dPr>
            <m:e>
              <m:r>
                <m:t>Z</m:t>
              </m:r>
              <m:r>
                <m:rPr>
                  <m:sty m:val="p"/>
                </m:rPr>
                <m:t>+</m:t>
              </m:r>
              <m:r>
                <m:t>1</m:t>
              </m:r>
              <m:r>
                <m:rPr>
                  <m:sty m:val="p"/>
                </m:rPr>
                <m:t>,</m:t>
              </m:r>
              <m:r>
                <m:t>N</m:t>
              </m:r>
              <m:r>
                <m:rPr>
                  <m:sty m:val="p"/>
                </m:rPr>
                <m:t>−</m:t>
              </m:r>
              <m:r>
                <m:t>1</m:t>
              </m:r>
            </m:e>
          </m:d>
          <m:r>
            <m:rPr>
              <m:sty m:val="p"/>
            </m:rPr>
            <m:t>,</m:t>
          </m:r>
        </m:oMath>
      </m:oMathPara>
    </w:p>
    <w:p>
      <w:pPr>
        <w:pStyle w:val="FirstParagraph"/>
      </w:pPr>
      <m:oMathPara>
        <m:oMathParaPr>
          <m:jc m:val="center"/>
        </m:oMathParaPr>
        <m:oMath>
          <m:sSub>
            <m:e>
              <m:r>
                <m:t>Q</m:t>
              </m:r>
            </m:e>
            <m:sub>
              <m:r>
                <m:t>2</m:t>
              </m:r>
              <m:sSup>
                <m:e>
                  <m:r>
                    <m:t>β</m:t>
                  </m:r>
                </m:e>
                <m:sup>
                  <m:r>
                    <m:rPr>
                      <m:sty m:val="p"/>
                    </m:rPr>
                    <m:t>−</m:t>
                  </m:r>
                </m:sup>
              </m:sSup>
            </m:sub>
          </m:sSub>
          <m:r>
            <m:rPr>
              <m:sty m:val="p"/>
            </m:rPr>
            <m:t>=</m:t>
          </m:r>
          <m:r>
            <m:rPr>
              <m:sty m:val="p"/>
            </m:rPr>
            <m:t>M</m:t>
          </m:r>
          <m:r>
            <m:rPr>
              <m:sty m:val="p"/>
            </m:rPr>
            <m:t>E</m:t>
          </m:r>
          <m:d>
            <m:dPr>
              <m:begChr m:val="("/>
              <m:endChr m:val=")"/>
              <m:sepChr m:val=""/>
              <m:grow/>
            </m:dPr>
            <m:e>
              <m:r>
                <m:t>Z</m:t>
              </m:r>
              <m:r>
                <m:rPr>
                  <m:sty m:val="p"/>
                </m:rPr>
                <m:t>,</m:t>
              </m:r>
              <m:r>
                <m:t>N</m:t>
              </m:r>
            </m:e>
          </m:d>
          <m:r>
            <m:rPr>
              <m:sty m:val="p"/>
            </m:rPr>
            <m:t>−</m:t>
          </m:r>
          <m:r>
            <m:rPr>
              <m:sty m:val="p"/>
            </m:rPr>
            <m:t>M</m:t>
          </m:r>
          <m:r>
            <m:rPr>
              <m:sty m:val="p"/>
            </m:rPr>
            <m:t>E</m:t>
          </m:r>
          <m:d>
            <m:dPr>
              <m:begChr m:val="("/>
              <m:endChr m:val=")"/>
              <m:sepChr m:val=""/>
              <m:grow/>
            </m:dPr>
            <m:e>
              <m:r>
                <m:t>Z</m:t>
              </m:r>
              <m:r>
                <m:rPr>
                  <m:sty m:val="p"/>
                </m:rPr>
                <m:t>+</m:t>
              </m:r>
              <m:r>
                <m:t>2</m:t>
              </m:r>
              <m:r>
                <m:rPr>
                  <m:sty m:val="p"/>
                </m:rPr>
                <m:t>,</m:t>
              </m:r>
              <m:r>
                <m:t>N</m:t>
              </m:r>
              <m:r>
                <m:rPr>
                  <m:sty m:val="p"/>
                </m:rPr>
                <m:t>−</m:t>
              </m:r>
              <m:r>
                <m:t>2</m:t>
              </m:r>
            </m:e>
          </m:d>
          <m:r>
            <m:rPr>
              <m:sty m:val="p"/>
            </m:rPr>
            <m:t>,</m:t>
          </m:r>
          <m:r>
            <m:t>  </m:t>
          </m:r>
          <m:sSub>
            <m:e>
              <m:r>
                <m:t>S</m:t>
              </m:r>
            </m:e>
            <m:sub>
              <m:r>
                <m:t>2</m:t>
              </m:r>
              <m:r>
                <m:t>n</m:t>
              </m:r>
            </m:sub>
          </m:sSub>
          <m:r>
            <m:rPr>
              <m:sty m:val="p"/>
            </m:rPr>
            <m:t>=</m:t>
          </m:r>
          <m:r>
            <m:rPr>
              <m:sty m:val="p"/>
            </m:rPr>
            <m:t>M</m:t>
          </m:r>
          <m:r>
            <m:rPr>
              <m:sty m:val="p"/>
            </m:rPr>
            <m:t>E</m:t>
          </m:r>
          <m:d>
            <m:dPr>
              <m:begChr m:val="("/>
              <m:endChr m:val=")"/>
              <m:sepChr m:val=""/>
              <m:grow/>
            </m:dPr>
            <m:e>
              <m:r>
                <m:t>Z</m:t>
              </m:r>
              <m:r>
                <m:rPr>
                  <m:sty m:val="p"/>
                </m:rPr>
                <m:t>,</m:t>
              </m:r>
              <m:r>
                <m:t>N</m:t>
              </m:r>
              <m:r>
                <m:rPr>
                  <m:sty m:val="p"/>
                </m:rPr>
                <m:t>−</m:t>
              </m:r>
              <m:r>
                <m:t>2</m:t>
              </m:r>
            </m:e>
          </m:d>
          <m:r>
            <m:rPr>
              <m:sty m:val="p"/>
            </m:rPr>
            <m:t>+</m:t>
          </m:r>
          <m:r>
            <m:t>2</m:t>
          </m:r>
          <m:sSub>
            <m:e>
              <m:r>
                <m:rPr>
                  <m:sty m:val="p"/>
                </m:rPr>
                <m:t>M</m:t>
              </m:r>
              <m:r>
                <m:rPr>
                  <m:sty m:val="p"/>
                </m:rPr>
                <m:t>E</m:t>
              </m:r>
            </m:e>
            <m:sub>
              <m:r>
                <m:t>n</m:t>
              </m:r>
            </m:sub>
          </m:sSub>
          <m:r>
            <m:rPr>
              <m:sty m:val="p"/>
            </m:rPr>
            <m:t>−</m:t>
          </m:r>
          <m:r>
            <m:rPr>
              <m:sty m:val="p"/>
            </m:rPr>
            <m:t>M</m:t>
          </m:r>
          <m:r>
            <m:rPr>
              <m:sty m:val="p"/>
            </m:rPr>
            <m:t>E</m:t>
          </m:r>
          <m:d>
            <m:dPr>
              <m:begChr m:val="("/>
              <m:endChr m:val=")"/>
              <m:sepChr m:val=""/>
              <m:grow/>
            </m:dPr>
            <m:e>
              <m:r>
                <m:t>Z</m:t>
              </m:r>
              <m:r>
                <m:rPr>
                  <m:sty m:val="p"/>
                </m:rPr>
                <m:t>,</m:t>
              </m:r>
              <m:r>
                <m:t>N</m:t>
              </m:r>
            </m:e>
          </m:d>
          <m:r>
            <m:rPr>
              <m:sty m:val="p"/>
            </m:rPr>
            <m:t>.</m:t>
          </m:r>
        </m:oMath>
      </m:oMathPara>
    </w:p>
    <w:p>
      <w:pPr>
        <w:pStyle w:val="FirstParagraph"/>
      </w:pPr>
      <w:r>
        <w:t xml:space="preserve">Other double-beta channels need the correct electron thresholds: the neutral-atom double-electron-capture mass difference is the parent minus the daughter at Z−2; EC plus beta-plus subtracts two electron rest energies, and double beta-plus subtracts four. Capture-hole energies and daughter excitation energies are additional channel-specific requirements. A ground-state mass difference alone does not establish a resonant capture condition, decay rate or branching ratio.</w:t>
      </w:r>
    </w:p>
    <w:bookmarkStart w:id="26" w:name="constants-and-implementation-differences"/>
    <w:p>
      <w:pPr>
        <w:pStyle w:val="Heading2"/>
      </w:pPr>
      <w:r>
        <w:t xml:space="preserve">Constants and implementation differences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Profile</w:t>
            </w:r>
          </w:p>
        </w:tc>
        <w:tc>
          <w:tcPr/>
          <w:p>
            <w:pPr>
              <w:pStyle w:val="Compact"/>
              <w:jc w:val="left"/>
            </w:pPr>
            <w:r>
              <w:t xml:space="preserve">Constant key</w:t>
            </w:r>
          </w:p>
        </w:tc>
        <w:tc>
          <w:tcPr/>
          <w:p>
            <w:pPr>
              <w:pStyle w:val="Compact"/>
              <w:jc w:val="right"/>
            </w:pPr>
            <w:r>
              <w:t xml:space="preserve">Value</w:t>
            </w:r>
          </w:p>
        </w:tc>
      </w:tr>
      <w:tr>
        <w:tc>
          <w:tcPr/>
          <w:p>
            <w:pPr>
              <w:pStyle w:val="Compact"/>
              <w:jc w:val="left"/>
            </w:pPr>
            <w:r>
              <w:t xml:space="preserve">web</w:t>
            </w:r>
          </w:p>
        </w:tc>
        <w:tc>
          <w:tcPr/>
          <w:p>
            <w:pPr>
              <w:pStyle w:val="Compact"/>
              <w:jc w:val="left"/>
            </w:pPr>
            <w:r>
              <w:t xml:space="preserve">u_keV</w:t>
            </w:r>
          </w:p>
        </w:tc>
        <w:tc>
          <w:tcPr/>
          <w:p>
            <w:pPr>
              <w:pStyle w:val="Compact"/>
              <w:jc w:val="right"/>
            </w:pPr>
            <w:r>
              <w:t xml:space="preserve">931494.10242</w:t>
            </w:r>
          </w:p>
        </w:tc>
      </w:tr>
      <w:tr>
        <w:tc>
          <w:tcPr/>
          <w:p>
            <w:pPr>
              <w:pStyle w:val="Compact"/>
              <w:jc w:val="left"/>
            </w:pPr>
            <w:r>
              <w:t xml:space="preserve">web</w:t>
            </w:r>
          </w:p>
        </w:tc>
        <w:tc>
          <w:tcPr/>
          <w:p>
            <w:pPr>
              <w:pStyle w:val="Compact"/>
              <w:jc w:val="left"/>
            </w:pPr>
            <w:r>
              <w:t xml:space="preserve">electron_u</w:t>
            </w:r>
          </w:p>
        </w:tc>
        <w:tc>
          <w:tcPr/>
          <w:p>
            <w:pPr>
              <w:pStyle w:val="Compact"/>
              <w:jc w:val="right"/>
            </w:pPr>
            <w:r>
              <w:t xml:space="preserve">0.000548579909065</w:t>
            </w:r>
          </w:p>
        </w:tc>
      </w:tr>
      <w:tr>
        <w:tc>
          <w:tcPr/>
          <w:p>
            <w:pPr>
              <w:pStyle w:val="Compact"/>
              <w:jc w:val="left"/>
            </w:pPr>
            <w:r>
              <w:t xml:space="preserve">web</w:t>
            </w:r>
          </w:p>
        </w:tc>
        <w:tc>
          <w:tcPr/>
          <w:p>
            <w:pPr>
              <w:pStyle w:val="Compact"/>
              <w:jc w:val="left"/>
            </w:pPr>
            <w:r>
              <w:t xml:space="preserve">u_kg</w:t>
            </w:r>
          </w:p>
        </w:tc>
        <w:tc>
          <w:tcPr/>
          <w:p>
            <w:pPr>
              <w:pStyle w:val="Compact"/>
              <w:jc w:val="right"/>
            </w:pPr>
            <w:r>
              <w:t xml:space="preserve">1.6605390666e-27</w:t>
            </w:r>
          </w:p>
        </w:tc>
      </w:tr>
      <w:tr>
        <w:tc>
          <w:tcPr/>
          <w:p>
            <w:pPr>
              <w:pStyle w:val="Compact"/>
              <w:jc w:val="left"/>
            </w:pPr>
            <w:r>
              <w:t xml:space="preserve">web</w:t>
            </w:r>
          </w:p>
        </w:tc>
        <w:tc>
          <w:tcPr/>
          <w:p>
            <w:pPr>
              <w:pStyle w:val="Compact"/>
              <w:jc w:val="left"/>
            </w:pPr>
            <w:r>
              <w:t xml:space="preserve">electron_keV</w:t>
            </w:r>
          </w:p>
        </w:tc>
        <w:tc>
          <w:tcPr/>
          <w:p>
            <w:pPr>
              <w:pStyle w:val="Compact"/>
              <w:jc w:val="right"/>
            </w:pPr>
            <w:r>
              <w:t xml:space="preserve">510.99895000014743</w:t>
            </w:r>
          </w:p>
        </w:tc>
      </w:tr>
      <w:tr>
        <w:tc>
          <w:tcPr/>
          <w:p>
            <w:pPr>
              <w:pStyle w:val="Compact"/>
              <w:jc w:val="left"/>
            </w:pPr>
            <w:r>
              <w:t xml:space="preserve">native</w:t>
            </w:r>
          </w:p>
        </w:tc>
        <w:tc>
          <w:tcPr/>
          <w:p>
            <w:pPr>
              <w:pStyle w:val="Compact"/>
              <w:jc w:val="left"/>
            </w:pPr>
            <w:r>
              <w:t xml:space="preserve">u_keV</w:t>
            </w:r>
          </w:p>
        </w:tc>
        <w:tc>
          <w:tcPr/>
          <w:p>
            <w:pPr>
              <w:pStyle w:val="Compact"/>
              <w:jc w:val="right"/>
            </w:pPr>
            <w:r>
              <w:t xml:space="preserve">931494.10242</w:t>
            </w:r>
          </w:p>
        </w:tc>
      </w:tr>
      <w:tr>
        <w:tc>
          <w:tcPr/>
          <w:p>
            <w:pPr>
              <w:pStyle w:val="Compact"/>
              <w:jc w:val="left"/>
            </w:pPr>
            <w:r>
              <w:t xml:space="preserve">native</w:t>
            </w:r>
          </w:p>
        </w:tc>
        <w:tc>
          <w:tcPr/>
          <w:p>
            <w:pPr>
              <w:pStyle w:val="Compact"/>
              <w:jc w:val="left"/>
            </w:pPr>
            <w:r>
              <w:t xml:space="preserve">electron_u</w:t>
            </w:r>
          </w:p>
        </w:tc>
        <w:tc>
          <w:tcPr/>
          <w:p>
            <w:pPr>
              <w:pStyle w:val="Compact"/>
              <w:jc w:val="right"/>
            </w:pPr>
            <w:r>
              <w:t xml:space="preserve">0.0005485799090441</w:t>
            </w:r>
          </w:p>
        </w:tc>
      </w:tr>
      <w:tr>
        <w:tc>
          <w:tcPr/>
          <w:p>
            <w:pPr>
              <w:pStyle w:val="Compact"/>
              <w:jc w:val="left"/>
            </w:pPr>
            <w:r>
              <w:t xml:space="preserve">native</w:t>
            </w:r>
          </w:p>
        </w:tc>
        <w:tc>
          <w:tcPr/>
          <w:p>
            <w:pPr>
              <w:pStyle w:val="Compact"/>
              <w:jc w:val="left"/>
            </w:pPr>
            <w:r>
              <w:t xml:space="preserve">u_kg</w:t>
            </w:r>
          </w:p>
        </w:tc>
        <w:tc>
          <w:tcPr/>
          <w:p>
            <w:pPr>
              <w:pStyle w:val="Compact"/>
              <w:jc w:val="right"/>
            </w:pPr>
            <w:r>
              <w:t xml:space="preserve">1.66053906892e-27</w:t>
            </w:r>
          </w:p>
        </w:tc>
      </w:tr>
      <w:tr>
        <w:tc>
          <w:tcPr/>
          <w:p>
            <w:pPr>
              <w:pStyle w:val="Compact"/>
              <w:jc w:val="left"/>
            </w:pPr>
            <w:r>
              <w:t xml:space="preserve">native</w:t>
            </w:r>
          </w:p>
        </w:tc>
        <w:tc>
          <w:tcPr/>
          <w:p>
            <w:pPr>
              <w:pStyle w:val="Compact"/>
              <w:jc w:val="left"/>
            </w:pPr>
            <w:r>
              <w:t xml:space="preserve">electron_keV</w:t>
            </w:r>
          </w:p>
        </w:tc>
        <w:tc>
          <w:tcPr/>
          <w:p>
            <w:pPr>
              <w:pStyle w:val="Compact"/>
              <w:jc w:val="right"/>
            </w:pPr>
            <w:r>
              <w:t xml:space="preserve">510.99894998067913</w:t>
            </w:r>
          </w:p>
        </w:tc>
      </w:tr>
      <w:tr>
        <w:tc>
          <w:tcPr/>
          <w:p>
            <w:pPr>
              <w:pStyle w:val="Compact"/>
              <w:jc w:val="left"/>
            </w:pPr>
            <w:r>
              <w:t xml:space="preserve">legacy_gsi</w:t>
            </w:r>
          </w:p>
        </w:tc>
        <w:tc>
          <w:tcPr/>
          <w:p>
            <w:pPr>
              <w:pStyle w:val="Compact"/>
              <w:jc w:val="left"/>
            </w:pPr>
            <w:r>
              <w:t xml:space="preserve">ME_n_keV</w:t>
            </w:r>
          </w:p>
        </w:tc>
        <w:tc>
          <w:tcPr/>
          <w:p>
            <w:pPr>
              <w:pStyle w:val="Compact"/>
              <w:jc w:val="right"/>
            </w:pPr>
            <w:r>
              <w:t xml:space="preserve">8071.3181</w:t>
            </w:r>
          </w:p>
        </w:tc>
      </w:tr>
      <w:tr>
        <w:tc>
          <w:tcPr/>
          <w:p>
            <w:pPr>
              <w:pStyle w:val="Compact"/>
              <w:jc w:val="left"/>
            </w:pPr>
            <w:r>
              <w:t xml:space="preserve">legacy_gsi</w:t>
            </w:r>
          </w:p>
        </w:tc>
        <w:tc>
          <w:tcPr/>
          <w:p>
            <w:pPr>
              <w:pStyle w:val="Compact"/>
              <w:jc w:val="left"/>
            </w:pPr>
            <w:r>
              <w:t xml:space="preserve">ME_H_keV</w:t>
            </w:r>
          </w:p>
        </w:tc>
        <w:tc>
          <w:tcPr/>
          <w:p>
            <w:pPr>
              <w:pStyle w:val="Compact"/>
              <w:jc w:val="right"/>
            </w:pPr>
            <w:r>
              <w:t xml:space="preserve">7288.97106</w:t>
            </w:r>
          </w:p>
        </w:tc>
      </w:tr>
      <w:tr>
        <w:tc>
          <w:tcPr/>
          <w:p>
            <w:pPr>
              <w:pStyle w:val="Compact"/>
              <w:jc w:val="left"/>
            </w:pPr>
            <w:r>
              <w:t xml:space="preserve">legacy_gsi</w:t>
            </w:r>
          </w:p>
        </w:tc>
        <w:tc>
          <w:tcPr/>
          <w:p>
            <w:pPr>
              <w:pStyle w:val="Compact"/>
              <w:jc w:val="left"/>
            </w:pPr>
            <w:r>
              <w:t xml:space="preserve">electron_u</w:t>
            </w:r>
          </w:p>
        </w:tc>
        <w:tc>
          <w:tcPr/>
          <w:p>
            <w:pPr>
              <w:pStyle w:val="Compact"/>
              <w:jc w:val="right"/>
            </w:pPr>
            <w:r>
              <w:t xml:space="preserve">0.000548579909065</w:t>
            </w:r>
          </w:p>
        </w:tc>
      </w:tr>
    </w:tbl>
    <w:p>
      <w:pPr>
        <w:pStyle w:val="BodyText"/>
      </w:pPr>
      <w:r>
        <w:t xml:space="preserve">u_keV is one atomic-mass unit in rest energy (keV); electron_u is electron mass in u and electron_keV its rest energy; u_kg is in kg. Legacy ME_n_keV and ME_H_keV are in keV.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Reference particle</w:t>
            </w:r>
          </w:p>
        </w:tc>
        <w:tc>
          <w:tcPr/>
          <w:p>
            <w:pPr>
              <w:pStyle w:val="Compact"/>
              <w:jc w:val="right"/>
            </w:pPr>
            <w:r>
              <w:t xml:space="preserve">ME keV</w:t>
            </w:r>
          </w:p>
        </w:tc>
        <w:tc>
          <w:tcPr/>
          <w:p>
            <w:pPr>
              <w:pStyle w:val="Compact"/>
              <w:jc w:val="right"/>
            </w:pPr>
            <w:r>
              <w:t xml:space="preserve">σ keV</w:t>
            </w:r>
          </w:p>
        </w:tc>
      </w:tr>
      <w:tr>
        <w:tc>
          <w:tcPr/>
          <w:p>
            <w:pPr>
              <w:pStyle w:val="Compact"/>
              <w:jc w:val="left"/>
            </w:pPr>
            <w:r>
              <w:t xml:space="preserve">n</w:t>
            </w:r>
          </w:p>
        </w:tc>
        <w:tc>
          <w:tcPr/>
          <w:p>
            <w:pPr>
              <w:pStyle w:val="Compact"/>
              <w:jc w:val="right"/>
            </w:pPr>
            <w:r>
              <w:t xml:space="preserve">8071.31806</w:t>
            </w:r>
          </w:p>
        </w:tc>
        <w:tc>
          <w:tcPr/>
          <w:p>
            <w:pPr>
              <w:pStyle w:val="Compact"/>
              <w:jc w:val="right"/>
            </w:pPr>
            <w:r>
              <w:t xml:space="preserve">0.00044</w:t>
            </w:r>
          </w:p>
        </w:tc>
      </w:tr>
      <w:tr>
        <w:tc>
          <w:tcPr/>
          <w:p>
            <w:pPr>
              <w:pStyle w:val="Compact"/>
              <w:jc w:val="left"/>
            </w:pPr>
            <w:r>
              <w:t xml:space="preserve">H</w:t>
            </w:r>
          </w:p>
        </w:tc>
        <w:tc>
          <w:tcPr/>
          <w:p>
            <w:pPr>
              <w:pStyle w:val="Compact"/>
              <w:jc w:val="right"/>
            </w:pPr>
            <w:r>
              <w:t xml:space="preserve">7288.971064</w:t>
            </w:r>
          </w:p>
        </w:tc>
        <w:tc>
          <w:tcPr/>
          <w:p>
            <w:pPr>
              <w:pStyle w:val="Compact"/>
              <w:jc w:val="right"/>
            </w:pPr>
            <w:r>
              <w:t xml:space="preserve">1.3e-05</w:t>
            </w:r>
          </w:p>
        </w:tc>
      </w:tr>
      <w:tr>
        <w:tc>
          <w:tcPr/>
          <w:p>
            <w:pPr>
              <w:pStyle w:val="Compact"/>
              <w:jc w:val="left"/>
            </w:pPr>
            <w:r>
              <w:t xml:space="preserve">d</w:t>
            </w:r>
          </w:p>
        </w:tc>
        <w:tc>
          <w:tcPr/>
          <w:p>
            <w:pPr>
              <w:pStyle w:val="Compact"/>
              <w:jc w:val="right"/>
            </w:pPr>
            <w:r>
              <w:t xml:space="preserve">13135.722895</w:t>
            </w:r>
          </w:p>
        </w:tc>
        <w:tc>
          <w:tcPr/>
          <w:p>
            <w:pPr>
              <w:pStyle w:val="Compact"/>
              <w:jc w:val="right"/>
            </w:pPr>
            <w:r>
              <w:t xml:space="preserve">1.5e-05</w:t>
            </w:r>
          </w:p>
        </w:tc>
      </w:tr>
      <w:tr>
        <w:tc>
          <w:tcPr/>
          <w:p>
            <w:pPr>
              <w:pStyle w:val="Compact"/>
              <w:jc w:val="left"/>
            </w:pPr>
            <w:r>
              <w:t xml:space="preserve">alpha</w:t>
            </w:r>
          </w:p>
        </w:tc>
        <w:tc>
          <w:tcPr/>
          <w:p>
            <w:pPr>
              <w:pStyle w:val="Compact"/>
              <w:jc w:val="right"/>
            </w:pPr>
            <w:r>
              <w:t xml:space="preserve">2424.91587</w:t>
            </w:r>
          </w:p>
        </w:tc>
        <w:tc>
          <w:tcPr/>
          <w:p>
            <w:pPr>
              <w:pStyle w:val="Compact"/>
              <w:jc w:val="right"/>
            </w:pPr>
            <w:r>
              <w:t xml:space="preserve">0.00015</w:t>
            </w:r>
          </w:p>
        </w:tc>
      </w:tr>
    </w:tbl>
    <w:p>
      <w:pPr>
        <w:pStyle w:val="BodyText"/>
      </w:pPr>
      <w:r>
        <w:t xml:space="preserve">These constants describe the current code snapshot. The website and native default use different CODATA editions for electron rest energy; preserve the documented difference rather than forcing numerical identity. Positron channels need their atomic-mass electron thresholds; an EC mass difference is not a shell-resolved neutrino energy.</w:t>
      </w:r>
    </w:p>
    <w:p>
      <w:pPr>
        <w:pStyle w:val="BodyText"/>
      </w:pPr>
      <w:r>
        <w:rPr>
          <w:bCs/>
          <w:b/>
        </w:rPr>
        <w:t xml:space="preserve">legacy-W</w:t>
      </w:r>
      <w:r>
        <w:t xml:space="preserve"> </w:t>
      </w:r>
      <w:r>
        <w:t xml:space="preserve">· Native legacy W uses fixed quarter-normalized D2pS2n at adjacent isobar centers. Shared wig uses parity-dependent vpn at N±2 with fixed Z. R W1/W2/W3 are three additional distinct stencils.</w:t>
      </w:r>
    </w:p>
    <w:p>
      <w:pPr>
        <w:pStyle w:val="BodyText"/>
      </w:pPr>
      <w:r>
        <w:rPr>
          <w:bCs/>
          <w:b/>
        </w:rPr>
        <w:t xml:space="preserve">pn-parity</w:t>
      </w:r>
      <w:r>
        <w:t xml:space="preserve"> </w:t>
      </w:r>
      <w:r>
        <w:t xml:space="preserve">· Legacy native dVpn is an alias for fixed D2pS2n, not the general parity-dependent vpn. They agree at even-even centers only. Other fixed mixed filters match the physical automatic parity branch as stated.</w:t>
      </w:r>
    </w:p>
    <w:p>
      <w:pPr>
        <w:pStyle w:val="BodyText"/>
      </w:pPr>
      <w:r>
        <w:rPr>
          <w:bCs/>
          <w:b/>
        </w:rPr>
        <w:t xml:space="preserve">electron-constants</w:t>
      </w:r>
      <w:r>
        <w:t xml:space="preserve"> </w:t>
      </w:r>
      <w:r>
        <w:t xml:space="preserve">· Web uses AME2020/CODATA2018 electron_u=5.48579909065e-4. Native default uses CODATA2022 electron_u=5.485799090441e-4 with AME2020 u_keV=931494.10242. qecbp and q2bp differ by the corresponding 2e/4e threshold. Constants are fixed in these errors; no independent electron/u uncertainty is added.</w:t>
      </w:r>
    </w:p>
    <w:p>
      <w:pPr>
        <w:pStyle w:val="BodyText"/>
      </w:pPr>
      <w:r>
        <w:rPr>
          <w:bCs/>
          <w:b/>
        </w:rPr>
        <w:t xml:space="preserve">SI-u</w:t>
      </w:r>
      <w:r>
        <w:t xml:space="preserve"> </w:t>
      </w:r>
      <w:r>
        <w:t xml:space="preserve">· Web u_kg=1.66053906660e-27 vs native default1.66053906892e-27. This affects mass/frequency conversions, not pure keV mass stencils. Native AME2020_COMPAT is separately selectable in APIs.</w:t>
      </w:r>
    </w:p>
    <w:p>
      <w:pPr>
        <w:pStyle w:val="BodyText"/>
      </w:pPr>
      <w:r>
        <w:rPr>
          <w:bCs/>
          <w:b/>
        </w:rPr>
        <w:t xml:space="preserve">input-sigma-hash</w:t>
      </w:r>
      <w:r>
        <w:t xml:space="preserve"> </w:t>
      </w:r>
      <w:r>
        <w:t xml:space="preserve">· Native experimental workbench permits separate trailing # on value and uncertainty. Web measured-masses.js accepts # on value but requires plain numeric positive sigma. Public AME primitives preserve separate value and sigma flags in both.</w:t>
      </w:r>
    </w:p>
    <w:p>
      <w:pPr>
        <w:pStyle w:val="BodyText"/>
      </w:pPr>
      <w:r>
        <w:rPr>
          <w:bCs/>
          <w:b/>
        </w:rPr>
        <w:t xml:space="preserve">light-models</w:t>
      </w:r>
      <w:r>
        <w:t xml:space="preserve"> </w:t>
      </w:r>
      <w:r>
        <w:t xml:space="preserve">· Web mass-surface uses experimental n/H/alpha (and experimental deuterium fallback) even for models. Native ModelData fills missing light species from AME with unknown sigma, but does not override a light species already present in a model payload. Constants.py rounded legacy light values are separate from the richer canonical reference data.</w:t>
      </w:r>
    </w:p>
    <w:p>
      <w:pPr>
        <w:pStyle w:val="BodyText"/>
      </w:pPr>
      <w:r>
        <w:rPr>
          <w:bCs/>
          <w:b/>
        </w:rPr>
        <w:t xml:space="preserve">published-vs-raw</w:t>
      </w:r>
      <w:r>
        <w:t xml:space="preserve"> </w:t>
      </w:r>
      <w:r>
        <w:t xml:space="preserve">· Both default canonical reference surfaces prefer published AME values/evaluated uncertainties or exact reverse mass differences. Supplying custom/model maps disables these overrides. Small value differences from independently rounded source columns are retained.</w:t>
      </w:r>
    </w:p>
    <w:p>
      <w:pPr>
        <w:pStyle w:val="BodyText"/>
      </w:pPr>
      <w:r>
        <w:rPr>
          <w:bCs/>
          <w:b/>
        </w:rPr>
        <w:t xml:space="preserve">legacy-Gsym</w:t>
      </w:r>
      <w:r>
        <w:t xml:space="preserve"> </w:t>
      </w:r>
      <w:r>
        <w:t xml:space="preserve">· R metadata prose states 2δ−δ−δ without /2, but executable CSV weights and canonical Gsym have /2. Inventory documents executable behavior.</w:t>
      </w:r>
    </w:p>
    <w:p>
      <w:pPr>
        <w:pStyle w:val="BodyText"/>
      </w:pPr>
      <w:r>
        <w:rPr>
          <w:bCs/>
          <w:b/>
        </w:rPr>
        <w:t xml:space="preserve">recipe-units</w:t>
      </w:r>
      <w:r>
        <w:t xml:space="preserve"> </w:t>
      </w:r>
      <w:r>
        <w:t xml:space="preserve">· R-derived recipes use BE inputs and mixed output units MeV/keV, fixed R H=7288.97106 keV, and explicit Qec offset. Canonical surface uses ME primitives and all outputs keV except BEA. A same-looking key is not a unit guarantee.</w:t>
      </w:r>
    </w:p>
    <w:p>
      <w:pPr>
        <w:pStyle w:val="BodyText"/>
      </w:pPr>
      <w:r>
        <w:rPr>
          <w:bCs/>
          <w:b/>
        </w:rPr>
        <w:t xml:space="preserve">recipe-covariance</w:t>
      </w:r>
      <w:r>
        <w:t xml:space="preserve"> </w:t>
      </w:r>
      <w:r>
        <w:t xml:space="preserve">· Canonical Surface has diagonal primitive covariance only, plus direct evaluated override. GSI apply_energy_operator optionally accepts a user-supplied input-row covariance; science.nuclear_mass_operator instead expects covariance in original coefficient order, including zero weights. These matrix layouts must not be interchanged.</w:t>
      </w:r>
    </w:p>
    <w:p>
      <w:pPr>
        <w:pStyle w:val="BodyText"/>
      </w:pPr>
      <w:r>
        <w:rPr>
          <w:bCs/>
          <w:b/>
        </w:rPr>
        <w:t xml:space="preserve">old-manual-constant-description</w:t>
      </w:r>
      <w:r>
        <w:t xml:space="preserve"> </w:t>
      </w:r>
      <w:r>
        <w:t xml:space="preserve">· Existing NUCLEAR_REFERENCE_EN.md says website CODATA2018 thresholds for the adapter; current native default uses the mixed compatibility profile stated above. Treat older claims of complete numeric web/native parity as historical evidence at their source hashes.</w:t>
      </w:r>
    </w:p>
    <w:p>
      <w:pPr>
        <w:pStyle w:val="BodyText"/>
      </w:pPr>
      <w:r>
        <w:rPr>
          <w:bCs/>
          <w:b/>
        </w:rPr>
        <w:t xml:space="preserve">edition-uncertainty</w:t>
      </w:r>
      <w:r>
        <w:t xml:space="preserve"> </w:t>
      </w:r>
      <w:r>
        <w:t xml:space="preserve">· Chart edition difference is ME2020−MEedition and hypot of marginal sigmas when both known. Evaluations share data/correlations, so this is a diagonal approximation, not a published evaluated cross-edition uncertainty.</w:t>
      </w:r>
    </w:p>
    <w:p>
      <w:pPr>
        <w:pStyle w:val="BodyText"/>
      </w:pPr>
      <w:r>
        <w:rPr>
          <w:bCs/>
          <w:b/>
        </w:rPr>
        <w:t xml:space="preserve">model-residual-error</w:t>
      </w:r>
      <w:r>
        <w:t xml:space="preserve"> </w:t>
      </w:r>
      <w:r>
        <w:t xml:space="preserve">· Chart dmod shows MEAME−MEmodel and experimental sigma only; this is conditional data uncertainty, not total theory predictive error. Native model residual uncertainty remains unknown when model errors are absent.</w:t>
      </w:r>
    </w:p>
    <w:bookmarkEnd w:id="26"/>
    <w:bookmarkStart w:id="39" w:name="Xeb0007b3ec3d62335bae7e8cffbfae174547194"/>
    <w:p>
      <w:pPr>
        <w:pStyle w:val="Heading2"/>
      </w:pPr>
      <w:r>
        <w:t xml:space="preserve">Supporting conversion and processing equations</w:t>
      </w:r>
    </w:p>
    <w:bookmarkStart w:id="27" w:name="linear_uncertainty"/>
    <w:p>
      <w:pPr>
        <w:pStyle w:val="Heading3"/>
      </w:pPr>
      <w:r>
        <w:t xml:space="preserve">linear_uncertainty</w:t>
      </w:r>
    </w:p>
    <w:p>
      <w:pPr>
        <w:pStyle w:val="FirstParagraph"/>
      </w:pPr>
      <m:oMathPara>
        <m:oMathParaPr>
          <m:jc m:val="center"/>
        </m:oMathParaPr>
        <m:oMath>
          <m:r>
            <m:t>F</m:t>
          </m:r>
          <m:r>
            <m:rPr>
              <m:sty m:val="p"/>
            </m:rPr>
            <m:t>=</m:t>
          </m:r>
          <m:nary>
            <m:naryPr>
              <m:chr m:val="∑"/>
              <m:limLoc m:val="undOvr"/>
              <m:subHide m:val="0"/>
              <m:supHide m:val="1"/>
            </m:naryPr>
            <m:sub>
              <m:r>
                <m:t>i</m:t>
              </m:r>
            </m:sub>
            <m:sup>
              <m:r>
                <m:t>​</m:t>
              </m:r>
            </m:sup>
            <m:e>
              <m:sSub>
                <m:e>
                  <m:r>
                    <m:t>c</m:t>
                  </m:r>
                </m:e>
                <m:sub>
                  <m:r>
                    <m:t>i</m:t>
                  </m:r>
                </m:sub>
              </m:sSub>
            </m:e>
          </m:nary>
          <m:sSub>
            <m:e>
              <m:r>
                <m:t>M</m:t>
              </m:r>
            </m:e>
            <m:sub>
              <m:r>
                <m:t>i</m:t>
              </m:r>
            </m:sub>
          </m:sSub>
          <m:r>
            <m:rPr>
              <m:sty m:val="p"/>
            </m:rPr>
            <m:t>+</m:t>
          </m:r>
          <m:r>
            <m:t>C</m:t>
          </m:r>
          <m:r>
            <m:rPr>
              <m:sty m:val="p"/>
            </m:rPr>
            <m:t>,</m:t>
          </m:r>
          <m:r>
            <m:t> </m:t>
          </m:r>
          <m:sSubSup>
            <m:e>
              <m:r>
                <m:t>σ</m:t>
              </m:r>
            </m:e>
            <m:sub>
              <m:r>
                <m:t>F</m:t>
              </m:r>
            </m:sub>
            <m:sup>
              <m:r>
                <m:t>2</m:t>
              </m:r>
            </m:sup>
          </m:sSubSup>
          <m:r>
            <m:rPr>
              <m:sty m:val="p"/>
            </m:rPr>
            <m:t>=</m:t>
          </m:r>
          <m:nary>
            <m:naryPr>
              <m:chr m:val="∑"/>
              <m:limLoc m:val="undOvr"/>
              <m:subHide m:val="0"/>
              <m:supHide m:val="1"/>
            </m:naryPr>
            <m:sub>
              <m:r>
                <m:t>i</m:t>
              </m:r>
            </m:sub>
            <m:sup>
              <m:r>
                <m:t>​</m:t>
              </m:r>
            </m:sup>
            <m:e>
              <m:sSubSup>
                <m:e>
                  <m:r>
                    <m:t>c</m:t>
                  </m:r>
                </m:e>
                <m:sub>
                  <m:r>
                    <m:t>i</m:t>
                  </m:r>
                </m:sub>
                <m:sup>
                  <m:r>
                    <m:t>2</m:t>
                  </m:r>
                </m:sup>
              </m:sSubSup>
            </m:e>
          </m:nary>
          <m:sSubSup>
            <m:e>
              <m:r>
                <m:t>σ</m:t>
              </m:r>
            </m:e>
            <m:sub>
              <m:r>
                <m:t>i</m:t>
              </m:r>
            </m:sub>
            <m:sup>
              <m:r>
                <m:t>2</m:t>
              </m:r>
            </m:sup>
          </m:sSubSup>
          <m:r>
            <m:t> </m:t>
          </m:r>
          <m:d>
            <m:dPr>
              <m:begChr m:val="("/>
              <m:endChr m:val=")"/>
              <m:sepChr m:val=""/>
              <m:grow/>
            </m:dPr>
            <m:e>
              <m:r>
                <m:rPr>
                  <m:sty m:val="p"/>
                </m:rPr>
                <m:t>d</m:t>
              </m:r>
              <m:r>
                <m:rPr>
                  <m:sty m:val="p"/>
                </m:rPr>
                <m:t>i</m:t>
              </m:r>
              <m:r>
                <m:rPr>
                  <m:sty m:val="p"/>
                </m:rPr>
                <m:t>a</m:t>
              </m:r>
              <m:r>
                <m:rPr>
                  <m:sty m:val="p"/>
                </m:rPr>
                <m:t>g</m:t>
              </m:r>
              <m:r>
                <m:rPr>
                  <m:sty m:val="p"/>
                </m:rPr>
                <m:t>o</m:t>
              </m:r>
              <m:r>
                <m:rPr>
                  <m:sty m:val="p"/>
                </m:rPr>
                <m:t>n</m:t>
              </m:r>
              <m:r>
                <m:rPr>
                  <m:sty m:val="p"/>
                </m:rPr>
                <m:t>a</m:t>
              </m:r>
              <m:r>
                <m:rPr>
                  <m:sty m:val="p"/>
                </m:rPr>
                <m:t>l</m:t>
              </m:r>
            </m:e>
          </m:d>
        </m:oMath>
      </m:oMathPara>
    </w:p>
    <w:p>
      <w:pPr>
        <w:pStyle w:val="FirstParagraph"/>
      </w:pPr>
      <w:r>
        <w:t xml:space="preserve">Combine identical primitive identities before squaring. A zero-coefficient absent/unknown mass has no effect. Unknown nonzero sigma makes sigma unknown. Genuine zero sigma stays zero. Constant offsets are fixed.</w:t>
      </w:r>
    </w:p>
    <w:bookmarkEnd w:id="27"/>
    <w:bookmarkStart w:id="28" w:name="full_covariance"/>
    <w:p>
      <w:pPr>
        <w:pStyle w:val="Heading3"/>
      </w:pPr>
      <w:r>
        <w:t xml:space="preserve">full_covariance</w:t>
      </w:r>
    </w:p>
    <w:p>
      <w:pPr>
        <w:pStyle w:val="FirstParagraph"/>
      </w:pPr>
      <m:oMathPara>
        <m:oMathParaPr>
          <m:jc m:val="center"/>
        </m:oMathParaPr>
        <m:oMath>
          <m:sSubSup>
            <m:e>
              <m:r>
                <m:t>σ</m:t>
              </m:r>
            </m:e>
            <m:sub>
              <m:r>
                <m:t>F</m:t>
              </m:r>
            </m:sub>
            <m:sup>
              <m:r>
                <m:t>2</m:t>
              </m:r>
            </m:sup>
          </m:sSubSup>
          <m:r>
            <m:rPr>
              <m:sty m:val="p"/>
            </m:rPr>
            <m:t>=</m:t>
          </m:r>
          <m:sSup>
            <m:e>
              <m:r>
                <m:rPr>
                  <m:sty m:val="b"/>
                </m:rPr>
                <m:t>c</m:t>
              </m:r>
            </m:e>
            <m:sup>
              <m:r>
                <m:rPr>
                  <m:sty m:val="p"/>
                  <m:scr m:val="sans-serif"/>
                </m:rPr>
                <m:t>T</m:t>
              </m:r>
            </m:sup>
          </m:sSup>
          <m:r>
            <m:rPr>
              <m:sty m:val="b"/>
            </m:rPr>
            <m:t>C</m:t>
          </m:r>
          <m:r>
            <m:rPr>
              <m:sty m:val="b"/>
            </m:rPr>
            <m:t>c</m:t>
          </m:r>
          <m:r>
            <m:rPr>
              <m:sty m:val="p"/>
            </m:rPr>
            <m:t>=</m:t>
          </m:r>
          <m:nary>
            <m:naryPr>
              <m:chr m:val="∑"/>
              <m:limLoc m:val="undOvr"/>
              <m:subHide m:val="0"/>
              <m:supHide m:val="1"/>
            </m:naryPr>
            <m:sub>
              <m:r>
                <m:t>i</m:t>
              </m:r>
            </m:sub>
            <m:sup>
              <m:r>
                <m:t>​</m:t>
              </m:r>
            </m:sup>
            <m:e>
              <m:sSubSup>
                <m:e>
                  <m:r>
                    <m:t>c</m:t>
                  </m:r>
                </m:e>
                <m:sub>
                  <m:r>
                    <m:t>i</m:t>
                  </m:r>
                </m:sub>
                <m:sup>
                  <m:r>
                    <m:t>2</m:t>
                  </m:r>
                </m:sup>
              </m:sSubSup>
            </m:e>
          </m:nary>
          <m:sSub>
            <m:e>
              <m:r>
                <m:t>C</m:t>
              </m:r>
            </m:e>
            <m:sub>
              <m:r>
                <m:t>i</m:t>
              </m:r>
              <m:r>
                <m:t>i</m:t>
              </m:r>
            </m:sub>
          </m:sSub>
          <m:r>
            <m:rPr>
              <m:sty m:val="p"/>
            </m:rPr>
            <m:t>+</m:t>
          </m:r>
          <m:r>
            <m:t>2</m:t>
          </m:r>
          <m:nary>
            <m:naryPr>
              <m:chr m:val="∑"/>
              <m:limLoc m:val="undOvr"/>
              <m:subHide m:val="0"/>
              <m:supHide m:val="1"/>
            </m:naryPr>
            <m:sub>
              <m:r>
                <m:t>i</m:t>
              </m:r>
              <m:r>
                <m:rPr>
                  <m:sty m:val="p"/>
                </m:rPr>
                <m:t>&lt;</m:t>
              </m:r>
              <m:r>
                <m:t>j</m:t>
              </m:r>
            </m:sub>
            <m:sup>
              <m:r>
                <m:t>​</m:t>
              </m:r>
            </m:sup>
            <m:e>
              <m:sSub>
                <m:e>
                  <m:r>
                    <m:t>c</m:t>
                  </m:r>
                </m:e>
                <m:sub>
                  <m:r>
                    <m:t>i</m:t>
                  </m:r>
                </m:sub>
              </m:sSub>
            </m:e>
          </m:nary>
          <m:sSub>
            <m:e>
              <m:r>
                <m:t>c</m:t>
              </m:r>
            </m:e>
            <m:sub>
              <m:r>
                <m:t>j</m:t>
              </m:r>
            </m:sub>
          </m:sSub>
          <m:sSub>
            <m:e>
              <m:r>
                <m:t>C</m:t>
              </m:r>
            </m:e>
            <m:sub>
              <m:r>
                <m:t>i</m:t>
              </m:r>
              <m:r>
                <m:t>j</m:t>
              </m:r>
            </m:sub>
          </m:sSub>
        </m:oMath>
      </m:oMathPara>
    </w:p>
    <w:p>
      <w:pPr>
        <w:pStyle w:val="FirstParagraph"/>
      </w:pPr>
      <w:r>
        <w:t xml:space="preserve">Implemented only when explicit covariance is supplied to GSI adapters; direct evaluated AME errors are retained without reconstructing C.</w:t>
      </w:r>
    </w:p>
    <w:bookmarkEnd w:id="28"/>
    <w:bookmarkStart w:id="29" w:name="atomic_mass"/>
    <w:p>
      <w:pPr>
        <w:pStyle w:val="Heading3"/>
      </w:pPr>
      <w:r>
        <w:t xml:space="preserve">atomic_mass</w:t>
      </w:r>
    </w:p>
    <w:p>
      <w:pPr>
        <w:pStyle w:val="FirstParagraph"/>
      </w:pPr>
      <m:oMathPara>
        <m:oMathParaPr>
          <m:jc m:val="center"/>
        </m:oMathParaPr>
        <m:oMath>
          <m:sSub>
            <m:e>
              <m:r>
                <m:t>M</m:t>
              </m:r>
            </m:e>
            <m:sub>
              <m:r>
                <m:rPr>
                  <m:sty m:val="p"/>
                </m:rPr>
                <m:t>a</m:t>
              </m:r>
              <m:r>
                <m:rPr>
                  <m:sty m:val="p"/>
                </m:rPr>
                <m:t>t</m:t>
              </m:r>
              <m:r>
                <m:rPr>
                  <m:sty m:val="p"/>
                </m:rPr>
                <m:t>o</m:t>
              </m:r>
              <m:r>
                <m:rPr>
                  <m:sty m:val="p"/>
                </m:rPr>
                <m:t>m</m:t>
              </m:r>
            </m:sub>
          </m:sSub>
          <m:r>
            <m:rPr>
              <m:sty m:val="p"/>
            </m:rPr>
            <m:t>/</m:t>
          </m:r>
          <m:r>
            <m:t>u</m:t>
          </m:r>
          <m:r>
            <m:rPr>
              <m:sty m:val="p"/>
            </m:rPr>
            <m:t>=</m:t>
          </m:r>
          <m:r>
            <m:t>A</m:t>
          </m:r>
          <m:r>
            <m:rPr>
              <m:sty m:val="p"/>
            </m:rPr>
            <m:t>+</m:t>
          </m:r>
          <m:r>
            <m:t>M</m:t>
          </m:r>
          <m:d>
            <m:dPr>
              <m:begChr m:val="("/>
              <m:endChr m:val=")"/>
              <m:sepChr m:val=""/>
              <m:grow/>
            </m:dPr>
            <m:e>
              <m:r>
                <m:t>Z</m:t>
              </m:r>
              <m:r>
                <m:rPr>
                  <m:sty m:val="p"/>
                </m:rPr>
                <m:t>,</m:t>
              </m:r>
              <m:r>
                <m:t>N</m:t>
              </m:r>
            </m:e>
          </m:d>
          <m:r>
            <m:rPr>
              <m:sty m:val="p"/>
            </m:rPr>
            <m:t>/</m:t>
          </m:r>
          <m:d>
            <m:dPr>
              <m:begChr m:val="("/>
              <m:endChr m:val=")"/>
              <m:sepChr m:val=""/>
              <m:grow/>
            </m:dPr>
            <m:e>
              <m:r>
                <m:t>u</m:t>
              </m:r>
              <m:sSup>
                <m:e>
                  <m:r>
                    <m:t>c</m:t>
                  </m:r>
                </m:e>
                <m:sup>
                  <m:r>
                    <m:t>2</m:t>
                  </m:r>
                </m:sup>
              </m:sSup>
            </m:e>
          </m:d>
          <m:r>
            <m:rPr>
              <m:sty m:val="p"/>
            </m:rPr>
            <m:t>,</m:t>
          </m:r>
          <m:r>
            <m:t> </m:t>
          </m:r>
          <m:r>
            <m:t>u</m:t>
          </m:r>
          <m:sSup>
            <m:e>
              <m:r>
                <m:t>c</m:t>
              </m:r>
            </m:e>
            <m:sup>
              <m:r>
                <m:t>2</m:t>
              </m:r>
            </m:sup>
          </m:sSup>
          <m:r>
            <m:rPr>
              <m:sty m:val="p"/>
            </m:rPr>
            <m:t>=</m:t>
          </m:r>
          <m:r>
            <m:t>931494.10242</m:t>
          </m:r>
          <m:r>
            <m:t> </m:t>
          </m:r>
          <m:r>
            <m:rPr>
              <m:sty m:val="p"/>
            </m:rPr>
            <m:t>k</m:t>
          </m:r>
          <m:r>
            <m:rPr>
              <m:sty m:val="p"/>
            </m:rPr>
            <m:t>e</m:t>
          </m:r>
          <m:r>
            <m:rPr>
              <m:sty m:val="p"/>
            </m:rPr>
            <m:t>V</m:t>
          </m:r>
        </m:oMath>
      </m:oMathPara>
    </w:p>
    <w:p>
      <w:pPr>
        <w:pStyle w:val="FirstParagraph"/>
      </w:pPr>
      <w:r>
        <w:t xml:space="preserve">Mass excess M in energy keV, not absolute atomic mass. Atomic mass sigma=sigmaME/uKeV; fixed conversion constant.</w:t>
      </w:r>
    </w:p>
    <w:bookmarkEnd w:id="29"/>
    <w:bookmarkStart w:id="30" w:name="ion_mass"/>
    <w:p>
      <w:pPr>
        <w:pStyle w:val="Heading3"/>
      </w:pPr>
      <w:r>
        <w:t xml:space="preserve">ion_mass</w:t>
      </w:r>
    </w:p>
    <w:p>
      <w:pPr>
        <w:pStyle w:val="FirstParagraph"/>
      </w:pPr>
      <m:oMathPara>
        <m:oMathParaPr>
          <m:jc m:val="center"/>
        </m:oMathParaPr>
        <m:oMath>
          <m:sSub>
            <m:e>
              <m:r>
                <m:t>M</m:t>
              </m:r>
            </m:e>
            <m:sub>
              <m:r>
                <m:rPr>
                  <m:sty m:val="p"/>
                </m:rPr>
                <m:t>i</m:t>
              </m:r>
              <m:r>
                <m:rPr>
                  <m:sty m:val="p"/>
                </m:rPr>
                <m:t>o</m:t>
              </m:r>
              <m:r>
                <m:rPr>
                  <m:sty m:val="p"/>
                </m:rPr>
                <m:t>n</m:t>
              </m:r>
            </m:sub>
          </m:sSub>
          <m:r>
            <m:rPr>
              <m:sty m:val="p"/>
            </m:rPr>
            <m:t>/</m:t>
          </m:r>
          <m:r>
            <m:t>u</m:t>
          </m:r>
          <m:r>
            <m:rPr>
              <m:sty m:val="p"/>
            </m:rPr>
            <m:t>=</m:t>
          </m:r>
          <m:sSub>
            <m:e>
              <m:r>
                <m:t>M</m:t>
              </m:r>
            </m:e>
            <m:sub>
              <m:r>
                <m:rPr>
                  <m:sty m:val="p"/>
                </m:rPr>
                <m:t>a</m:t>
              </m:r>
              <m:r>
                <m:rPr>
                  <m:sty m:val="p"/>
                </m:rPr>
                <m:t>t</m:t>
              </m:r>
              <m:r>
                <m:rPr>
                  <m:sty m:val="p"/>
                </m:rPr>
                <m:t>o</m:t>
              </m:r>
              <m:r>
                <m:rPr>
                  <m:sty m:val="p"/>
                </m:rPr>
                <m:t>m</m:t>
              </m:r>
            </m:sub>
          </m:sSub>
          <m:r>
            <m:rPr>
              <m:sty m:val="p"/>
            </m:rPr>
            <m:t>/</m:t>
          </m:r>
          <m:r>
            <m:t>u</m:t>
          </m:r>
          <m:r>
            <m:rPr>
              <m:sty m:val="p"/>
            </m:rPr>
            <m:t>−</m:t>
          </m:r>
          <m:r>
            <m:t>q</m:t>
          </m:r>
          <m:sSub>
            <m:e>
              <m:r>
                <m:t>m</m:t>
              </m:r>
            </m:e>
            <m:sub>
              <m:r>
                <m:t>e</m:t>
              </m:r>
            </m:sub>
          </m:sSub>
          <m:r>
            <m:rPr>
              <m:sty m:val="p"/>
            </m:rPr>
            <m:t>/</m:t>
          </m:r>
          <m:r>
            <m:t>u</m:t>
          </m:r>
          <m:r>
            <m:rPr>
              <m:sty m:val="p"/>
            </m:rPr>
            <m:t>+</m:t>
          </m:r>
          <m:sSub>
            <m:e>
              <m:r>
                <m:t>E</m:t>
              </m:r>
            </m:e>
            <m:sub>
              <m:r>
                <m:rPr>
                  <m:sty m:val="p"/>
                </m:rPr>
                <m:t>i</m:t>
              </m:r>
              <m:r>
                <m:rPr>
                  <m:sty m:val="p"/>
                </m:rPr>
                <m:t>o</m:t>
              </m:r>
              <m:r>
                <m:rPr>
                  <m:sty m:val="p"/>
                </m:rPr>
                <m:t>n</m:t>
              </m:r>
            </m:sub>
          </m:sSub>
          <m:r>
            <m:rPr>
              <m:sty m:val="p"/>
            </m:rPr>
            <m:t>/</m:t>
          </m:r>
          <m:d>
            <m:dPr>
              <m:begChr m:val="("/>
              <m:endChr m:val=")"/>
              <m:sepChr m:val=""/>
              <m:grow/>
            </m:dPr>
            <m:e>
              <m:r>
                <m:t>u</m:t>
              </m:r>
              <m:sSup>
                <m:e>
                  <m:r>
                    <m:t>c</m:t>
                  </m:r>
                </m:e>
                <m:sup>
                  <m:r>
                    <m:t>2</m:t>
                  </m:r>
                </m:sup>
              </m:sSup>
            </m:e>
          </m:d>
        </m:oMath>
      </m:oMathPara>
    </w:p>
    <w:p>
      <w:pPr>
        <w:pStyle w:val="FirstParagraph"/>
      </w:pPr>
      <w:r>
        <w:t xml:space="preserve">Signed q. Binding/ionization correction positive increases ion mass relative to pure electron subtraction. Binding input eV requires denominator1000*uKeV. No binding or constant uncertainty invented. Web catalogue resolve omits these binding energies.</w:t>
      </w:r>
    </w:p>
    <w:bookmarkEnd w:id="30"/>
    <w:bookmarkStart w:id="31" w:name="ratio_mass"/>
    <w:p>
      <w:pPr>
        <w:pStyle w:val="Heading3"/>
      </w:pPr>
      <w:r>
        <w:t xml:space="preserve">ratio_mass</w:t>
      </w:r>
    </w:p>
    <w:p>
      <w:pPr>
        <w:pStyle w:val="FirstParagraph"/>
      </w:pPr>
      <m:oMathPara>
        <m:oMathParaPr>
          <m:jc m:val="center"/>
        </m:oMathParaPr>
        <m:oMath>
          <m:r>
            <m:t>r</m:t>
          </m:r>
          <m:r>
            <m:rPr>
              <m:sty m:val="p"/>
            </m:rPr>
            <m:t>=</m:t>
          </m:r>
          <m:sSub>
            <m:e>
              <m:r>
                <m:t>ν</m:t>
              </m:r>
            </m:e>
            <m:sub>
              <m:r>
                <m:rPr>
                  <m:sty m:val="p"/>
                </m:rPr>
                <m:t>r</m:t>
              </m:r>
              <m:r>
                <m:rPr>
                  <m:sty m:val="p"/>
                </m:rPr>
                <m:t>e</m:t>
              </m:r>
              <m:r>
                <m:rPr>
                  <m:sty m:val="p"/>
                </m:rPr>
                <m:t>f</m:t>
              </m:r>
            </m:sub>
          </m:sSub>
          <m:r>
            <m:rPr>
              <m:sty m:val="p"/>
            </m:rPr>
            <m:t>/</m:t>
          </m:r>
          <m:sSub>
            <m:e>
              <m:r>
                <m:t>ν</m:t>
              </m:r>
            </m:e>
            <m:sub>
              <m:r>
                <m:rPr>
                  <m:sty m:val="p"/>
                </m:rPr>
                <m:t>I</m:t>
              </m:r>
              <m:r>
                <m:rPr>
                  <m:sty m:val="p"/>
                </m:rPr>
                <m:t>O</m:t>
              </m:r>
              <m:r>
                <m:rPr>
                  <m:sty m:val="p"/>
                </m:rPr>
                <m:t>I</m:t>
              </m:r>
            </m:sub>
          </m:sSub>
          <m:r>
            <m:rPr>
              <m:sty m:val="p"/>
            </m:rPr>
            <m:t>,</m:t>
          </m:r>
          <m:r>
            <m:t> </m:t>
          </m:r>
          <m:sSub>
            <m:e>
              <m:r>
                <m:t>M</m:t>
              </m:r>
            </m:e>
            <m:sub>
              <m:r>
                <m:rPr>
                  <m:sty m:val="p"/>
                </m:rPr>
                <m:t>I</m:t>
              </m:r>
              <m:r>
                <m:rPr>
                  <m:sty m:val="p"/>
                </m:rPr>
                <m:t>O</m:t>
              </m:r>
              <m:r>
                <m:rPr>
                  <m:sty m:val="p"/>
                </m:rPr>
                <m:t>I</m:t>
              </m:r>
              <m:r>
                <m:rPr>
                  <m:sty m:val="p"/>
                </m:rPr>
                <m:t>,</m:t>
              </m:r>
              <m:r>
                <m:rPr>
                  <m:sty m:val="p"/>
                </m:rPr>
                <m:t>i</m:t>
              </m:r>
              <m:r>
                <m:rPr>
                  <m:sty m:val="p"/>
                </m:rPr>
                <m:t>o</m:t>
              </m:r>
              <m:r>
                <m:rPr>
                  <m:sty m:val="p"/>
                </m:rPr>
                <m:t>n</m:t>
              </m:r>
            </m:sub>
          </m:sSub>
          <m:r>
            <m:rPr>
              <m:sty m:val="p"/>
            </m:rPr>
            <m:t>=</m:t>
          </m:r>
          <m:r>
            <m:t>r</m:t>
          </m:r>
          <m:d>
            <m:dPr>
              <m:begChr m:val="("/>
              <m:endChr m:val=")"/>
              <m:sepChr m:val=""/>
              <m:grow/>
            </m:dPr>
            <m:e>
              <m:sSub>
                <m:e>
                  <m:r>
                    <m:t>q</m:t>
                  </m:r>
                </m:e>
                <m:sub>
                  <m:r>
                    <m:rPr>
                      <m:sty m:val="p"/>
                    </m:rPr>
                    <m:t>I</m:t>
                  </m:r>
                  <m:r>
                    <m:rPr>
                      <m:sty m:val="p"/>
                    </m:rPr>
                    <m:t>O</m:t>
                  </m:r>
                  <m:r>
                    <m:rPr>
                      <m:sty m:val="p"/>
                    </m:rPr>
                    <m:t>I</m:t>
                  </m:r>
                </m:sub>
              </m:sSub>
              <m:r>
                <m:rPr>
                  <m:sty m:val="p"/>
                </m:rPr>
                <m:t>/</m:t>
              </m:r>
              <m:sSub>
                <m:e>
                  <m:r>
                    <m:t>q</m:t>
                  </m:r>
                </m:e>
                <m:sub>
                  <m:r>
                    <m:rPr>
                      <m:sty m:val="p"/>
                    </m:rPr>
                    <m:t>r</m:t>
                  </m:r>
                  <m:r>
                    <m:rPr>
                      <m:sty m:val="p"/>
                    </m:rPr>
                    <m:t>e</m:t>
                  </m:r>
                  <m:r>
                    <m:rPr>
                      <m:sty m:val="p"/>
                    </m:rPr>
                    <m:t>f</m:t>
                  </m:r>
                </m:sub>
              </m:sSub>
            </m:e>
          </m:d>
          <m:sSub>
            <m:e>
              <m:r>
                <m:t>M</m:t>
              </m:r>
            </m:e>
            <m:sub>
              <m:r>
                <m:rPr>
                  <m:sty m:val="p"/>
                </m:rPr>
                <m:t>r</m:t>
              </m:r>
              <m:r>
                <m:rPr>
                  <m:sty m:val="p"/>
                </m:rPr>
                <m:t>e</m:t>
              </m:r>
              <m:r>
                <m:rPr>
                  <m:sty m:val="p"/>
                </m:rPr>
                <m:t>f</m:t>
              </m:r>
              <m:r>
                <m:rPr>
                  <m:sty m:val="p"/>
                </m:rPr>
                <m:t>,</m:t>
              </m:r>
              <m:r>
                <m:rPr>
                  <m:sty m:val="p"/>
                </m:rPr>
                <m:t>i</m:t>
              </m:r>
              <m:r>
                <m:rPr>
                  <m:sty m:val="p"/>
                </m:rPr>
                <m:t>o</m:t>
              </m:r>
              <m:r>
                <m:rPr>
                  <m:sty m:val="p"/>
                </m:rPr>
                <m:t>n</m:t>
              </m:r>
            </m:sub>
          </m:sSub>
        </m:oMath>
      </m:oMathPara>
    </w:p>
    <w:p>
      <w:pPr>
        <w:pStyle w:val="FirstParagraph"/>
      </w:pPr>
      <w:r>
        <w:t xml:space="preserve">Neutralization adds qIOI electron masses and subtracts IOI ionization correction. Charges are positive magnitudes in ratio_mass_result. Independent sigma contributions factor</w:t>
      </w:r>
      <w:r>
        <w:rPr>
          <w:iCs/>
          <w:i/>
        </w:rPr>
        <w:t xml:space="preserve">MrefIon</w:t>
      </w:r>
      <w:r>
        <w:t xml:space="preserve">sigma_r and factor</w:t>
      </w:r>
      <w:r>
        <w:rPr>
          <w:iCs/>
          <w:i/>
        </w:rPr>
        <w:t xml:space="preserve">r</w:t>
      </w:r>
      <w:r>
        <w:t xml:space="preserve">sigma_ref are added in quadrature.</w:t>
      </w:r>
    </w:p>
    <w:bookmarkEnd w:id="31"/>
    <w:bookmarkStart w:id="32" w:name="weighted_duplicates"/>
    <w:p>
      <w:pPr>
        <w:pStyle w:val="Heading3"/>
      </w:pPr>
      <w:r>
        <w:t xml:space="preserve">weighted_duplicates</w:t>
      </w:r>
    </w:p>
    <w:p>
      <w:pPr>
        <w:pStyle w:val="FirstParagraph"/>
      </w:pPr>
      <m:oMathPara>
        <m:oMathParaPr>
          <m:jc m:val="center"/>
        </m:oMathParaPr>
        <m:oMath>
          <m:acc>
            <m:accPr>
              <m:chr m:val="‾"/>
            </m:accPr>
            <m:e>
              <m:r>
                <m:t>M</m:t>
              </m:r>
            </m:e>
          </m:acc>
          <m:r>
            <m:rPr>
              <m:sty m:val="p"/>
            </m:rPr>
            <m:t>=</m:t>
          </m:r>
          <m:f>
            <m:fPr>
              <m:type m:val="bar"/>
            </m:fPr>
            <m:num>
              <m:nary>
                <m:naryPr>
                  <m:chr m:val="∑"/>
                  <m:limLoc m:val="undOvr"/>
                  <m:subHide m:val="0"/>
                  <m:supHide m:val="1"/>
                </m:naryPr>
                <m:sub>
                  <m:r>
                    <m:t>i</m:t>
                  </m:r>
                </m:sub>
                <m:sup>
                  <m:r>
                    <m:t>​</m:t>
                  </m:r>
                </m:sup>
                <m:e>
                  <m:sSub>
                    <m:e>
                      <m:r>
                        <m:t>M</m:t>
                      </m:r>
                    </m:e>
                    <m:sub>
                      <m:r>
                        <m:t>i</m:t>
                      </m:r>
                    </m:sub>
                  </m:sSub>
                </m:e>
              </m:nary>
              <m:r>
                <m:rPr>
                  <m:sty m:val="p"/>
                </m:rPr>
                <m:t>/</m:t>
              </m:r>
              <m:sSubSup>
                <m:e>
                  <m:r>
                    <m:t>σ</m:t>
                  </m:r>
                </m:e>
                <m:sub>
                  <m:r>
                    <m:t>i</m:t>
                  </m:r>
                </m:sub>
                <m:sup>
                  <m:r>
                    <m:t>2</m:t>
                  </m:r>
                </m:sup>
              </m:sSubSup>
            </m:num>
            <m:den>
              <m:nary>
                <m:naryPr>
                  <m:chr m:val="∑"/>
                  <m:limLoc m:val="undOvr"/>
                  <m:subHide m:val="0"/>
                  <m:supHide m:val="1"/>
                </m:naryPr>
                <m:sub>
                  <m:r>
                    <m:t>i</m:t>
                  </m:r>
                </m:sub>
                <m:sup>
                  <m:r>
                    <m:t>​</m:t>
                  </m:r>
                </m:sup>
                <m:e>
                  <m:r>
                    <m:t>1</m:t>
                  </m:r>
                </m:e>
              </m:nary>
              <m:r>
                <m:rPr>
                  <m:sty m:val="p"/>
                </m:rPr>
                <m:t>/</m:t>
              </m:r>
              <m:sSubSup>
                <m:e>
                  <m:r>
                    <m:t>σ</m:t>
                  </m:r>
                </m:e>
                <m:sub>
                  <m:r>
                    <m:t>i</m:t>
                  </m:r>
                </m:sub>
                <m:sup>
                  <m:r>
                    <m:t>2</m:t>
                  </m:r>
                </m:sup>
              </m:sSubSup>
            </m:den>
          </m:f>
          <m:r>
            <m:rPr>
              <m:sty m:val="p"/>
            </m:rPr>
            <m:t>,</m:t>
          </m:r>
          <m:r>
            <m:t> </m:t>
          </m:r>
          <m:sSub>
            <m:e>
              <m:r>
                <m:t>σ</m:t>
              </m:r>
            </m:e>
            <m:sub>
              <m:acc>
                <m:accPr>
                  <m:chr m:val="‾"/>
                </m:accPr>
                <m:e>
                  <m:r>
                    <m:t>M</m:t>
                  </m:r>
                </m:e>
              </m:acc>
            </m:sub>
          </m:sSub>
          <m:r>
            <m:rPr>
              <m:sty m:val="p"/>
            </m:rPr>
            <m:t>=</m:t>
          </m:r>
          <m:sSup>
            <m:e>
              <m:d>
                <m:dPr>
                  <m:begChr m:val="("/>
                  <m:endChr m:val=")"/>
                  <m:sepChr m:val=""/>
                  <m:grow/>
                </m:dPr>
                <m:e>
                  <m:nary>
                    <m:naryPr>
                      <m:chr m:val="∑"/>
                      <m:limLoc m:val="undOvr"/>
                      <m:subHide m:val="0"/>
                      <m:supHide m:val="1"/>
                    </m:naryPr>
                    <m:sub>
                      <m:r>
                        <m:t>i</m:t>
                      </m:r>
                    </m:sub>
                    <m:sup>
                      <m:r>
                        <m:t>​</m:t>
                      </m:r>
                    </m:sup>
                    <m:e>
                      <m:r>
                        <m:t>1</m:t>
                      </m:r>
                    </m:e>
                  </m:nary>
                  <m:r>
                    <m:rPr>
                      <m:sty m:val="p"/>
                    </m:rPr>
                    <m:t>/</m:t>
                  </m:r>
                  <m:sSubSup>
                    <m:e>
                      <m:r>
                        <m:t>σ</m:t>
                      </m:r>
                    </m:e>
                    <m:sub>
                      <m:r>
                        <m:t>i</m:t>
                      </m:r>
                    </m:sub>
                    <m:sup>
                      <m:r>
                        <m:t>2</m:t>
                      </m:r>
                    </m:sup>
                  </m:sSubSup>
                </m:e>
              </m:d>
            </m:e>
            <m:sup>
              <m:r>
                <m:rPr>
                  <m:sty m:val="p"/>
                </m:rPr>
                <m:t>−</m:t>
              </m:r>
              <m:r>
                <m:t>1</m:t>
              </m:r>
              <m:r>
                <m:rPr>
                  <m:sty m:val="p"/>
                </m:rPr>
                <m:t>/</m:t>
              </m:r>
              <m:r>
                <m:t>2</m:t>
              </m:r>
            </m:sup>
          </m:sSup>
          <m:r>
            <m:rPr>
              <m:sty m:val="p"/>
            </m:rPr>
            <m:t>max</m:t>
          </m:r>
          <m:d>
            <m:dPr>
              <m:begChr m:val="["/>
              <m:endChr m:val="]"/>
              <m:sepChr m:val=""/>
              <m:grow/>
            </m:dPr>
            <m:e>
              <m:r>
                <m:t>1</m:t>
              </m:r>
              <m:r>
                <m:rPr>
                  <m:sty m:val="p"/>
                </m:rPr>
                <m:t>,</m:t>
              </m:r>
              <m:rad>
                <m:radPr>
                  <m:degHide m:val="1"/>
                </m:radPr>
                <m:deg/>
                <m:e>
                  <m:sSup>
                    <m:e>
                      <m:r>
                        <m:t>χ</m:t>
                      </m:r>
                    </m:e>
                    <m:sup>
                      <m:r>
                        <m:t>2</m:t>
                      </m:r>
                    </m:sup>
                  </m:sSup>
                  <m:r>
                    <m:rPr>
                      <m:sty m:val="p"/>
                    </m:rPr>
                    <m:t>/</m:t>
                  </m:r>
                  <m:d>
                    <m:dPr>
                      <m:begChr m:val="("/>
                      <m:endChr m:val=")"/>
                      <m:sepChr m:val=""/>
                      <m:grow/>
                    </m:dPr>
                    <m:e>
                      <m:r>
                        <m:t>k</m:t>
                      </m:r>
                      <m:r>
                        <m:rPr>
                          <m:sty m:val="p"/>
                        </m:rPr>
                        <m:t>−</m:t>
                      </m:r>
                      <m:r>
                        <m:t>1</m:t>
                      </m:r>
                    </m:e>
                  </m:d>
                </m:e>
              </m:rad>
            </m:e>
          </m:d>
        </m:oMath>
      </m:oMathPara>
    </w:p>
    <w:p>
      <w:pPr>
        <w:pStyle w:val="FirstParagraph"/>
      </w:pPr>
      <w:r>
        <w:t xml:space="preserve">Independent duplicate input rows only; last-row policy is an alternative. No facility/systematic covariance or global AME adjustment.</w:t>
      </w:r>
    </w:p>
    <w:bookmarkEnd w:id="32"/>
    <w:bookmarkStart w:id="33" w:name="residual_cancellation"/>
    <w:p>
      <w:pPr>
        <w:pStyle w:val="Heading3"/>
      </w:pPr>
      <w:r>
        <w:t xml:space="preserve">residual_cancellation</w:t>
      </w:r>
    </w:p>
    <w:p>
      <w:pPr>
        <w:pStyle w:val="FirstParagraph"/>
      </w:pPr>
      <m:oMathPara>
        <m:oMathParaPr>
          <m:jc m:val="center"/>
        </m:oMathParaPr>
        <m:oMath>
          <m:r>
            <m:t>Δ</m:t>
          </m:r>
          <m:r>
            <m:t>F</m:t>
          </m:r>
          <m:r>
            <m:rPr>
              <m:sty m:val="p"/>
            </m:rPr>
            <m:t>=</m:t>
          </m:r>
          <m:sSub>
            <m:e>
              <m:r>
                <m:t>F</m:t>
              </m:r>
            </m:e>
            <m:sub>
              <m:r>
                <m:rPr>
                  <m:sty m:val="p"/>
                </m:rPr>
                <m:t>N</m:t>
              </m:r>
              <m:r>
                <m:rPr>
                  <m:sty m:val="p"/>
                </m:rPr>
                <m:t>e</m:t>
              </m:r>
              <m:r>
                <m:rPr>
                  <m:sty m:val="p"/>
                </m:rPr>
                <m:t>w</m:t>
              </m:r>
            </m:sub>
          </m:sSub>
          <m:r>
            <m:rPr>
              <m:sty m:val="p"/>
            </m:rPr>
            <m:t>−</m:t>
          </m:r>
          <m:sSub>
            <m:e>
              <m:r>
                <m:t>F</m:t>
              </m:r>
            </m:e>
            <m:sub>
              <m:r>
                <m:rPr>
                  <m:sty m:val="p"/>
                </m:rPr>
                <m:t>A</m:t>
              </m:r>
              <m:r>
                <m:rPr>
                  <m:sty m:val="p"/>
                </m:rPr>
                <m:t>M</m:t>
              </m:r>
              <m:r>
                <m:rPr>
                  <m:sty m:val="p"/>
                </m:rPr>
                <m:t>E</m:t>
              </m:r>
            </m:sub>
          </m:sSub>
          <m:r>
            <m:rPr>
              <m:sty m:val="p"/>
            </m:rPr>
            <m:t>,</m:t>
          </m:r>
          <m:r>
            <m:t> </m:t>
          </m:r>
          <m:sSubSup>
            <m:e>
              <m:r>
                <m:t>σ</m:t>
              </m:r>
            </m:e>
            <m:sub>
              <m:r>
                <m:t>Δ</m:t>
              </m:r>
              <m:r>
                <m:t>F</m:t>
              </m:r>
            </m:sub>
            <m:sup>
              <m:r>
                <m:t>2</m:t>
              </m:r>
            </m:sup>
          </m:sSubSup>
          <m:r>
            <m:rPr>
              <m:sty m:val="p"/>
            </m:rPr>
            <m:t>=</m:t>
          </m:r>
          <m:nary>
            <m:naryPr>
              <m:chr m:val="∑"/>
              <m:limLoc m:val="undOvr"/>
              <m:subHide m:val="0"/>
              <m:supHide m:val="1"/>
            </m:naryPr>
            <m:sub>
              <m:r>
                <m:rPr>
                  <m:nor/>
                  <m:sty m:val="p"/>
                </m:rPr>
                <m:t>replaced </m:t>
              </m:r>
              <m:r>
                <m:t>i</m:t>
              </m:r>
            </m:sub>
            <m:sup>
              <m:r>
                <m:t>​</m:t>
              </m:r>
            </m:sup>
            <m:e>
              <m:sSubSup>
                <m:e>
                  <m:r>
                    <m:t>c</m:t>
                  </m:r>
                </m:e>
                <m:sub>
                  <m:r>
                    <m:t>i</m:t>
                  </m:r>
                </m:sub>
                <m:sup>
                  <m:r>
                    <m:t>2</m:t>
                  </m:r>
                </m:sup>
              </m:sSubSup>
            </m:e>
          </m:nary>
          <m:d>
            <m:dPr>
              <m:begChr m:val="("/>
              <m:endChr m:val=")"/>
              <m:sepChr m:val=""/>
              <m:grow/>
            </m:dPr>
            <m:e>
              <m:sSubSup>
                <m:e>
                  <m:r>
                    <m:t>σ</m:t>
                  </m:r>
                </m:e>
                <m:sub>
                  <m:r>
                    <m:rPr>
                      <m:sty m:val="p"/>
                    </m:rPr>
                    <m:t>N</m:t>
                  </m:r>
                  <m:r>
                    <m:rPr>
                      <m:sty m:val="p"/>
                    </m:rPr>
                    <m:t>e</m:t>
                  </m:r>
                  <m:r>
                    <m:rPr>
                      <m:sty m:val="p"/>
                    </m:rPr>
                    <m:t>w</m:t>
                  </m:r>
                  <m:r>
                    <m:rPr>
                      <m:sty m:val="p"/>
                    </m:rPr>
                    <m:t>,</m:t>
                  </m:r>
                  <m:r>
                    <m:t>i</m:t>
                  </m:r>
                </m:sub>
                <m:sup>
                  <m:r>
                    <m:t>2</m:t>
                  </m:r>
                </m:sup>
              </m:sSubSup>
              <m:r>
                <m:rPr>
                  <m:sty m:val="p"/>
                </m:rPr>
                <m:t>+</m:t>
              </m:r>
              <m:sSubSup>
                <m:e>
                  <m:r>
                    <m:t>σ</m:t>
                  </m:r>
                </m:e>
                <m:sub>
                  <m:r>
                    <m:rPr>
                      <m:sty m:val="p"/>
                    </m:rPr>
                    <m:t>A</m:t>
                  </m:r>
                  <m:r>
                    <m:rPr>
                      <m:sty m:val="p"/>
                    </m:rPr>
                    <m:t>M</m:t>
                  </m:r>
                  <m:r>
                    <m:rPr>
                      <m:sty m:val="p"/>
                    </m:rPr>
                    <m:t>E</m:t>
                  </m:r>
                  <m:r>
                    <m:rPr>
                      <m:sty m:val="p"/>
                    </m:rPr>
                    <m:t>,</m:t>
                  </m:r>
                  <m:r>
                    <m:t>i</m:t>
                  </m:r>
                </m:sub>
                <m:sup>
                  <m:r>
                    <m:t>2</m:t>
                  </m:r>
                </m:sup>
              </m:sSubSup>
            </m:e>
          </m:d>
        </m:oMath>
      </m:oMathPara>
    </w:p>
    <w:p>
      <w:pPr>
        <w:pStyle w:val="FirstParagraph"/>
      </w:pPr>
      <w:r>
        <w:t xml:space="preserve">Native Workbench residual rule; unchanged shared AME primitives cancel. It is a declared diagonal comparison, not propagation of independent nested reaction errors.</w:t>
      </w:r>
    </w:p>
    <w:bookmarkEnd w:id="33"/>
    <w:bookmarkStart w:id="34" w:name="single_beta_plus"/>
    <w:p>
      <w:pPr>
        <w:pStyle w:val="Heading3"/>
      </w:pPr>
      <w:r>
        <w:t xml:space="preserve">single_beta_plus</w:t>
      </w:r>
    </w:p>
    <w:p>
      <w:pPr>
        <w:pStyle w:val="FirstParagraph"/>
      </w:pPr>
      <m:oMathPara>
        <m:oMathParaPr>
          <m:jc m:val="center"/>
        </m:oMathParaPr>
        <m:oMath>
          <m:sSub>
            <m:e>
              <m:r>
                <m:t>Q</m:t>
              </m:r>
            </m:e>
            <m:sub>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r>
            <m:rPr>
              <m:sty m:val="p"/>
            </m:rPr>
            <m:t>−</m:t>
          </m:r>
          <m:r>
            <m:t>2</m:t>
          </m:r>
          <m:r>
            <m:t>e</m:t>
          </m:r>
        </m:oMath>
      </m:oMathPara>
    </w:p>
    <w:p>
      <w:pPr>
        <w:pStyle w:val="FirstParagraph"/>
      </w:pPr>
      <w:r>
        <w:t xml:space="preserve">Implemented native physics.q_beta_plus and decay.evaluate, separate from the canonical qecbp double-weak mode.</w:t>
      </w:r>
    </w:p>
    <w:bookmarkEnd w:id="34"/>
    <w:bookmarkStart w:id="35" w:name="state_qstar"/>
    <w:p>
      <w:pPr>
        <w:pStyle w:val="Heading3"/>
      </w:pPr>
      <w:r>
        <w:t xml:space="preserve">state_Qstar</w:t>
      </w:r>
    </w:p>
    <w:p>
      <w:pPr>
        <w:pStyle w:val="FirstParagraph"/>
      </w:pPr>
      <m:oMathPara>
        <m:oMathParaPr>
          <m:jc m:val="center"/>
        </m:oMathParaPr>
        <m:oMath>
          <m:sSup>
            <m:e>
              <m:r>
                <m:t>Q</m:t>
              </m:r>
            </m:e>
            <m:sup>
              <m:r>
                <m:rPr>
                  <m:sty m:val="p"/>
                </m:rPr>
                <m:t>*</m:t>
              </m:r>
            </m:sup>
          </m:sSup>
          <m:r>
            <m:rPr>
              <m:sty m:val="p"/>
            </m:rPr>
            <m:t>=</m:t>
          </m:r>
          <m:sSub>
            <m:e>
              <m:r>
                <m:t>Q</m:t>
              </m:r>
            </m:e>
            <m:sub>
              <m:r>
                <m:rPr>
                  <m:sty m:val="p"/>
                </m:rPr>
                <m:t>s</m:t>
              </m:r>
              <m:r>
                <m:rPr>
                  <m:sty m:val="p"/>
                </m:rPr>
                <m:t>e</m:t>
              </m:r>
              <m:r>
                <m:rPr>
                  <m:sty m:val="p"/>
                </m:rPr>
                <m:t>l</m:t>
              </m:r>
              <m:r>
                <m:rPr>
                  <m:sty m:val="p"/>
                </m:rPr>
                <m:t>e</m:t>
              </m:r>
              <m:r>
                <m:rPr>
                  <m:sty m:val="p"/>
                </m:rPr>
                <m:t>c</m:t>
              </m:r>
              <m:r>
                <m:rPr>
                  <m:sty m:val="p"/>
                </m:rPr>
                <m:t>t</m:t>
              </m:r>
              <m:r>
                <m:rPr>
                  <m:sty m:val="p"/>
                </m:rPr>
                <m:t>e</m:t>
              </m:r>
              <m:r>
                <m:rPr>
                  <m:sty m:val="p"/>
                </m:rPr>
                <m:t>d</m:t>
              </m:r>
              <m:r>
                <m:rPr>
                  <m:sty m:val="p"/>
                </m:rPr>
                <m:t> </m:t>
              </m:r>
              <m:r>
                <m:rPr>
                  <m:sty m:val="p"/>
                </m:rPr>
                <m:t>s</m:t>
              </m:r>
              <m:r>
                <m:rPr>
                  <m:sty m:val="p"/>
                </m:rPr>
                <m:t>t</m:t>
              </m:r>
              <m:r>
                <m:rPr>
                  <m:sty m:val="p"/>
                </m:rPr>
                <m:t>a</m:t>
              </m:r>
              <m:r>
                <m:rPr>
                  <m:sty m:val="p"/>
                </m:rPr>
                <m:t>t</m:t>
              </m:r>
              <m:r>
                <m:rPr>
                  <m:sty m:val="p"/>
                </m:rPr>
                <m:t>e</m:t>
              </m:r>
              <m:r>
                <m:rPr>
                  <m:sty m:val="p"/>
                </m:rPr>
                <m:t>s</m:t>
              </m:r>
            </m:sub>
          </m:sSub>
          <m:r>
            <m:rPr>
              <m:sty m:val="p"/>
            </m:rPr>
            <m:t>−</m:t>
          </m:r>
          <m:sSub>
            <m:e>
              <m:r>
                <m:t>E</m:t>
              </m:r>
            </m:e>
            <m:sub>
              <m:r>
                <m:t>x</m:t>
              </m:r>
            </m:sub>
          </m:sSub>
          <m:r>
            <m:rPr>
              <m:sty m:val="p"/>
            </m:rPr>
            <m:t>,</m:t>
          </m:r>
          <m:r>
            <m:t> </m:t>
          </m:r>
          <m:sSub>
            <m:e>
              <m:r>
                <m:t>σ</m:t>
              </m:r>
            </m:e>
            <m:sub>
              <m:sSup>
                <m:e>
                  <m:r>
                    <m:t>Q</m:t>
                  </m:r>
                </m:e>
                <m:sup>
                  <m:r>
                    <m:rPr>
                      <m:sty m:val="p"/>
                    </m:rPr>
                    <m:t>*</m:t>
                  </m:r>
                </m:sup>
              </m:sSup>
            </m:sub>
          </m:sSub>
          <m:r>
            <m:rPr>
              <m:sty m:val="p"/>
            </m:rPr>
            <m:t>=</m:t>
          </m:r>
          <m:rad>
            <m:radPr>
              <m:degHide m:val="1"/>
            </m:radPr>
            <m:deg/>
            <m:e>
              <m:sSubSup>
                <m:e>
                  <m:r>
                    <m:t>σ</m:t>
                  </m:r>
                </m:e>
                <m:sub>
                  <m:r>
                    <m:t>Q</m:t>
                  </m:r>
                </m:sub>
                <m:sup>
                  <m:r>
                    <m:t>2</m:t>
                  </m:r>
                </m:sup>
              </m:sSubSup>
              <m:r>
                <m:rPr>
                  <m:sty m:val="p"/>
                </m:rPr>
                <m:t>+</m:t>
              </m:r>
              <m:sSubSup>
                <m:e>
                  <m:r>
                    <m:t>σ</m:t>
                  </m:r>
                </m:e>
                <m:sub>
                  <m:sSub>
                    <m:e>
                      <m:r>
                        <m:t>E</m:t>
                      </m:r>
                    </m:e>
                    <m:sub>
                      <m:r>
                        <m:t>x</m:t>
                      </m:r>
                    </m:sub>
                  </m:sSub>
                </m:sub>
                <m:sup>
                  <m:r>
                    <m:t>2</m:t>
                  </m:r>
                </m:sup>
              </m:sSubSup>
            </m:e>
          </m:rad>
        </m:oMath>
      </m:oMathPara>
    </w:p>
    <w:p>
      <w:pPr>
        <w:pStyle w:val="FirstParagraph"/>
      </w:pPr>
      <w:r>
        <w:t xml:space="preserve">Native decay.evaluate. Selected daughter-state excitation already in its mass; Ex is ADDITIONAL energy. Ground-ground evaluated lookup when available; otherwise selected NUBASE masses diagonal. Missing sigma remains unknown.</w:t>
      </w:r>
    </w:p>
    <w:bookmarkEnd w:id="35"/>
    <w:bookmarkStart w:id="36" w:name="general_reaction"/>
    <w:p>
      <w:pPr>
        <w:pStyle w:val="Heading3"/>
      </w:pPr>
      <w:r>
        <w:t xml:space="preserve">general_reaction</w:t>
      </w:r>
    </w:p>
    <w:p>
      <w:pPr>
        <w:pStyle w:val="FirstParagraph"/>
      </w:pPr>
      <m:oMathPara>
        <m:oMathParaPr>
          <m:jc m:val="center"/>
        </m:oMathParaPr>
        <m:oMath>
          <m:r>
            <m:t>Q</m:t>
          </m:r>
          <m:r>
            <m:rPr>
              <m:sty m:val="p"/>
            </m:rPr>
            <m:t>=</m:t>
          </m:r>
          <m:nary>
            <m:naryPr>
              <m:chr m:val="∑"/>
              <m:limLoc m:val="undOvr"/>
              <m:subHide m:val="0"/>
              <m:supHide m:val="1"/>
            </m:naryPr>
            <m:sub>
              <m:r>
                <m:rPr>
                  <m:sty m:val="p"/>
                </m:rPr>
                <m:t>r</m:t>
              </m:r>
              <m:r>
                <m:rPr>
                  <m:sty m:val="p"/>
                </m:rPr>
                <m:t>e</m:t>
              </m:r>
              <m:r>
                <m:rPr>
                  <m:sty m:val="p"/>
                </m:rPr>
                <m:t>a</m:t>
              </m:r>
              <m:r>
                <m:rPr>
                  <m:sty m:val="p"/>
                </m:rPr>
                <m:t>c</m:t>
              </m:r>
              <m:r>
                <m:rPr>
                  <m:sty m:val="p"/>
                </m:rPr>
                <m:t>t</m:t>
              </m:r>
              <m:r>
                <m:rPr>
                  <m:sty m:val="p"/>
                </m:rPr>
                <m:t>a</m:t>
              </m:r>
              <m:r>
                <m:rPr>
                  <m:sty m:val="p"/>
                </m:rPr>
                <m:t>n</m:t>
              </m:r>
              <m:r>
                <m:rPr>
                  <m:sty m:val="p"/>
                </m:rPr>
                <m:t>t</m:t>
              </m:r>
              <m:r>
                <m:rPr>
                  <m:sty m:val="p"/>
                </m:rPr>
                <m:t>s</m:t>
              </m:r>
            </m:sub>
            <m:sup>
              <m:r>
                <m:t>​</m:t>
              </m:r>
            </m:sup>
            <m:e>
              <m:sSub>
                <m:e>
                  <m:r>
                    <m:t>a</m:t>
                  </m:r>
                </m:e>
                <m:sub>
                  <m:r>
                    <m:t>i</m:t>
                  </m:r>
                </m:sub>
              </m:sSub>
            </m:e>
          </m:nary>
          <m:sSub>
            <m:e>
              <m:r>
                <m:t>M</m:t>
              </m:r>
            </m:e>
            <m:sub>
              <m:r>
                <m:t>i</m:t>
              </m:r>
            </m:sub>
          </m:sSub>
          <m:r>
            <m:rPr>
              <m:sty m:val="p"/>
            </m:rPr>
            <m:t>−</m:t>
          </m:r>
          <m:nary>
            <m:naryPr>
              <m:chr m:val="∑"/>
              <m:limLoc m:val="undOvr"/>
              <m:subHide m:val="0"/>
              <m:supHide m:val="1"/>
            </m:naryPr>
            <m:sub>
              <m:r>
                <m:rPr>
                  <m:sty m:val="p"/>
                </m:rPr>
                <m:t>p</m:t>
              </m:r>
              <m:r>
                <m:rPr>
                  <m:sty m:val="p"/>
                </m:rPr>
                <m:t>r</m:t>
              </m:r>
              <m:r>
                <m:rPr>
                  <m:sty m:val="p"/>
                </m:rPr>
                <m:t>o</m:t>
              </m:r>
              <m:r>
                <m:rPr>
                  <m:sty m:val="p"/>
                </m:rPr>
                <m:t>d</m:t>
              </m:r>
              <m:r>
                <m:rPr>
                  <m:sty m:val="p"/>
                </m:rPr>
                <m:t>u</m:t>
              </m:r>
              <m:r>
                <m:rPr>
                  <m:sty m:val="p"/>
                </m:rPr>
                <m:t>c</m:t>
              </m:r>
              <m:r>
                <m:rPr>
                  <m:sty m:val="p"/>
                </m:rPr>
                <m:t>t</m:t>
              </m:r>
              <m:r>
                <m:rPr>
                  <m:sty m:val="p"/>
                </m:rPr>
                <m:t>s</m:t>
              </m:r>
            </m:sub>
            <m:sup>
              <m:r>
                <m:t>​</m:t>
              </m:r>
            </m:sup>
            <m:e>
              <m:sSub>
                <m:e>
                  <m:r>
                    <m:t>b</m:t>
                  </m:r>
                </m:e>
                <m:sub>
                  <m:r>
                    <m:t>j</m:t>
                  </m:r>
                </m:sub>
              </m:sSub>
            </m:e>
          </m:nary>
          <m:sSub>
            <m:e>
              <m:r>
                <m:t>M</m:t>
              </m:r>
            </m:e>
            <m:sub>
              <m:r>
                <m:t>j</m:t>
              </m:r>
            </m:sub>
          </m:sSub>
        </m:oMath>
      </m:oMathPara>
    </w:p>
    <w:p>
      <w:pPr>
        <w:pStyle w:val="FirstParagraph"/>
      </w:pPr>
      <w:r>
        <w:t xml:space="preserve">NuclearData.reaction checks total A and Z conservation for neutral atoms, combines repeated identities and propagates diagonal primitive sigma. No evaluated covariance or molecular binding correction.</w:t>
      </w:r>
    </w:p>
    <w:bookmarkEnd w:id="36"/>
    <w:bookmarkStart w:id="37" w:name="drip_boundary"/>
    <w:p>
      <w:pPr>
        <w:pStyle w:val="Heading3"/>
      </w:pPr>
      <w:r>
        <w:t xml:space="preserve">drip_boundary</w:t>
      </w:r>
    </w:p>
    <w:p>
      <w:pPr>
        <w:pStyle w:val="FirstParagraph"/>
      </w:pPr>
      <m:oMathPara>
        <m:oMathParaPr>
          <m:jc m:val="center"/>
        </m:oMathParaPr>
        <m:oMath>
          <m:sSub>
            <m:e>
              <m:r>
                <m:t>S</m:t>
              </m:r>
            </m:e>
            <m:sub>
              <m:r>
                <m:t>n</m:t>
              </m:r>
            </m:sub>
          </m:sSub>
          <m:r>
            <m:rPr>
              <m:sty m:val="p"/>
            </m:rPr>
            <m:t>&gt;</m:t>
          </m:r>
          <m:r>
            <m:t>0</m:t>
          </m:r>
          <m:r>
            <m:rPr>
              <m:sty m:val="p"/>
            </m:rPr>
            <m:t>,</m:t>
          </m:r>
          <m:r>
            <m:t> </m:t>
          </m:r>
          <m:sSub>
            <m:e>
              <m:r>
                <m:t>S</m:t>
              </m:r>
            </m:e>
            <m:sub>
              <m:r>
                <m:t>n</m:t>
              </m:r>
            </m:sub>
          </m:sSub>
          <m:d>
            <m:dPr>
              <m:begChr m:val="("/>
              <m:endChr m:val=")"/>
              <m:sepChr m:val=""/>
              <m:grow/>
            </m:dPr>
            <m:e>
              <m:r>
                <m:t>N</m:t>
              </m:r>
              <m:r>
                <m:rPr>
                  <m:sty m:val="p"/>
                </m:rPr>
                <m:t>+</m:t>
              </m:r>
              <m:r>
                <m:t>1</m:t>
              </m:r>
            </m:e>
          </m:d>
          <m:r>
            <m:rPr>
              <m:sty m:val="p"/>
            </m:rPr>
            <m:t>≤</m:t>
          </m:r>
          <m:r>
            <m:t>0</m:t>
          </m:r>
          <m:r>
            <m:t> </m:t>
          </m:r>
          <m:r>
            <m:rPr>
              <m:nor/>
              <m:sty m:val="p"/>
            </m:rPr>
            <m:t>or analogous </m:t>
          </m:r>
          <m:sSub>
            <m:e>
              <m:r>
                <m:t>S</m:t>
              </m:r>
            </m:e>
            <m:sub>
              <m:r>
                <m:t>2</m:t>
              </m:r>
              <m:r>
                <m:t>n</m:t>
              </m:r>
            </m:sub>
          </m:sSub>
          <m:r>
            <m:rPr>
              <m:sty m:val="p"/>
            </m:rPr>
            <m:t>,</m:t>
          </m:r>
          <m:sSub>
            <m:e>
              <m:r>
                <m:t>S</m:t>
              </m:r>
            </m:e>
            <m:sub>
              <m:r>
                <m:t>p</m:t>
              </m:r>
            </m:sub>
          </m:sSub>
          <m:r>
            <m:rPr>
              <m:sty m:val="p"/>
            </m:rPr>
            <m:t>,</m:t>
          </m:r>
          <m:sSub>
            <m:e>
              <m:r>
                <m:t>S</m:t>
              </m:r>
            </m:e>
            <m:sub>
              <m:r>
                <m:t>2</m:t>
              </m:r>
              <m:r>
                <m:t>p</m:t>
              </m:r>
            </m:sub>
          </m:sSub>
        </m:oMath>
      </m:oMathPara>
    </w:p>
    <w:p>
      <w:pPr>
        <w:pStyle w:val="FirstParagraph"/>
      </w:pPr>
      <w:r>
        <w:t xml:space="preserve">dripBoundary returns last positive integer-index sample only if its immediate index+1 neighbor is finite and nonpositive. Missing samples and source-table edges are not physical drip lines; no interpolation.</w:t>
      </w:r>
    </w:p>
    <w:bookmarkEnd w:id="37"/>
    <w:bookmarkStart w:id="38" w:name="legacy_four_mass_tool"/>
    <w:p>
      <w:pPr>
        <w:pStyle w:val="Heading3"/>
      </w:pPr>
      <w:r>
        <w:t xml:space="preserve">legacy_four_mass_tool</w:t>
      </w:r>
    </w:p>
    <w:p>
      <w:pPr>
        <w:pStyle w:val="FirstParagraph"/>
      </w:pPr>
      <m:oMathPara>
        <m:oMathParaPr>
          <m:jc m:val="center"/>
        </m:oMathParaPr>
        <m:oMath>
          <m:sSub>
            <m:e>
              <m:r>
                <m:t>S</m:t>
              </m:r>
            </m:e>
            <m:sub>
              <m:r>
                <m:t>n</m:t>
              </m:r>
            </m:sub>
          </m:sSub>
          <m:r>
            <m:rPr>
              <m:sty m:val="p"/>
            </m:rPr>
            <m:t>=</m:t>
          </m:r>
          <m:sSub>
            <m:e>
              <m:r>
                <m:t>M</m:t>
              </m:r>
            </m:e>
            <m:sub>
              <m:r>
                <m:t>N</m:t>
              </m:r>
              <m:r>
                <m:rPr>
                  <m:sty m:val="p"/>
                </m:rPr>
                <m:t>−</m:t>
              </m:r>
              <m:r>
                <m:t>1</m:t>
              </m:r>
            </m:sub>
          </m:sSub>
          <m:r>
            <m:rPr>
              <m:sty m:val="p"/>
            </m:rPr>
            <m:t>+</m:t>
          </m:r>
          <m:r>
            <m:t>n</m:t>
          </m:r>
          <m:r>
            <m:rPr>
              <m:sty m:val="p"/>
            </m:rPr>
            <m:t>−</m:t>
          </m:r>
          <m:sSub>
            <m:e>
              <m:r>
                <m:t>M</m:t>
              </m:r>
            </m:e>
            <m:sub>
              <m:r>
                <m:t>N</m:t>
              </m:r>
            </m:sub>
          </m:sSub>
          <m:r>
            <m:rPr>
              <m:sty m:val="p"/>
            </m:rPr>
            <m:t>,</m:t>
          </m:r>
          <m:r>
            <m:t> </m:t>
          </m:r>
          <m:sSub>
            <m:e>
              <m:r>
                <m:t>S</m:t>
              </m:r>
            </m:e>
            <m:sub>
              <m:r>
                <m:t>2</m:t>
              </m:r>
              <m:r>
                <m:t>n</m:t>
              </m:r>
            </m:sub>
          </m:sSub>
          <m:r>
            <m:rPr>
              <m:sty m:val="p"/>
            </m:rPr>
            <m:t>=</m:t>
          </m:r>
          <m:sSub>
            <m:e>
              <m:r>
                <m:t>M</m:t>
              </m:r>
            </m:e>
            <m:sub>
              <m:r>
                <m:t>N</m:t>
              </m:r>
              <m:r>
                <m:rPr>
                  <m:sty m:val="p"/>
                </m:rPr>
                <m:t>−</m:t>
              </m:r>
              <m:r>
                <m:t>2</m:t>
              </m:r>
            </m:sub>
          </m:sSub>
          <m:r>
            <m:rPr>
              <m:sty m:val="p"/>
            </m:rPr>
            <m:t>+</m:t>
          </m:r>
          <m:r>
            <m:t>2</m:t>
          </m:r>
          <m:r>
            <m:t>n</m:t>
          </m:r>
          <m:r>
            <m:rPr>
              <m:sty m:val="p"/>
            </m:rPr>
            <m:t>−</m:t>
          </m:r>
          <m:sSub>
            <m:e>
              <m:r>
                <m:t>M</m:t>
              </m:r>
            </m:e>
            <m:sub>
              <m:r>
                <m:t>N</m:t>
              </m:r>
            </m:sub>
          </m:sSub>
          <m:r>
            <m:rPr>
              <m:sty m:val="p"/>
            </m:rPr>
            <m:t>,</m:t>
          </m:r>
          <m:r>
            <m:t> </m:t>
          </m:r>
          <m:sSub>
            <m:e>
              <m:r>
                <m:t>Q</m:t>
              </m:r>
            </m:e>
            <m:sub>
              <m:r>
                <m:rPr>
                  <m:sty m:val="p"/>
                </m:rPr>
                <m:t>E</m:t>
              </m:r>
              <m:r>
                <m:rPr>
                  <m:sty m:val="p"/>
                </m:rPr>
                <m:t>C</m:t>
              </m:r>
            </m:sub>
          </m:sSub>
          <m:r>
            <m:rPr>
              <m:sty m:val="p"/>
            </m:rPr>
            <m:t>=</m:t>
          </m:r>
          <m:sSub>
            <m:e>
              <m:r>
                <m:t>M</m:t>
              </m:r>
            </m:e>
            <m:sub>
              <m:r>
                <m:t>N</m:t>
              </m:r>
            </m:sub>
          </m:sSub>
          <m:r>
            <m:rPr>
              <m:sty m:val="p"/>
            </m:rPr>
            <m:t>−</m:t>
          </m:r>
          <m:sSub>
            <m:e>
              <m:r>
                <m:t>M</m:t>
              </m:r>
            </m:e>
            <m:sub>
              <m:r>
                <m:rPr>
                  <m:sty m:val="p"/>
                </m:rPr>
                <m:t>d</m:t>
              </m:r>
              <m:r>
                <m:rPr>
                  <m:sty m:val="p"/>
                </m:rPr>
                <m:t>a</m:t>
              </m:r>
              <m:r>
                <m:rPr>
                  <m:sty m:val="p"/>
                </m:rPr>
                <m:t>u</m:t>
              </m:r>
              <m:r>
                <m:rPr>
                  <m:sty m:val="p"/>
                </m:rPr>
                <m:t>g</m:t>
              </m:r>
              <m:r>
                <m:rPr>
                  <m:sty m:val="p"/>
                </m:rPr>
                <m:t>h</m:t>
              </m:r>
              <m:r>
                <m:rPr>
                  <m:sty m:val="p"/>
                </m:rPr>
                <m:t>t</m:t>
              </m:r>
              <m:r>
                <m:rPr>
                  <m:sty m:val="p"/>
                </m:rPr>
                <m:t>e</m:t>
              </m:r>
              <m:r>
                <m:rPr>
                  <m:sty m:val="p"/>
                </m:rPr>
                <m:t>r</m:t>
              </m:r>
            </m:sub>
          </m:sSub>
        </m:oMath>
      </m:oMathPara>
    </w:p>
    <w:p>
      <w:pPr>
        <w:pStyle w:val="FirstParagraph"/>
      </w:pPr>
      <w:r>
        <w:t xml:space="preserve">gsi_mrtof.science.mass_quantities: optional four independent nonnegative input sigmas; fixed historical neutron ME offset. No covariance lookup.</w:t>
      </w:r>
    </w:p>
    <w:bookmarkEnd w:id="38"/>
    <w:bookmarkEnd w:id="39"/>
    <w:bookmarkEnd w:id="40"/>
    <w:bookmarkStart w:id="161" w:name="equations-and-practical-use-by-quantity"/>
    <w:p>
      <w:pPr>
        <w:pStyle w:val="Heading1"/>
      </w:pPr>
      <w:r>
        <w:t xml:space="preserve">Equations and practical use by quantity</w:t>
      </w:r>
    </w:p>
    <w:p>
      <w:pPr>
        <w:pStyle w:val="FirstParagraph"/>
      </w:pPr>
      <w:r>
        <w:t xml:space="preserve">Every entry gives the actual equation and primitive-mass stencil. Keys remain unchanged so they can be searched in menus, command lines and source. Use the equation’s sign and parity factors rather than inferring them from a name. A positive Q only establishes an energy allowance for its stated channel; a difference or cusp does not identify a unique structural mechanism.</w:t>
      </w:r>
    </w:p>
    <w:bookmarkStart w:id="44" w:name="me-mass-excess"/>
    <w:p>
      <w:pPr>
        <w:pStyle w:val="Heading2"/>
      </w:pPr>
      <w:r>
        <w:t xml:space="preserve">1 me Mass excess</w:t>
      </w:r>
    </w:p>
    <w:p>
      <w:pPr>
        <w:pStyle w:val="FirstParagraph"/>
      </w:pPr>
      <w:r>
        <w:t xml:space="preserve">Neutral atomic mass excess</w:t>
      </w:r>
    </w:p>
    <w:p>
      <w:pPr>
        <w:pStyle w:val="BodyText"/>
      </w:pPr>
      <w:r>
        <w:t xml:space="preserve">Use and what it reveals: Compare the atomic mass with the integer mass number; inspect evaluation residuals.</w:t>
      </w:r>
    </w:p>
    <w:p>
      <w:pPr>
        <w:pStyle w:val="BodyText"/>
      </w:pPr>
      <m:oMathPara>
        <m:oMathParaPr>
          <m:jc m:val="center"/>
        </m:oMathParaPr>
        <m:oMath>
          <m:r>
            <m:t>M</m:t>
          </m:r>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42" w:name="checkable-example"/>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-91525.979 ± 0.096 keV</w:t>
      </w:r>
    </w:p>
    <w:p>
      <w:pPr>
        <w:pStyle w:val="BodyText"/>
      </w:pPr>
      <w:r>
        <w:t xml:space="preserve">Default evaluated reference: -91525.979 ± 0.096 keV</w:t>
      </w:r>
    </w:p>
    <w:p>
      <w:pPr>
        <w:pStyle w:val="BodyText"/>
      </w:pPr>
      <w:hyperlink r:id="rId4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42"/>
    <w:bookmarkStart w:id="43" w:name="program-mapping"/>
    <w:p>
      <w:pPr>
        <w:pStyle w:val="Heading3"/>
      </w:pPr>
      <w:r>
        <w:t xml:space="preserve">Program mapping</w:t>
      </w:r>
    </w:p>
    <w:p>
      <w:pPr>
        <w:numPr>
          <w:ilvl w:val="0"/>
          <w:numId w:val="1002"/>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2"/>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me </w:t>
      </w:r>
      <w:r>
        <w:rPr>
          <w:rStyle w:val="AttributeTok"/>
        </w:rPr>
        <w:t xml:space="preserve">--format</w:t>
      </w:r>
      <w:r>
        <w:rPr>
          <w:rStyle w:val="NormalTok"/>
        </w:rPr>
        <w:t xml:space="preserve"> csv</w:t>
      </w:r>
    </w:p>
    <w:bookmarkEnd w:id="43"/>
    <w:bookmarkEnd w:id="44"/>
    <w:bookmarkStart w:id="47" w:name="be-total-binding-energy"/>
    <w:p>
      <w:pPr>
        <w:pStyle w:val="Heading2"/>
      </w:pPr>
      <w:r>
        <w:t xml:space="preserve">2 BE Total binding energy</w:t>
      </w:r>
    </w:p>
    <w:p>
      <w:pPr>
        <w:pStyle w:val="FirstParagraph"/>
      </w:pPr>
      <w:r>
        <w:t xml:space="preserve">Positive total nuclear binding energy in the atomic-hydrogen convention</w:t>
      </w:r>
    </w:p>
    <w:p>
      <w:pPr>
        <w:pStyle w:val="BodyText"/>
      </w:pPr>
      <w:r>
        <w:t xml:space="preserve">Use and what it reveals: Compare total binding; neutral hydrogen accounts for atomic electrons.</w:t>
      </w:r>
    </w:p>
    <w:p>
      <w:pPr>
        <w:pStyle w:val="BodyText"/>
      </w:pPr>
      <m:oMathPara>
        <m:oMathParaPr>
          <m:jc m:val="center"/>
        </m:oMathParaPr>
        <m:oMath>
          <m:r>
            <m:t>B</m:t>
          </m:r>
          <m:d>
            <m:dPr>
              <m:begChr m:val="("/>
              <m:endChr m:val=")"/>
              <m:sepChr m:val=""/>
              <m:grow/>
            </m:dPr>
            <m:e>
              <m:r>
                <m:t>Z</m:t>
              </m:r>
              <m:r>
                <m:rPr>
                  <m:sty m:val="p"/>
                </m:rPr>
                <m:t>,</m:t>
              </m:r>
              <m:r>
                <m:t>N</m:t>
              </m:r>
            </m:e>
          </m:d>
          <m:r>
            <m:rPr>
              <m:sty m:val="p"/>
            </m:rPr>
            <m:t>=</m:t>
          </m:r>
          <m:r>
            <m:t>Z</m:t>
          </m:r>
          <m:r>
            <m:t>H</m:t>
          </m:r>
          <m:r>
            <m:rPr>
              <m:sty m:val="p"/>
            </m:rPr>
            <m:t>+</m:t>
          </m:r>
          <m:r>
            <m:t>N</m:t>
          </m:r>
          <m:r>
            <m:t>n</m:t>
          </m:r>
          <m:r>
            <m:rPr>
              <m:sty m:val="p"/>
            </m:rPr>
            <m:t>−</m:t>
          </m:r>
          <m:r>
            <m:t>M</m:t>
          </m:r>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Z</w:t>
            </w:r>
          </w:p>
        </w:tc>
      </w:tr>
      <w:tr>
        <w:tc>
          <w:tcPr/>
          <w:p>
            <w:pPr>
              <w:pStyle w:val="Compact"/>
              <w:jc w:val="left"/>
            </w:pPr>
            <w:r>
              <w:t xml:space="preserve">n</w:t>
            </w:r>
          </w:p>
        </w:tc>
        <w:tc>
          <w:tcPr/>
          <w:p>
            <w:pPr>
              <w:pStyle w:val="Compact"/>
              <w:jc w:val="right"/>
            </w:pPr>
            <w:r>
              <w:t xml:space="preserve">N</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45" w:name="checkable-example-1"/>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988681.52416 ± 0.10029827565815876 keV</w:t>
      </w:r>
    </w:p>
    <w:p>
      <w:pPr>
        <w:pStyle w:val="BodyText"/>
      </w:pPr>
      <w:r>
        <w:t xml:space="preserve">Default evaluated reference: 988681.5256 ± 0.1044 keV</w:t>
      </w:r>
    </w:p>
    <w:p>
      <w:pPr>
        <w:pStyle w:val="BodyText"/>
      </w:pPr>
      <w:hyperlink r:id="rId4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45"/>
    <w:bookmarkStart w:id="46" w:name="program-mapping-1"/>
    <w:p>
      <w:pPr>
        <w:pStyle w:val="Heading3"/>
      </w:pPr>
      <w:r>
        <w:t xml:space="preserve">Program mapping</w:t>
      </w:r>
    </w:p>
    <w:p>
      <w:pPr>
        <w:numPr>
          <w:ilvl w:val="0"/>
          <w:numId w:val="1003"/>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3"/>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BE </w:t>
      </w:r>
      <w:r>
        <w:rPr>
          <w:rStyle w:val="AttributeTok"/>
        </w:rPr>
        <w:t xml:space="preserve">--format</w:t>
      </w:r>
      <w:r>
        <w:rPr>
          <w:rStyle w:val="NormalTok"/>
        </w:rPr>
        <w:t xml:space="preserve"> csv</w:t>
      </w:r>
    </w:p>
    <w:bookmarkEnd w:id="46"/>
    <w:bookmarkEnd w:id="47"/>
    <w:bookmarkStart w:id="50" w:name="bea-binding-energy-nucleon"/>
    <w:p>
      <w:pPr>
        <w:pStyle w:val="Heading2"/>
      </w:pPr>
      <w:r>
        <w:t xml:space="preserve">3 BEA Binding energy / nucleon</w:t>
      </w:r>
    </w:p>
    <w:p>
      <w:pPr>
        <w:pStyle w:val="FirstParagraph"/>
      </w:pPr>
      <w:r>
        <w:t xml:space="preserve">Binding energy per nucleon</w:t>
      </w:r>
    </w:p>
    <w:p>
      <w:pPr>
        <w:pStyle w:val="BodyText"/>
      </w:pPr>
      <w:r>
        <w:t xml:space="preserve">Use and what it reveals: Compare binding on a per-nucleon scale; divide by A, not by Z or N.</w:t>
      </w:r>
    </w:p>
    <w:p>
      <w:pPr>
        <w:pStyle w:val="BodyText"/>
      </w:pPr>
      <m:oMathPara>
        <m:oMathParaPr>
          <m:jc m:val="center"/>
        </m:oMathParaPr>
        <m:oMath>
          <m:r>
            <m:t>B</m:t>
          </m:r>
          <m:d>
            <m:dPr>
              <m:begChr m:val="("/>
              <m:endChr m:val=")"/>
              <m:sepChr m:val=""/>
              <m:grow/>
            </m:dPr>
            <m:e>
              <m:r>
                <m:t>Z</m:t>
              </m:r>
              <m:r>
                <m:rPr>
                  <m:sty m:val="p"/>
                </m:rPr>
                <m:t>,</m:t>
              </m:r>
              <m:r>
                <m:t>N</m:t>
              </m:r>
            </m:e>
          </m:d>
          <m:r>
            <m:rPr>
              <m:sty m:val="p"/>
            </m:rPr>
            <m:t>/</m:t>
          </m:r>
          <m:r>
            <m:t>A</m:t>
          </m:r>
          <m:r>
            <m:rPr>
              <m:sty m:val="p"/>
            </m:rPr>
            <m:t>,</m:t>
          </m:r>
          <m:r>
            <m:t> </m:t>
          </m:r>
          <m:r>
            <m:t>A</m:t>
          </m:r>
          <m:r>
            <m:rPr>
              <m:sty m:val="p"/>
            </m:rPr>
            <m:t>=</m:t>
          </m:r>
          <m:r>
            <m:t>Z</m:t>
          </m:r>
          <m:r>
            <m:rPr>
              <m:sty m:val="p"/>
            </m:rPr>
            <m:t>+</m:t>
          </m:r>
          <m:r>
            <m:t>N</m:t>
          </m:r>
        </m:oMath>
      </m:oMathPara>
    </w:p>
    <w:p>
      <w:pPr>
        <w:pStyle w:val="FirstParagraph"/>
      </w:pPr>
      <w:r>
        <w:t xml:space="preserve">Output unit: keV/nucleon.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-1/A</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Z/A</w:t>
            </w:r>
          </w:p>
        </w:tc>
      </w:tr>
      <w:tr>
        <w:tc>
          <w:tcPr/>
          <w:p>
            <w:pPr>
              <w:pStyle w:val="Compact"/>
              <w:jc w:val="left"/>
            </w:pPr>
            <w:r>
              <w:t xml:space="preserve">n</w:t>
            </w:r>
          </w:p>
        </w:tc>
        <w:tc>
          <w:tcPr/>
          <w:p>
            <w:pPr>
              <w:pStyle w:val="Compact"/>
              <w:jc w:val="right"/>
            </w:pPr>
            <w:r>
              <w:t xml:space="preserve">N/A</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48" w:name="checkable-example-2"/>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8523.116587586206 ± 0.0008646403073979202 keV/nucleon</w:t>
      </w:r>
    </w:p>
    <w:p>
      <w:pPr>
        <w:pStyle w:val="BodyText"/>
      </w:pPr>
      <w:r>
        <w:t xml:space="preserve">Default evaluated reference: 8523.1166 ± 0.0009 keV/nucleon</w:t>
      </w:r>
    </w:p>
    <w:p>
      <w:pPr>
        <w:pStyle w:val="BodyText"/>
      </w:pPr>
      <w:hyperlink r:id="rId4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48"/>
    <w:bookmarkStart w:id="49" w:name="program-mapping-2"/>
    <w:p>
      <w:pPr>
        <w:pStyle w:val="Heading3"/>
      </w:pPr>
      <w:r>
        <w:t xml:space="preserve">Program mapping</w:t>
      </w:r>
    </w:p>
    <w:p>
      <w:pPr>
        <w:numPr>
          <w:ilvl w:val="0"/>
          <w:numId w:val="1004"/>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4"/>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BEA </w:t>
      </w:r>
      <w:r>
        <w:rPr>
          <w:rStyle w:val="AttributeTok"/>
        </w:rPr>
        <w:t xml:space="preserve">--format</w:t>
      </w:r>
      <w:r>
        <w:rPr>
          <w:rStyle w:val="NormalTok"/>
        </w:rPr>
        <w:t xml:space="preserve"> csv</w:t>
      </w:r>
    </w:p>
    <w:bookmarkEnd w:id="49"/>
    <w:bookmarkEnd w:id="50"/>
    <w:bookmarkStart w:id="54" w:name="sn-one-neutron-separation-sn"/>
    <w:p>
      <w:pPr>
        <w:pStyle w:val="Heading2"/>
      </w:pPr>
      <w:r>
        <w:t xml:space="preserve">4 sn One-neutron separation Sn</w:t>
      </w:r>
    </w:p>
    <w:p>
      <w:pPr>
        <w:pStyle w:val="FirstParagraph"/>
      </w:pPr>
      <w:r>
        <w:t xml:space="preserve">Energy required to remove one neutron</w:t>
      </w:r>
    </w:p>
    <w:p>
      <w:pPr>
        <w:pStyle w:val="BodyText"/>
      </w:pPr>
      <w:r>
        <w:t xml:space="preserve">Use and what it reveals: Inspect one-neutron thresholds and local changes in binding.</w:t>
      </w:r>
    </w:p>
    <w:p>
      <w:pPr>
        <w:pStyle w:val="BodyText"/>
      </w:pPr>
      <m:oMathPara>
        <m:oMathParaPr>
          <m:jc m:val="center"/>
        </m:oMathParaPr>
        <m:oMath>
          <m:sSub>
            <m:e>
              <m:r>
                <m:t>S</m:t>
              </m:r>
            </m:e>
            <m:sub>
              <m:r>
                <m:t>n</m:t>
              </m:r>
            </m:sub>
          </m:sSub>
          <m:r>
            <m:rPr>
              <m:sty m:val="p"/>
            </m:rPr>
            <m:t>=</m:t>
          </m:r>
          <m:r>
            <m:t>M</m:t>
          </m:r>
          <m:d>
            <m:dPr>
              <m:begChr m:val="("/>
              <m:endChr m:val=")"/>
              <m:sepChr m:val=""/>
              <m:grow/>
            </m:dPr>
            <m:e>
              <m:r>
                <m:t>Z</m:t>
              </m:r>
              <m:r>
                <m:rPr>
                  <m:sty m:val="p"/>
                </m:rPr>
                <m:t>,</m:t>
              </m:r>
              <m:r>
                <m:t>N</m:t>
              </m:r>
              <m:r>
                <m:rPr>
                  <m:sty m:val="p"/>
                </m:rPr>
                <m:t>−</m:t>
              </m:r>
              <m:r>
                <m:t>1</m:t>
              </m:r>
            </m:e>
          </m:d>
          <m:r>
            <m:rPr>
              <m:sty m:val="p"/>
            </m:rPr>
            <m:t>+</m:t>
          </m:r>
          <m:r>
            <m:t>n</m:t>
          </m:r>
          <m:r>
            <m:rPr>
              <m:sty m:val="p"/>
            </m:rPr>
            <m:t>−</m:t>
          </m:r>
          <m:r>
            <m:t>M</m:t>
          </m:r>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S1n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n</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52" w:name="checkable-example-3"/>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9563.451060000001 ± 0.09716580468456996 keV</w:t>
      </w:r>
    </w:p>
    <w:p>
      <w:pPr>
        <w:pStyle w:val="BodyText"/>
      </w:pPr>
      <w:r>
        <w:t xml:space="preserve">Default evaluated reference: 9563.4512 ± 0.0948 keV</w:t>
      </w:r>
    </w:p>
    <w:p>
      <w:pPr>
        <w:pStyle w:val="BodyText"/>
      </w:pPr>
      <w:hyperlink r:id="rId5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52"/>
    <w:bookmarkStart w:id="53" w:name="program-mapping-3"/>
    <w:p>
      <w:pPr>
        <w:pStyle w:val="Heading3"/>
      </w:pPr>
      <w:r>
        <w:t xml:space="preserve">Program mapping</w:t>
      </w:r>
    </w:p>
    <w:p>
      <w:pPr>
        <w:numPr>
          <w:ilvl w:val="0"/>
          <w:numId w:val="1005"/>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5"/>
        </w:numPr>
        <w:pStyle w:val="Compact"/>
      </w:pPr>
      <w:r>
        <w:t xml:space="preserve">mass-surface.js ·</w:t>
      </w:r>
      <w:r>
        <w:t xml:space="preserve"> </w:t>
      </w:r>
      <w:r>
        <w:rPr>
          <w:rStyle w:val="VerbatimChar"/>
        </w:rPr>
        <w:t xml:space="preserve">create.derive</w:t>
      </w:r>
      <w:r>
        <w:t xml:space="preserve"> </w:t>
      </w:r>
      <w:r>
        <w:t xml:space="preserve">· line 27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sn </w:t>
      </w:r>
      <w:r>
        <w:rPr>
          <w:rStyle w:val="AttributeTok"/>
        </w:rPr>
        <w:t xml:space="preserve">--format</w:t>
      </w:r>
      <w:r>
        <w:rPr>
          <w:rStyle w:val="NormalTok"/>
        </w:rPr>
        <w:t xml:space="preserve"> csv</w:t>
      </w:r>
    </w:p>
    <w:bookmarkEnd w:id="53"/>
    <w:bookmarkEnd w:id="54"/>
    <w:bookmarkStart w:id="58" w:name="s2n-two-neutron-separation-s2n"/>
    <w:p>
      <w:pPr>
        <w:pStyle w:val="Heading2"/>
      </w:pPr>
      <w:r>
        <w:t xml:space="preserve">5 s2n Two-neutron separation S2n</w:t>
      </w:r>
    </w:p>
    <w:p>
      <w:pPr>
        <w:pStyle w:val="FirstParagraph"/>
      </w:pPr>
      <w:r>
        <w:t xml:space="preserve">Energy required to remove two neutrons</w:t>
      </w:r>
    </w:p>
    <w:p>
      <w:pPr>
        <w:pStyle w:val="BodyText"/>
      </w:pPr>
      <w:r>
        <w:t xml:space="preserve">Use and what it reveals: Track isotopic trends with reduced odd-even staggering.</w:t>
      </w:r>
    </w:p>
    <w:p>
      <w:pPr>
        <w:pStyle w:val="BodyText"/>
      </w:pPr>
      <m:oMathPara>
        <m:oMathParaPr>
          <m:jc m:val="center"/>
        </m:oMathParaPr>
        <m:oMath>
          <m:sSub>
            <m:e>
              <m:r>
                <m:t>S</m:t>
              </m:r>
            </m:e>
            <m:sub>
              <m:r>
                <m:t>2</m:t>
              </m:r>
              <m:r>
                <m:t>n</m:t>
              </m:r>
            </m:sub>
          </m:sSub>
          <m:r>
            <m:rPr>
              <m:sty m:val="p"/>
            </m:rPr>
            <m:t>=</m:t>
          </m:r>
          <m:r>
            <m:t>M</m:t>
          </m:r>
          <m:d>
            <m:dPr>
              <m:begChr m:val="("/>
              <m:endChr m:val=")"/>
              <m:sepChr m:val=""/>
              <m:grow/>
            </m:dPr>
            <m:e>
              <m:r>
                <m:t>Z</m:t>
              </m:r>
              <m:r>
                <m:rPr>
                  <m:sty m:val="p"/>
                </m:rPr>
                <m:t>,</m:t>
              </m:r>
              <m:r>
                <m:t>N</m:t>
              </m:r>
              <m:r>
                <m:rPr>
                  <m:sty m:val="p"/>
                </m:rPr>
                <m:t>−</m:t>
              </m:r>
              <m:r>
                <m:t>2</m:t>
              </m:r>
            </m:e>
          </m:d>
          <m:r>
            <m:rPr>
              <m:sty m:val="p"/>
            </m:rPr>
            <m:t>+</m:t>
          </m:r>
          <m:r>
            <m:t>2</m:t>
          </m:r>
          <m:r>
            <m:t>n</m:t>
          </m:r>
          <m:r>
            <m:rPr>
              <m:sty m:val="p"/>
            </m:rPr>
            <m:t>−</m:t>
          </m:r>
          <m:r>
            <m:t>M</m:t>
          </m:r>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S2n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n</w:t>
            </w:r>
          </w:p>
        </w:tc>
        <w:tc>
          <w:tcPr/>
          <w:p>
            <w:pPr>
              <w:pStyle w:val="Compact"/>
              <w:jc w:val="right"/>
            </w:pPr>
            <w:r>
              <w:t xml:space="preserve">2</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56" w:name="checkable-example-4"/>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17108.880120000005 ± 0.10028845596577904 keV</w:t>
      </w:r>
    </w:p>
    <w:p>
      <w:pPr>
        <w:pStyle w:val="BodyText"/>
      </w:pPr>
      <w:r>
        <w:t xml:space="preserve">Default evaluated reference: 17108.8797 ± 0.098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56"/>
    <w:bookmarkStart w:id="57" w:name="program-mapping-4"/>
    <w:p>
      <w:pPr>
        <w:pStyle w:val="Heading3"/>
      </w:pPr>
      <w:r>
        <w:t xml:space="preserve">Program mapping</w:t>
      </w:r>
    </w:p>
    <w:p>
      <w:pPr>
        <w:numPr>
          <w:ilvl w:val="0"/>
          <w:numId w:val="1006"/>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6"/>
        </w:numPr>
        <w:pStyle w:val="Compact"/>
      </w:pPr>
      <w:r>
        <w:t xml:space="preserve">mass-surface.js ·</w:t>
      </w:r>
      <w:r>
        <w:t xml:space="preserve"> </w:t>
      </w:r>
      <w:r>
        <w:rPr>
          <w:rStyle w:val="VerbatimChar"/>
        </w:rPr>
        <w:t xml:space="preserve">create.derive</w:t>
      </w:r>
      <w:r>
        <w:t xml:space="preserve"> </w:t>
      </w:r>
      <w:r>
        <w:t xml:space="preserve">· line 27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s2n </w:t>
      </w:r>
      <w:r>
        <w:rPr>
          <w:rStyle w:val="AttributeTok"/>
        </w:rPr>
        <w:t xml:space="preserve">--format</w:t>
      </w:r>
      <w:r>
        <w:rPr>
          <w:rStyle w:val="NormalTok"/>
        </w:rPr>
        <w:t xml:space="preserve"> csv</w:t>
      </w:r>
    </w:p>
    <w:bookmarkEnd w:id="57"/>
    <w:bookmarkEnd w:id="58"/>
    <w:bookmarkStart w:id="61" w:name="sp-one-proton-separation-sp"/>
    <w:p>
      <w:pPr>
        <w:pStyle w:val="Heading2"/>
      </w:pPr>
      <w:r>
        <w:t xml:space="preserve">6 sp One-proton separation Sp</w:t>
      </w:r>
    </w:p>
    <w:p>
      <w:pPr>
        <w:pStyle w:val="FirstParagraph"/>
      </w:pPr>
      <w:r>
        <w:t xml:space="preserve">Atomic-convention one-proton separation energy</w:t>
      </w:r>
    </w:p>
    <w:p>
      <w:pPr>
        <w:pStyle w:val="BodyText"/>
      </w:pPr>
      <w:r>
        <w:t xml:space="preserve">Use and what it reveals: Inspect proton-emission thresholds. H means neutral 1H, not bare-proton mass excess.</w:t>
      </w:r>
    </w:p>
    <w:p>
      <w:pPr>
        <w:pStyle w:val="BodyText"/>
      </w:pPr>
      <m:oMathPara>
        <m:oMathParaPr>
          <m:jc m:val="center"/>
        </m:oMathParaPr>
        <m:oMath>
          <m:sSub>
            <m:e>
              <m:r>
                <m:t>S</m:t>
              </m:r>
            </m:e>
            <m:sub>
              <m:r>
                <m:t>p</m:t>
              </m:r>
            </m:sub>
          </m:sSub>
          <m:r>
            <m:rPr>
              <m:sty m:val="p"/>
            </m:rPr>
            <m:t>=</m:t>
          </m:r>
          <m:r>
            <m:t>M</m:t>
          </m:r>
          <m:d>
            <m:dPr>
              <m:begChr m:val="("/>
              <m:endChr m:val=")"/>
              <m:sepChr m:val=""/>
              <m:grow/>
            </m:dPr>
            <m:e>
              <m:r>
                <m:t>Z</m:t>
              </m:r>
              <m:r>
                <m:rPr>
                  <m:sty m:val="p"/>
                </m:rPr>
                <m:t>−</m:t>
              </m:r>
              <m:r>
                <m:t>1</m:t>
              </m:r>
              <m:r>
                <m:rPr>
                  <m:sty m:val="p"/>
                </m:rPr>
                <m:t>,</m:t>
              </m:r>
              <m:r>
                <m:t>N</m:t>
              </m:r>
            </m:e>
          </m:d>
          <m:r>
            <m:rPr>
              <m:sty m:val="p"/>
            </m:rPr>
            <m:t>+</m:t>
          </m:r>
          <m:r>
            <m:t>H</m:t>
          </m:r>
          <m:r>
            <m:rPr>
              <m:sty m:val="p"/>
            </m:rPr>
            <m:t>−</m:t>
          </m:r>
          <m:r>
            <m:t>M</m:t>
          </m:r>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S1p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59" w:name="checkable-example-5"/>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9278.593064000004 ± 0.09674709385299385 keV</w:t>
      </w:r>
    </w:p>
    <w:p>
      <w:pPr>
        <w:pStyle w:val="BodyText"/>
      </w:pPr>
      <w:r>
        <w:t xml:space="preserve">Default evaluated reference: 9278.5934 ± 0.0953 keV</w:t>
      </w:r>
    </w:p>
    <w:p>
      <w:pPr>
        <w:pStyle w:val="BodyText"/>
      </w:pPr>
      <w:hyperlink r:id="rId5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59"/>
    <w:bookmarkStart w:id="60" w:name="program-mapping-5"/>
    <w:p>
      <w:pPr>
        <w:pStyle w:val="Heading3"/>
      </w:pPr>
      <w:r>
        <w:t xml:space="preserve">Program mapping</w:t>
      </w:r>
    </w:p>
    <w:p>
      <w:pPr>
        <w:numPr>
          <w:ilvl w:val="0"/>
          <w:numId w:val="1007"/>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7"/>
        </w:numPr>
        <w:pStyle w:val="Compact"/>
      </w:pPr>
      <w:r>
        <w:t xml:space="preserve">mass-surface.js ·</w:t>
      </w:r>
      <w:r>
        <w:t xml:space="preserve"> </w:t>
      </w:r>
      <w:r>
        <w:rPr>
          <w:rStyle w:val="VerbatimChar"/>
        </w:rPr>
        <w:t xml:space="preserve">create.derive</w:t>
      </w:r>
      <w:r>
        <w:t xml:space="preserve"> </w:t>
      </w:r>
      <w:r>
        <w:t xml:space="preserve">· line 28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sp </w:t>
      </w:r>
      <w:r>
        <w:rPr>
          <w:rStyle w:val="AttributeTok"/>
        </w:rPr>
        <w:t xml:space="preserve">--format</w:t>
      </w:r>
      <w:r>
        <w:rPr>
          <w:rStyle w:val="NormalTok"/>
        </w:rPr>
        <w:t xml:space="preserve"> csv</w:t>
      </w:r>
    </w:p>
    <w:bookmarkEnd w:id="60"/>
    <w:bookmarkEnd w:id="61"/>
    <w:bookmarkStart w:id="64" w:name="s2p-two-proton-separation-s2p"/>
    <w:p>
      <w:pPr>
        <w:pStyle w:val="Heading2"/>
      </w:pPr>
      <w:r>
        <w:t xml:space="preserve">7 s2p Two-proton separation S2p</w:t>
      </w:r>
    </w:p>
    <w:p>
      <w:pPr>
        <w:pStyle w:val="FirstParagraph"/>
      </w:pPr>
      <w:r>
        <w:t xml:space="preserve">Atomic-convention two-proton separation energy</w:t>
      </w:r>
    </w:p>
    <w:p>
      <w:pPr>
        <w:pStyle w:val="BodyText"/>
      </w:pPr>
      <w:r>
        <w:t xml:space="preserve">Use and what it reveals: Inspect two-proton thresholds and isotonic trends.</w:t>
      </w:r>
    </w:p>
    <w:p>
      <w:pPr>
        <w:pStyle w:val="BodyText"/>
      </w:pPr>
      <m:oMathPara>
        <m:oMathParaPr>
          <m:jc m:val="center"/>
        </m:oMathParaPr>
        <m:oMath>
          <m:sSub>
            <m:e>
              <m:r>
                <m:t>S</m:t>
              </m:r>
            </m:e>
            <m:sub>
              <m:r>
                <m:t>2</m:t>
              </m:r>
              <m:r>
                <m:t>p</m:t>
              </m:r>
            </m:sub>
          </m:sSub>
          <m:r>
            <m:rPr>
              <m:sty m:val="p"/>
            </m:rPr>
            <m:t>=</m:t>
          </m:r>
          <m:r>
            <m:t>M</m:t>
          </m:r>
          <m:d>
            <m:dPr>
              <m:begChr m:val="("/>
              <m:endChr m:val=")"/>
              <m:sepChr m:val=""/>
              <m:grow/>
            </m:dPr>
            <m:e>
              <m:r>
                <m:t>Z</m:t>
              </m:r>
              <m:r>
                <m:rPr>
                  <m:sty m:val="p"/>
                </m:rPr>
                <m:t>−</m:t>
              </m:r>
              <m:r>
                <m:t>2</m:t>
              </m:r>
              <m:r>
                <m:rPr>
                  <m:sty m:val="p"/>
                </m:rPr>
                <m:t>,</m:t>
              </m:r>
              <m:r>
                <m:t>N</m:t>
              </m:r>
            </m:e>
          </m:d>
          <m:r>
            <m:rPr>
              <m:sty m:val="p"/>
            </m:rPr>
            <m:t>+</m:t>
          </m:r>
          <m:r>
            <m:t>2</m:t>
          </m:r>
          <m:r>
            <m:t>H</m:t>
          </m:r>
          <m:r>
            <m:rPr>
              <m:sty m:val="p"/>
            </m:rPr>
            <m:t>−</m:t>
          </m:r>
          <m:r>
            <m:t>M</m:t>
          </m:r>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S2p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2</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62" w:name="checkable-example-6"/>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16088.987128000013 ± 0.29221909704192844 keV</w:t>
      </w:r>
    </w:p>
    <w:p>
      <w:pPr>
        <w:pStyle w:val="BodyText"/>
      </w:pPr>
      <w:r>
        <w:t xml:space="preserve">Default evaluated reference: 16088.987 ± 0.2899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62"/>
    <w:bookmarkStart w:id="63" w:name="program-mapping-6"/>
    <w:p>
      <w:pPr>
        <w:pStyle w:val="Heading3"/>
      </w:pPr>
      <w:r>
        <w:t xml:space="preserve">Program mapping</w:t>
      </w:r>
    </w:p>
    <w:p>
      <w:pPr>
        <w:numPr>
          <w:ilvl w:val="0"/>
          <w:numId w:val="1008"/>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8"/>
        </w:numPr>
        <w:pStyle w:val="Compact"/>
      </w:pPr>
      <w:r>
        <w:t xml:space="preserve">mass-surface.js ·</w:t>
      </w:r>
      <w:r>
        <w:t xml:space="preserve"> </w:t>
      </w:r>
      <w:r>
        <w:rPr>
          <w:rStyle w:val="VerbatimChar"/>
        </w:rPr>
        <w:t xml:space="preserve">create.derive</w:t>
      </w:r>
      <w:r>
        <w:t xml:space="preserve"> </w:t>
      </w:r>
      <w:r>
        <w:t xml:space="preserve">· line 28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s2p </w:t>
      </w:r>
      <w:r>
        <w:rPr>
          <w:rStyle w:val="AttributeTok"/>
        </w:rPr>
        <w:t xml:space="preserve">--format</w:t>
      </w:r>
      <w:r>
        <w:rPr>
          <w:rStyle w:val="NormalTok"/>
        </w:rPr>
        <w:t xml:space="preserve"> csv</w:t>
      </w:r>
    </w:p>
    <w:bookmarkEnd w:id="63"/>
    <w:bookmarkEnd w:id="64"/>
    <w:bookmarkStart w:id="67" w:name="qbm-qbeta-"/>
    <w:p>
      <w:pPr>
        <w:pStyle w:val="Heading2"/>
      </w:pPr>
      <w:r>
        <w:t xml:space="preserve">8 qbm Q(beta-)</w:t>
      </w:r>
    </w:p>
    <w:p>
      <w:pPr>
        <w:pStyle w:val="FirstParagraph"/>
      </w:pPr>
      <w:r>
        <w:t xml:space="preserve">Total atomic beta-minus energy allowance</w:t>
      </w:r>
    </w:p>
    <w:p>
      <w:pPr>
        <w:pStyle w:val="BodyText"/>
      </w:pPr>
      <w:r>
        <w:t xml:space="preserve">Use and what it reveals: Check energetics; positive Q does not predict a branch, endpoint to an excited level, or rate.</w:t>
      </w:r>
    </w:p>
    <w:p>
      <w:pPr>
        <w:pStyle w:val="BodyText"/>
      </w:pPr>
      <m:oMathPara>
        <m:oMathParaPr>
          <m:jc m:val="center"/>
        </m:oMathParaPr>
        <m:oMath>
          <m:sSub>
            <m:e>
              <m:r>
                <m:t>Q</m:t>
              </m:r>
            </m:e>
            <m:sub>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65" w:name="checkable-example-7"/>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-4703.959000000003 ± 5.154893985330833 keV</w:t>
      </w:r>
    </w:p>
    <w:p>
      <w:pPr>
        <w:pStyle w:val="BodyText"/>
      </w:pPr>
      <w:r>
        <w:t xml:space="preserve">Default evaluated reference: -4703.9591 ± 5.154 keV</w:t>
      </w:r>
    </w:p>
    <w:p>
      <w:pPr>
        <w:pStyle w:val="BodyText"/>
      </w:pPr>
      <w:hyperlink r:id="rId4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65"/>
    <w:bookmarkStart w:id="66" w:name="program-mapping-7"/>
    <w:p>
      <w:pPr>
        <w:pStyle w:val="Heading3"/>
      </w:pPr>
      <w:r>
        <w:t xml:space="preserve">Program mapping</w:t>
      </w:r>
    </w:p>
    <w:p>
      <w:pPr>
        <w:numPr>
          <w:ilvl w:val="0"/>
          <w:numId w:val="1009"/>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09"/>
        </w:numPr>
        <w:pStyle w:val="Compact"/>
      </w:pPr>
      <w:r>
        <w:t xml:space="preserve">mass-surface.js ·</w:t>
      </w:r>
      <w:r>
        <w:t xml:space="preserve"> </w:t>
      </w:r>
      <w:r>
        <w:rPr>
          <w:rStyle w:val="VerbatimChar"/>
        </w:rPr>
        <w:t xml:space="preserve">create.derive</w:t>
      </w:r>
      <w:r>
        <w:t xml:space="preserve"> </w:t>
      </w:r>
      <w:r>
        <w:t xml:space="preserve">· line 29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qbm </w:t>
      </w:r>
      <w:r>
        <w:rPr>
          <w:rStyle w:val="AttributeTok"/>
        </w:rPr>
        <w:t xml:space="preserve">--format</w:t>
      </w:r>
      <w:r>
        <w:rPr>
          <w:rStyle w:val="NormalTok"/>
        </w:rPr>
        <w:t xml:space="preserve"> csv</w:t>
      </w:r>
    </w:p>
    <w:bookmarkEnd w:id="66"/>
    <w:bookmarkEnd w:id="67"/>
    <w:bookmarkStart w:id="70" w:name="qec-qec"/>
    <w:p>
      <w:pPr>
        <w:pStyle w:val="Heading2"/>
      </w:pPr>
      <w:r>
        <w:t xml:space="preserve">9 qec Q(EC)</w:t>
      </w:r>
    </w:p>
    <w:p>
      <w:pPr>
        <w:pStyle w:val="FirstParagraph"/>
      </w:pPr>
      <w:r>
        <w:t xml:space="preserve">Total atomic electron-capture energy allowance</w:t>
      </w:r>
    </w:p>
    <w:p>
      <w:pPr>
        <w:pStyle w:val="BodyText"/>
      </w:pPr>
      <w:r>
        <w:t xml:space="preserve">Use and what it reveals: Subtract shell-hole and daughter-excitation energies separately for a capture-specific neutrino energy.</w:t>
      </w:r>
    </w:p>
    <w:p>
      <w:pPr>
        <w:pStyle w:val="BodyText"/>
      </w:pPr>
      <m:oMathPara>
        <m:oMathParaPr>
          <m:jc m:val="center"/>
        </m:oMathParaPr>
        <m:oMath>
          <m:sSub>
            <m:e>
              <m:r>
                <m:t>Q</m:t>
              </m:r>
            </m:e>
            <m:sub>
              <m:r>
                <m:rPr>
                  <m:sty m:val="p"/>
                </m:rPr>
                <m:t>E</m:t>
              </m:r>
              <m:r>
                <m:rPr>
                  <m:sty m:val="p"/>
                </m:rPr>
                <m:t>C</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68" w:name="checkable-example-8"/>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-3276.221000000005 ± 0.24003333101883997 keV</w:t>
      </w:r>
    </w:p>
    <w:p>
      <w:pPr>
        <w:pStyle w:val="BodyText"/>
      </w:pPr>
      <w:r>
        <w:t xml:space="preserve">Default evaluated reference: -3276.2204 ± 0.2397 keV</w:t>
      </w:r>
    </w:p>
    <w:p>
      <w:pPr>
        <w:pStyle w:val="BodyText"/>
      </w:pPr>
      <w:hyperlink r:id="rId4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68"/>
    <w:bookmarkStart w:id="69" w:name="program-mapping-8"/>
    <w:p>
      <w:pPr>
        <w:pStyle w:val="Heading3"/>
      </w:pPr>
      <w:r>
        <w:t xml:space="preserve">Program mapping</w:t>
      </w:r>
    </w:p>
    <w:p>
      <w:pPr>
        <w:numPr>
          <w:ilvl w:val="0"/>
          <w:numId w:val="1010"/>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10"/>
        </w:numPr>
        <w:pStyle w:val="Compact"/>
      </w:pPr>
      <w:r>
        <w:t xml:space="preserve">mass-surface.js ·</w:t>
      </w:r>
      <w:r>
        <w:t xml:space="preserve"> </w:t>
      </w:r>
      <w:r>
        <w:rPr>
          <w:rStyle w:val="VerbatimChar"/>
        </w:rPr>
        <w:t xml:space="preserve">create.derive</w:t>
      </w:r>
      <w:r>
        <w:t xml:space="preserve"> </w:t>
      </w:r>
      <w:r>
        <w:t xml:space="preserve">· line 29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qec </w:t>
      </w:r>
      <w:r>
        <w:rPr>
          <w:rStyle w:val="AttributeTok"/>
        </w:rPr>
        <w:t xml:space="preserve">--format</w:t>
      </w:r>
      <w:r>
        <w:rPr>
          <w:rStyle w:val="NormalTok"/>
        </w:rPr>
        <w:t xml:space="preserve"> csv</w:t>
      </w:r>
    </w:p>
    <w:bookmarkEnd w:id="69"/>
    <w:bookmarkEnd w:id="70"/>
    <w:bookmarkStart w:id="73" w:name="qa-qalpha"/>
    <w:p>
      <w:pPr>
        <w:pStyle w:val="Heading2"/>
      </w:pPr>
      <w:r>
        <w:t xml:space="preserve">10 qa Q(alpha)</w:t>
      </w:r>
    </w:p>
    <w:p>
      <w:pPr>
        <w:pStyle w:val="FirstParagraph"/>
      </w:pPr>
      <w:r>
        <w:t xml:space="preserve">Neutral-atom alpha-decay energy allowance</w:t>
      </w:r>
    </w:p>
    <w:p>
      <w:pPr>
        <w:pStyle w:val="BodyText"/>
      </w:pPr>
      <w:r>
        <w:t xml:space="preserve">Use and what it reveals: Compare alpha energetics, excluding recoil partition and daughter excitation.</w:t>
      </w:r>
    </w:p>
    <w:p>
      <w:pPr>
        <w:pStyle w:val="BodyText"/>
      </w:pPr>
      <m:oMathPara>
        <m:oMathParaPr>
          <m:jc m:val="center"/>
        </m:oMathParaPr>
        <m:oMath>
          <m:sSub>
            <m:e>
              <m:r>
                <m:t>Q</m:t>
              </m:r>
            </m:e>
            <m:sub>
              <m:r>
                <m:t>α</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r>
            <m:rPr>
              <m:sty m:val="p"/>
            </m:rPr>
            <m:t>−</m:t>
          </m:r>
          <m:r>
            <m:t>α</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alpha</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71" w:name="checkable-example-9"/>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-3376.037870000003 ± 0.26779847367003423 keV</w:t>
      </w:r>
    </w:p>
    <w:p>
      <w:pPr>
        <w:pStyle w:val="BodyText"/>
      </w:pPr>
      <w:r>
        <w:t xml:space="preserve">Default evaluated reference: -3376.0374 ± 0.2664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71"/>
    <w:bookmarkStart w:id="72" w:name="program-mapping-9"/>
    <w:p>
      <w:pPr>
        <w:pStyle w:val="Heading3"/>
      </w:pPr>
      <w:r>
        <w:t xml:space="preserve">Program mapping</w:t>
      </w:r>
    </w:p>
    <w:p>
      <w:pPr>
        <w:numPr>
          <w:ilvl w:val="0"/>
          <w:numId w:val="1011"/>
        </w:numPr>
        <w:pStyle w:val="Compact"/>
      </w:pPr>
      <w:r>
        <w:t xml:space="preserve">energies.py ·</w:t>
      </w:r>
      <w:r>
        <w:t xml:space="preserve"> </w:t>
      </w:r>
      <w:r>
        <w:rPr>
          <w:rStyle w:val="VerbatimChar"/>
        </w:rPr>
        <w:t xml:space="preserve">Surface.get / Surface._linear / Reference.published</w:t>
      </w:r>
      <w:r>
        <w:t xml:space="preserve"> </w:t>
      </w:r>
      <w:r>
        <w:t xml:space="preserve">· line 35</w:t>
      </w:r>
    </w:p>
    <w:p>
      <w:pPr>
        <w:numPr>
          <w:ilvl w:val="0"/>
          <w:numId w:val="1011"/>
        </w:numPr>
        <w:pStyle w:val="Compact"/>
      </w:pPr>
      <w:r>
        <w:t xml:space="preserve">mass-surface.js ·</w:t>
      </w:r>
      <w:r>
        <w:t xml:space="preserve"> </w:t>
      </w:r>
      <w:r>
        <w:rPr>
          <w:rStyle w:val="VerbatimChar"/>
        </w:rPr>
        <w:t xml:space="preserve">create.derive</w:t>
      </w:r>
      <w:r>
        <w:t xml:space="preserve"> </w:t>
      </w:r>
      <w:r>
        <w:t xml:space="preserve">· line 29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qa </w:t>
      </w:r>
      <w:r>
        <w:rPr>
          <w:rStyle w:val="AttributeTok"/>
        </w:rPr>
        <w:t xml:space="preserve">--format</w:t>
      </w:r>
      <w:r>
        <w:rPr>
          <w:rStyle w:val="NormalTok"/>
        </w:rPr>
        <w:t xml:space="preserve"> csv</w:t>
      </w:r>
    </w:p>
    <w:bookmarkEnd w:id="72"/>
    <w:bookmarkEnd w:id="73"/>
    <w:bookmarkStart w:id="76" w:name="q2bm-q2beta-"/>
    <w:p>
      <w:pPr>
        <w:pStyle w:val="Heading2"/>
      </w:pPr>
      <w:r>
        <w:t xml:space="preserve">11 q2bm Q(2beta-)</w:t>
      </w:r>
    </w:p>
    <w:p>
      <w:pPr>
        <w:pStyle w:val="FirstParagraph"/>
      </w:pPr>
      <w:r>
        <w:t xml:space="preserve">Total double-beta-minus energy allowance</w:t>
      </w:r>
    </w:p>
    <w:p>
      <w:pPr>
        <w:pStyle w:val="BodyText"/>
      </w:pPr>
      <w:r>
        <w:t xml:space="preserve">Use and what it reveals: Compare double-beta candidate ground-state differences; no matrix element or rate is calculated.</w:t>
      </w:r>
    </w:p>
    <w:p>
      <w:pPr>
        <w:pStyle w:val="BodyText"/>
      </w:pPr>
      <m:oMathPara>
        <m:oMathParaPr>
          <m:jc m:val="center"/>
        </m:oMathParaPr>
        <m:oMath>
          <m:sSub>
            <m:e>
              <m:r>
                <m:t>Q</m:t>
              </m:r>
            </m:e>
            <m:sub>
              <m:r>
                <m:t>2</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74" w:name="checkable-example-10"/>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-6262.1860000000015 ± 24.2061903652764 keV</w:t>
      </w:r>
    </w:p>
    <w:p>
      <w:pPr>
        <w:pStyle w:val="BodyText"/>
      </w:pPr>
      <w:r>
        <w:t xml:space="preserve">Default evaluated reference: -6262.1863 ± 24.206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74"/>
    <w:bookmarkStart w:id="75" w:name="program-mapping-10"/>
    <w:p>
      <w:pPr>
        <w:pStyle w:val="Heading3"/>
      </w:pPr>
      <w:r>
        <w:t xml:space="preserve">Program mapping</w:t>
      </w:r>
    </w:p>
    <w:p>
      <w:pPr>
        <w:numPr>
          <w:ilvl w:val="0"/>
          <w:numId w:val="1012"/>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2"/>
        </w:numPr>
        <w:pStyle w:val="Compact"/>
      </w:pPr>
      <w:r>
        <w:t xml:space="preserve">mass-surface.js ·</w:t>
      </w:r>
      <w:r>
        <w:t xml:space="preserve"> </w:t>
      </w:r>
      <w:r>
        <w:rPr>
          <w:rStyle w:val="VerbatimChar"/>
        </w:rPr>
        <w:t xml:space="preserve">create.derive</w:t>
      </w:r>
      <w:r>
        <w:t xml:space="preserve"> </w:t>
      </w:r>
      <w:r>
        <w:t xml:space="preserve">· line 35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q2bm </w:t>
      </w:r>
      <w:r>
        <w:rPr>
          <w:rStyle w:val="AttributeTok"/>
        </w:rPr>
        <w:t xml:space="preserve">--format</w:t>
      </w:r>
      <w:r>
        <w:rPr>
          <w:rStyle w:val="NormalTok"/>
        </w:rPr>
        <w:t xml:space="preserve"> csv</w:t>
      </w:r>
    </w:p>
    <w:bookmarkEnd w:id="75"/>
    <w:bookmarkEnd w:id="76"/>
    <w:bookmarkStart w:id="79" w:name="q2ec-q2ec"/>
    <w:p>
      <w:pPr>
        <w:pStyle w:val="Heading2"/>
      </w:pPr>
      <w:r>
        <w:t xml:space="preserve">12 q2ec Q(2EC)</w:t>
      </w:r>
    </w:p>
    <w:p>
      <w:pPr>
        <w:pStyle w:val="FirstParagraph"/>
      </w:pPr>
      <w:r>
        <w:t xml:space="preserve">Total double-electron-capture atomic energy allowance</w:t>
      </w:r>
    </w:p>
    <w:p>
      <w:pPr>
        <w:pStyle w:val="BodyText"/>
      </w:pPr>
      <w:r>
        <w:t xml:space="preserve">Use and what it reveals: Capture shells, vacancies and final excitation are additional physics.</w:t>
      </w:r>
    </w:p>
    <w:p>
      <w:pPr>
        <w:pStyle w:val="BodyText"/>
      </w:pPr>
      <m:oMathPara>
        <m:oMathParaPr>
          <m:jc m:val="center"/>
        </m:oMathParaPr>
        <m:oMath>
          <m:sSub>
            <m:e>
              <m:r>
                <m:t>Q</m:t>
              </m:r>
            </m:e>
            <m:sub>
              <m:r>
                <m:t>2</m:t>
              </m:r>
              <m:r>
                <m:rPr>
                  <m:sty m:val="p"/>
                </m:rPr>
                <m:t>E</m:t>
              </m:r>
              <m:r>
                <m:rPr>
                  <m:sty m:val="p"/>
                </m:rPr>
                <m:t>C</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77" w:name="checkable-example-11"/>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-2813.4900000000052 ± 0.1865904606350496 keV</w:t>
      </w:r>
    </w:p>
    <w:p>
      <w:pPr>
        <w:pStyle w:val="BodyText"/>
      </w:pPr>
      <w:r>
        <w:t xml:space="preserve">Default evaluated reference: -2813.4899 ± 0.1295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77"/>
    <w:bookmarkStart w:id="78" w:name="program-mapping-11"/>
    <w:p>
      <w:pPr>
        <w:pStyle w:val="Heading3"/>
      </w:pPr>
      <w:r>
        <w:t xml:space="preserve">Program mapping</w:t>
      </w:r>
    </w:p>
    <w:p>
      <w:pPr>
        <w:numPr>
          <w:ilvl w:val="0"/>
          <w:numId w:val="1013"/>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3"/>
        </w:numPr>
        <w:pStyle w:val="Compact"/>
      </w:pPr>
      <w:r>
        <w:t xml:space="preserve">mass-surface.js ·</w:t>
      </w:r>
      <w:r>
        <w:t xml:space="preserve"> </w:t>
      </w:r>
      <w:r>
        <w:rPr>
          <w:rStyle w:val="VerbatimChar"/>
        </w:rPr>
        <w:t xml:space="preserve">create.derive</w:t>
      </w:r>
      <w:r>
        <w:t xml:space="preserve"> </w:t>
      </w:r>
      <w:r>
        <w:t xml:space="preserve">· line 36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q2ec </w:t>
      </w:r>
      <w:r>
        <w:rPr>
          <w:rStyle w:val="AttributeTok"/>
        </w:rPr>
        <w:t xml:space="preserve">--format</w:t>
      </w:r>
      <w:r>
        <w:rPr>
          <w:rStyle w:val="NormalTok"/>
        </w:rPr>
        <w:t xml:space="preserve"> csv</w:t>
      </w:r>
    </w:p>
    <w:bookmarkEnd w:id="78"/>
    <w:bookmarkEnd w:id="79"/>
    <w:bookmarkStart w:id="82" w:name="qecbp-qec-beta"/>
    <w:p>
      <w:pPr>
        <w:pStyle w:val="Heading2"/>
      </w:pPr>
      <w:r>
        <w:t xml:space="preserve">13 qecbp Q(EC beta+)</w:t>
      </w:r>
    </w:p>
    <w:p>
      <w:pPr>
        <w:pStyle w:val="FirstParagraph"/>
      </w:pPr>
      <w:r>
        <w:t xml:space="preserve">Mixed electron-capture/positron threshold</w:t>
      </w:r>
    </w:p>
    <w:p>
      <w:pPr>
        <w:pStyle w:val="BodyText"/>
      </w:pPr>
      <w:r>
        <w:t xml:space="preserve">Use and what it reveals: Includes two fixed electron rest energies; this is not single-beta-plus Q.</w:t>
      </w:r>
    </w:p>
    <w:p>
      <w:pPr>
        <w:pStyle w:val="BodyText"/>
      </w:pPr>
      <m:oMathPara>
        <m:oMathParaPr>
          <m:jc m:val="center"/>
        </m:oMathParaPr>
        <m:oMath>
          <m:sSub>
            <m:e>
              <m:r>
                <m:t>Q</m:t>
              </m:r>
            </m:e>
            <m:sub>
              <m:r>
                <m:rPr>
                  <m:sty m:val="p"/>
                </m:rPr>
                <m:t>E</m:t>
              </m:r>
              <m:r>
                <m:rPr>
                  <m:sty m:val="p"/>
                </m:rPr>
                <m:t>C</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r>
            <m:rPr>
              <m:sty m:val="p"/>
            </m:rPr>
            <m:t>−</m:t>
          </m:r>
          <m:r>
            <m:t>2</m:t>
          </m:r>
          <m:r>
            <m:t>e</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rPr>
              <m:sty m:val="p"/>
            </m:rPr>
            <m:t>−</m:t>
          </m:r>
          <m:r>
            <m:t>2</m:t>
          </m:r>
          <m:r>
            <m:t>e</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80" w:name="checkable-example-12"/>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-3835.4878999613634 ± 0.1865904606350496 keV</w:t>
      </w:r>
    </w:p>
    <w:p>
      <w:pPr>
        <w:pStyle w:val="BodyText"/>
      </w:pPr>
      <w:r>
        <w:t xml:space="preserve">Default evaluated reference: -3835.487799961358 ± 0.1295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80"/>
    <w:bookmarkStart w:id="81" w:name="program-mapping-12"/>
    <w:p>
      <w:pPr>
        <w:pStyle w:val="Heading3"/>
      </w:pPr>
      <w:r>
        <w:t xml:space="preserve">Program mapping</w:t>
      </w:r>
    </w:p>
    <w:p>
      <w:pPr>
        <w:numPr>
          <w:ilvl w:val="0"/>
          <w:numId w:val="1014"/>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4"/>
        </w:numPr>
        <w:pStyle w:val="Compact"/>
      </w:pPr>
      <w:r>
        <w:t xml:space="preserve">mass-surface.js ·</w:t>
      </w:r>
      <w:r>
        <w:t xml:space="preserve"> </w:t>
      </w:r>
      <w:r>
        <w:rPr>
          <w:rStyle w:val="VerbatimChar"/>
        </w:rPr>
        <w:t xml:space="preserve">create.derive</w:t>
      </w:r>
      <w:r>
        <w:t xml:space="preserve"> </w:t>
      </w:r>
      <w:r>
        <w:t xml:space="preserve">· line 37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qecbp </w:t>
      </w:r>
      <w:r>
        <w:rPr>
          <w:rStyle w:val="AttributeTok"/>
        </w:rPr>
        <w:t xml:space="preserve">--format</w:t>
      </w:r>
      <w:r>
        <w:rPr>
          <w:rStyle w:val="NormalTok"/>
        </w:rPr>
        <w:t xml:space="preserve"> csv</w:t>
      </w:r>
    </w:p>
    <w:bookmarkEnd w:id="81"/>
    <w:bookmarkEnd w:id="82"/>
    <w:bookmarkStart w:id="85" w:name="q2bp-q2beta"/>
    <w:p>
      <w:pPr>
        <w:pStyle w:val="Heading2"/>
      </w:pPr>
      <w:r>
        <w:t xml:space="preserve">14 q2bp Q(2beta+)</w:t>
      </w:r>
    </w:p>
    <w:p>
      <w:pPr>
        <w:pStyle w:val="FirstParagraph"/>
      </w:pPr>
      <w:r>
        <w:t xml:space="preserve">Double-positron threshold</w:t>
      </w:r>
    </w:p>
    <w:p>
      <w:pPr>
        <w:pStyle w:val="BodyText"/>
      </w:pPr>
      <w:r>
        <w:t xml:space="preserve">Use and what it reveals: Includes four fixed electron rest energies.</w:t>
      </w:r>
    </w:p>
    <w:p>
      <w:pPr>
        <w:pStyle w:val="BodyText"/>
      </w:pPr>
      <m:oMathPara>
        <m:oMathParaPr>
          <m:jc m:val="center"/>
        </m:oMathParaPr>
        <m:oMath>
          <m:sSub>
            <m:e>
              <m:r>
                <m:t>Q</m:t>
              </m:r>
            </m:e>
            <m:sub>
              <m:r>
                <m:t>2</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r>
            <m:rPr>
              <m:sty m:val="p"/>
            </m:rPr>
            <m:t>−</m:t>
          </m:r>
          <m:r>
            <m:t>4</m:t>
          </m:r>
          <m:r>
            <m:t>e</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rPr>
              <m:sty m:val="p"/>
            </m:rPr>
            <m:t>−</m:t>
          </m:r>
          <m:r>
            <m:t>4</m:t>
          </m:r>
          <m:r>
            <m:t>e</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83" w:name="checkable-example-13"/>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-4857.4857999227215 ± 0.1865904606350496 keV</w:t>
      </w:r>
    </w:p>
    <w:p>
      <w:pPr>
        <w:pStyle w:val="BodyText"/>
      </w:pPr>
      <w:r>
        <w:t xml:space="preserve">Default evaluated reference: -4857.485699922717 ± 0.1295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83"/>
    <w:bookmarkStart w:id="84" w:name="program-mapping-13"/>
    <w:p>
      <w:pPr>
        <w:pStyle w:val="Heading3"/>
      </w:pPr>
      <w:r>
        <w:t xml:space="preserve">Program mapping</w:t>
      </w:r>
    </w:p>
    <w:p>
      <w:pPr>
        <w:numPr>
          <w:ilvl w:val="0"/>
          <w:numId w:val="1015"/>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5"/>
        </w:numPr>
        <w:pStyle w:val="Compact"/>
      </w:pPr>
      <w:r>
        <w:t xml:space="preserve">mass-surface.js ·</w:t>
      </w:r>
      <w:r>
        <w:t xml:space="preserve"> </w:t>
      </w:r>
      <w:r>
        <w:rPr>
          <w:rStyle w:val="VerbatimChar"/>
        </w:rPr>
        <w:t xml:space="preserve">create.derive</w:t>
      </w:r>
      <w:r>
        <w:t xml:space="preserve"> </w:t>
      </w:r>
      <w:r>
        <w:t xml:space="preserve">· line 38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q2bp </w:t>
      </w:r>
      <w:r>
        <w:rPr>
          <w:rStyle w:val="AttributeTok"/>
        </w:rPr>
        <w:t xml:space="preserve">--format</w:t>
      </w:r>
      <w:r>
        <w:rPr>
          <w:rStyle w:val="NormalTok"/>
        </w:rPr>
        <w:t xml:space="preserve"> csv</w:t>
      </w:r>
    </w:p>
    <w:bookmarkEnd w:id="84"/>
    <w:bookmarkEnd w:id="85"/>
    <w:bookmarkStart w:id="88" w:name="q4bm-q4beta-"/>
    <w:p>
      <w:pPr>
        <w:pStyle w:val="Heading2"/>
      </w:pPr>
      <w:r>
        <w:t xml:space="preserve">15 q4bm Q(4beta-)</w:t>
      </w:r>
    </w:p>
    <w:p>
      <w:pPr>
        <w:pStyle w:val="FirstParagraph"/>
      </w:pPr>
      <w:r>
        <w:t xml:space="preserve">Formal quadruple-beta-minus atomic mass difference</w:t>
      </w:r>
    </w:p>
    <w:p>
      <w:pPr>
        <w:pStyle w:val="BodyText"/>
      </w:pPr>
      <w:r>
        <w:t xml:space="preserve">Use and what it reveals: Check mass allowance only; not an observed-mode or probability claim.</w:t>
      </w:r>
    </w:p>
    <w:p>
      <w:pPr>
        <w:pStyle w:val="BodyText"/>
      </w:pPr>
      <m:oMathPara>
        <m:oMathParaPr>
          <m:jc m:val="center"/>
        </m:oMathParaPr>
        <m:oMath>
          <m:sSub>
            <m:e>
              <m:r>
                <m:t>Q</m:t>
              </m:r>
            </m:e>
            <m:sub>
              <m:r>
                <m:t>4</m:t>
              </m:r>
              <m:sSup>
                <m:e>
                  <m:r>
                    <m:t>β</m:t>
                  </m:r>
                </m:e>
                <m:sup>
                  <m:r>
                    <m:rPr>
                      <m:sty m:val="p"/>
                    </m:rPr>
                    <m:t>−</m:t>
                  </m:r>
                </m:sup>
              </m:sSup>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4</m:t>
              </m:r>
              <m:r>
                <m:rPr>
                  <m:sty m:val="p"/>
                </m:rPr>
                <m:t>,</m:t>
              </m:r>
              <m:r>
                <m:t>N</m:t>
              </m:r>
              <m:r>
                <m:rPr>
                  <m:sty m:val="p"/>
                </m:rPr>
                <m:t>−</m:t>
              </m:r>
              <m:r>
                <m:t>4</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86" w:name="checkable-example-14"/>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-18479.102000000014 ± 13.017353993803809 keV</w:t>
      </w:r>
    </w:p>
    <w:p>
      <w:pPr>
        <w:pStyle w:val="BodyText"/>
      </w:pPr>
      <w:r>
        <w:t xml:space="preserve">Default evaluated reference: -18479.1015 ± 13.0175 keV</w:t>
      </w:r>
    </w:p>
    <w:p>
      <w:pPr>
        <w:pStyle w:val="BodyText"/>
      </w:pPr>
      <w:hyperlink r:id="rId5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86"/>
    <w:bookmarkStart w:id="87" w:name="program-mapping-14"/>
    <w:p>
      <w:pPr>
        <w:pStyle w:val="Heading3"/>
      </w:pPr>
      <w:r>
        <w:t xml:space="preserve">Program mapping</w:t>
      </w:r>
    </w:p>
    <w:p>
      <w:pPr>
        <w:numPr>
          <w:ilvl w:val="0"/>
          <w:numId w:val="1016"/>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6"/>
        </w:numPr>
        <w:pStyle w:val="Compact"/>
      </w:pPr>
      <w:r>
        <w:t xml:space="preserve">mass-surface.js ·</w:t>
      </w:r>
      <w:r>
        <w:t xml:space="preserve"> </w:t>
      </w:r>
      <w:r>
        <w:rPr>
          <w:rStyle w:val="VerbatimChar"/>
        </w:rPr>
        <w:t xml:space="preserve">create.derive</w:t>
      </w:r>
      <w:r>
        <w:t xml:space="preserve"> </w:t>
      </w:r>
      <w:r>
        <w:t xml:space="preserve">· line 39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q4bm </w:t>
      </w:r>
      <w:r>
        <w:rPr>
          <w:rStyle w:val="AttributeTok"/>
        </w:rPr>
        <w:t xml:space="preserve">--format</w:t>
      </w:r>
      <w:r>
        <w:rPr>
          <w:rStyle w:val="NormalTok"/>
        </w:rPr>
        <w:t xml:space="preserve"> csv</w:t>
      </w:r>
    </w:p>
    <w:bookmarkEnd w:id="87"/>
    <w:bookmarkEnd w:id="88"/>
    <w:bookmarkStart w:id="91" w:name="qep-qec-p"/>
    <w:p>
      <w:pPr>
        <w:pStyle w:val="Heading2"/>
      </w:pPr>
      <w:r>
        <w:t xml:space="preserve">16 qep Q(EC p)</w:t>
      </w:r>
    </w:p>
    <w:p>
      <w:pPr>
        <w:pStyle w:val="FirstParagraph"/>
      </w:pPr>
      <w:r>
        <w:t xml:space="preserve">Electron-capture plus proton-emission atomic mass difference</w:t>
      </w:r>
    </w:p>
    <w:p>
      <w:pPr>
        <w:pStyle w:val="BodyText"/>
      </w:pPr>
      <w:r>
        <w:t xml:space="preserve">Use and what it reveals: Check the combined final-state energy allowance; no branching or sequential threshold model.</w:t>
      </w:r>
    </w:p>
    <w:p>
      <w:pPr>
        <w:pStyle w:val="BodyText"/>
      </w:pPr>
      <m:oMathPara>
        <m:oMathParaPr>
          <m:jc m:val="center"/>
        </m:oMathParaPr>
        <m:oMath>
          <m:sSub>
            <m:e>
              <m:r>
                <m:t>Q</m:t>
              </m:r>
            </m:e>
            <m:sub>
              <m:r>
                <m:rPr>
                  <m:sty m:val="p"/>
                </m:rPr>
                <m:t>E</m:t>
              </m:r>
              <m:r>
                <m:rPr>
                  <m:sty m:val="p"/>
                </m:rPr>
                <m:t>C</m:t>
              </m:r>
              <m:r>
                <m:t>p</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1</m:t>
              </m:r>
            </m:e>
          </m:d>
          <m:r>
            <m:rPr>
              <m:sty m:val="p"/>
            </m:rPr>
            <m:t>−</m:t>
          </m:r>
          <m:r>
            <m:t>H</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89" w:name="checkable-example-15"/>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-10730.470064000012 ± 0.6580402724522262 keV</w:t>
      </w:r>
    </w:p>
    <w:p>
      <w:pPr>
        <w:pStyle w:val="BodyText"/>
      </w:pPr>
      <w:r>
        <w:t xml:space="preserve">Default evaluated reference: -10730.4702 ± 0.6573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89"/>
    <w:bookmarkStart w:id="90" w:name="program-mapping-15"/>
    <w:p>
      <w:pPr>
        <w:pStyle w:val="Heading3"/>
      </w:pPr>
      <w:r>
        <w:t xml:space="preserve">Program mapping</w:t>
      </w:r>
    </w:p>
    <w:p>
      <w:pPr>
        <w:numPr>
          <w:ilvl w:val="0"/>
          <w:numId w:val="1017"/>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7"/>
        </w:numPr>
        <w:pStyle w:val="Compact"/>
      </w:pPr>
      <w:r>
        <w:t xml:space="preserve">mass-surface.js ·</w:t>
      </w:r>
      <w:r>
        <w:t xml:space="preserve"> </w:t>
      </w:r>
      <w:r>
        <w:rPr>
          <w:rStyle w:val="VerbatimChar"/>
        </w:rPr>
        <w:t xml:space="preserve">create.derive</w:t>
      </w:r>
      <w:r>
        <w:t xml:space="preserve"> </w:t>
      </w:r>
      <w:r>
        <w:t xml:space="preserve">· line 40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qep </w:t>
      </w:r>
      <w:r>
        <w:rPr>
          <w:rStyle w:val="AttributeTok"/>
        </w:rPr>
        <w:t xml:space="preserve">--format</w:t>
      </w:r>
      <w:r>
        <w:rPr>
          <w:rStyle w:val="NormalTok"/>
        </w:rPr>
        <w:t xml:space="preserve"> csv</w:t>
      </w:r>
    </w:p>
    <w:bookmarkEnd w:id="90"/>
    <w:bookmarkEnd w:id="91"/>
    <w:bookmarkStart w:id="94" w:name="qbmn-qbeta--n"/>
    <w:p>
      <w:pPr>
        <w:pStyle w:val="Heading2"/>
      </w:pPr>
      <w:r>
        <w:t xml:space="preserve">17 qbmn Q(beta- n)</w:t>
      </w:r>
    </w:p>
    <w:p>
      <w:pPr>
        <w:pStyle w:val="FirstParagraph"/>
      </w:pPr>
      <w:r>
        <w:t xml:space="preserve">Beta-minus plus neutron-emission atomic mass difference</w:t>
      </w:r>
    </w:p>
    <w:p>
      <w:pPr>
        <w:pStyle w:val="BodyText"/>
      </w:pPr>
      <w:r>
        <w:t xml:space="preserve">Use and what it reveals: Check a beta-delayed neutron energy allowance; no feeding model.</w:t>
      </w:r>
    </w:p>
    <w:p>
      <w:pPr>
        <w:pStyle w:val="BodyText"/>
      </w:pPr>
      <m:oMathPara>
        <m:oMathParaPr>
          <m:jc m:val="center"/>
        </m:oMathParaPr>
        <m:oMath>
          <m:sSub>
            <m:e>
              <m:r>
                <m:t>Q</m:t>
              </m:r>
            </m:e>
            <m:sub>
              <m:sSup>
                <m:e>
                  <m:r>
                    <m:t>β</m:t>
                  </m:r>
                </m:e>
                <m:sup>
                  <m:r>
                    <m:rPr>
                      <m:sty m:val="p"/>
                    </m:rPr>
                    <m:t>−</m:t>
                  </m:r>
                </m:sup>
              </m:sSup>
              <m:r>
                <m:t>n</m:t>
              </m:r>
            </m:sub>
          </m:sSub>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2</m:t>
              </m:r>
            </m:e>
          </m:d>
          <m:r>
            <m:rPr>
              <m:sty m:val="p"/>
            </m:rPr>
            <m:t>−</m:t>
          </m:r>
          <m:r>
            <m:t>n</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n</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92" w:name="checkable-example-16"/>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-12593.88506000001 ± 16.025287554162638 keV</w:t>
      </w:r>
    </w:p>
    <w:p>
      <w:pPr>
        <w:pStyle w:val="BodyText"/>
      </w:pPr>
      <w:r>
        <w:t xml:space="preserve">Default evaluated reference: -12593.8847 ± 16.0256 keV</w:t>
      </w:r>
    </w:p>
    <w:p>
      <w:pPr>
        <w:pStyle w:val="BodyText"/>
      </w:pPr>
      <w:hyperlink r:id="rId55">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92"/>
    <w:bookmarkStart w:id="93" w:name="program-mapping-16"/>
    <w:p>
      <w:pPr>
        <w:pStyle w:val="Heading3"/>
      </w:pPr>
      <w:r>
        <w:t xml:space="preserve">Program mapping</w:t>
      </w:r>
    </w:p>
    <w:p>
      <w:pPr>
        <w:numPr>
          <w:ilvl w:val="0"/>
          <w:numId w:val="1018"/>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8"/>
        </w:numPr>
        <w:pStyle w:val="Compact"/>
      </w:pPr>
      <w:r>
        <w:t xml:space="preserve">mass-surface.js ·</w:t>
      </w:r>
      <w:r>
        <w:t xml:space="preserve"> </w:t>
      </w:r>
      <w:r>
        <w:rPr>
          <w:rStyle w:val="VerbatimChar"/>
        </w:rPr>
        <w:t xml:space="preserve">create.derive</w:t>
      </w:r>
      <w:r>
        <w:t xml:space="preserve"> </w:t>
      </w:r>
      <w:r>
        <w:t xml:space="preserve">· line 41</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qbmn </w:t>
      </w:r>
      <w:r>
        <w:rPr>
          <w:rStyle w:val="AttributeTok"/>
        </w:rPr>
        <w:t xml:space="preserve">--format</w:t>
      </w:r>
      <w:r>
        <w:rPr>
          <w:rStyle w:val="NormalTok"/>
        </w:rPr>
        <w:t xml:space="preserve"> csv</w:t>
      </w:r>
    </w:p>
    <w:bookmarkEnd w:id="93"/>
    <w:bookmarkEnd w:id="94"/>
    <w:bookmarkStart w:id="97" w:name="qda-qdalpha"/>
    <w:p>
      <w:pPr>
        <w:pStyle w:val="Heading2"/>
      </w:pPr>
      <w:r>
        <w:t xml:space="preserve">18 qda Q(d,alpha)</w:t>
      </w:r>
    </w:p>
    <w:p>
      <w:pPr>
        <w:pStyle w:val="FirstParagraph"/>
      </w:pPr>
      <w:r>
        <w:t xml:space="preserve">Target(d,alpha) reaction Q</w:t>
      </w:r>
    </w:p>
    <w:p>
      <w:pPr>
        <w:pStyle w:val="BodyText"/>
      </w:pPr>
      <w:r>
        <w:t xml:space="preserve">Use and what it reveals: Neutral-atom bookkeeping conserves mass number and charge.</w:t>
      </w:r>
    </w:p>
    <w:p>
      <w:pPr>
        <w:pStyle w:val="BodyText"/>
      </w:pPr>
      <m:oMathPara>
        <m:oMathParaPr>
          <m:jc m:val="center"/>
        </m:oMathParaPr>
        <m:oMath>
          <m:sSub>
            <m:e>
              <m:r>
                <m:t>Q</m:t>
              </m:r>
            </m:e>
            <m:sub>
              <m:d>
                <m:dPr>
                  <m:begChr m:val="("/>
                  <m:endChr m:val=")"/>
                  <m:sepChr m:val=""/>
                  <m:grow/>
                </m:dPr>
                <m:e>
                  <m:r>
                    <m:t>d</m:t>
                  </m:r>
                  <m:r>
                    <m:rPr>
                      <m:sty m:val="p"/>
                    </m:rPr>
                    <m:t>,</m:t>
                  </m:r>
                  <m:r>
                    <m:t>α</m:t>
                  </m:r>
                </m:e>
              </m:d>
            </m:sub>
          </m:sSub>
          <m:r>
            <m:rPr>
              <m:sty m:val="p"/>
            </m:rPr>
            <m:t>=</m:t>
          </m:r>
          <m:r>
            <m:t>M</m:t>
          </m:r>
          <m:d>
            <m:dPr>
              <m:begChr m:val="("/>
              <m:endChr m:val=")"/>
              <m:sepChr m:val=""/>
              <m:grow/>
            </m:dPr>
            <m:e>
              <m:r>
                <m:t>Z</m:t>
              </m:r>
              <m:r>
                <m:rPr>
                  <m:sty m:val="p"/>
                </m:rPr>
                <m:t>,</m:t>
              </m:r>
              <m:r>
                <m:t>N</m:t>
              </m:r>
            </m:e>
          </m:d>
          <m:r>
            <m:rPr>
              <m:sty m:val="p"/>
            </m:rPr>
            <m:t>+</m:t>
          </m:r>
          <m:r>
            <m:t>d</m:t>
          </m:r>
          <m:r>
            <m:rPr>
              <m:sty m:val="p"/>
            </m:rPr>
            <m:t>−</m:t>
          </m:r>
          <m:r>
            <m:t>M</m:t>
          </m:r>
          <m:d>
            <m:dPr>
              <m:begChr m:val="("/>
              <m:endChr m:val=")"/>
              <m:sepChr m:val=""/>
              <m:grow/>
            </m:dPr>
            <m:e>
              <m:r>
                <m:t>Z</m:t>
              </m:r>
              <m:r>
                <m:rPr>
                  <m:sty m:val="p"/>
                </m:rPr>
                <m:t>−</m:t>
              </m:r>
              <m:r>
                <m:t>1</m:t>
              </m:r>
              <m:r>
                <m:rPr>
                  <m:sty m:val="p"/>
                </m:rPr>
                <m:t>,</m:t>
              </m:r>
              <m:r>
                <m:t>N</m:t>
              </m:r>
              <m:r>
                <m:rPr>
                  <m:sty m:val="p"/>
                </m:rPr>
                <m:t>−</m:t>
              </m:r>
              <m:r>
                <m:t>1</m:t>
              </m:r>
            </m:e>
          </m:d>
          <m:r>
            <m:rPr>
              <m:sty m:val="p"/>
            </m:rPr>
            <m:t>−</m:t>
          </m:r>
          <m:r>
            <m:t>α</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d</w:t>
            </w:r>
          </w:p>
        </w:tc>
        <w:tc>
          <w:tcPr/>
          <w:p>
            <w:pPr>
              <w:pStyle w:val="Compact"/>
              <w:jc w:val="right"/>
            </w:pPr>
            <w:r>
              <w:t xml:space="preserve">1</w:t>
            </w:r>
          </w:p>
        </w:tc>
      </w:tr>
      <w:tr>
        <w:tc>
          <w:tcPr/>
          <w:p>
            <w:pPr>
              <w:pStyle w:val="Compact"/>
              <w:jc w:val="left"/>
            </w:pPr>
            <w:r>
              <w:t xml:space="preserve">alpha</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95" w:name="checkable-example-17"/>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7754.635024999995 ± 0.3159383210770735 keV</w:t>
      </w:r>
    </w:p>
    <w:p>
      <w:pPr>
        <w:pStyle w:val="BodyText"/>
      </w:pPr>
      <w:r>
        <w:t xml:space="preserve">Default evaluated reference: 7754.6353 ± 0.3154 keV</w:t>
      </w:r>
    </w:p>
    <w:p>
      <w:pPr>
        <w:pStyle w:val="BodyText"/>
      </w:pPr>
      <w:hyperlink r:id="rId5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95"/>
    <w:bookmarkStart w:id="96" w:name="program-mapping-17"/>
    <w:p>
      <w:pPr>
        <w:pStyle w:val="Heading3"/>
      </w:pPr>
      <w:r>
        <w:t xml:space="preserve">Program mapping</w:t>
      </w:r>
    </w:p>
    <w:p>
      <w:pPr>
        <w:numPr>
          <w:ilvl w:val="0"/>
          <w:numId w:val="1019"/>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19"/>
        </w:numPr>
        <w:pStyle w:val="Compact"/>
      </w:pPr>
      <w:r>
        <w:t xml:space="preserve">mass-surface.js ·</w:t>
      </w:r>
      <w:r>
        <w:t xml:space="preserve"> </w:t>
      </w:r>
      <w:r>
        <w:rPr>
          <w:rStyle w:val="VerbatimChar"/>
        </w:rPr>
        <w:t xml:space="preserve">create.derive</w:t>
      </w:r>
      <w:r>
        <w:t xml:space="preserve"> </w:t>
      </w:r>
      <w:r>
        <w:t xml:space="preserve">· line 45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qda </w:t>
      </w:r>
      <w:r>
        <w:rPr>
          <w:rStyle w:val="AttributeTok"/>
        </w:rPr>
        <w:t xml:space="preserve">--format</w:t>
      </w:r>
      <w:r>
        <w:rPr>
          <w:rStyle w:val="NormalTok"/>
        </w:rPr>
        <w:t xml:space="preserve"> csv</w:t>
      </w:r>
    </w:p>
    <w:bookmarkEnd w:id="96"/>
    <w:bookmarkEnd w:id="97"/>
    <w:bookmarkStart w:id="100" w:name="qpa-qpalpha"/>
    <w:p>
      <w:pPr>
        <w:pStyle w:val="Heading2"/>
      </w:pPr>
      <w:r>
        <w:t xml:space="preserve">19 qpa Q(p,alpha)</w:t>
      </w:r>
    </w:p>
    <w:p>
      <w:pPr>
        <w:pStyle w:val="FirstParagraph"/>
      </w:pPr>
      <w:r>
        <w:t xml:space="preserve">Target(p,alpha) reaction Q</w:t>
      </w:r>
    </w:p>
    <w:p>
      <w:pPr>
        <w:pStyle w:val="BodyText"/>
      </w:pPr>
      <w:r>
        <w:t xml:space="preserve">Use and what it reveals: The projectile hydrogen atom and alpha atom provide the consistent electron bookkeeping.</w:t>
      </w:r>
    </w:p>
    <w:p>
      <w:pPr>
        <w:pStyle w:val="BodyText"/>
      </w:pPr>
      <m:oMathPara>
        <m:oMathParaPr>
          <m:jc m:val="center"/>
        </m:oMathParaPr>
        <m:oMath>
          <m:sSub>
            <m:e>
              <m:r>
                <m:t>Q</m:t>
              </m:r>
            </m:e>
            <m:sub>
              <m:d>
                <m:dPr>
                  <m:begChr m:val="("/>
                  <m:endChr m:val=")"/>
                  <m:sepChr m:val=""/>
                  <m:grow/>
                </m:dPr>
                <m:e>
                  <m:r>
                    <m:t>p</m:t>
                  </m:r>
                  <m:r>
                    <m:rPr>
                      <m:sty m:val="p"/>
                    </m:rPr>
                    <m:t>,</m:t>
                  </m:r>
                  <m:r>
                    <m:t>α</m:t>
                  </m:r>
                </m:e>
              </m:d>
            </m:sub>
          </m:sSub>
          <m:r>
            <m:rPr>
              <m:sty m:val="p"/>
            </m:rPr>
            <m:t>=</m:t>
          </m:r>
          <m:r>
            <m:t>M</m:t>
          </m:r>
          <m:d>
            <m:dPr>
              <m:begChr m:val="("/>
              <m:endChr m:val=")"/>
              <m:sepChr m:val=""/>
              <m:grow/>
            </m:dPr>
            <m:e>
              <m:r>
                <m:t>Z</m:t>
              </m:r>
              <m:r>
                <m:rPr>
                  <m:sty m:val="p"/>
                </m:rPr>
                <m:t>,</m:t>
              </m:r>
              <m:r>
                <m:t>N</m:t>
              </m:r>
            </m:e>
          </m:d>
          <m:r>
            <m:rPr>
              <m:sty m:val="p"/>
            </m:rPr>
            <m:t>+</m:t>
          </m:r>
          <m:r>
            <m:t>H</m:t>
          </m:r>
          <m:r>
            <m:rPr>
              <m:sty m:val="p"/>
            </m:rPr>
            <m:t>−</m:t>
          </m:r>
          <m:r>
            <m:t>M</m:t>
          </m:r>
          <m:d>
            <m:dPr>
              <m:begChr m:val="("/>
              <m:endChr m:val=")"/>
              <m:sepChr m:val=""/>
              <m:grow/>
            </m:dPr>
            <m:e>
              <m:r>
                <m:t>Z</m:t>
              </m:r>
              <m:r>
                <m:rPr>
                  <m:sty m:val="p"/>
                </m:rPr>
                <m:t>−</m:t>
              </m:r>
              <m:r>
                <m:t>1</m:t>
              </m:r>
              <m:r>
                <m:rPr>
                  <m:sty m:val="p"/>
                </m:rPr>
                <m:t>,</m:t>
              </m:r>
              <m:r>
                <m:t>N</m:t>
              </m:r>
              <m:r>
                <m:rPr>
                  <m:sty m:val="p"/>
                </m:rPr>
                <m:t>−</m:t>
              </m:r>
              <m:r>
                <m:t>2</m:t>
              </m:r>
            </m:e>
          </m:d>
          <m:r>
            <m:rPr>
              <m:sty m:val="p"/>
            </m:rPr>
            <m:t>−</m:t>
          </m:r>
          <m:r>
            <m:t>α</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1</w:t>
            </w:r>
          </w:p>
        </w:tc>
      </w:tr>
      <w:tr>
        <w:tc>
          <w:tcPr/>
          <w:p>
            <w:pPr>
              <w:pStyle w:val="Compact"/>
              <w:jc w:val="left"/>
            </w:pPr>
            <w:r>
              <w:t xml:space="preserve">alpha</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98" w:name="checkable-example-18"/>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2705.1991940000007 ± 0.21109245052583003 keV</w:t>
      </w:r>
    </w:p>
    <w:p>
      <w:pPr>
        <w:pStyle w:val="BodyText"/>
      </w:pPr>
      <w:r>
        <w:t xml:space="preserve">Default evaluated reference: 2705.1998 ± 0.2103 keV</w:t>
      </w:r>
    </w:p>
    <w:p>
      <w:pPr>
        <w:pStyle w:val="BodyText"/>
      </w:pPr>
      <w:hyperlink r:id="rId5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98"/>
    <w:bookmarkStart w:id="99" w:name="program-mapping-18"/>
    <w:p>
      <w:pPr>
        <w:pStyle w:val="Heading3"/>
      </w:pPr>
      <w:r>
        <w:t xml:space="preserve">Program mapping</w:t>
      </w:r>
    </w:p>
    <w:p>
      <w:pPr>
        <w:numPr>
          <w:ilvl w:val="0"/>
          <w:numId w:val="1020"/>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20"/>
        </w:numPr>
        <w:pStyle w:val="Compact"/>
      </w:pPr>
      <w:r>
        <w:t xml:space="preserve">mass-surface.js ·</w:t>
      </w:r>
      <w:r>
        <w:t xml:space="preserve"> </w:t>
      </w:r>
      <w:r>
        <w:rPr>
          <w:rStyle w:val="VerbatimChar"/>
        </w:rPr>
        <w:t xml:space="preserve">create.derive</w:t>
      </w:r>
      <w:r>
        <w:t xml:space="preserve"> </w:t>
      </w:r>
      <w:r>
        <w:t xml:space="preserve">· line 46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qpa </w:t>
      </w:r>
      <w:r>
        <w:rPr>
          <w:rStyle w:val="AttributeTok"/>
        </w:rPr>
        <w:t xml:space="preserve">--format</w:t>
      </w:r>
      <w:r>
        <w:rPr>
          <w:rStyle w:val="NormalTok"/>
        </w:rPr>
        <w:t xml:space="preserve"> csv</w:t>
      </w:r>
    </w:p>
    <w:bookmarkEnd w:id="99"/>
    <w:bookmarkEnd w:id="100"/>
    <w:bookmarkStart w:id="103" w:name="qna-qnalpha"/>
    <w:p>
      <w:pPr>
        <w:pStyle w:val="Heading2"/>
      </w:pPr>
      <w:r>
        <w:t xml:space="preserve">20 qna Q(n,alpha)</w:t>
      </w:r>
    </w:p>
    <w:p>
      <w:pPr>
        <w:pStyle w:val="FirstParagraph"/>
      </w:pPr>
      <w:r>
        <w:t xml:space="preserve">Target(n,alpha) reaction Q</w:t>
      </w:r>
    </w:p>
    <w:p>
      <w:pPr>
        <w:pStyle w:val="BodyText"/>
      </w:pPr>
      <w:r>
        <w:t xml:space="preserve">Use and what it reveals: The neutron and alpha mass excesses are explicit light-particle inputs.</w:t>
      </w:r>
    </w:p>
    <w:p>
      <w:pPr>
        <w:pStyle w:val="BodyText"/>
      </w:pPr>
      <m:oMathPara>
        <m:oMathParaPr>
          <m:jc m:val="center"/>
        </m:oMathParaPr>
        <m:oMath>
          <m:sSub>
            <m:e>
              <m:r>
                <m:t>Q</m:t>
              </m:r>
            </m:e>
            <m:sub>
              <m:d>
                <m:dPr>
                  <m:begChr m:val="("/>
                  <m:endChr m:val=")"/>
                  <m:sepChr m:val=""/>
                  <m:grow/>
                </m:dPr>
                <m:e>
                  <m:r>
                    <m:t>n</m:t>
                  </m:r>
                  <m:r>
                    <m:rPr>
                      <m:sty m:val="p"/>
                    </m:rPr>
                    <m:t>,</m:t>
                  </m:r>
                  <m:r>
                    <m:t>α</m:t>
                  </m:r>
                </m:e>
              </m:d>
            </m:sub>
          </m:sSub>
          <m:r>
            <m:rPr>
              <m:sty m:val="p"/>
            </m:rPr>
            <m:t>=</m:t>
          </m:r>
          <m:r>
            <m:t>M</m:t>
          </m:r>
          <m:d>
            <m:dPr>
              <m:begChr m:val="("/>
              <m:endChr m:val=")"/>
              <m:sepChr m:val=""/>
              <m:grow/>
            </m:dPr>
            <m:e>
              <m:r>
                <m:t>Z</m:t>
              </m:r>
              <m:r>
                <m:rPr>
                  <m:sty m:val="p"/>
                </m:rPr>
                <m:t>,</m:t>
              </m:r>
              <m:r>
                <m:t>N</m:t>
              </m:r>
            </m:e>
          </m:d>
          <m:r>
            <m:rPr>
              <m:sty m:val="p"/>
            </m:rPr>
            <m:t>+</m:t>
          </m:r>
          <m:r>
            <m:t>n</m:t>
          </m:r>
          <m:r>
            <m:rPr>
              <m:sty m:val="p"/>
            </m:rPr>
            <m:t>−</m:t>
          </m:r>
          <m:r>
            <m:t>M</m:t>
          </m:r>
          <m:d>
            <m:dPr>
              <m:begChr m:val="("/>
              <m:endChr m:val=")"/>
              <m:sepChr m:val=""/>
              <m:grow/>
            </m:dPr>
            <m:e>
              <m:r>
                <m:t>Z</m:t>
              </m:r>
              <m:r>
                <m:rPr>
                  <m:sty m:val="p"/>
                </m:rPr>
                <m:t>−</m:t>
              </m:r>
              <m:r>
                <m:t>2</m:t>
              </m:r>
              <m:r>
                <m:rPr>
                  <m:sty m:val="p"/>
                </m:rPr>
                <m:t>,</m:t>
              </m:r>
              <m:r>
                <m:t>N</m:t>
              </m:r>
              <m:r>
                <m:rPr>
                  <m:sty m:val="p"/>
                </m:rPr>
                <m:t>−</m:t>
              </m:r>
              <m:r>
                <m:t>1</m:t>
              </m:r>
            </m:e>
          </m:d>
          <m:r>
            <m:rPr>
              <m:sty m:val="p"/>
            </m:rPr>
            <m:t>−</m:t>
          </m:r>
          <m:r>
            <m:t>α</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-1</w:t>
            </w:r>
          </w:p>
        </w:tc>
      </w:tr>
    </w:tbl>
    <w:p>
      <w:pPr>
        <w:pStyle w:val="BodyText"/>
      </w:pPr>
      <w:r>
        <w:t xml:space="preserve">Light-particle 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n</w:t>
            </w:r>
          </w:p>
        </w:tc>
        <w:tc>
          <w:tcPr/>
          <w:p>
            <w:pPr>
              <w:pStyle w:val="Compact"/>
              <w:jc w:val="right"/>
            </w:pPr>
            <w:r>
              <w:t xml:space="preserve">1</w:t>
            </w:r>
          </w:p>
        </w:tc>
      </w:tr>
      <w:tr>
        <w:tc>
          <w:tcPr/>
          <w:p>
            <w:pPr>
              <w:pStyle w:val="Compact"/>
              <w:jc w:val="left"/>
            </w:pPr>
            <w:r>
              <w:t xml:space="preserve">alpha</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01" w:name="checkable-example-19"/>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3163.709189999986 ± 0.263137257149192 keV</w:t>
      </w:r>
    </w:p>
    <w:p>
      <w:pPr>
        <w:pStyle w:val="BodyText"/>
      </w:pPr>
      <w:r>
        <w:t xml:space="preserve">Default evaluated reference: 3163.7098 ± 0.2602 keV</w:t>
      </w:r>
    </w:p>
    <w:p>
      <w:pPr>
        <w:pStyle w:val="BodyText"/>
      </w:pPr>
      <w:hyperlink r:id="rId51">
        <w:r>
          <w:rPr>
            <w:rStyle w:val="Hyperlink"/>
          </w:rPr>
          <w:t xml:space="preserve">Original source table</w:t>
        </w:r>
      </w:hyperlink>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01"/>
    <w:bookmarkStart w:id="102" w:name="program-mapping-19"/>
    <w:p>
      <w:pPr>
        <w:pStyle w:val="Heading3"/>
      </w:pPr>
      <w:r>
        <w:t xml:space="preserve">Program mapping</w:t>
      </w:r>
    </w:p>
    <w:p>
      <w:pPr>
        <w:numPr>
          <w:ilvl w:val="0"/>
          <w:numId w:val="1021"/>
        </w:numPr>
        <w:pStyle w:val="Compact"/>
      </w:pPr>
      <w:r>
        <w:t xml:space="preserve">energies.py ·</w:t>
      </w:r>
      <w:r>
        <w:t xml:space="preserve"> </w:t>
      </w:r>
      <w:r>
        <w:rPr>
          <w:rStyle w:val="VerbatimChar"/>
        </w:rPr>
        <w:t xml:space="preserve">Surface.get / Surface._linear / Reference.published</w:t>
      </w:r>
      <w:r>
        <w:t xml:space="preserve"> </w:t>
      </w:r>
      <w:r>
        <w:t xml:space="preserve">· line 36</w:t>
      </w:r>
    </w:p>
    <w:p>
      <w:pPr>
        <w:numPr>
          <w:ilvl w:val="0"/>
          <w:numId w:val="1021"/>
        </w:numPr>
        <w:pStyle w:val="Compact"/>
      </w:pPr>
      <w:r>
        <w:t xml:space="preserve">mass-surface.js ·</w:t>
      </w:r>
      <w:r>
        <w:t xml:space="preserve"> </w:t>
      </w:r>
      <w:r>
        <w:rPr>
          <w:rStyle w:val="VerbatimChar"/>
        </w:rPr>
        <w:t xml:space="preserve">create.derive</w:t>
      </w:r>
      <w:r>
        <w:t xml:space="preserve"> </w:t>
      </w:r>
      <w:r>
        <w:t xml:space="preserve">· line 47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qna </w:t>
      </w:r>
      <w:r>
        <w:rPr>
          <w:rStyle w:val="AttributeTok"/>
        </w:rPr>
        <w:t xml:space="preserve">--format</w:t>
      </w:r>
      <w:r>
        <w:rPr>
          <w:rStyle w:val="NormalTok"/>
        </w:rPr>
        <w:t xml:space="preserve"> csv</w:t>
      </w:r>
    </w:p>
    <w:bookmarkEnd w:id="102"/>
    <w:bookmarkEnd w:id="103"/>
    <w:bookmarkStart w:id="106" w:name="d2n-neutron-shell-gap-delta2n"/>
    <w:p>
      <w:pPr>
        <w:pStyle w:val="Heading2"/>
      </w:pPr>
      <w:r>
        <w:t xml:space="preserve">21 d2n Neutron shell gap delta2n</w:t>
      </w:r>
    </w:p>
    <w:p>
      <w:pPr>
        <w:pStyle w:val="FirstParagraph"/>
      </w:pPr>
      <w:r>
        <w:t xml:space="preserve">Empirical two-neutron shell gap</w:t>
      </w:r>
    </w:p>
    <w:p>
      <w:pPr>
        <w:pStyle w:val="BodyText"/>
      </w:pPr>
      <w:r>
        <w:t xml:space="preserve">Use and what it reveals: A local two-step curvature; interpretation as a shell closure needs other structure evidence.</w:t>
      </w:r>
    </w:p>
    <w:p>
      <w:pPr>
        <w:pStyle w:val="BodyText"/>
      </w:pPr>
      <m:oMathPara>
        <m:oMathParaPr>
          <m:jc m:val="center"/>
        </m:oMathParaPr>
        <m:oMath>
          <m:sSub>
            <m:e>
              <m:r>
                <m:t>δ</m:t>
              </m:r>
            </m:e>
            <m:sub>
              <m:r>
                <m:t>2</m:t>
              </m:r>
              <m:r>
                <m:t>n</m:t>
              </m:r>
            </m:sub>
          </m:sSub>
          <m:r>
            <m:rPr>
              <m:sty m:val="p"/>
            </m:rPr>
            <m:t>=</m:t>
          </m:r>
          <m:r>
            <m:t>M</m:t>
          </m:r>
          <m:d>
            <m:dPr>
              <m:begChr m:val="("/>
              <m:endChr m:val=")"/>
              <m:sepChr m:val=""/>
              <m:grow/>
            </m:dPr>
            <m:e>
              <m:r>
                <m:t>Z</m:t>
              </m:r>
              <m:r>
                <m:rPr>
                  <m:sty m:val="p"/>
                </m:rPr>
                <m:t>,</m:t>
              </m:r>
              <m:r>
                <m:t>N</m:t>
              </m:r>
              <m:r>
                <m:rPr>
                  <m:sty m:val="p"/>
                </m:rPr>
                <m:t>−</m:t>
              </m:r>
              <m:r>
                <m:t>2</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2</m:t>
              </m:r>
            </m:e>
          </m:d>
          <m:r>
            <m:rPr>
              <m:sty m:val="p"/>
            </m:rPr>
            <m:t>=</m:t>
          </m:r>
          <m:sSub>
            <m:e>
              <m:r>
                <m:t>S</m:t>
              </m:r>
            </m:e>
            <m:sub>
              <m:r>
                <m:t>2</m:t>
              </m:r>
              <m:r>
                <m:t>n</m:t>
              </m:r>
            </m:sub>
          </m:sSub>
          <m:d>
            <m:dPr>
              <m:begChr m:val="("/>
              <m:endChr m:val=")"/>
              <m:sepChr m:val=""/>
              <m:grow/>
            </m:dPr>
            <m:e>
              <m:r>
                <m:t>Z</m:t>
              </m:r>
              <m:r>
                <m:rPr>
                  <m:sty m:val="p"/>
                </m:rPr>
                <m:t>,</m:t>
              </m:r>
              <m:r>
                <m:t>N</m:t>
              </m:r>
            </m:e>
          </m:d>
          <m:r>
            <m:rPr>
              <m:sty m:val="p"/>
            </m:rPr>
            <m:t>−</m:t>
          </m:r>
          <m:sSub>
            <m:e>
              <m:r>
                <m:t>S</m:t>
              </m:r>
            </m:e>
            <m:sub>
              <m:r>
                <m:t>2</m:t>
              </m:r>
              <m:r>
                <m:t>n</m:t>
              </m:r>
            </m:sub>
          </m:sSub>
          <m:d>
            <m:dPr>
              <m:begChr m:val="("/>
              <m:endChr m:val=")"/>
              <m:sepChr m:val=""/>
              <m:grow/>
            </m:dPr>
            <m:e>
              <m:r>
                <m:t>Z</m:t>
              </m:r>
              <m:r>
                <m:rPr>
                  <m:sty m:val="p"/>
                </m:rPr>
                <m:t>,</m:t>
              </m:r>
              <m:r>
                <m:t>N</m:t>
              </m:r>
              <m:r>
                <m:rPr>
                  <m:sty m:val="p"/>
                </m:rPr>
                <m:t>+</m:t>
              </m:r>
              <m:r>
                <m:t>2</m:t>
              </m:r>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dS2n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04" w:name="checkable-example-20"/>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839.3800000000192 ± 0.5354493440093097 keV</w:t>
      </w:r>
    </w:p>
    <w:p>
      <w:pPr>
        <w:pStyle w:val="BodyText"/>
      </w:pPr>
      <w:r>
        <w:t xml:space="preserve">Default evaluated reference: 839.3800000000192 ± 0.5354493440093097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04"/>
    <w:bookmarkStart w:id="105" w:name="program-mapping-20"/>
    <w:p>
      <w:pPr>
        <w:pStyle w:val="Heading3"/>
      </w:pPr>
      <w:r>
        <w:t xml:space="preserve">Program mapping</w:t>
      </w:r>
    </w:p>
    <w:p>
      <w:pPr>
        <w:numPr>
          <w:ilvl w:val="0"/>
          <w:numId w:val="1022"/>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2"/>
        </w:numPr>
        <w:pStyle w:val="Compact"/>
      </w:pPr>
      <w:r>
        <w:t xml:space="preserve">mass-surface.js ·</w:t>
      </w:r>
      <w:r>
        <w:t xml:space="preserve"> </w:t>
      </w:r>
      <w:r>
        <w:rPr>
          <w:rStyle w:val="VerbatimChar"/>
        </w:rPr>
        <w:t xml:space="preserve">create.derive</w:t>
      </w:r>
      <w:r>
        <w:t xml:space="preserve"> </w:t>
      </w:r>
      <w:r>
        <w:t xml:space="preserve">· line 49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d2n </w:t>
      </w:r>
      <w:r>
        <w:rPr>
          <w:rStyle w:val="AttributeTok"/>
        </w:rPr>
        <w:t xml:space="preserve">--format</w:t>
      </w:r>
      <w:r>
        <w:rPr>
          <w:rStyle w:val="NormalTok"/>
        </w:rPr>
        <w:t xml:space="preserve"> csv</w:t>
      </w:r>
    </w:p>
    <w:bookmarkEnd w:id="105"/>
    <w:bookmarkEnd w:id="106"/>
    <w:bookmarkStart w:id="109" w:name="d2p-proton-shell-gap-delta2p"/>
    <w:p>
      <w:pPr>
        <w:pStyle w:val="Heading2"/>
      </w:pPr>
      <w:r>
        <w:t xml:space="preserve">22 d2p Proton shell gap delta2p</w:t>
      </w:r>
    </w:p>
    <w:p>
      <w:pPr>
        <w:pStyle w:val="FirstParagraph"/>
      </w:pPr>
      <w:r>
        <w:t xml:space="preserve">Empirical two-proton shell gap</w:t>
      </w:r>
    </w:p>
    <w:p>
      <w:pPr>
        <w:pStyle w:val="BodyText"/>
      </w:pPr>
      <w:r>
        <w:t xml:space="preserve">Use and what it reveals: A local proton two-step curvature.</w:t>
      </w:r>
    </w:p>
    <w:p>
      <w:pPr>
        <w:pStyle w:val="BodyText"/>
      </w:pPr>
      <m:oMathPara>
        <m:oMathParaPr>
          <m:jc m:val="center"/>
        </m:oMathParaPr>
        <m:oMath>
          <m:sSub>
            <m:e>
              <m:r>
                <m:t>δ</m:t>
              </m:r>
            </m:e>
            <m:sub>
              <m:r>
                <m:t>2</m:t>
              </m:r>
              <m:r>
                <m:t>p</m:t>
              </m:r>
            </m:sub>
          </m:sSub>
          <m:r>
            <m:rPr>
              <m:sty m:val="p"/>
            </m:rPr>
            <m:t>=</m:t>
          </m:r>
          <m:r>
            <m:t>M</m:t>
          </m:r>
          <m:d>
            <m:dPr>
              <m:begChr m:val="("/>
              <m:endChr m:val=")"/>
              <m:sepChr m:val=""/>
              <m:grow/>
            </m:dPr>
            <m:e>
              <m:r>
                <m:t>Z</m:t>
              </m:r>
              <m:r>
                <m:rPr>
                  <m:sty m:val="p"/>
                </m:rPr>
                <m:t>−</m:t>
              </m:r>
              <m:r>
                <m:t>2</m:t>
              </m:r>
              <m:r>
                <m:rPr>
                  <m:sty m:val="p"/>
                </m:rPr>
                <m:t>,</m:t>
              </m:r>
              <m:r>
                <m:t>N</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2</m:t>
              </m:r>
              <m:r>
                <m:rPr>
                  <m:sty m:val="p"/>
                </m:rPr>
                <m:t>,</m:t>
              </m:r>
              <m:r>
                <m:t>N</m:t>
              </m:r>
            </m:e>
          </m:d>
          <m:r>
            <m:rPr>
              <m:sty m:val="p"/>
            </m:rPr>
            <m:t>=</m:t>
          </m:r>
          <m:sSub>
            <m:e>
              <m:r>
                <m:t>S</m:t>
              </m:r>
            </m:e>
            <m:sub>
              <m:r>
                <m:t>2</m:t>
              </m:r>
              <m:r>
                <m:t>p</m:t>
              </m:r>
            </m:sub>
          </m:sSub>
          <m:d>
            <m:dPr>
              <m:begChr m:val="("/>
              <m:endChr m:val=")"/>
              <m:sepChr m:val=""/>
              <m:grow/>
            </m:dPr>
            <m:e>
              <m:r>
                <m:t>Z</m:t>
              </m:r>
              <m:r>
                <m:rPr>
                  <m:sty m:val="p"/>
                </m:rPr>
                <m:t>,</m:t>
              </m:r>
              <m:r>
                <m:t>N</m:t>
              </m:r>
            </m:e>
          </m:d>
          <m:r>
            <m:rPr>
              <m:sty m:val="p"/>
            </m:rPr>
            <m:t>−</m:t>
          </m:r>
          <m:sSub>
            <m:e>
              <m:r>
                <m:t>S</m:t>
              </m:r>
            </m:e>
            <m:sub>
              <m:r>
                <m:t>2</m:t>
              </m:r>
              <m:r>
                <m:t>p</m:t>
              </m:r>
            </m:sub>
          </m:sSub>
          <m:d>
            <m:dPr>
              <m:begChr m:val="("/>
              <m:endChr m:val=")"/>
              <m:sepChr m:val=""/>
              <m:grow/>
            </m:dPr>
            <m:e>
              <m:r>
                <m:t>Z</m:t>
              </m:r>
              <m:r>
                <m:rPr>
                  <m:sty m:val="p"/>
                </m:rPr>
                <m:t>+</m:t>
              </m:r>
              <m:r>
                <m:t>2</m:t>
              </m:r>
              <m:r>
                <m:rPr>
                  <m:sty m:val="p"/>
                </m:rPr>
                <m:t>,</m:t>
              </m:r>
              <m:r>
                <m:t>N</m:t>
              </m:r>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dS2p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07" w:name="checkable-example-21"/>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5346.266000000018 ± 18.309087251963163 keV</w:t>
      </w:r>
    </w:p>
    <w:p>
      <w:pPr>
        <w:pStyle w:val="BodyText"/>
      </w:pPr>
      <w:r>
        <w:t xml:space="preserve">Default evaluated reference: 5346.266000000018 ± 18.309087251963163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07"/>
    <w:bookmarkStart w:id="108" w:name="program-mapping-21"/>
    <w:p>
      <w:pPr>
        <w:pStyle w:val="Heading3"/>
      </w:pPr>
      <w:r>
        <w:t xml:space="preserve">Program mapping</w:t>
      </w:r>
    </w:p>
    <w:p>
      <w:pPr>
        <w:numPr>
          <w:ilvl w:val="0"/>
          <w:numId w:val="1023"/>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3"/>
        </w:numPr>
        <w:pStyle w:val="Compact"/>
      </w:pPr>
      <w:r>
        <w:t xml:space="preserve">mass-surface.js ·</w:t>
      </w:r>
      <w:r>
        <w:t xml:space="preserve"> </w:t>
      </w:r>
      <w:r>
        <w:rPr>
          <w:rStyle w:val="VerbatimChar"/>
        </w:rPr>
        <w:t xml:space="preserve">create.derive</w:t>
      </w:r>
      <w:r>
        <w:t xml:space="preserve"> </w:t>
      </w:r>
      <w:r>
        <w:t xml:space="preserve">· line 55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d2p </w:t>
      </w:r>
      <w:r>
        <w:rPr>
          <w:rStyle w:val="AttributeTok"/>
        </w:rPr>
        <w:t xml:space="preserve">--format</w:t>
      </w:r>
      <w:r>
        <w:rPr>
          <w:rStyle w:val="NormalTok"/>
        </w:rPr>
        <w:t xml:space="preserve"> csv</w:t>
      </w:r>
    </w:p>
    <w:bookmarkEnd w:id="108"/>
    <w:bookmarkEnd w:id="109"/>
    <w:bookmarkStart w:id="112" w:name="d3n-neutron-oes-delta3n"/>
    <w:p>
      <w:pPr>
        <w:pStyle w:val="Heading2"/>
      </w:pPr>
      <w:r>
        <w:t xml:space="preserve">23 d3n Neutron OES delta3n</w:t>
      </w:r>
    </w:p>
    <w:p>
      <w:pPr>
        <w:pStyle w:val="FirstParagraph"/>
      </w:pPr>
      <w:r>
        <w:t xml:space="preserve">Signed three-point neutron odd-even staggering</w:t>
      </w:r>
    </w:p>
    <w:p>
      <w:pPr>
        <w:pStyle w:val="BodyText"/>
      </w:pPr>
      <w:r>
        <w:t xml:space="preserve">Use and what it reveals: Apply the implemented (-1)^N convention; no absolute-value clamp.</w:t>
      </w:r>
    </w:p>
    <w:p>
      <w:pPr>
        <w:pStyle w:val="BodyText"/>
      </w:pPr>
      <m:oMathPara>
        <m:oMathParaPr>
          <m:jc m:val="center"/>
        </m:oMathParaPr>
        <m:oMath>
          <m:sSubSup>
            <m:e>
              <m:r>
                <m:t>Δ</m:t>
              </m:r>
            </m:e>
            <m:sub>
              <m:r>
                <m:t>n</m:t>
              </m:r>
            </m:sub>
            <m:sup>
              <m:d>
                <m:dPr>
                  <m:begChr m:val="("/>
                  <m:endChr m:val=")"/>
                  <m:sepChr m:val=""/>
                  <m:grow/>
                </m:dPr>
                <m:e>
                  <m:r>
                    <m:t>3</m:t>
                  </m:r>
                </m:e>
              </m:d>
            </m:sup>
          </m:sSubSup>
          <m:r>
            <m:rPr>
              <m:sty m:val="p"/>
            </m:rPr>
            <m:t>=</m:t>
          </m:r>
          <m:f>
            <m:fPr>
              <m:type m:val="bar"/>
            </m:fPr>
            <m:num>
              <m:sSup>
                <m:e>
                  <m:d>
                    <m:dPr>
                      <m:begChr m:val="("/>
                      <m:endChr m:val=")"/>
                      <m:sepChr m:val=""/>
                      <m:grow/>
                    </m:dPr>
                    <m:e>
                      <m:r>
                        <m:rPr>
                          <m:sty m:val="p"/>
                        </m:rPr>
                        <m:t>−</m:t>
                      </m:r>
                      <m:r>
                        <m:t>1</m:t>
                      </m:r>
                    </m:e>
                  </m:d>
                </m:e>
                <m:sup>
                  <m:r>
                    <m:t>N</m:t>
                  </m:r>
                </m:sup>
              </m:sSup>
            </m:num>
            <m:den>
              <m:r>
                <m:t>2</m:t>
              </m:r>
            </m:den>
          </m:f>
          <m:d>
            <m:dPr>
              <m:begChr m:val="["/>
              <m:endChr m:val="]"/>
              <m:sepChr m:val=""/>
              <m:grow/>
            </m:dPr>
            <m:e>
              <m:r>
                <m:t>M</m:t>
              </m:r>
              <m:d>
                <m:dPr>
                  <m:begChr m:val="("/>
                  <m:endChr m:val=")"/>
                  <m:sepChr m:val=""/>
                  <m:grow/>
                </m:dPr>
                <m:e>
                  <m:r>
                    <m:t>Z</m:t>
                  </m:r>
                  <m:r>
                    <m:rPr>
                      <m:sty m:val="p"/>
                    </m:rPr>
                    <m:t>,</m:t>
                  </m:r>
                  <m:r>
                    <m:t>N</m:t>
                  </m:r>
                  <m:r>
                    <m:rPr>
                      <m:sty m:val="p"/>
                    </m:rPr>
                    <m:t>−</m:t>
                  </m:r>
                  <m:r>
                    <m:t>1</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1</m:t>
                  </m:r>
                </m:e>
              </m:d>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D3n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 * (-1)^N</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(-1)^N multiplies the full stencil; signs are not absolute-valued.</w:t>
      </w:r>
    </w:p>
    <w:p>
      <w:pPr>
        <w:pStyle w:val="BodyText"/>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 Pairing literature is context, not a claim of direct code attribution.</w:t>
      </w:r>
    </w:p>
    <w:bookmarkStart w:id="110" w:name="checkable-example-22"/>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1310.185000000005 ± 0.25998942286177723 keV</w:t>
      </w:r>
    </w:p>
    <w:p>
      <w:pPr>
        <w:pStyle w:val="BodyText"/>
      </w:pPr>
      <w:r>
        <w:t xml:space="preserve">Default evaluated reference: 1310.185000000005 ± 0.25998942286177723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10"/>
    <w:bookmarkStart w:id="111" w:name="program-mapping-22"/>
    <w:p>
      <w:pPr>
        <w:pStyle w:val="Heading3"/>
      </w:pPr>
      <w:r>
        <w:t xml:space="preserve">Program mapping</w:t>
      </w:r>
    </w:p>
    <w:p>
      <w:pPr>
        <w:numPr>
          <w:ilvl w:val="0"/>
          <w:numId w:val="1024"/>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4"/>
        </w:numPr>
        <w:pStyle w:val="Compact"/>
      </w:pPr>
      <w:r>
        <w:t xml:space="preserve">mass-surface.js ·</w:t>
      </w:r>
      <w:r>
        <w:t xml:space="preserve"> </w:t>
      </w:r>
      <w:r>
        <w:rPr>
          <w:rStyle w:val="VerbatimChar"/>
        </w:rPr>
        <w:t xml:space="preserve">create.derive</w:t>
      </w:r>
      <w:r>
        <w:t xml:space="preserve"> </w:t>
      </w:r>
      <w:r>
        <w:t xml:space="preserve">· line 51</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d3n </w:t>
      </w:r>
      <w:r>
        <w:rPr>
          <w:rStyle w:val="AttributeTok"/>
        </w:rPr>
        <w:t xml:space="preserve">--format</w:t>
      </w:r>
      <w:r>
        <w:rPr>
          <w:rStyle w:val="NormalTok"/>
        </w:rPr>
        <w:t xml:space="preserve"> csv</w:t>
      </w:r>
    </w:p>
    <w:bookmarkEnd w:id="111"/>
    <w:bookmarkEnd w:id="112"/>
    <w:bookmarkStart w:id="115" w:name="d3p-proton-oes-delta3p"/>
    <w:p>
      <w:pPr>
        <w:pStyle w:val="Heading2"/>
      </w:pPr>
      <w:r>
        <w:t xml:space="preserve">24 d3p Proton OES delta3p</w:t>
      </w:r>
    </w:p>
    <w:p>
      <w:pPr>
        <w:pStyle w:val="FirstParagraph"/>
      </w:pPr>
      <w:r>
        <w:t xml:space="preserve">Signed three-point proton odd-even staggering</w:t>
      </w:r>
    </w:p>
    <w:p>
      <w:pPr>
        <w:pStyle w:val="BodyText"/>
      </w:pPr>
      <w:r>
        <w:t xml:space="preserve">Use and what it reveals: Apply (-1)^Z, not (-1)^N.</w:t>
      </w:r>
    </w:p>
    <w:p>
      <w:pPr>
        <w:pStyle w:val="BodyText"/>
      </w:pPr>
      <m:oMathPara>
        <m:oMathParaPr>
          <m:jc m:val="center"/>
        </m:oMathParaPr>
        <m:oMath>
          <m:sSubSup>
            <m:e>
              <m:r>
                <m:t>Δ</m:t>
              </m:r>
            </m:e>
            <m:sub>
              <m:r>
                <m:t>p</m:t>
              </m:r>
            </m:sub>
            <m:sup>
              <m:d>
                <m:dPr>
                  <m:begChr m:val="("/>
                  <m:endChr m:val=")"/>
                  <m:sepChr m:val=""/>
                  <m:grow/>
                </m:dPr>
                <m:e>
                  <m:r>
                    <m:t>3</m:t>
                  </m:r>
                </m:e>
              </m:d>
            </m:sup>
          </m:sSubSup>
          <m:r>
            <m:rPr>
              <m:sty m:val="p"/>
            </m:rPr>
            <m:t>=</m:t>
          </m:r>
          <m:f>
            <m:fPr>
              <m:type m:val="bar"/>
            </m:fPr>
            <m:num>
              <m:sSup>
                <m:e>
                  <m:d>
                    <m:dPr>
                      <m:begChr m:val="("/>
                      <m:endChr m:val=")"/>
                      <m:sepChr m:val=""/>
                      <m:grow/>
                    </m:dPr>
                    <m:e>
                      <m:r>
                        <m:rPr>
                          <m:sty m:val="p"/>
                        </m:rPr>
                        <m:t>−</m:t>
                      </m:r>
                      <m:r>
                        <m:t>1</m:t>
                      </m:r>
                    </m:e>
                  </m:d>
                </m:e>
                <m:sup>
                  <m:r>
                    <m:t>Z</m:t>
                  </m:r>
                </m:sup>
              </m:sSup>
            </m:num>
            <m:den>
              <m:r>
                <m:t>2</m:t>
              </m:r>
            </m:den>
          </m:f>
          <m:d>
            <m:dPr>
              <m:begChr m:val="["/>
              <m:endChr m:val="]"/>
              <m:sepChr m:val=""/>
              <m:grow/>
            </m:dPr>
            <m:e>
              <m:r>
                <m:t>M</m:t>
              </m:r>
              <m:d>
                <m:dPr>
                  <m:begChr m:val="("/>
                  <m:endChr m:val=")"/>
                  <m:sepChr m:val=""/>
                  <m:grow/>
                </m:dPr>
                <m:e>
                  <m:r>
                    <m:t>Z</m:t>
                  </m:r>
                  <m:r>
                    <m:rPr>
                      <m:sty m:val="p"/>
                    </m:rPr>
                    <m:t>−</m:t>
                  </m:r>
                  <m:r>
                    <m:t>1</m:t>
                  </m:r>
                  <m:r>
                    <m:rPr>
                      <m:sty m:val="p"/>
                    </m:rPr>
                    <m:t>,</m:t>
                  </m:r>
                  <m:r>
                    <m:t>N</m:t>
                  </m:r>
                </m:e>
              </m:d>
              <m:r>
                <m:rPr>
                  <m:sty m:val="p"/>
                </m:rPr>
                <m:t>−</m:t>
              </m:r>
              <m:r>
                <m:t>2</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1</m:t>
                  </m:r>
                  <m:r>
                    <m:rPr>
                      <m:sty m:val="p"/>
                    </m:rPr>
                    <m:t>,</m:t>
                  </m:r>
                  <m:r>
                    <m:t>N</m:t>
                  </m:r>
                </m:e>
              </m:d>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D3p</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 * (-1)^Z</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(-1)^Z multiplies the full stencil; signs are not absolute-valued.</w:t>
      </w:r>
    </w:p>
    <w:p>
      <w:pPr>
        <w:pStyle w:val="BodyText"/>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 Pairing literature is context, not a claim of direct code attribution.</w:t>
      </w:r>
    </w:p>
    <w:bookmarkStart w:id="113" w:name="checkable-example-23"/>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2438.0185000000056 ± 4.219596455823708 keV</w:t>
      </w:r>
    </w:p>
    <w:p>
      <w:pPr>
        <w:pStyle w:val="BodyText"/>
      </w:pPr>
      <w:r>
        <w:t xml:space="preserve">Default evaluated reference: 2438.0185000000056 ± 4.219596455823708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13"/>
    <w:bookmarkStart w:id="114" w:name="program-mapping-23"/>
    <w:p>
      <w:pPr>
        <w:pStyle w:val="Heading3"/>
      </w:pPr>
      <w:r>
        <w:t xml:space="preserve">Program mapping</w:t>
      </w:r>
    </w:p>
    <w:p>
      <w:pPr>
        <w:numPr>
          <w:ilvl w:val="0"/>
          <w:numId w:val="1025"/>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5"/>
        </w:numPr>
        <w:pStyle w:val="Compact"/>
      </w:pPr>
      <w:r>
        <w:t xml:space="preserve">mass-surface.js ·</w:t>
      </w:r>
      <w:r>
        <w:t xml:space="preserve"> </w:t>
      </w:r>
      <w:r>
        <w:rPr>
          <w:rStyle w:val="VerbatimChar"/>
        </w:rPr>
        <w:t xml:space="preserve">create.derive</w:t>
      </w:r>
      <w:r>
        <w:t xml:space="preserve"> </w:t>
      </w:r>
      <w:r>
        <w:t xml:space="preserve">· line 52</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d3p </w:t>
      </w:r>
      <w:r>
        <w:rPr>
          <w:rStyle w:val="AttributeTok"/>
        </w:rPr>
        <w:t xml:space="preserve">--format</w:t>
      </w:r>
      <w:r>
        <w:rPr>
          <w:rStyle w:val="NormalTok"/>
        </w:rPr>
        <w:t xml:space="preserve"> csv</w:t>
      </w:r>
    </w:p>
    <w:bookmarkEnd w:id="114"/>
    <w:bookmarkEnd w:id="115"/>
    <w:bookmarkStart w:id="118" w:name="d5n-neutron-oes-delta5n"/>
    <w:p>
      <w:pPr>
        <w:pStyle w:val="Heading2"/>
      </w:pPr>
      <w:r>
        <w:t xml:space="preserve">25 d5n Neutron OES delta5n</w:t>
      </w:r>
    </w:p>
    <w:p>
      <w:pPr>
        <w:pStyle w:val="FirstParagraph"/>
      </w:pPr>
      <w:r>
        <w:t xml:space="preserve">Signed five-point neutron odd-even staggering</w:t>
      </w:r>
    </w:p>
    <w:p>
      <w:pPr>
        <w:pStyle w:val="BodyText"/>
      </w:pPr>
      <w:r>
        <w:t xml:space="preserve">Use and what it reveals: Suppress smooth low-order trends; the ME sign is opposite to the BE stencil sign.</w:t>
      </w:r>
    </w:p>
    <w:p>
      <w:pPr>
        <w:pStyle w:val="BodyText"/>
      </w:pPr>
      <m:oMathPara>
        <m:oMathParaPr>
          <m:jc m:val="center"/>
        </m:oMathParaPr>
        <m:oMath>
          <m:sSubSup>
            <m:e>
              <m:r>
                <m:t>Δ</m:t>
              </m:r>
            </m:e>
            <m:sub>
              <m:r>
                <m:t>n</m:t>
              </m:r>
            </m:sub>
            <m:sup>
              <m:d>
                <m:dPr>
                  <m:begChr m:val="("/>
                  <m:endChr m:val=")"/>
                  <m:sepChr m:val=""/>
                  <m:grow/>
                </m:dPr>
                <m:e>
                  <m:r>
                    <m:t>5</m:t>
                  </m:r>
                </m:e>
              </m:d>
            </m:sup>
          </m:sSubSup>
          <m:r>
            <m:rPr>
              <m:sty m:val="p"/>
            </m:rPr>
            <m:t>=</m:t>
          </m:r>
          <m:f>
            <m:fPr>
              <m:type m:val="bar"/>
            </m:fPr>
            <m:num>
              <m:sSup>
                <m:e>
                  <m:d>
                    <m:dPr>
                      <m:begChr m:val="("/>
                      <m:endChr m:val=")"/>
                      <m:sepChr m:val=""/>
                      <m:grow/>
                    </m:dPr>
                    <m:e>
                      <m:r>
                        <m:rPr>
                          <m:sty m:val="p"/>
                        </m:rPr>
                        <m:t>−</m:t>
                      </m:r>
                      <m:r>
                        <m:t>1</m:t>
                      </m:r>
                    </m:e>
                  </m:d>
                </m:e>
                <m:sup>
                  <m:r>
                    <m:t>N</m:t>
                  </m:r>
                </m:sup>
              </m:sSup>
            </m:num>
            <m:den>
              <m:r>
                <m:t>8</m:t>
              </m:r>
            </m:den>
          </m:f>
          <m:d>
            <m:dPr>
              <m:begChr m:val="["/>
              <m:endChr m:val="]"/>
              <m:sepChr m:val=""/>
              <m:grow/>
            </m:dPr>
            <m:e>
              <m:r>
                <m:rPr>
                  <m:sty m:val="p"/>
                </m:rPr>
                <m:t>−</m:t>
              </m:r>
              <m:r>
                <m:t>M</m:t>
              </m:r>
              <m:d>
                <m:dPr>
                  <m:begChr m:val="("/>
                  <m:endChr m:val=")"/>
                  <m:sepChr m:val=""/>
                  <m:grow/>
                </m:dPr>
                <m:e>
                  <m:r>
                    <m:t>Z</m:t>
                  </m:r>
                  <m:r>
                    <m:rPr>
                      <m:sty m:val="p"/>
                    </m:rPr>
                    <m:t>,</m:t>
                  </m:r>
                  <m:r>
                    <m:t>N</m:t>
                  </m:r>
                  <m:r>
                    <m:rPr>
                      <m:sty m:val="p"/>
                    </m:rPr>
                    <m:t>−</m:t>
                  </m:r>
                  <m:r>
                    <m:t>2</m:t>
                  </m:r>
                </m:e>
              </m:d>
              <m:r>
                <m:rPr>
                  <m:sty m:val="p"/>
                </m:rPr>
                <m:t>+</m:t>
              </m:r>
              <m:r>
                <m:t>4</m:t>
              </m:r>
              <m:r>
                <m:t>M</m:t>
              </m:r>
              <m:d>
                <m:dPr>
                  <m:begChr m:val="("/>
                  <m:endChr m:val=")"/>
                  <m:sepChr m:val=""/>
                  <m:grow/>
                </m:dPr>
                <m:e>
                  <m:r>
                    <m:t>Z</m:t>
                  </m:r>
                  <m:r>
                    <m:rPr>
                      <m:sty m:val="p"/>
                    </m:rPr>
                    <m:t>,</m:t>
                  </m:r>
                  <m:r>
                    <m:t>N</m:t>
                  </m:r>
                  <m:r>
                    <m:rPr>
                      <m:sty m:val="p"/>
                    </m:rPr>
                    <m:t>−</m:t>
                  </m:r>
                  <m:r>
                    <m:t>1</m:t>
                  </m:r>
                </m:e>
              </m:d>
              <m:r>
                <m:rPr>
                  <m:sty m:val="p"/>
                </m:rPr>
                <m:t>−</m:t>
              </m:r>
              <m:r>
                <m:t>6</m:t>
              </m:r>
              <m:r>
                <m:t>M</m:t>
              </m:r>
              <m:d>
                <m:dPr>
                  <m:begChr m:val="("/>
                  <m:endChr m:val=")"/>
                  <m:sepChr m:val=""/>
                  <m:grow/>
                </m:dPr>
                <m:e>
                  <m:r>
                    <m:t>Z</m:t>
                  </m:r>
                  <m:r>
                    <m:rPr>
                      <m:sty m:val="p"/>
                    </m:rPr>
                    <m:t>,</m:t>
                  </m:r>
                  <m:r>
                    <m:t>N</m:t>
                  </m:r>
                </m:e>
              </m:d>
              <m:r>
                <m:rPr>
                  <m:sty m:val="p"/>
                </m:rPr>
                <m:t>+</m:t>
              </m:r>
              <m:r>
                <m:t>4</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N</m:t>
                  </m:r>
                  <m:r>
                    <m:rPr>
                      <m:sty m:val="p"/>
                    </m:rPr>
                    <m:t>+</m:t>
                  </m:r>
                  <m:r>
                    <m:t>2</m:t>
                  </m:r>
                </m:e>
              </m:d>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 * (-1)^N</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-0.75 * (-1)^N</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 * (-1)^N</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 * (-1)^N</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(-1)^N multiplies the full stencil; signs are not absolute-valued.</w:t>
      </w:r>
    </w:p>
    <w:p>
      <w:pPr>
        <w:pStyle w:val="BodyText"/>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 Pairing literature is context, not a claim of direct code attribution.</w:t>
      </w:r>
    </w:p>
    <w:bookmarkStart w:id="116" w:name="checkable-example-24"/>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1205.2625000000062 ± 0.2597427212647161 keV</w:t>
      </w:r>
    </w:p>
    <w:p>
      <w:pPr>
        <w:pStyle w:val="BodyText"/>
      </w:pPr>
      <w:r>
        <w:t xml:space="preserve">Default evaluated reference: 1205.2625000000062 ± 0.2597427212647161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16"/>
    <w:bookmarkStart w:id="117" w:name="program-mapping-24"/>
    <w:p>
      <w:pPr>
        <w:pStyle w:val="Heading3"/>
      </w:pPr>
      <w:r>
        <w:t xml:space="preserve">Program mapping</w:t>
      </w:r>
    </w:p>
    <w:p>
      <w:pPr>
        <w:numPr>
          <w:ilvl w:val="0"/>
          <w:numId w:val="1026"/>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6"/>
        </w:numPr>
        <w:pStyle w:val="Compact"/>
      </w:pPr>
      <w:r>
        <w:t xml:space="preserve">mass-surface.js ·</w:t>
      </w:r>
      <w:r>
        <w:t xml:space="preserve"> </w:t>
      </w:r>
      <w:r>
        <w:rPr>
          <w:rStyle w:val="VerbatimChar"/>
        </w:rPr>
        <w:t xml:space="preserve">create.derive</w:t>
      </w:r>
      <w:r>
        <w:t xml:space="preserve"> </w:t>
      </w:r>
      <w:r>
        <w:t xml:space="preserve">· line 53</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d5n </w:t>
      </w:r>
      <w:r>
        <w:rPr>
          <w:rStyle w:val="AttributeTok"/>
        </w:rPr>
        <w:t xml:space="preserve">--format</w:t>
      </w:r>
      <w:r>
        <w:rPr>
          <w:rStyle w:val="NormalTok"/>
        </w:rPr>
        <w:t xml:space="preserve"> csv</w:t>
      </w:r>
    </w:p>
    <w:bookmarkEnd w:id="117"/>
    <w:bookmarkEnd w:id="118"/>
    <w:bookmarkStart w:id="121" w:name="d5p-proton-oes-delta5p"/>
    <w:p>
      <w:pPr>
        <w:pStyle w:val="Heading2"/>
      </w:pPr>
      <w:r>
        <w:t xml:space="preserve">26 d5p Proton OES delta5p</w:t>
      </w:r>
    </w:p>
    <w:p>
      <w:pPr>
        <w:pStyle w:val="FirstParagraph"/>
      </w:pPr>
      <w:r>
        <w:t xml:space="preserve">Signed five-point proton odd-even staggering</w:t>
      </w:r>
    </w:p>
    <w:p>
      <w:pPr>
        <w:pStyle w:val="BodyText"/>
      </w:pPr>
      <w:r>
        <w:t xml:space="preserve">Use and what it reveals: Uses proton parity and neighbors at fixed N.</w:t>
      </w:r>
    </w:p>
    <w:p>
      <w:pPr>
        <w:pStyle w:val="BodyText"/>
      </w:pPr>
      <m:oMathPara>
        <m:oMathParaPr>
          <m:jc m:val="center"/>
        </m:oMathParaPr>
        <m:oMath>
          <m:sSubSup>
            <m:e>
              <m:r>
                <m:t>Δ</m:t>
              </m:r>
            </m:e>
            <m:sub>
              <m:r>
                <m:t>p</m:t>
              </m:r>
            </m:sub>
            <m:sup>
              <m:d>
                <m:dPr>
                  <m:begChr m:val="("/>
                  <m:endChr m:val=")"/>
                  <m:sepChr m:val=""/>
                  <m:grow/>
                </m:dPr>
                <m:e>
                  <m:r>
                    <m:t>5</m:t>
                  </m:r>
                </m:e>
              </m:d>
            </m:sup>
          </m:sSubSup>
          <m:r>
            <m:rPr>
              <m:sty m:val="p"/>
            </m:rPr>
            <m:t>=</m:t>
          </m:r>
          <m:f>
            <m:fPr>
              <m:type m:val="bar"/>
            </m:fPr>
            <m:num>
              <m:sSup>
                <m:e>
                  <m:d>
                    <m:dPr>
                      <m:begChr m:val="("/>
                      <m:endChr m:val=")"/>
                      <m:sepChr m:val=""/>
                      <m:grow/>
                    </m:dPr>
                    <m:e>
                      <m:r>
                        <m:rPr>
                          <m:sty m:val="p"/>
                        </m:rPr>
                        <m:t>−</m:t>
                      </m:r>
                      <m:r>
                        <m:t>1</m:t>
                      </m:r>
                    </m:e>
                  </m:d>
                </m:e>
                <m:sup>
                  <m:r>
                    <m:t>Z</m:t>
                  </m:r>
                </m:sup>
              </m:sSup>
            </m:num>
            <m:den>
              <m:r>
                <m:t>8</m:t>
              </m:r>
            </m:den>
          </m:f>
          <m:d>
            <m:dPr>
              <m:begChr m:val="["/>
              <m:endChr m:val="]"/>
              <m:sepChr m:val=""/>
              <m:grow/>
            </m:dPr>
            <m:e>
              <m:r>
                <m:rPr>
                  <m:sty m:val="p"/>
                </m:rPr>
                <m:t>−</m:t>
              </m:r>
              <m:r>
                <m:t>M</m:t>
              </m:r>
              <m:d>
                <m:dPr>
                  <m:begChr m:val="("/>
                  <m:endChr m:val=")"/>
                  <m:sepChr m:val=""/>
                  <m:grow/>
                </m:dPr>
                <m:e>
                  <m:r>
                    <m:t>Z</m:t>
                  </m:r>
                  <m:r>
                    <m:rPr>
                      <m:sty m:val="p"/>
                    </m:rPr>
                    <m:t>−</m:t>
                  </m:r>
                  <m:r>
                    <m:t>2</m:t>
                  </m:r>
                  <m:r>
                    <m:rPr>
                      <m:sty m:val="p"/>
                    </m:rPr>
                    <m:t>,</m:t>
                  </m:r>
                  <m:r>
                    <m:t>N</m:t>
                  </m:r>
                </m:e>
              </m:d>
              <m:r>
                <m:rPr>
                  <m:sty m:val="p"/>
                </m:rPr>
                <m:t>+</m:t>
              </m:r>
              <m:r>
                <m:t>4</m:t>
              </m:r>
              <m:r>
                <m:t>M</m:t>
              </m:r>
              <m:d>
                <m:dPr>
                  <m:begChr m:val="("/>
                  <m:endChr m:val=")"/>
                  <m:sepChr m:val=""/>
                  <m:grow/>
                </m:dPr>
                <m:e>
                  <m:r>
                    <m:t>Z</m:t>
                  </m:r>
                  <m:r>
                    <m:rPr>
                      <m:sty m:val="p"/>
                    </m:rPr>
                    <m:t>−</m:t>
                  </m:r>
                  <m:r>
                    <m:t>1</m:t>
                  </m:r>
                  <m:r>
                    <m:rPr>
                      <m:sty m:val="p"/>
                    </m:rPr>
                    <m:t>,</m:t>
                  </m:r>
                  <m:r>
                    <m:t>N</m:t>
                  </m:r>
                </m:e>
              </m:d>
              <m:r>
                <m:rPr>
                  <m:sty m:val="p"/>
                </m:rPr>
                <m:t>−</m:t>
              </m:r>
              <m:r>
                <m:t>6</m:t>
              </m:r>
              <m:r>
                <m:t>M</m:t>
              </m:r>
              <m:d>
                <m:dPr>
                  <m:begChr m:val="("/>
                  <m:endChr m:val=")"/>
                  <m:sepChr m:val=""/>
                  <m:grow/>
                </m:dPr>
                <m:e>
                  <m:r>
                    <m:t>Z</m:t>
                  </m:r>
                  <m:r>
                    <m:rPr>
                      <m:sty m:val="p"/>
                    </m:rPr>
                    <m:t>,</m:t>
                  </m:r>
                  <m:r>
                    <m:t>N</m:t>
                  </m:r>
                </m:e>
              </m:d>
              <m:r>
                <m:rPr>
                  <m:sty m:val="p"/>
                </m:rPr>
                <m:t>+</m:t>
              </m:r>
              <m:r>
                <m:t>4</m:t>
              </m:r>
              <m:r>
                <m:t>M</m:t>
              </m:r>
              <m:d>
                <m:dPr>
                  <m:begChr m:val="("/>
                  <m:endChr m:val=")"/>
                  <m:sepChr m:val=""/>
                  <m:grow/>
                </m:dPr>
                <m:e>
                  <m:r>
                    <m:t>Z</m:t>
                  </m:r>
                  <m:r>
                    <m:rPr>
                      <m:sty m:val="p"/>
                    </m:rPr>
                    <m:t>+</m:t>
                  </m:r>
                  <m:r>
                    <m:t>1</m:t>
                  </m:r>
                  <m:r>
                    <m:rPr>
                      <m:sty m:val="p"/>
                    </m:rPr>
                    <m:t>,</m:t>
                  </m:r>
                  <m:r>
                    <m:t>N</m:t>
                  </m:r>
                </m:e>
              </m:d>
              <m:r>
                <m:rPr>
                  <m:sty m:val="p"/>
                </m:rPr>
                <m:t>−</m:t>
              </m:r>
              <m:r>
                <m:t>M</m:t>
              </m:r>
              <m:d>
                <m:dPr>
                  <m:begChr m:val="("/>
                  <m:endChr m:val=")"/>
                  <m:sepChr m:val=""/>
                  <m:grow/>
                </m:dPr>
                <m:e>
                  <m:r>
                    <m:t>Z</m:t>
                  </m:r>
                  <m:r>
                    <m:rPr>
                      <m:sty m:val="p"/>
                    </m:rPr>
                    <m:t>+</m:t>
                  </m:r>
                  <m:r>
                    <m:t>2</m:t>
                  </m:r>
                  <m:r>
                    <m:rPr>
                      <m:sty m:val="p"/>
                    </m:rPr>
                    <m:t>,</m:t>
                  </m:r>
                  <m:r>
                    <m:t>N</m:t>
                  </m:r>
                </m:e>
              </m:d>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-0.125 * (-1)^Z</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-0.75 * (-1)^Z</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 * (-1)^Z</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-0.125 * (-1)^Z</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(-1)^Z multiplies the full stencil; signs are not absolute-valued.</w:t>
      </w:r>
    </w:p>
    <w:p>
      <w:pPr>
        <w:pStyle w:val="BodyText"/>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pairing-context-satula1998</w:t>
      </w:r>
      <w:r>
        <w:t xml:space="preserve">. Pairing literature is context, not a claim of direct code attribution.</w:t>
      </w:r>
    </w:p>
    <w:bookmarkStart w:id="119" w:name="checkable-example-25"/>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1769.735250000007 ± 4.7998167217613625 keV</w:t>
      </w:r>
    </w:p>
    <w:p>
      <w:pPr>
        <w:pStyle w:val="BodyText"/>
      </w:pPr>
      <w:r>
        <w:t xml:space="preserve">Default evaluated reference: 1769.735250000007 ± 4.7998167217613625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19"/>
    <w:bookmarkStart w:id="120" w:name="program-mapping-25"/>
    <w:p>
      <w:pPr>
        <w:pStyle w:val="Heading3"/>
      </w:pPr>
      <w:r>
        <w:t xml:space="preserve">Program mapping</w:t>
      </w:r>
    </w:p>
    <w:p>
      <w:pPr>
        <w:numPr>
          <w:ilvl w:val="0"/>
          <w:numId w:val="1027"/>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7"/>
        </w:numPr>
        <w:pStyle w:val="Compact"/>
      </w:pPr>
      <w:r>
        <w:t xml:space="preserve">mass-surface.js ·</w:t>
      </w:r>
      <w:r>
        <w:t xml:space="preserve"> </w:t>
      </w:r>
      <w:r>
        <w:rPr>
          <w:rStyle w:val="VerbatimChar"/>
        </w:rPr>
        <w:t xml:space="preserve">create.derive</w:t>
      </w:r>
      <w:r>
        <w:t xml:space="preserve"> </w:t>
      </w:r>
      <w:r>
        <w:t xml:space="preserve">· line 54</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d5p </w:t>
      </w:r>
      <w:r>
        <w:rPr>
          <w:rStyle w:val="AttributeTok"/>
        </w:rPr>
        <w:t xml:space="preserve">--format</w:t>
      </w:r>
      <w:r>
        <w:rPr>
          <w:rStyle w:val="NormalTok"/>
        </w:rPr>
        <w:t xml:space="preserve"> csv</w:t>
      </w:r>
    </w:p>
    <w:bookmarkEnd w:id="120"/>
    <w:bookmarkEnd w:id="121"/>
    <w:bookmarkStart w:id="124" w:name="vpn-parity-dependent-deltavpn"/>
    <w:p>
      <w:pPr>
        <w:pStyle w:val="Heading2"/>
      </w:pPr>
      <w:r>
        <w:t xml:space="preserve">27 vpn Parity-dependent deltaVpn</w:t>
      </w:r>
    </w:p>
    <w:p>
      <w:pPr>
        <w:pStyle w:val="FirstParagraph"/>
      </w:pPr>
      <w:r>
        <w:t xml:space="preserve">Parity-dependent average proton-neutron interaction indicator</w:t>
      </w:r>
    </w:p>
    <w:p>
      <w:pPr>
        <w:pStyle w:val="BodyText"/>
      </w:pPr>
      <w:r>
        <w:t xml:space="preserve">Use and what it reveals: Select the physical branch using both Z and N parity. This is an empirical mass difference.</w:t>
      </w:r>
    </w:p>
    <w:p>
      <w:pPr>
        <w:pStyle w:val="BodyText"/>
      </w:pPr>
      <m:oMathPara>
        <m:oMathParaPr>
          <m:jc m:val="center"/>
        </m:oMathParaPr>
        <m:oMath>
          <m:r>
            <m:t>δ</m:t>
          </m:r>
          <m:sSub>
            <m:e>
              <m:r>
                <m:t>V</m:t>
              </m:r>
            </m:e>
            <m:sub>
              <m:r>
                <m:t>p</m:t>
              </m:r>
              <m:r>
                <m:t>n</m:t>
              </m:r>
            </m:sub>
          </m:sSub>
          <m:d>
            <m:dPr>
              <m:begChr m:val="("/>
              <m:endChr m:val=")"/>
              <m:sepChr m:val=""/>
              <m:grow/>
            </m:dPr>
            <m:e>
              <m:r>
                <m:t>Z</m:t>
              </m:r>
              <m:r>
                <m:rPr>
                  <m:sty m:val="p"/>
                </m:rPr>
                <m:t>,</m:t>
              </m:r>
              <m:r>
                <m:t>N</m:t>
              </m:r>
            </m:e>
          </m:d>
          <m:r>
            <m:rPr>
              <m:sty m:val="p"/>
            </m:rPr>
            <m:t>=</m:t>
          </m:r>
          <m:nary>
            <m:naryPr>
              <m:chr m:val="∑"/>
              <m:limLoc m:val="undOvr"/>
              <m:subHide m:val="0"/>
              <m:supHide m:val="1"/>
            </m:naryPr>
            <m:sub>
              <m:r>
                <m:t>i</m:t>
              </m:r>
            </m:sub>
            <m:sup>
              <m:r>
                <m:t>​</m:t>
              </m:r>
            </m:sup>
            <m:e>
              <m:sSub>
                <m:e>
                  <m:r>
                    <m:t>b</m:t>
                  </m:r>
                </m:e>
                <m:sub>
                  <m:r>
                    <m:t>i</m:t>
                  </m:r>
                </m:sub>
              </m:sSub>
            </m:e>
          </m:nary>
          <m:r>
            <m:t>B</m:t>
          </m:r>
          <m:d>
            <m:dPr>
              <m:begChr m:val="("/>
              <m:endChr m:val=")"/>
              <m:sepChr m:val=""/>
              <m:grow/>
            </m:dPr>
            <m:e>
              <m:r>
                <m:t>Z</m:t>
              </m:r>
              <m:r>
                <m:rPr>
                  <m:sty m:val="p"/>
                </m:rPr>
                <m:t>+</m:t>
              </m:r>
              <m:r>
                <m:t>Δ</m:t>
              </m:r>
              <m:sSub>
                <m:e>
                  <m:r>
                    <m:t>Z</m:t>
                  </m:r>
                </m:e>
                <m:sub>
                  <m:r>
                    <m:t>i</m:t>
                  </m:r>
                </m:sub>
              </m:sSub>
              <m:r>
                <m:rPr>
                  <m:sty m:val="p"/>
                </m:rPr>
                <m:t>,</m:t>
              </m:r>
              <m:r>
                <m:t>N</m:t>
              </m:r>
              <m:r>
                <m:rPr>
                  <m:sty m:val="p"/>
                </m:rPr>
                <m:t>+</m:t>
              </m:r>
              <m:r>
                <m:t>Δ</m:t>
              </m:r>
              <m:sSub>
                <m:e>
                  <m:r>
                    <m:t>N</m:t>
                  </m:r>
                </m:e>
                <m:sub>
                  <m:r>
                    <m:t>i</m:t>
                  </m:r>
                </m:sub>
              </m:sSub>
            </m:e>
          </m:d>
          <m:r>
            <m:t> </m:t>
          </m:r>
          <m:r>
            <m:rPr>
              <m:nor/>
              <m:sty m:val="p"/>
            </m:rPr>
            <m:t>(four parity branches)</m:t>
          </m:r>
        </m:oMath>
      </m:oMathPara>
    </w:p>
    <w:p>
      <w:pPr>
        <w:pStyle w:val="FirstParagraph"/>
      </w:pPr>
      <w:r>
        <w:t xml:space="preserve">Output unit: keV. Inputs are all masses in the state-consistent stencil below; missing terms make the result unavailable.</w:t>
      </w:r>
    </w:p>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Z even, N even</w:t>
      </w:r>
    </w:p>
    <w:p>
      <w:pPr>
        <w:pStyle w:val="BodyText"/>
      </w:pPr>
      <m:oMathPara>
        <m:oMathParaPr>
          <m:jc m:val="center"/>
        </m:oMathParaPr>
        <m:oMath>
          <m:r>
            <m:t>δ</m:t>
          </m:r>
          <m:sSubSup>
            <m:e>
              <m:r>
                <m:t>V</m:t>
              </m:r>
            </m:e>
            <m:sub>
              <m:r>
                <m:t>p</m:t>
              </m:r>
              <m:r>
                <m:t>n</m:t>
              </m:r>
            </m:sub>
            <m:sup>
              <m:r>
                <m:t>e</m:t>
              </m:r>
              <m:r>
                <m:t>e</m:t>
              </m:r>
            </m:sup>
          </m:sSubSup>
          <m:r>
            <m:rPr>
              <m:sty m:val="p"/>
            </m:rPr>
            <m:t>=</m:t>
          </m:r>
          <m:f>
            <m:fPr>
              <m:type m:val="bar"/>
            </m:fPr>
            <m:num>
              <m:r>
                <m:t>1</m:t>
              </m:r>
            </m:num>
            <m:den>
              <m:r>
                <m:t>4</m:t>
              </m:r>
            </m:den>
          </m:f>
          <m:d>
            <m:dPr>
              <m:begChr m:val="["/>
              <m:endChr m:val="]"/>
              <m:sepChr m:val=""/>
              <m:grow/>
            </m:dPr>
            <m:e>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2</m:t>
                  </m:r>
                </m:e>
              </m:d>
              <m:r>
                <m:rPr>
                  <m:sty m:val="p"/>
                </m:rPr>
                <m:t>+</m:t>
              </m:r>
              <m:r>
                <m:t>M</m:t>
              </m:r>
              <m:d>
                <m:dPr>
                  <m:begChr m:val="("/>
                  <m:endChr m:val=")"/>
                  <m:sepChr m:val=""/>
                  <m:grow/>
                </m:dPr>
                <m:e>
                  <m:r>
                    <m:t>Z</m:t>
                  </m:r>
                  <m:r>
                    <m:rPr>
                      <m:sty m:val="p"/>
                    </m:rPr>
                    <m:t>−</m:t>
                  </m:r>
                  <m:r>
                    <m:t>2</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2</m:t>
                  </m:r>
                </m:e>
              </m:d>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bl>
    <w:p>
      <w:pPr>
        <w:pStyle w:val="BodyText"/>
      </w:pPr>
      <w:r>
        <w:t xml:space="preserve">Z even, N odd</w:t>
      </w:r>
    </w:p>
    <w:p>
      <w:pPr>
        <w:pStyle w:val="BodyText"/>
      </w:pPr>
      <m:oMathPara>
        <m:oMathParaPr>
          <m:jc m:val="center"/>
        </m:oMathParaPr>
        <m:oMath>
          <m:r>
            <m:t>δ</m:t>
          </m:r>
          <m:sSubSup>
            <m:e>
              <m:r>
                <m:t>V</m:t>
              </m:r>
            </m:e>
            <m:sub>
              <m:r>
                <m:t>p</m:t>
              </m:r>
              <m:r>
                <m:t>n</m:t>
              </m:r>
            </m:sub>
            <m:sup>
              <m:r>
                <m:t>e</m:t>
              </m:r>
              <m:r>
                <m:t>o</m:t>
              </m:r>
            </m:sup>
          </m:sSubSup>
          <m:r>
            <m:rPr>
              <m:sty m:val="p"/>
            </m:rPr>
            <m:t>=</m:t>
          </m:r>
          <m:f>
            <m:fPr>
              <m:type m:val="bar"/>
            </m:fPr>
            <m:num>
              <m:r>
                <m:t>1</m:t>
              </m:r>
            </m:num>
            <m:den>
              <m:r>
                <m:t>2</m:t>
              </m:r>
            </m:den>
          </m:f>
          <m:d>
            <m:dPr>
              <m:begChr m:val="["/>
              <m:endChr m:val="]"/>
              <m:sepChr m:val=""/>
              <m:grow/>
            </m:dPr>
            <m:e>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2</m:t>
                  </m:r>
                  <m:r>
                    <m:rPr>
                      <m:sty m:val="p"/>
                    </m:rPr>
                    <m:t>,</m:t>
                  </m:r>
                  <m:r>
                    <m:t>N</m:t>
                  </m:r>
                </m:e>
              </m:d>
              <m:r>
                <m:rPr>
                  <m:sty m:val="p"/>
                </m:rPr>
                <m:t>−</m:t>
              </m:r>
              <m:r>
                <m:t>M</m:t>
              </m:r>
              <m:d>
                <m:dPr>
                  <m:begChr m:val="("/>
                  <m:endChr m:val=")"/>
                  <m:sepChr m:val=""/>
                  <m:grow/>
                </m:dPr>
                <m:e>
                  <m:r>
                    <m:t>Z</m:t>
                  </m:r>
                  <m:r>
                    <m:rPr>
                      <m:sty m:val="p"/>
                    </m:rPr>
                    <m:t>−</m:t>
                  </m:r>
                  <m:r>
                    <m:t>2</m:t>
                  </m:r>
                  <m:r>
                    <m:rPr>
                      <m:sty m:val="p"/>
                    </m:rPr>
                    <m:t>,</m:t>
                  </m:r>
                  <m:r>
                    <m:t>N</m:t>
                  </m:r>
                  <m:r>
                    <m:rPr>
                      <m:sty m:val="p"/>
                    </m:rPr>
                    <m:t>−</m:t>
                  </m:r>
                  <m:r>
                    <m:t>1</m:t>
                  </m:r>
                </m:e>
              </m:d>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bl>
    <w:p>
      <w:pPr>
        <w:pStyle w:val="BodyText"/>
      </w:pPr>
      <w:r>
        <w:t xml:space="preserve">Z odd, N even</w:t>
      </w:r>
    </w:p>
    <w:p>
      <w:pPr>
        <w:pStyle w:val="BodyText"/>
      </w:pPr>
      <m:oMathPara>
        <m:oMathParaPr>
          <m:jc m:val="center"/>
        </m:oMathParaPr>
        <m:oMath>
          <m:r>
            <m:t>δ</m:t>
          </m:r>
          <m:sSubSup>
            <m:e>
              <m:r>
                <m:t>V</m:t>
              </m:r>
            </m:e>
            <m:sub>
              <m:r>
                <m:t>p</m:t>
              </m:r>
              <m:r>
                <m:t>n</m:t>
              </m:r>
            </m:sub>
            <m:sup>
              <m:r>
                <m:t>o</m:t>
              </m:r>
              <m:r>
                <m:t>e</m:t>
              </m:r>
            </m:sup>
          </m:sSubSup>
          <m:r>
            <m:rPr>
              <m:sty m:val="p"/>
            </m:rPr>
            <m:t>=</m:t>
          </m:r>
          <m:f>
            <m:fPr>
              <m:type m:val="bar"/>
            </m:fPr>
            <m:num>
              <m:r>
                <m:t>1</m:t>
              </m:r>
            </m:num>
            <m:den>
              <m:r>
                <m:t>2</m:t>
              </m:r>
            </m:den>
          </m:f>
          <m:d>
            <m:dPr>
              <m:begChr m:val="["/>
              <m:endChr m:val="]"/>
              <m:sepChr m:val=""/>
              <m:grow/>
            </m:dPr>
            <m:e>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2</m:t>
                  </m:r>
                </m:e>
              </m:d>
              <m:r>
                <m:rPr>
                  <m:sty m:val="p"/>
                </m:rPr>
                <m:t>+</m:t>
              </m:r>
              <m:r>
                <m:t>M</m:t>
              </m:r>
              <m:d>
                <m:dPr>
                  <m:begChr m:val="("/>
                  <m:endChr m:val=")"/>
                  <m:sepChr m:val=""/>
                  <m:grow/>
                </m:dPr>
                <m:e>
                  <m:r>
                    <m:t>Z</m:t>
                  </m:r>
                  <m:r>
                    <m:rPr>
                      <m:sty m:val="p"/>
                    </m:rPr>
                    <m:t>−</m:t>
                  </m:r>
                  <m:r>
                    <m:t>1</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2</m:t>
                  </m:r>
                </m:e>
              </m:d>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bl>
    <w:p>
      <w:pPr>
        <w:pStyle w:val="BodyText"/>
      </w:pPr>
      <w:r>
        <w:t xml:space="preserve">Z odd, N odd</w:t>
      </w:r>
    </w:p>
    <w:p>
      <w:pPr>
        <w:pStyle w:val="BodyText"/>
      </w:pPr>
      <m:oMathPara>
        <m:oMathParaPr>
          <m:jc m:val="center"/>
        </m:oMathParaPr>
        <m:oMath>
          <m:r>
            <m:t>δ</m:t>
          </m:r>
          <m:sSubSup>
            <m:e>
              <m:r>
                <m:t>V</m:t>
              </m:r>
            </m:e>
            <m:sub>
              <m:r>
                <m:t>p</m:t>
              </m:r>
              <m:r>
                <m:t>n</m:t>
              </m:r>
            </m:sub>
            <m:sup>
              <m:r>
                <m:t>o</m:t>
              </m:r>
              <m:r>
                <m:t>o</m:t>
              </m:r>
            </m:sup>
          </m:sSubSup>
          <m:r>
            <m:rPr>
              <m:sty m:val="p"/>
            </m:rPr>
            <m:t>=</m:t>
          </m:r>
          <m:r>
            <m:rPr>
              <m:sty m:val="p"/>
            </m:rPr>
            <m:t>−</m:t>
          </m:r>
          <m:r>
            <m:t>M</m:t>
          </m:r>
          <m:d>
            <m:dPr>
              <m:begChr m:val="("/>
              <m:endChr m:val=")"/>
              <m:sepChr m:val=""/>
              <m:grow/>
            </m:dPr>
            <m:e>
              <m:r>
                <m:t>Z</m:t>
              </m:r>
              <m:r>
                <m:rPr>
                  <m:sty m:val="p"/>
                </m:rPr>
                <m:t>,</m:t>
              </m:r>
              <m:r>
                <m:t>N</m:t>
              </m:r>
            </m:e>
          </m:d>
          <m:r>
            <m:rPr>
              <m:sty m:val="p"/>
            </m:rPr>
            <m:t>+</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1</m:t>
              </m:r>
              <m:r>
                <m:rPr>
                  <m:sty m:val="p"/>
                </m:rPr>
                <m:t>,</m:t>
              </m:r>
              <m:r>
                <m:t>N</m:t>
              </m:r>
            </m:e>
          </m:d>
          <m:r>
            <m:rPr>
              <m:sty m:val="p"/>
            </m:rPr>
            <m:t>−</m:t>
          </m:r>
          <m:r>
            <m:t>M</m:t>
          </m:r>
          <m:d>
            <m:dPr>
              <m:begChr m:val="("/>
              <m:endChr m:val=")"/>
              <m:sepChr m:val=""/>
              <m:grow/>
            </m:dPr>
            <m:e>
              <m:r>
                <m:t>Z</m:t>
              </m:r>
              <m:r>
                <m:rPr>
                  <m:sty m:val="p"/>
                </m:rPr>
                <m:t>−</m:t>
              </m:r>
              <m:r>
                <m:t>1</m:t>
              </m:r>
              <m:r>
                <m:rPr>
                  <m:sty m:val="p"/>
                </m:rPr>
                <m:t>,</m:t>
              </m:r>
              <m:r>
                <m:t>N</m:t>
              </m:r>
              <m:r>
                <m:rPr>
                  <m:sty m:val="p"/>
                </m:rPr>
                <m:t>−</m:t>
              </m:r>
              <m:r>
                <m:t>1</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bl>
    <w:p>
      <w:pPr>
        <w:pStyle w:val="BodyText"/>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delta-vpn-zhang1989</w:t>
      </w:r>
      <w:r>
        <w:t xml:space="preserve">,</w:t>
      </w:r>
      <w:r>
        <w:t xml:space="preserve"> </w:t>
      </w:r>
      <w:r>
        <w:rPr>
          <w:rStyle w:val="VerbatimChar"/>
        </w:rPr>
        <w:t xml:space="preserve">delta-vpn-cakirli2005</w:t>
      </w:r>
      <w:r>
        <w:t xml:space="preserve">,</w:t>
      </w:r>
      <w:r>
        <w:t xml:space="preserve"> </w:t>
      </w:r>
      <w:r>
        <w:rPr>
          <w:rStyle w:val="VerbatimChar"/>
        </w:rPr>
        <w:t xml:space="preserve">delta-vpn-cakirli2005-erratum</w:t>
      </w:r>
      <w:r>
        <w:t xml:space="preserve">,</w:t>
      </w:r>
      <w:r>
        <w:t xml:space="preserve"> </w:t>
      </w:r>
      <w:r>
        <w:rPr>
          <w:rStyle w:val="VerbatimChar"/>
        </w:rPr>
        <w:t xml:space="preserve">delta-vpn-zhang1989</w:t>
      </w:r>
      <w:r>
        <w:t xml:space="preserve">,</w:t>
      </w:r>
      <w:r>
        <w:t xml:space="preserve"> </w:t>
      </w:r>
      <w:r>
        <w:rPr>
          <w:rStyle w:val="VerbatimChar"/>
        </w:rPr>
        <w:t xml:space="preserve">delta-vpn-cakirli2005</w:t>
      </w:r>
      <w:r>
        <w:t xml:space="preserve">,</w:t>
      </w:r>
      <w:r>
        <w:t xml:space="preserve"> </w:t>
      </w:r>
      <w:r>
        <w:rPr>
          <w:rStyle w:val="VerbatimChar"/>
        </w:rPr>
        <w:t xml:space="preserve">delta-vpn-cakirli2005-erratum</w:t>
      </w:r>
      <w:r>
        <w:t xml:space="preserve">.</w:t>
      </w:r>
    </w:p>
    <w:bookmarkStart w:id="122" w:name="checkable-example-26"/>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381.54175000000396 ± 0.09641479398930436 keV</w:t>
      </w:r>
    </w:p>
    <w:p>
      <w:pPr>
        <w:pStyle w:val="BodyText"/>
      </w:pPr>
      <w:r>
        <w:t xml:space="preserve">Default evaluated reference: 381.54175000000396 ± 0.09641479398930436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22"/>
    <w:bookmarkStart w:id="123" w:name="program-mapping-26"/>
    <w:p>
      <w:pPr>
        <w:pStyle w:val="Heading3"/>
      </w:pPr>
      <w:r>
        <w:t xml:space="preserve">Program mapping</w:t>
      </w:r>
    </w:p>
    <w:p>
      <w:pPr>
        <w:numPr>
          <w:ilvl w:val="0"/>
          <w:numId w:val="1028"/>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8"/>
        </w:numPr>
        <w:pStyle w:val="Compact"/>
      </w:pPr>
      <w:r>
        <w:t xml:space="preserve">mass-surface.js ·</w:t>
      </w:r>
      <w:r>
        <w:t xml:space="preserve"> </w:t>
      </w:r>
      <w:r>
        <w:rPr>
          <w:rStyle w:val="VerbatimChar"/>
        </w:rPr>
        <w:t xml:space="preserve">create.derive</w:t>
      </w:r>
      <w:r>
        <w:t xml:space="preserve"> </w:t>
      </w:r>
      <w:r>
        <w:t xml:space="preserve">· line 60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vpn </w:t>
      </w:r>
      <w:r>
        <w:rPr>
          <w:rStyle w:val="AttributeTok"/>
        </w:rPr>
        <w:t xml:space="preserve">--format</w:t>
      </w:r>
      <w:r>
        <w:rPr>
          <w:rStyle w:val="NormalTok"/>
        </w:rPr>
        <w:t xml:space="preserve"> csv</w:t>
      </w:r>
    </w:p>
    <w:bookmarkEnd w:id="123"/>
    <w:bookmarkEnd w:id="124"/>
    <w:bookmarkStart w:id="127" w:name="wig-wigner-n-chain-indicator"/>
    <w:p>
      <w:pPr>
        <w:pStyle w:val="Heading2"/>
      </w:pPr>
      <w:r>
        <w:t xml:space="preserve">28 wig Wigner N-chain indicator</w:t>
      </w:r>
    </w:p>
    <w:p>
      <w:pPr>
        <w:pStyle w:val="FirstParagraph"/>
      </w:pPr>
      <w:r>
        <w:t xml:space="preserve">Fixed-Z neutron-chain Wigner cusp indicator</w:t>
      </w:r>
    </w:p>
    <w:p>
      <w:pPr>
        <w:pStyle w:val="BodyText"/>
      </w:pPr>
      <w:r>
        <w:t xml:space="preserve">Use and what it reveals: Compares vpn at N and N±2. It is not the native legacy isobar W or R W1/W2/W3.</w:t>
      </w:r>
    </w:p>
    <w:p>
      <w:pPr>
        <w:pStyle w:val="BodyText"/>
      </w:pPr>
      <m:oMathPara>
        <m:oMathParaPr>
          <m:jc m:val="center"/>
        </m:oMathParaPr>
        <m:oMath>
          <m:sSub>
            <m:e>
              <m:r>
                <m:t>W</m:t>
              </m:r>
            </m:e>
            <m:sub>
              <m:r>
                <m:t>N</m:t>
              </m:r>
            </m:sub>
          </m:sSub>
          <m:d>
            <m:dPr>
              <m:begChr m:val="("/>
              <m:endChr m:val=")"/>
              <m:sepChr m:val=""/>
              <m:grow/>
            </m:dPr>
            <m:e>
              <m:r>
                <m:t>Z</m:t>
              </m:r>
              <m:r>
                <m:rPr>
                  <m:sty m:val="p"/>
                </m:rPr>
                <m:t>,</m:t>
              </m:r>
              <m:r>
                <m:t>N</m:t>
              </m:r>
            </m:e>
          </m:d>
          <m:r>
            <m:rPr>
              <m:sty m:val="p"/>
            </m:rPr>
            <m:t>=</m:t>
          </m:r>
          <m:r>
            <m:t>δ</m:t>
          </m:r>
          <m:sSub>
            <m:e>
              <m:r>
                <m:t>V</m:t>
              </m:r>
            </m:e>
            <m:sub>
              <m:r>
                <m:t>p</m:t>
              </m:r>
              <m:r>
                <m:t>n</m:t>
              </m:r>
            </m:sub>
          </m:sSub>
          <m:d>
            <m:dPr>
              <m:begChr m:val="("/>
              <m:endChr m:val=")"/>
              <m:sepChr m:val=""/>
              <m:grow/>
            </m:dPr>
            <m:e>
              <m:r>
                <m:t>Z</m:t>
              </m:r>
              <m:r>
                <m:rPr>
                  <m:sty m:val="p"/>
                </m:rPr>
                <m:t>,</m:t>
              </m:r>
              <m:r>
                <m:t>N</m:t>
              </m:r>
            </m:e>
          </m:d>
          <m:r>
            <m:rPr>
              <m:sty m:val="p"/>
            </m:rPr>
            <m:t>−</m:t>
          </m:r>
          <m:f>
            <m:fPr>
              <m:type m:val="bar"/>
            </m:fPr>
            <m:num>
              <m:r>
                <m:t>1</m:t>
              </m:r>
            </m:num>
            <m:den>
              <m:r>
                <m:t>2</m:t>
              </m:r>
            </m:den>
          </m:f>
          <m:d>
            <m:dPr>
              <m:begChr m:val="["/>
              <m:endChr m:val="]"/>
              <m:sepChr m:val=""/>
              <m:grow/>
            </m:dPr>
            <m:e>
              <m:r>
                <m:t>δ</m:t>
              </m:r>
              <m:sSub>
                <m:e>
                  <m:r>
                    <m:t>V</m:t>
                  </m:r>
                </m:e>
                <m:sub>
                  <m:r>
                    <m:t>p</m:t>
                  </m:r>
                  <m:r>
                    <m:t>n</m:t>
                  </m:r>
                </m:sub>
              </m:sSub>
              <m:d>
                <m:dPr>
                  <m:begChr m:val="("/>
                  <m:endChr m:val=")"/>
                  <m:sepChr m:val=""/>
                  <m:grow/>
                </m:dPr>
                <m:e>
                  <m:r>
                    <m:t>Z</m:t>
                  </m:r>
                  <m:r>
                    <m:rPr>
                      <m:sty m:val="p"/>
                    </m:rPr>
                    <m:t>,</m:t>
                  </m:r>
                  <m:r>
                    <m:t>N</m:t>
                  </m:r>
                  <m:r>
                    <m:rPr>
                      <m:sty m:val="p"/>
                    </m:rPr>
                    <m:t>−</m:t>
                  </m:r>
                  <m:r>
                    <m:t>2</m:t>
                  </m:r>
                </m:e>
              </m:d>
              <m:r>
                <m:rPr>
                  <m:sty m:val="p"/>
                </m:rPr>
                <m:t>+</m:t>
              </m:r>
              <m:r>
                <m:t>δ</m:t>
              </m:r>
              <m:sSub>
                <m:e>
                  <m:r>
                    <m:t>V</m:t>
                  </m:r>
                </m:e>
                <m:sub>
                  <m:r>
                    <m:t>p</m:t>
                  </m:r>
                  <m:r>
                    <m:t>n</m:t>
                  </m:r>
                </m:sub>
              </m:sSub>
              <m:d>
                <m:dPr>
                  <m:begChr m:val="("/>
                  <m:endChr m:val=")"/>
                  <m:sepChr m:val=""/>
                  <m:grow/>
                </m:dPr>
                <m:e>
                  <m:r>
                    <m:t>Z</m:t>
                  </m:r>
                  <m:r>
                    <m:rPr>
                      <m:sty m:val="p"/>
                    </m:rPr>
                    <m:t>,</m:t>
                  </m:r>
                  <m:r>
                    <m:t>N</m:t>
                  </m:r>
                  <m:r>
                    <m:rPr>
                      <m:sty m:val="p"/>
                    </m:rPr>
                    <m:t>+</m:t>
                  </m:r>
                  <m:r>
                    <m:t>2</m:t>
                  </m:r>
                </m:e>
              </m:d>
            </m:e>
          </m:d>
        </m:oMath>
      </m:oMathPara>
    </w:p>
    <w:p>
      <w:pPr>
        <w:pStyle w:val="FirstParagraph"/>
      </w:pPr>
      <w:r>
        <w:t xml:space="preserve">Output unit: keV. Inputs are all masses in the state-consistent stencil below; missing terms make the result unavailable.</w:t>
      </w:r>
    </w:p>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Z even, N even</w:t>
      </w:r>
    </w:p>
    <w:p>
      <w:pPr>
        <w:pStyle w:val="BodyText"/>
      </w:pPr>
      <m:oMathPara>
        <m:oMathParaPr>
          <m:jc m:val="center"/>
        </m:oMathParaPr>
        <m:oMath>
          <m:r>
            <m:t>0.125</m:t>
          </m:r>
          <m:r>
            <m:t>M</m:t>
          </m:r>
          <m:d>
            <m:dPr>
              <m:begChr m:val="("/>
              <m:endChr m:val=")"/>
              <m:sepChr m:val=""/>
              <m:grow/>
            </m:dPr>
            <m:e>
              <m:r>
                <m:t>Z</m:t>
              </m:r>
              <m:r>
                <m:rPr>
                  <m:sty m:val="p"/>
                </m:rPr>
                <m:t>−</m:t>
              </m:r>
              <m:r>
                <m:t>2</m:t>
              </m:r>
              <m:r>
                <m:rPr>
                  <m:sty m:val="p"/>
                </m:rPr>
                <m:t>,</m:t>
              </m:r>
              <m:r>
                <m:t>N</m:t>
              </m:r>
              <m:r>
                <m:rPr>
                  <m:sty m:val="p"/>
                </m:rPr>
                <m:t>−</m:t>
              </m:r>
              <m:r>
                <m:t>4</m:t>
              </m:r>
            </m:e>
          </m:d>
          <m:r>
            <m:rPr>
              <m:sty m:val="p"/>
            </m:rPr>
            <m:t>−</m:t>
          </m:r>
          <m:r>
            <m:t>0.375</m:t>
          </m:r>
          <m:r>
            <m:t>M</m:t>
          </m:r>
          <m:d>
            <m:dPr>
              <m:begChr m:val="("/>
              <m:endChr m:val=")"/>
              <m:sepChr m:val=""/>
              <m:grow/>
            </m:dPr>
            <m:e>
              <m:r>
                <m:t>Z</m:t>
              </m:r>
              <m:r>
                <m:rPr>
                  <m:sty m:val="p"/>
                </m:rPr>
                <m:t>−</m:t>
              </m:r>
              <m:r>
                <m:t>2</m:t>
              </m:r>
              <m:r>
                <m:rPr>
                  <m:sty m:val="p"/>
                </m:rPr>
                <m:t>,</m:t>
              </m:r>
              <m:r>
                <m:t>N</m:t>
              </m:r>
              <m:r>
                <m:rPr>
                  <m:sty m:val="p"/>
                </m:rPr>
                <m:t>−</m:t>
              </m:r>
              <m:r>
                <m:t>2</m:t>
              </m:r>
            </m:e>
          </m:d>
          <m:r>
            <m:rPr>
              <m:sty m:val="p"/>
            </m:rPr>
            <m:t>+</m:t>
          </m:r>
          <m:r>
            <m:t>0.375</m:t>
          </m:r>
          <m:r>
            <m:t>M</m:t>
          </m:r>
          <m:d>
            <m:dPr>
              <m:begChr m:val="("/>
              <m:endChr m:val=")"/>
              <m:sepChr m:val=""/>
              <m:grow/>
            </m:dPr>
            <m:e>
              <m:r>
                <m:t>Z</m:t>
              </m:r>
              <m:r>
                <m:rPr>
                  <m:sty m:val="p"/>
                </m:rPr>
                <m:t>−</m:t>
              </m:r>
              <m:r>
                <m:t>2</m:t>
              </m:r>
              <m:r>
                <m:rPr>
                  <m:sty m:val="p"/>
                </m:rPr>
                <m:t>,</m:t>
              </m:r>
              <m:r>
                <m:t>N</m:t>
              </m:r>
            </m:e>
          </m:d>
          <m:r>
            <m:rPr>
              <m:sty m:val="p"/>
            </m:rPr>
            <m:t>−</m:t>
          </m:r>
          <m:r>
            <m:t>0.125</m:t>
          </m:r>
          <m:r>
            <m:t>M</m:t>
          </m:r>
          <m:d>
            <m:dPr>
              <m:begChr m:val="("/>
              <m:endChr m:val=")"/>
              <m:sepChr m:val=""/>
              <m:grow/>
            </m:dPr>
            <m:e>
              <m:r>
                <m:t>Z</m:t>
              </m:r>
              <m:r>
                <m:rPr>
                  <m:sty m:val="p"/>
                </m:rPr>
                <m:t>−</m:t>
              </m:r>
              <m:r>
                <m:t>2</m:t>
              </m:r>
              <m:r>
                <m:rPr>
                  <m:sty m:val="p"/>
                </m:rPr>
                <m:t>,</m:t>
              </m:r>
              <m:r>
                <m:t>N</m:t>
              </m:r>
              <m:r>
                <m:rPr>
                  <m:sty m:val="p"/>
                </m:rPr>
                <m:t>+</m:t>
              </m:r>
              <m:r>
                <m:t>2</m:t>
              </m:r>
            </m:e>
          </m:d>
          <m:r>
            <m:rPr>
              <m:sty m:val="p"/>
            </m:rPr>
            <m:t>−</m:t>
          </m:r>
          <m:r>
            <m:t>0.125</m:t>
          </m:r>
          <m:r>
            <m:t>M</m:t>
          </m:r>
          <m:d>
            <m:dPr>
              <m:begChr m:val="("/>
              <m:endChr m:val=")"/>
              <m:sepChr m:val=""/>
              <m:grow/>
            </m:dPr>
            <m:e>
              <m:r>
                <m:t>Z</m:t>
              </m:r>
              <m:r>
                <m:rPr>
                  <m:sty m:val="p"/>
                </m:rPr>
                <m:t>,</m:t>
              </m:r>
              <m:r>
                <m:t>N</m:t>
              </m:r>
              <m:r>
                <m:rPr>
                  <m:sty m:val="p"/>
                </m:rPr>
                <m:t>−</m:t>
              </m:r>
              <m:r>
                <m:t>4</m:t>
              </m:r>
            </m:e>
          </m:d>
          <m:r>
            <m:rPr>
              <m:sty m:val="p"/>
            </m:rPr>
            <m:t>+</m:t>
          </m:r>
          <m:r>
            <m:t>0.375</m:t>
          </m:r>
          <m:r>
            <m:t>M</m:t>
          </m:r>
          <m:d>
            <m:dPr>
              <m:begChr m:val="("/>
              <m:endChr m:val=")"/>
              <m:sepChr m:val=""/>
              <m:grow/>
            </m:dPr>
            <m:e>
              <m:r>
                <m:t>Z</m:t>
              </m:r>
              <m:r>
                <m:rPr>
                  <m:sty m:val="p"/>
                </m:rPr>
                <m:t>,</m:t>
              </m:r>
              <m:r>
                <m:t>N</m:t>
              </m:r>
              <m:r>
                <m:rPr>
                  <m:sty m:val="p"/>
                </m:rPr>
                <m:t>−</m:t>
              </m:r>
              <m:r>
                <m:t>2</m:t>
              </m:r>
            </m:e>
          </m:d>
          <m:r>
            <m:rPr>
              <m:sty m:val="p"/>
            </m:rPr>
            <m:t>−</m:t>
          </m:r>
          <m:r>
            <m:t>0.375</m:t>
          </m:r>
          <m:r>
            <m:t>M</m:t>
          </m:r>
          <m:d>
            <m:dPr>
              <m:begChr m:val="("/>
              <m:endChr m:val=")"/>
              <m:sepChr m:val=""/>
              <m:grow/>
            </m:dPr>
            <m:e>
              <m:r>
                <m:t>Z</m:t>
              </m:r>
              <m:r>
                <m:rPr>
                  <m:sty m:val="p"/>
                </m:rPr>
                <m:t>,</m:t>
              </m:r>
              <m:r>
                <m:t>N</m:t>
              </m:r>
            </m:e>
          </m:d>
          <m:r>
            <m:rPr>
              <m:sty m:val="p"/>
            </m:rPr>
            <m:t>+</m:t>
          </m:r>
          <m:r>
            <m:t>0.125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-4</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-0.125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w:t>
            </w:r>
          </w:p>
        </w:tc>
      </w:tr>
    </w:tbl>
    <w:p>
      <w:pPr>
        <w:pStyle w:val="BodyText"/>
      </w:pPr>
      <w:r>
        <w:t xml:space="preserve">Z even, N odd</w:t>
      </w:r>
    </w:p>
    <w:p>
      <w:pPr>
        <w:pStyle w:val="BodyText"/>
      </w:pPr>
      <m:oMathPara>
        <m:oMathParaPr>
          <m:jc m:val="center"/>
        </m:oMathParaPr>
        <m:oMath>
          <m:r>
            <m:t>0.25</m:t>
          </m:r>
          <m:r>
            <m:t>M</m:t>
          </m:r>
          <m:d>
            <m:dPr>
              <m:begChr m:val="("/>
              <m:endChr m:val=")"/>
              <m:sepChr m:val=""/>
              <m:grow/>
            </m:dPr>
            <m:e>
              <m:r>
                <m:t>Z</m:t>
              </m:r>
              <m:r>
                <m:rPr>
                  <m:sty m:val="p"/>
                </m:rPr>
                <m:t>−</m:t>
              </m:r>
              <m:r>
                <m:t>2</m:t>
              </m:r>
              <m:r>
                <m:rPr>
                  <m:sty m:val="p"/>
                </m:rPr>
                <m:t>,</m:t>
              </m:r>
              <m:r>
                <m:t>N</m:t>
              </m:r>
              <m:r>
                <m:rPr>
                  <m:sty m:val="p"/>
                </m:rPr>
                <m:t>−</m:t>
              </m:r>
              <m:r>
                <m:t>3</m:t>
              </m:r>
            </m:e>
          </m:d>
          <m:r>
            <m:rPr>
              <m:sty m:val="p"/>
            </m:rPr>
            <m:t>−</m:t>
          </m:r>
          <m:r>
            <m:t>0.25</m:t>
          </m:r>
          <m:r>
            <m:t>M</m:t>
          </m:r>
          <m:d>
            <m:dPr>
              <m:begChr m:val="("/>
              <m:endChr m:val=")"/>
              <m:sepChr m:val=""/>
              <m:grow/>
            </m:dPr>
            <m:e>
              <m:r>
                <m:t>Z</m:t>
              </m:r>
              <m:r>
                <m:rPr>
                  <m:sty m:val="p"/>
                </m:rPr>
                <m:t>−</m:t>
              </m:r>
              <m:r>
                <m:t>2</m:t>
              </m:r>
              <m:r>
                <m:rPr>
                  <m:sty m:val="p"/>
                </m:rPr>
                <m:t>,</m:t>
              </m:r>
              <m:r>
                <m:t>N</m:t>
              </m:r>
              <m:r>
                <m:rPr>
                  <m:sty m:val="p"/>
                </m:rPr>
                <m:t>−</m:t>
              </m:r>
              <m:r>
                <m:t>2</m:t>
              </m:r>
            </m:e>
          </m:d>
          <m:r>
            <m:rPr>
              <m:sty m:val="p"/>
            </m:rPr>
            <m:t>−</m:t>
          </m:r>
          <m:r>
            <m:t>0.5</m:t>
          </m:r>
          <m:r>
            <m:t>M</m:t>
          </m:r>
          <m:d>
            <m:dPr>
              <m:begChr m:val="("/>
              <m:endChr m:val=")"/>
              <m:sepChr m:val=""/>
              <m:grow/>
            </m:dPr>
            <m:e>
              <m:r>
                <m:t>Z</m:t>
              </m:r>
              <m:r>
                <m:rPr>
                  <m:sty m:val="p"/>
                </m:rPr>
                <m:t>−</m:t>
              </m:r>
              <m:r>
                <m:t>2</m:t>
              </m:r>
              <m:r>
                <m:rPr>
                  <m:sty m:val="p"/>
                </m:rPr>
                <m:t>,</m:t>
              </m:r>
              <m:r>
                <m:t>N</m:t>
              </m:r>
              <m:r>
                <m:rPr>
                  <m:sty m:val="p"/>
                </m:rPr>
                <m:t>−</m:t>
              </m:r>
              <m:r>
                <m:t>1</m:t>
              </m:r>
            </m:e>
          </m:d>
          <m:r>
            <m:rPr>
              <m:sty m:val="p"/>
            </m:rPr>
            <m:t>+</m:t>
          </m:r>
          <m:r>
            <m:t>0.5</m:t>
          </m:r>
          <m:r>
            <m:t>M</m:t>
          </m:r>
          <m:d>
            <m:dPr>
              <m:begChr m:val="("/>
              <m:endChr m:val=")"/>
              <m:sepChr m:val=""/>
              <m:grow/>
            </m:dPr>
            <m:e>
              <m:r>
                <m:t>Z</m:t>
              </m:r>
              <m:r>
                <m:rPr>
                  <m:sty m:val="p"/>
                </m:rPr>
                <m:t>−</m:t>
              </m:r>
              <m:r>
                <m:t>2</m:t>
              </m:r>
              <m:r>
                <m:rPr>
                  <m:sty m:val="p"/>
                </m:rPr>
                <m:t>,</m:t>
              </m:r>
              <m:r>
                <m:t>N</m:t>
              </m:r>
            </m:e>
          </m:d>
          <m:r>
            <m:rPr>
              <m:sty m:val="p"/>
            </m:rPr>
            <m:t>+</m:t>
          </m:r>
          <m:r>
            <m:t>0.25</m:t>
          </m:r>
          <m:r>
            <m:t>M</m:t>
          </m:r>
          <m:d>
            <m:dPr>
              <m:begChr m:val="("/>
              <m:endChr m:val=")"/>
              <m:sepChr m:val=""/>
              <m:grow/>
            </m:dPr>
            <m:e>
              <m:r>
                <m:t>Z</m:t>
              </m:r>
              <m:r>
                <m:rPr>
                  <m:sty m:val="p"/>
                </m:rPr>
                <m:t>−</m:t>
              </m:r>
              <m:r>
                <m:t>2</m:t>
              </m:r>
              <m:r>
                <m:rPr>
                  <m:sty m:val="p"/>
                </m:rPr>
                <m:t>,</m:t>
              </m:r>
              <m:r>
                <m:t>N</m:t>
              </m:r>
              <m:r>
                <m:rPr>
                  <m:sty m:val="p"/>
                </m:rPr>
                <m:t>+</m:t>
              </m:r>
              <m:r>
                <m:t>1</m:t>
              </m:r>
            </m:e>
          </m:d>
          <m:r>
            <m:rPr>
              <m:sty m:val="p"/>
            </m:rPr>
            <m:t>−</m:t>
          </m:r>
          <m:r>
            <m:t>0.25</m:t>
          </m:r>
          <m:r>
            <m:t>M</m:t>
          </m:r>
          <m:d>
            <m:dPr>
              <m:begChr m:val="("/>
              <m:endChr m:val=")"/>
              <m:sepChr m:val=""/>
              <m:grow/>
            </m:dPr>
            <m:e>
              <m:r>
                <m:t>Z</m:t>
              </m:r>
              <m:r>
                <m:rPr>
                  <m:sty m:val="p"/>
                </m:rPr>
                <m:t>−</m:t>
              </m:r>
              <m:r>
                <m:t>2</m:t>
              </m:r>
              <m:r>
                <m:rPr>
                  <m:sty m:val="p"/>
                </m:rPr>
                <m:t>,</m:t>
              </m:r>
              <m:r>
                <m:t>N</m:t>
              </m:r>
              <m:r>
                <m:rPr>
                  <m:sty m:val="p"/>
                </m:rPr>
                <m:t>+</m:t>
              </m:r>
              <m:r>
                <m:t>2</m:t>
              </m:r>
            </m:e>
          </m:d>
          <m:r>
            <m:rPr>
              <m:sty m:val="p"/>
            </m:rPr>
            <m:t>−</m:t>
          </m:r>
          <m:r>
            <m:t>0.25</m:t>
          </m:r>
          <m:r>
            <m:t>M</m:t>
          </m:r>
          <m:d>
            <m:dPr>
              <m:begChr m:val="("/>
              <m:endChr m:val=")"/>
              <m:sepChr m:val=""/>
              <m:grow/>
            </m:dPr>
            <m:e>
              <m:r>
                <m:t>Z</m:t>
              </m:r>
              <m:r>
                <m:rPr>
                  <m:sty m:val="p"/>
                </m:rPr>
                <m:t>,</m:t>
              </m:r>
              <m:r>
                <m:t>N</m:t>
              </m:r>
              <m:r>
                <m:rPr>
                  <m:sty m:val="p"/>
                </m:rPr>
                <m:t>−</m:t>
              </m:r>
              <m:r>
                <m:t>3</m:t>
              </m:r>
            </m:e>
          </m:d>
          <m:r>
            <m:rPr>
              <m:sty m:val="p"/>
            </m:rPr>
            <m:t>+</m:t>
          </m:r>
          <m:r>
            <m:t>0.25</m:t>
          </m:r>
          <m:r>
            <m:t>M</m:t>
          </m:r>
          <m:d>
            <m:dPr>
              <m:begChr m:val="("/>
              <m:endChr m:val=")"/>
              <m:sepChr m:val=""/>
              <m:grow/>
            </m:dPr>
            <m:e>
              <m:r>
                <m:t>Z</m:t>
              </m:r>
              <m:r>
                <m:rPr>
                  <m:sty m:val="p"/>
                </m:rPr>
                <m:t>,</m:t>
              </m:r>
              <m:r>
                <m:t>N</m:t>
              </m:r>
              <m:r>
                <m:rPr>
                  <m:sty m:val="p"/>
                </m:rPr>
                <m:t>−</m:t>
              </m:r>
              <m:r>
                <m:t>2</m:t>
              </m:r>
            </m:e>
          </m:d>
          <m:r>
            <m:rPr>
              <m:sty m:val="p"/>
            </m:rPr>
            <m:t>+</m:t>
          </m:r>
          <m:r>
            <m:t>0.5</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N</m:t>
              </m:r>
              <m:r>
                <m:rPr>
                  <m:sty m:val="p"/>
                </m:rPr>
                <m:t>+</m:t>
              </m:r>
              <m:r>
                <m:t>1</m:t>
              </m:r>
            </m:e>
          </m:d>
          <m:r>
            <m:rPr>
              <m:sty m:val="p"/>
            </m:rPr>
            <m:t>+</m:t>
          </m:r>
          <m:r>
            <m:t>0.25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bl>
    <w:p>
      <w:pPr>
        <w:pStyle w:val="BodyText"/>
      </w:pPr>
      <w:r>
        <w:t xml:space="preserve">Z odd, N even</w:t>
      </w:r>
    </w:p>
    <w:p>
      <w:pPr>
        <w:pStyle w:val="BodyText"/>
      </w:pPr>
      <m:oMathPara>
        <m:oMathParaPr>
          <m:jc m:val="center"/>
        </m:oMathParaPr>
        <m:oMath>
          <m:r>
            <m:t>0.25</m:t>
          </m:r>
          <m:r>
            <m:t>M</m:t>
          </m:r>
          <m:d>
            <m:dPr>
              <m:begChr m:val="("/>
              <m:endChr m:val=")"/>
              <m:sepChr m:val=""/>
              <m:grow/>
            </m:dPr>
            <m:e>
              <m:r>
                <m:t>Z</m:t>
              </m:r>
              <m:r>
                <m:rPr>
                  <m:sty m:val="p"/>
                </m:rPr>
                <m:t>−</m:t>
              </m:r>
              <m:r>
                <m:t>1</m:t>
              </m:r>
              <m:r>
                <m:rPr>
                  <m:sty m:val="p"/>
                </m:rPr>
                <m:t>,</m:t>
              </m:r>
              <m:r>
                <m:t>N</m:t>
              </m:r>
              <m:r>
                <m:rPr>
                  <m:sty m:val="p"/>
                </m:rPr>
                <m:t>−</m:t>
              </m:r>
              <m:r>
                <m:t>4</m:t>
              </m:r>
            </m:e>
          </m:d>
          <m:r>
            <m:rPr>
              <m:sty m:val="p"/>
            </m:rPr>
            <m:t>−</m:t>
          </m:r>
          <m:r>
            <m:t>0.75</m:t>
          </m:r>
          <m:r>
            <m:t>M</m:t>
          </m:r>
          <m:d>
            <m:dPr>
              <m:begChr m:val="("/>
              <m:endChr m:val=")"/>
              <m:sepChr m:val=""/>
              <m:grow/>
            </m:dPr>
            <m:e>
              <m:r>
                <m:t>Z</m:t>
              </m:r>
              <m:r>
                <m:rPr>
                  <m:sty m:val="p"/>
                </m:rPr>
                <m:t>−</m:t>
              </m:r>
              <m:r>
                <m:t>1</m:t>
              </m:r>
              <m:r>
                <m:rPr>
                  <m:sty m:val="p"/>
                </m:rPr>
                <m:t>,</m:t>
              </m:r>
              <m:r>
                <m:t>N</m:t>
              </m:r>
              <m:r>
                <m:rPr>
                  <m:sty m:val="p"/>
                </m:rPr>
                <m:t>−</m:t>
              </m:r>
              <m:r>
                <m:t>2</m:t>
              </m:r>
            </m:e>
          </m:d>
          <m:r>
            <m:rPr>
              <m:sty m:val="p"/>
            </m:rPr>
            <m:t>+</m:t>
          </m:r>
          <m:r>
            <m:t>0.75</m:t>
          </m:r>
          <m:r>
            <m:t>M</m:t>
          </m:r>
          <m:d>
            <m:dPr>
              <m:begChr m:val="("/>
              <m:endChr m:val=")"/>
              <m:sepChr m:val=""/>
              <m:grow/>
            </m:dPr>
            <m:e>
              <m:r>
                <m:t>Z</m:t>
              </m:r>
              <m:r>
                <m:rPr>
                  <m:sty m:val="p"/>
                </m:rPr>
                <m:t>−</m:t>
              </m:r>
              <m:r>
                <m:t>1</m:t>
              </m:r>
              <m:r>
                <m:rPr>
                  <m:sty m:val="p"/>
                </m:rPr>
                <m:t>,</m:t>
              </m:r>
              <m:r>
                <m:t>N</m:t>
              </m:r>
            </m:e>
          </m:d>
          <m:r>
            <m:rPr>
              <m:sty m:val="p"/>
            </m:rPr>
            <m:t>−</m:t>
          </m:r>
          <m:r>
            <m:t>0.25</m:t>
          </m:r>
          <m:r>
            <m:t>M</m:t>
          </m:r>
          <m:d>
            <m:dPr>
              <m:begChr m:val="("/>
              <m:endChr m:val=")"/>
              <m:sepChr m:val=""/>
              <m:grow/>
            </m:dPr>
            <m:e>
              <m:r>
                <m:t>Z</m:t>
              </m:r>
              <m:r>
                <m:rPr>
                  <m:sty m:val="p"/>
                </m:rPr>
                <m:t>−</m:t>
              </m:r>
              <m:r>
                <m:t>1</m:t>
              </m:r>
              <m:r>
                <m:rPr>
                  <m:sty m:val="p"/>
                </m:rPr>
                <m:t>,</m:t>
              </m:r>
              <m:r>
                <m:t>N</m:t>
              </m:r>
              <m:r>
                <m:rPr>
                  <m:sty m:val="p"/>
                </m:rPr>
                <m:t>+</m:t>
              </m:r>
              <m:r>
                <m:t>2</m:t>
              </m:r>
            </m:e>
          </m:d>
          <m:r>
            <m:rPr>
              <m:sty m:val="p"/>
            </m:rPr>
            <m:t>−</m:t>
          </m:r>
          <m:r>
            <m:t>0.25</m:t>
          </m:r>
          <m:r>
            <m:t>M</m:t>
          </m:r>
          <m:d>
            <m:dPr>
              <m:begChr m:val="("/>
              <m:endChr m:val=")"/>
              <m:sepChr m:val=""/>
              <m:grow/>
            </m:dPr>
            <m:e>
              <m:r>
                <m:t>Z</m:t>
              </m:r>
              <m:r>
                <m:rPr>
                  <m:sty m:val="p"/>
                </m:rPr>
                <m:t>,</m:t>
              </m:r>
              <m:r>
                <m:t>N</m:t>
              </m:r>
              <m:r>
                <m:rPr>
                  <m:sty m:val="p"/>
                </m:rPr>
                <m:t>−</m:t>
              </m:r>
              <m:r>
                <m:t>4</m:t>
              </m:r>
            </m:e>
          </m:d>
          <m:r>
            <m:rPr>
              <m:sty m:val="p"/>
            </m:rPr>
            <m:t>+</m:t>
          </m:r>
          <m:r>
            <m:t>0.75</m:t>
          </m:r>
          <m:r>
            <m:t>M</m:t>
          </m:r>
          <m:d>
            <m:dPr>
              <m:begChr m:val="("/>
              <m:endChr m:val=")"/>
              <m:sepChr m:val=""/>
              <m:grow/>
            </m:dPr>
            <m:e>
              <m:r>
                <m:t>Z</m:t>
              </m:r>
              <m:r>
                <m:rPr>
                  <m:sty m:val="p"/>
                </m:rPr>
                <m:t>,</m:t>
              </m:r>
              <m:r>
                <m:t>N</m:t>
              </m:r>
              <m:r>
                <m:rPr>
                  <m:sty m:val="p"/>
                </m:rPr>
                <m:t>−</m:t>
              </m:r>
              <m:r>
                <m:t>2</m:t>
              </m:r>
            </m:e>
          </m:d>
          <m:r>
            <m:rPr>
              <m:sty m:val="p"/>
            </m:rPr>
            <m:t>−</m:t>
          </m:r>
          <m:r>
            <m:t>0.75</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-4</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0.75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bl>
    <w:p>
      <w:pPr>
        <w:pStyle w:val="BodyText"/>
      </w:pPr>
      <w:r>
        <w:t xml:space="preserve">Z odd, N odd</w:t>
      </w:r>
    </w:p>
    <w:p>
      <w:pPr>
        <w:pStyle w:val="BodyText"/>
      </w:pPr>
      <m:oMathPara>
        <m:oMathParaPr>
          <m:jc m:val="center"/>
        </m:oMathParaPr>
        <m:oMath>
          <m:r>
            <m:t>0.5</m:t>
          </m:r>
          <m:r>
            <m:t>M</m:t>
          </m:r>
          <m:d>
            <m:dPr>
              <m:begChr m:val="("/>
              <m:endChr m:val=")"/>
              <m:sepChr m:val=""/>
              <m:grow/>
            </m:dPr>
            <m:e>
              <m:r>
                <m:t>Z</m:t>
              </m:r>
              <m:r>
                <m:rPr>
                  <m:sty m:val="p"/>
                </m:rPr>
                <m:t>−</m:t>
              </m:r>
              <m:r>
                <m:t>1</m:t>
              </m:r>
              <m:r>
                <m:rPr>
                  <m:sty m:val="p"/>
                </m:rPr>
                <m:t>,</m:t>
              </m:r>
              <m:r>
                <m:t>N</m:t>
              </m:r>
              <m:r>
                <m:rPr>
                  <m:sty m:val="p"/>
                </m:rPr>
                <m:t>−</m:t>
              </m:r>
              <m:r>
                <m:t>3</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M</m:t>
          </m:r>
          <m:d>
            <m:dPr>
              <m:begChr m:val="("/>
              <m:endChr m:val=")"/>
              <m:sepChr m:val=""/>
              <m:grow/>
            </m:dPr>
            <m:e>
              <m:r>
                <m:t>Z</m:t>
              </m:r>
              <m:r>
                <m:rPr>
                  <m:sty m:val="p"/>
                </m:rPr>
                <m:t>−</m:t>
              </m:r>
              <m:r>
                <m:t>1</m:t>
              </m:r>
              <m:r>
                <m:rPr>
                  <m:sty m:val="p"/>
                </m:rPr>
                <m:t>,</m:t>
              </m:r>
              <m:r>
                <m:t>N</m:t>
              </m:r>
              <m:r>
                <m:rPr>
                  <m:sty m:val="p"/>
                </m:rPr>
                <m:t>−</m:t>
              </m:r>
              <m:r>
                <m:t>1</m:t>
              </m:r>
            </m:e>
          </m:d>
          <m:r>
            <m:rPr>
              <m:sty m:val="p"/>
            </m:rPr>
            <m:t>+</m:t>
          </m:r>
          <m:r>
            <m:t>M</m:t>
          </m:r>
          <m:d>
            <m:dPr>
              <m:begChr m:val="("/>
              <m:endChr m:val=")"/>
              <m:sepChr m:val=""/>
              <m:grow/>
            </m:dPr>
            <m:e>
              <m:r>
                <m:t>Z</m:t>
              </m:r>
              <m:r>
                <m:rPr>
                  <m:sty m:val="p"/>
                </m:rPr>
                <m:t>−</m:t>
              </m:r>
              <m:r>
                <m:t>1</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0.5</m:t>
          </m:r>
          <m:r>
            <m:t>M</m:t>
          </m:r>
          <m:d>
            <m:dPr>
              <m:begChr m:val="("/>
              <m:endChr m:val=")"/>
              <m:sepChr m:val=""/>
              <m:grow/>
            </m:dPr>
            <m:e>
              <m:r>
                <m:t>Z</m:t>
              </m:r>
              <m:r>
                <m:rPr>
                  <m:sty m:val="p"/>
                </m:rPr>
                <m:t>,</m:t>
              </m:r>
              <m:r>
                <m:t>N</m:t>
              </m:r>
              <m:r>
                <m:rPr>
                  <m:sty m:val="p"/>
                </m:rPr>
                <m:t>−</m:t>
              </m:r>
              <m:r>
                <m:t>3</m:t>
              </m:r>
            </m:e>
          </m:d>
          <m:r>
            <m:rPr>
              <m:sty m:val="p"/>
            </m:rPr>
            <m:t>+</m:t>
          </m:r>
          <m:r>
            <m:t>0.5</m:t>
          </m:r>
          <m:r>
            <m:t>M</m:t>
          </m:r>
          <m:d>
            <m:dPr>
              <m:begChr m:val="("/>
              <m:endChr m:val=")"/>
              <m:sepChr m:val=""/>
              <m:grow/>
            </m:dPr>
            <m:e>
              <m:r>
                <m:t>Z</m:t>
              </m:r>
              <m:r>
                <m:rPr>
                  <m:sty m:val="p"/>
                </m:rPr>
                <m:t>,</m:t>
              </m:r>
              <m:r>
                <m:t>N</m:t>
              </m:r>
              <m:r>
                <m:rPr>
                  <m:sty m:val="p"/>
                </m:rPr>
                <m:t>−</m:t>
              </m:r>
              <m:r>
                <m:t>2</m:t>
              </m:r>
            </m:e>
          </m:d>
          <m:r>
            <m:rPr>
              <m:sty m:val="p"/>
            </m:rPr>
            <m:t>+</m:t>
          </m:r>
          <m:r>
            <m:t>M</m:t>
          </m:r>
          <m:d>
            <m:dPr>
              <m:begChr m:val="("/>
              <m:endChr m:val=")"/>
              <m:sepChr m:val=""/>
              <m:grow/>
            </m:dPr>
            <m:e>
              <m:r>
                <m:t>Z</m:t>
              </m:r>
              <m:r>
                <m:rPr>
                  <m:sty m:val="p"/>
                </m:rPr>
                <m:t>,</m:t>
              </m:r>
              <m:r>
                <m:t>N</m:t>
              </m:r>
              <m:r>
                <m:rPr>
                  <m:sty m:val="p"/>
                </m:rPr>
                <m:t>−</m:t>
              </m:r>
              <m:r>
                <m:t>1</m:t>
              </m:r>
            </m:e>
          </m:d>
          <m:r>
            <m:rPr>
              <m:sty m:val="p"/>
            </m:rPr>
            <m:t>−</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r>
                <m:rPr>
                  <m:sty m:val="p"/>
                </m:rPr>
                <m:t>+</m:t>
              </m:r>
              <m:r>
                <m:t>2</m:t>
              </m:r>
            </m:e>
          </m:d>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-3</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bl>
    <w:p>
      <w:pPr>
        <w:pStyle w:val="BodyText"/>
      </w:pPr>
      <w:r>
        <w:t xml:space="preserve">Convention: Neutral atomic mass excess, ground states, fixed Z/N coordinate convention.</w:t>
      </w:r>
    </w:p>
    <w:p>
      <w:pPr>
        <w:pStyle w:val="BodyText"/>
      </w:pPr>
      <w:r>
        <w:t xml:space="preserve">Attribution: this entry follows the current implementation. Its name does not prove identity with a similarly named quantity in a paper.</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r>
        <w:t xml:space="preserve"> </w:t>
      </w:r>
      <w:r>
        <w:rPr>
          <w:rStyle w:val="VerbatimChar"/>
        </w:rPr>
        <w:t xml:space="preserve">delta-vpn-zhang1989</w:t>
      </w:r>
      <w:r>
        <w:t xml:space="preserve">,</w:t>
      </w:r>
      <w:r>
        <w:t xml:space="preserve"> </w:t>
      </w:r>
      <w:r>
        <w:rPr>
          <w:rStyle w:val="VerbatimChar"/>
        </w:rPr>
        <w:t xml:space="preserve">delta-vpn-cakirli2005</w:t>
      </w:r>
      <w:r>
        <w:t xml:space="preserve">,</w:t>
      </w:r>
      <w:r>
        <w:t xml:space="preserve"> </w:t>
      </w:r>
      <w:r>
        <w:rPr>
          <w:rStyle w:val="VerbatimChar"/>
        </w:rPr>
        <w:t xml:space="preserve">delta-vpn-cakirli2005-erratum</w:t>
      </w:r>
      <w:r>
        <w:t xml:space="preserve">.</w:t>
      </w:r>
    </w:p>
    <w:bookmarkStart w:id="125" w:name="checkable-example-27"/>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-6.846624999992855 ± 0.16974401683122736 keV</w:t>
      </w:r>
    </w:p>
    <w:p>
      <w:pPr>
        <w:pStyle w:val="BodyText"/>
      </w:pPr>
      <w:r>
        <w:t xml:space="preserve">Default evaluated reference: -6.846624999992855 ± 0.16974401683122736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25"/>
    <w:bookmarkStart w:id="126" w:name="program-mapping-27"/>
    <w:p>
      <w:pPr>
        <w:pStyle w:val="Heading3"/>
      </w:pPr>
      <w:r>
        <w:t xml:space="preserve">Program mapping</w:t>
      </w:r>
    </w:p>
    <w:p>
      <w:pPr>
        <w:numPr>
          <w:ilvl w:val="0"/>
          <w:numId w:val="1029"/>
        </w:numPr>
        <w:pStyle w:val="Compact"/>
      </w:pPr>
      <w:r>
        <w:t xml:space="preserve">energies.py ·</w:t>
      </w:r>
      <w:r>
        <w:t xml:space="preserve"> </w:t>
      </w:r>
      <w:r>
        <w:rPr>
          <w:rStyle w:val="VerbatimChar"/>
        </w:rPr>
        <w:t xml:space="preserve">Surface.get / Surface._linear / Reference.published</w:t>
      </w:r>
      <w:r>
        <w:t xml:space="preserve"> </w:t>
      </w:r>
      <w:r>
        <w:t xml:space="preserve">· line 37</w:t>
      </w:r>
    </w:p>
    <w:p>
      <w:pPr>
        <w:numPr>
          <w:ilvl w:val="0"/>
          <w:numId w:val="1029"/>
        </w:numPr>
        <w:pStyle w:val="Compact"/>
      </w:pPr>
      <w:r>
        <w:t xml:space="preserve">mass-surface.js ·</w:t>
      </w:r>
      <w:r>
        <w:t xml:space="preserve"> </w:t>
      </w:r>
      <w:r>
        <w:rPr>
          <w:rStyle w:val="VerbatimChar"/>
        </w:rPr>
        <w:t xml:space="preserve">create.derive</w:t>
      </w:r>
      <w:r>
        <w:t xml:space="preserve"> </w:t>
      </w:r>
      <w:r>
        <w:t xml:space="preserve">· line 26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wig </w:t>
      </w:r>
      <w:r>
        <w:rPr>
          <w:rStyle w:val="AttributeTok"/>
        </w:rPr>
        <w:t xml:space="preserve">--format</w:t>
      </w:r>
      <w:r>
        <w:rPr>
          <w:rStyle w:val="NormalTok"/>
        </w:rPr>
        <w:t xml:space="preserve"> csv</w:t>
      </w:r>
    </w:p>
    <w:bookmarkEnd w:id="126"/>
    <w:bookmarkEnd w:id="127"/>
    <w:bookmarkStart w:id="130" w:name="d1ns1n-d1ns1n-mass-filter"/>
    <w:p>
      <w:pPr>
        <w:pStyle w:val="Heading2"/>
      </w:pPr>
      <w:r>
        <w:t xml:space="preserve">29 D1nS1n D1nS1n mass filter</w:t>
      </w:r>
    </w:p>
    <w:p>
      <w:pPr>
        <w:pStyle w:val="FirstParagraph"/>
      </w:pPr>
      <w:r>
        <w:t xml:space="preserve">One-neutron finite-difference gap</w:t>
      </w:r>
    </w:p>
    <w:p>
      <w:pPr>
        <w:pStyle w:val="BodyText"/>
      </w:pPr>
      <w:r>
        <w:t xml:space="preserve">Use and what it reveals: A one-step second difference; without parity factor it is not the pairing indicator.</w:t>
      </w:r>
    </w:p>
    <w:p>
      <w:pPr>
        <w:pStyle w:val="BodyText"/>
      </w:pPr>
      <m:oMathPara>
        <m:oMathParaPr>
          <m:jc m:val="center"/>
        </m:oMathParaPr>
        <m:oMath>
          <m:sSub>
            <m:e>
              <m:r>
                <m:t>S</m:t>
              </m:r>
            </m:e>
            <m:sub>
              <m:r>
                <m:t>n</m:t>
              </m:r>
            </m:sub>
          </m:sSub>
          <m:d>
            <m:dPr>
              <m:begChr m:val="("/>
              <m:endChr m:val=")"/>
              <m:sepChr m:val=""/>
              <m:grow/>
            </m:dPr>
            <m:e>
              <m:r>
                <m:t>Z</m:t>
              </m:r>
              <m:r>
                <m:rPr>
                  <m:sty m:val="p"/>
                </m:rPr>
                <m:t>,</m:t>
              </m:r>
              <m:r>
                <m:t>N</m:t>
              </m:r>
            </m:e>
          </m:d>
          <m:r>
            <m:rPr>
              <m:sty m:val="p"/>
            </m:rPr>
            <m:t>−</m:t>
          </m:r>
          <m:sSub>
            <m:e>
              <m:r>
                <m:t>S</m:t>
              </m:r>
            </m:e>
            <m:sub>
              <m:r>
                <m:t>n</m:t>
              </m:r>
            </m:sub>
          </m:sSub>
          <m:d>
            <m:dPr>
              <m:begChr m:val="("/>
              <m:endChr m:val=")"/>
              <m:sepChr m:val=""/>
              <m:grow/>
            </m:dPr>
            <m:e>
              <m:r>
                <m:t>Z</m:t>
              </m:r>
              <m:r>
                <m:rPr>
                  <m:sty m:val="p"/>
                </m:rPr>
                <m:t>,</m:t>
              </m:r>
              <m:r>
                <m:t>N</m:t>
              </m:r>
              <m:r>
                <m:rPr>
                  <m:sty m:val="p"/>
                </m:rPr>
                <m:t>+</m:t>
              </m:r>
              <m:r>
                <m:t>1</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28" w:name="checkable-example-28"/>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2620.37000000001 ± 0.5199788457235545 keV</w:t>
      </w:r>
    </w:p>
    <w:p>
      <w:pPr>
        <w:pStyle w:val="BodyText"/>
      </w:pPr>
      <w:r>
        <w:t xml:space="preserve">Default evaluated reference: 2620.37000000001 ± 0.5199788457235545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28"/>
    <w:bookmarkStart w:id="129" w:name="program-mapping-28"/>
    <w:p>
      <w:pPr>
        <w:pStyle w:val="Heading3"/>
      </w:pPr>
      <w:r>
        <w:t xml:space="preserve">Program mapping</w:t>
      </w:r>
    </w:p>
    <w:p>
      <w:pPr>
        <w:numPr>
          <w:ilvl w:val="0"/>
          <w:numId w:val="1030"/>
        </w:numPr>
        <w:pStyle w:val="Compact"/>
      </w:pPr>
      <w:r>
        <w:t xml:space="preserve">energies.py ·</w:t>
      </w:r>
      <w:r>
        <w:t xml:space="preserve"> </w:t>
      </w:r>
      <w:r>
        <w:rPr>
          <w:rStyle w:val="VerbatimChar"/>
        </w:rPr>
        <w:t xml:space="preserve">Surface.get / Surface._linear / Reference.published</w:t>
      </w:r>
      <w:r>
        <w:t xml:space="preserve"> </w:t>
      </w:r>
      <w:r>
        <w:t xml:space="preserve">· line 24</w:t>
      </w:r>
    </w:p>
    <w:p>
      <w:pPr>
        <w:numPr>
          <w:ilvl w:val="0"/>
          <w:numId w:val="1030"/>
        </w:numPr>
        <w:pStyle w:val="Compact"/>
      </w:pPr>
      <w:r>
        <w:t xml:space="preserve">mass-surface.js ·</w:t>
      </w:r>
      <w:r>
        <w:t xml:space="preserve"> </w:t>
      </w:r>
      <w:r>
        <w:rPr>
          <w:rStyle w:val="VerbatimChar"/>
        </w:rPr>
        <w:t xml:space="preserve">create.derive</w:t>
      </w:r>
      <w:r>
        <w:t xml:space="preserve"> </w:t>
      </w:r>
      <w:r>
        <w:t xml:space="preserve">· line 8</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D1nS1n </w:t>
      </w:r>
      <w:r>
        <w:rPr>
          <w:rStyle w:val="AttributeTok"/>
        </w:rPr>
        <w:t xml:space="preserve">--format</w:t>
      </w:r>
      <w:r>
        <w:rPr>
          <w:rStyle w:val="NormalTok"/>
        </w:rPr>
        <w:t xml:space="preserve"> csv</w:t>
      </w:r>
    </w:p>
    <w:bookmarkEnd w:id="129"/>
    <w:bookmarkEnd w:id="130"/>
    <w:bookmarkStart w:id="133" w:name="d1ps1p-d1ps1p-mass-filter"/>
    <w:p>
      <w:pPr>
        <w:pStyle w:val="Heading2"/>
      </w:pPr>
      <w:r>
        <w:t xml:space="preserve">30 D1pS1p D1pS1p mass filter</w:t>
      </w:r>
    </w:p>
    <w:p>
      <w:pPr>
        <w:pStyle w:val="FirstParagraph"/>
      </w:pPr>
      <w:r>
        <w:t xml:space="preserve">One-proton finite-difference gap</w:t>
      </w:r>
    </w:p>
    <w:p>
      <w:pPr>
        <w:pStyle w:val="BodyText"/>
      </w:pPr>
      <w:r>
        <w:t xml:space="preserve">Use and what it reveals: A one-step second difference along Z.</w:t>
      </w:r>
    </w:p>
    <w:p>
      <w:pPr>
        <w:pStyle w:val="BodyText"/>
      </w:pPr>
      <m:oMathPara>
        <m:oMathParaPr>
          <m:jc m:val="center"/>
        </m:oMathParaPr>
        <m:oMath>
          <m:sSub>
            <m:e>
              <m:r>
                <m:t>S</m:t>
              </m:r>
            </m:e>
            <m:sub>
              <m:r>
                <m:t>p</m:t>
              </m:r>
            </m:sub>
          </m:sSub>
          <m:d>
            <m:dPr>
              <m:begChr m:val="("/>
              <m:endChr m:val=")"/>
              <m:sepChr m:val=""/>
              <m:grow/>
            </m:dPr>
            <m:e>
              <m:r>
                <m:t>Z</m:t>
              </m:r>
              <m:r>
                <m:rPr>
                  <m:sty m:val="p"/>
                </m:rPr>
                <m:t>,</m:t>
              </m:r>
              <m:r>
                <m:t>N</m:t>
              </m:r>
            </m:e>
          </m:d>
          <m:r>
            <m:rPr>
              <m:sty m:val="p"/>
            </m:rPr>
            <m:t>−</m:t>
          </m:r>
          <m:sSub>
            <m:e>
              <m:r>
                <m:t>S</m:t>
              </m:r>
            </m:e>
            <m:sub>
              <m:r>
                <m:t>p</m:t>
              </m:r>
            </m:sub>
          </m:sSub>
          <m:d>
            <m:dPr>
              <m:begChr m:val="("/>
              <m:endChr m:val=")"/>
              <m:sepChr m:val=""/>
              <m:grow/>
            </m:dPr>
            <m:e>
              <m:r>
                <m:t>Z</m:t>
              </m:r>
              <m:r>
                <m:rPr>
                  <m:sty m:val="p"/>
                </m:rPr>
                <m:t>+</m:t>
              </m:r>
              <m:r>
                <m:t>1</m:t>
              </m:r>
              <m:r>
                <m:rPr>
                  <m:sty m:val="p"/>
                </m:rPr>
                <m:t>,</m:t>
              </m:r>
              <m:r>
                <m:t>N</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31" w:name="checkable-example-29"/>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4876.037000000011 ± 8.439192911647416 keV</w:t>
      </w:r>
    </w:p>
    <w:p>
      <w:pPr>
        <w:pStyle w:val="BodyText"/>
      </w:pPr>
      <w:r>
        <w:t xml:space="preserve">Default evaluated reference: 4876.037000000011 ± 8.439192911647416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31"/>
    <w:bookmarkStart w:id="132" w:name="program-mapping-29"/>
    <w:p>
      <w:pPr>
        <w:pStyle w:val="Heading3"/>
      </w:pPr>
      <w:r>
        <w:t xml:space="preserve">Program mapping</w:t>
      </w:r>
    </w:p>
    <w:p>
      <w:pPr>
        <w:numPr>
          <w:ilvl w:val="0"/>
          <w:numId w:val="1031"/>
        </w:numPr>
        <w:pStyle w:val="Compact"/>
      </w:pPr>
      <w:r>
        <w:t xml:space="preserve">energies.py ·</w:t>
      </w:r>
      <w:r>
        <w:t xml:space="preserve"> </w:t>
      </w:r>
      <w:r>
        <w:rPr>
          <w:rStyle w:val="VerbatimChar"/>
        </w:rPr>
        <w:t xml:space="preserve">Surface.get / Surface._linear / Reference.published</w:t>
      </w:r>
      <w:r>
        <w:t xml:space="preserve"> </w:t>
      </w:r>
      <w:r>
        <w:t xml:space="preserve">· line 25</w:t>
      </w:r>
    </w:p>
    <w:p>
      <w:pPr>
        <w:numPr>
          <w:ilvl w:val="0"/>
          <w:numId w:val="1031"/>
        </w:numPr>
        <w:pStyle w:val="Compact"/>
      </w:pPr>
      <w:r>
        <w:t xml:space="preserve">mass-surface.js ·</w:t>
      </w:r>
      <w:r>
        <w:t xml:space="preserve"> </w:t>
      </w:r>
      <w:r>
        <w:rPr>
          <w:rStyle w:val="VerbatimChar"/>
        </w:rPr>
        <w:t xml:space="preserve">create.derive</w:t>
      </w:r>
      <w:r>
        <w:t xml:space="preserve"> </w:t>
      </w:r>
      <w:r>
        <w:t xml:space="preserve">· line 9</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D1pS1p </w:t>
      </w:r>
      <w:r>
        <w:rPr>
          <w:rStyle w:val="AttributeTok"/>
        </w:rPr>
        <w:t xml:space="preserve">--format</w:t>
      </w:r>
      <w:r>
        <w:rPr>
          <w:rStyle w:val="NormalTok"/>
        </w:rPr>
        <w:t xml:space="preserve"> csv</w:t>
      </w:r>
    </w:p>
    <w:bookmarkEnd w:id="132"/>
    <w:bookmarkEnd w:id="133"/>
    <w:bookmarkStart w:id="136" w:name="d1ns2n-d1ns2n-mass-filter"/>
    <w:p>
      <w:pPr>
        <w:pStyle w:val="Heading2"/>
      </w:pPr>
      <w:r>
        <w:t xml:space="preserve">31 D1nS2n D1nS2n mass filter</w:t>
      </w:r>
    </w:p>
    <w:p>
      <w:pPr>
        <w:pStyle w:val="FirstParagraph"/>
      </w:pPr>
      <w:r>
        <w:t xml:space="preserve">Forward slope of two-neutron separation energy</w:t>
      </w:r>
    </w:p>
    <w:p>
      <w:pPr>
        <w:pStyle w:val="BodyText"/>
      </w:pPr>
      <w:r>
        <w:t xml:space="preserve">Use and what it reveals: Sign is next minus current, not current minus next.</w:t>
      </w:r>
    </w:p>
    <w:p>
      <w:pPr>
        <w:pStyle w:val="BodyText"/>
      </w:pPr>
      <m:oMathPara>
        <m:oMathParaPr>
          <m:jc m:val="center"/>
        </m:oMathParaPr>
        <m:oMath>
          <m:sSub>
            <m:e>
              <m:r>
                <m:t>S</m:t>
              </m:r>
            </m:e>
            <m:sub>
              <m:r>
                <m:t>2</m:t>
              </m:r>
              <m:r>
                <m:t>n</m:t>
              </m:r>
            </m:sub>
          </m:sSub>
          <m:d>
            <m:dPr>
              <m:begChr m:val="("/>
              <m:endChr m:val=")"/>
              <m:sepChr m:val=""/>
              <m:grow/>
            </m:dPr>
            <m:e>
              <m:r>
                <m:t>Z</m:t>
              </m:r>
              <m:r>
                <m:rPr>
                  <m:sty m:val="p"/>
                </m:rPr>
                <m:t>,</m:t>
              </m:r>
              <m:r>
                <m:t>N</m:t>
              </m:r>
              <m:r>
                <m:rPr>
                  <m:sty m:val="p"/>
                </m:rPr>
                <m:t>+</m:t>
              </m:r>
              <m:r>
                <m:t>1</m:t>
              </m:r>
            </m:e>
          </m:d>
          <m:r>
            <m:rPr>
              <m:sty m:val="p"/>
            </m:rPr>
            <m:t>−</m:t>
          </m:r>
          <m:sSub>
            <m:e>
              <m:r>
                <m:t>S</m:t>
              </m:r>
            </m:e>
            <m:sub>
              <m:r>
                <m:t>2</m:t>
              </m:r>
              <m:r>
                <m:t>n</m:t>
              </m:r>
            </m:sub>
          </m:sSub>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34" w:name="checkable-example-30"/>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-602.3480000000127 ± 0.49352912781314134 keV</w:t>
      </w:r>
    </w:p>
    <w:p>
      <w:pPr>
        <w:pStyle w:val="BodyText"/>
      </w:pPr>
      <w:r>
        <w:t xml:space="preserve">Default evaluated reference: -602.3480000000127 ± 0.49352912781314134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34"/>
    <w:bookmarkStart w:id="135" w:name="program-mapping-30"/>
    <w:p>
      <w:pPr>
        <w:pStyle w:val="Heading3"/>
      </w:pPr>
      <w:r>
        <w:t xml:space="preserve">Program mapping</w:t>
      </w:r>
    </w:p>
    <w:p>
      <w:pPr>
        <w:numPr>
          <w:ilvl w:val="0"/>
          <w:numId w:val="1032"/>
        </w:numPr>
        <w:pStyle w:val="Compact"/>
      </w:pPr>
      <w:r>
        <w:t xml:space="preserve">energies.py ·</w:t>
      </w:r>
      <w:r>
        <w:t xml:space="preserve"> </w:t>
      </w:r>
      <w:r>
        <w:rPr>
          <w:rStyle w:val="VerbatimChar"/>
        </w:rPr>
        <w:t xml:space="preserve">Surface.get / Surface._linear / Reference.published</w:t>
      </w:r>
      <w:r>
        <w:t xml:space="preserve"> </w:t>
      </w:r>
      <w:r>
        <w:t xml:space="preserve">· line 26</w:t>
      </w:r>
    </w:p>
    <w:p>
      <w:pPr>
        <w:numPr>
          <w:ilvl w:val="0"/>
          <w:numId w:val="1032"/>
        </w:numPr>
        <w:pStyle w:val="Compact"/>
      </w:pPr>
      <w:r>
        <w:t xml:space="preserve">mass-surface.js ·</w:t>
      </w:r>
      <w:r>
        <w:t xml:space="preserve"> </w:t>
      </w:r>
      <w:r>
        <w:rPr>
          <w:rStyle w:val="VerbatimChar"/>
        </w:rPr>
        <w:t xml:space="preserve">create.derive</w:t>
      </w:r>
      <w:r>
        <w:t xml:space="preserve"> </w:t>
      </w:r>
      <w:r>
        <w:t xml:space="preserve">· line 10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D1nS2n </w:t>
      </w:r>
      <w:r>
        <w:rPr>
          <w:rStyle w:val="AttributeTok"/>
        </w:rPr>
        <w:t xml:space="preserve">--format</w:t>
      </w:r>
      <w:r>
        <w:rPr>
          <w:rStyle w:val="NormalTok"/>
        </w:rPr>
        <w:t xml:space="preserve"> csv</w:t>
      </w:r>
    </w:p>
    <w:bookmarkEnd w:id="135"/>
    <w:bookmarkEnd w:id="136"/>
    <w:bookmarkStart w:id="139" w:name="d1ps2p-d1ps2p-mass-filter"/>
    <w:p>
      <w:pPr>
        <w:pStyle w:val="Heading2"/>
      </w:pPr>
      <w:r>
        <w:t xml:space="preserve">32 D1pS2p D1pS2p mass filter</w:t>
      </w:r>
    </w:p>
    <w:p>
      <w:pPr>
        <w:pStyle w:val="FirstParagraph"/>
      </w:pPr>
      <w:r>
        <w:t xml:space="preserve">Forward slope of two-proton separation energy</w:t>
      </w:r>
    </w:p>
    <w:p>
      <w:pPr>
        <w:pStyle w:val="BodyText"/>
      </w:pPr>
      <w:r>
        <w:t xml:space="preserve">Use and what it reveals: Proton analogue of the forward S2n slope.</w:t>
      </w:r>
    </w:p>
    <w:p>
      <w:pPr>
        <w:pStyle w:val="BodyText"/>
      </w:pPr>
      <m:oMathPara>
        <m:oMathParaPr>
          <m:jc m:val="center"/>
        </m:oMathParaPr>
        <m:oMath>
          <m:sSub>
            <m:e>
              <m:r>
                <m:t>S</m:t>
              </m:r>
            </m:e>
            <m:sub>
              <m:r>
                <m:t>2</m:t>
              </m:r>
              <m:r>
                <m:t>p</m:t>
              </m:r>
            </m:sub>
          </m:sSub>
          <m:d>
            <m:dPr>
              <m:begChr m:val="("/>
              <m:endChr m:val=")"/>
              <m:sepChr m:val=""/>
              <m:grow/>
            </m:dPr>
            <m:e>
              <m:r>
                <m:t>Z</m:t>
              </m:r>
              <m:r>
                <m:rPr>
                  <m:sty m:val="p"/>
                </m:rPr>
                <m:t>+</m:t>
              </m:r>
              <m:r>
                <m:t>1</m:t>
              </m:r>
              <m:r>
                <m:rPr>
                  <m:sty m:val="p"/>
                </m:rPr>
                <m:t>,</m:t>
              </m:r>
              <m:r>
                <m:t>N</m:t>
              </m:r>
            </m:e>
          </m:d>
          <m:r>
            <m:rPr>
              <m:sty m:val="p"/>
            </m:rPr>
            <m:t>−</m:t>
          </m:r>
          <m:sSub>
            <m:e>
              <m:r>
                <m:t>S</m:t>
              </m:r>
            </m:e>
            <m:sub>
              <m:r>
                <m:t>2</m:t>
              </m:r>
              <m:r>
                <m:t>p</m:t>
              </m:r>
            </m:sub>
          </m:sSub>
          <m:d>
            <m:dPr>
              <m:begChr m:val="("/>
              <m:endChr m:val=")"/>
              <m:sepChr m:val=""/>
              <m:grow/>
            </m:dPr>
            <m:e>
              <m:r>
                <m:t>Z</m:t>
              </m:r>
              <m:r>
                <m:rPr>
                  <m:sty m:val="p"/>
                </m:rPr>
                <m:t>,</m:t>
              </m:r>
              <m:r>
                <m:t>N</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37" w:name="checkable-example-31"/>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-2407.838000000018 ± 8.442067578502318 keV</w:t>
      </w:r>
    </w:p>
    <w:p>
      <w:pPr>
        <w:pStyle w:val="BodyText"/>
      </w:pPr>
      <w:r>
        <w:t xml:space="preserve">Default evaluated reference: -2407.838000000018 ± 8.442067578502318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37"/>
    <w:bookmarkStart w:id="138" w:name="program-mapping-31"/>
    <w:p>
      <w:pPr>
        <w:pStyle w:val="Heading3"/>
      </w:pPr>
      <w:r>
        <w:t xml:space="preserve">Program mapping</w:t>
      </w:r>
    </w:p>
    <w:p>
      <w:pPr>
        <w:numPr>
          <w:ilvl w:val="0"/>
          <w:numId w:val="1033"/>
        </w:numPr>
        <w:pStyle w:val="Compact"/>
      </w:pPr>
      <w:r>
        <w:t xml:space="preserve">energies.py ·</w:t>
      </w:r>
      <w:r>
        <w:t xml:space="preserve"> </w:t>
      </w:r>
      <w:r>
        <w:rPr>
          <w:rStyle w:val="VerbatimChar"/>
        </w:rPr>
        <w:t xml:space="preserve">Surface.get / Surface._linear / Reference.published</w:t>
      </w:r>
      <w:r>
        <w:t xml:space="preserve"> </w:t>
      </w:r>
      <w:r>
        <w:t xml:space="preserve">· line 27</w:t>
      </w:r>
    </w:p>
    <w:p>
      <w:pPr>
        <w:numPr>
          <w:ilvl w:val="0"/>
          <w:numId w:val="1033"/>
        </w:numPr>
        <w:pStyle w:val="Compact"/>
      </w:pPr>
      <w:r>
        <w:t xml:space="preserve">mass-surface.js ·</w:t>
      </w:r>
      <w:r>
        <w:t xml:space="preserve"> </w:t>
      </w:r>
      <w:r>
        <w:rPr>
          <w:rStyle w:val="VerbatimChar"/>
        </w:rPr>
        <w:t xml:space="preserve">create.derive</w:t>
      </w:r>
      <w:r>
        <w:t xml:space="preserve"> </w:t>
      </w:r>
      <w:r>
        <w:t xml:space="preserve">· line 11</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D1pS2p </w:t>
      </w:r>
      <w:r>
        <w:rPr>
          <w:rStyle w:val="AttributeTok"/>
        </w:rPr>
        <w:t xml:space="preserve">--format</w:t>
      </w:r>
      <w:r>
        <w:rPr>
          <w:rStyle w:val="NormalTok"/>
        </w:rPr>
        <w:t xml:space="preserve"> csv</w:t>
      </w:r>
    </w:p>
    <w:bookmarkEnd w:id="138"/>
    <w:bookmarkEnd w:id="139"/>
    <w:bookmarkStart w:id="142" w:name="d2ps2n-d2ps2n-mass-filter"/>
    <w:p>
      <w:pPr>
        <w:pStyle w:val="Heading2"/>
      </w:pPr>
      <w:r>
        <w:t xml:space="preserve">33 D2pS2n D2pS2n mass filter</w:t>
      </w:r>
    </w:p>
    <w:p>
      <w:pPr>
        <w:pStyle w:val="FirstParagraph"/>
      </w:pPr>
      <w:r>
        <w:t xml:space="preserve">Quarter-normalized two-proton/two-neutron mixed difference</w:t>
      </w:r>
    </w:p>
    <w:p>
      <w:pPr>
        <w:pStyle w:val="BodyText"/>
      </w:pPr>
      <w:r>
        <w:t xml:space="preserve">Use and what it reveals: Equals the automatic vpn branch only at even Z and even N.</w:t>
      </w:r>
    </w:p>
    <w:p>
      <w:pPr>
        <w:pStyle w:val="BodyText"/>
      </w:pPr>
      <m:oMathPara>
        <m:oMathParaPr>
          <m:jc m:val="center"/>
        </m:oMathParaPr>
        <m:oMath>
          <m:f>
            <m:fPr>
              <m:type m:val="bar"/>
            </m:fPr>
            <m:num>
              <m:r>
                <m:t>1</m:t>
              </m:r>
            </m:num>
            <m:den>
              <m:r>
                <m:t>4</m:t>
              </m:r>
            </m:den>
          </m:f>
          <m:d>
            <m:dPr>
              <m:begChr m:val="["/>
              <m:endChr m:val="]"/>
              <m:sepChr m:val=""/>
              <m:grow/>
            </m:dPr>
            <m:e>
              <m:sSub>
                <m:e>
                  <m:r>
                    <m:t>S</m:t>
                  </m:r>
                </m:e>
                <m:sub>
                  <m:r>
                    <m:t>2</m:t>
                  </m:r>
                  <m:r>
                    <m:t>n</m:t>
                  </m:r>
                </m:sub>
              </m:sSub>
              <m:d>
                <m:dPr>
                  <m:begChr m:val="("/>
                  <m:endChr m:val=")"/>
                  <m:sepChr m:val=""/>
                  <m:grow/>
                </m:dPr>
                <m:e>
                  <m:r>
                    <m:t>Z</m:t>
                  </m:r>
                  <m:r>
                    <m:rPr>
                      <m:sty m:val="p"/>
                    </m:rPr>
                    <m:t>,</m:t>
                  </m:r>
                  <m:r>
                    <m:t>N</m:t>
                  </m:r>
                </m:e>
              </m:d>
              <m:r>
                <m:rPr>
                  <m:sty m:val="p"/>
                </m:rPr>
                <m:t>−</m:t>
              </m:r>
              <m:sSub>
                <m:e>
                  <m:r>
                    <m:t>S</m:t>
                  </m:r>
                </m:e>
                <m:sub>
                  <m:r>
                    <m:t>2</m:t>
                  </m:r>
                  <m:r>
                    <m:t>n</m:t>
                  </m:r>
                </m:sub>
              </m:sSub>
              <m:d>
                <m:dPr>
                  <m:begChr m:val="("/>
                  <m:endChr m:val=")"/>
                  <m:sepChr m:val=""/>
                  <m:grow/>
                </m:dPr>
                <m:e>
                  <m:r>
                    <m:t>Z</m:t>
                  </m:r>
                  <m:r>
                    <m:rPr>
                      <m:sty m:val="p"/>
                    </m:rPr>
                    <m:t>−</m:t>
                  </m:r>
                  <m:r>
                    <m:t>2</m:t>
                  </m:r>
                  <m:r>
                    <m:rPr>
                      <m:sty m:val="p"/>
                    </m:rPr>
                    <m:t>,</m:t>
                  </m:r>
                  <m:r>
                    <m:t>N</m:t>
                  </m:r>
                </m:e>
              </m:d>
            </m:e>
          </m:d>
        </m:oMath>
      </m:oMathPara>
    </w:p>
    <w:p>
      <w:pPr>
        <w:pStyle w:val="FirstParagraph"/>
      </w:pPr>
      <w:r>
        <w:t xml:space="preserve">Output unit: keV. Inputs are all masses in the state-consistent stencil below; missing terms make the result unavailable.</w:t>
      </w:r>
    </w:p>
    <w:p>
      <w:pPr>
        <w:pStyle w:val="BodyText"/>
      </w:pPr>
      <w:r>
        <w:t xml:space="preserve">Menu or code aliases:</w:t>
      </w:r>
      <w:r>
        <w:t xml:space="preserve"> </w:t>
      </w:r>
      <w:r>
        <w:rPr>
          <w:rStyle w:val="VerbatimChar"/>
        </w:rPr>
        <w:t xml:space="preserve">dVpn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40" w:name="checkable-example-32"/>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381.54175000000396 ± 0.09641479398930436 keV</w:t>
      </w:r>
    </w:p>
    <w:p>
      <w:pPr>
        <w:pStyle w:val="BodyText"/>
      </w:pPr>
      <w:r>
        <w:t xml:space="preserve">Default evaluated reference: 381.54175000000396 ± 0.09641479398930436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40"/>
    <w:bookmarkStart w:id="141" w:name="program-mapping-32"/>
    <w:p>
      <w:pPr>
        <w:pStyle w:val="Heading3"/>
      </w:pPr>
      <w:r>
        <w:t xml:space="preserve">Program mapping</w:t>
      </w:r>
    </w:p>
    <w:p>
      <w:pPr>
        <w:numPr>
          <w:ilvl w:val="0"/>
          <w:numId w:val="1034"/>
        </w:numPr>
        <w:pStyle w:val="Compact"/>
      </w:pPr>
      <w:r>
        <w:t xml:space="preserve">energies.py ·</w:t>
      </w:r>
      <w:r>
        <w:t xml:space="preserve"> </w:t>
      </w:r>
      <w:r>
        <w:rPr>
          <w:rStyle w:val="VerbatimChar"/>
        </w:rPr>
        <w:t xml:space="preserve">Surface.get / Surface._linear / Reference.published</w:t>
      </w:r>
      <w:r>
        <w:t xml:space="preserve"> </w:t>
      </w:r>
      <w:r>
        <w:t xml:space="preserve">· line 28</w:t>
      </w:r>
    </w:p>
    <w:p>
      <w:pPr>
        <w:numPr>
          <w:ilvl w:val="0"/>
          <w:numId w:val="1034"/>
        </w:numPr>
        <w:pStyle w:val="Compact"/>
      </w:pPr>
      <w:r>
        <w:t xml:space="preserve">mass-surface.js ·</w:t>
      </w:r>
      <w:r>
        <w:t xml:space="preserve"> </w:t>
      </w:r>
      <w:r>
        <w:rPr>
          <w:rStyle w:val="VerbatimChar"/>
        </w:rPr>
        <w:t xml:space="preserve">create.derive</w:t>
      </w:r>
      <w:r>
        <w:t xml:space="preserve"> </w:t>
      </w:r>
      <w:r>
        <w:t xml:space="preserve">· line 12</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D2pS2n </w:t>
      </w:r>
      <w:r>
        <w:rPr>
          <w:rStyle w:val="AttributeTok"/>
        </w:rPr>
        <w:t xml:space="preserve">--format</w:t>
      </w:r>
      <w:r>
        <w:rPr>
          <w:rStyle w:val="NormalTok"/>
        </w:rPr>
        <w:t xml:space="preserve"> csv</w:t>
      </w:r>
    </w:p>
    <w:bookmarkEnd w:id="141"/>
    <w:bookmarkEnd w:id="142"/>
    <w:bookmarkStart w:id="145" w:name="d1ps1n-d1ps1n-mass-filter"/>
    <w:p>
      <w:pPr>
        <w:pStyle w:val="Heading2"/>
      </w:pPr>
      <w:r>
        <w:t xml:space="preserve">34 D1pS1n D1pS1n mass filter</w:t>
      </w:r>
    </w:p>
    <w:p>
      <w:pPr>
        <w:pStyle w:val="FirstParagraph"/>
      </w:pPr>
      <w:r>
        <w:t xml:space="preserve">One-proton/one-neutron mixed difference</w:t>
      </w:r>
    </w:p>
    <w:p>
      <w:pPr>
        <w:pStyle w:val="BodyText"/>
      </w:pPr>
      <w:r>
        <w:t xml:space="preserve">Use and what it reveals: Equals automatic vpn at odd Z and odd N.</w:t>
      </w:r>
    </w:p>
    <w:p>
      <w:pPr>
        <w:pStyle w:val="BodyText"/>
      </w:pPr>
      <m:oMathPara>
        <m:oMathParaPr>
          <m:jc m:val="center"/>
        </m:oMathParaPr>
        <m:oMath>
          <m:sSub>
            <m:e>
              <m:r>
                <m:t>S</m:t>
              </m:r>
            </m:e>
            <m:sub>
              <m:r>
                <m:t>n</m:t>
              </m:r>
            </m:sub>
          </m:sSub>
          <m:d>
            <m:dPr>
              <m:begChr m:val="("/>
              <m:endChr m:val=")"/>
              <m:sepChr m:val=""/>
              <m:grow/>
            </m:dPr>
            <m:e>
              <m:r>
                <m:t>Z</m:t>
              </m:r>
              <m:r>
                <m:rPr>
                  <m:sty m:val="p"/>
                </m:rPr>
                <m:t>,</m:t>
              </m:r>
              <m:r>
                <m:t>N</m:t>
              </m:r>
            </m:e>
          </m:d>
          <m:r>
            <m:rPr>
              <m:sty m:val="p"/>
            </m:rPr>
            <m:t>−</m:t>
          </m:r>
          <m:sSub>
            <m:e>
              <m:r>
                <m:t>S</m:t>
              </m:r>
            </m:e>
            <m:sub>
              <m:r>
                <m:t>n</m:t>
              </m:r>
            </m:sub>
          </m:sSub>
          <m:d>
            <m:dPr>
              <m:begChr m:val="("/>
              <m:endChr m:val=")"/>
              <m:sepChr m:val=""/>
              <m:grow/>
            </m:dPr>
            <m:e>
              <m:r>
                <m:t>Z</m:t>
              </m:r>
              <m:r>
                <m:rPr>
                  <m:sty m:val="p"/>
                </m:rPr>
                <m:t>−</m:t>
              </m:r>
              <m:r>
                <m:t>1</m:t>
              </m:r>
              <m:r>
                <m:rPr>
                  <m:sty m:val="p"/>
                </m:rPr>
                <m:t>,</m:t>
              </m:r>
              <m:r>
                <m:t>N</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43" w:name="checkable-example-33"/>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525.5829999999987 ± 0.31652172121356853 keV</w:t>
      </w:r>
    </w:p>
    <w:p>
      <w:pPr>
        <w:pStyle w:val="BodyText"/>
      </w:pPr>
      <w:r>
        <w:t xml:space="preserve">Default evaluated reference: 525.5829999999987 ± 0.31652172121356853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43"/>
    <w:bookmarkStart w:id="144" w:name="program-mapping-33"/>
    <w:p>
      <w:pPr>
        <w:pStyle w:val="Heading3"/>
      </w:pPr>
      <w:r>
        <w:t xml:space="preserve">Program mapping</w:t>
      </w:r>
    </w:p>
    <w:p>
      <w:pPr>
        <w:numPr>
          <w:ilvl w:val="0"/>
          <w:numId w:val="1035"/>
        </w:numPr>
        <w:pStyle w:val="Compact"/>
      </w:pPr>
      <w:r>
        <w:t xml:space="preserve">energies.py ·</w:t>
      </w:r>
      <w:r>
        <w:t xml:space="preserve"> </w:t>
      </w:r>
      <w:r>
        <w:rPr>
          <w:rStyle w:val="VerbatimChar"/>
        </w:rPr>
        <w:t xml:space="preserve">Surface.get / Surface._linear / Reference.published</w:t>
      </w:r>
      <w:r>
        <w:t xml:space="preserve"> </w:t>
      </w:r>
      <w:r>
        <w:t xml:space="preserve">· line 29</w:t>
      </w:r>
    </w:p>
    <w:p>
      <w:pPr>
        <w:numPr>
          <w:ilvl w:val="0"/>
          <w:numId w:val="1035"/>
        </w:numPr>
        <w:pStyle w:val="Compact"/>
      </w:pPr>
      <w:r>
        <w:t xml:space="preserve">mass-surface.js ·</w:t>
      </w:r>
      <w:r>
        <w:t xml:space="preserve"> </w:t>
      </w:r>
      <w:r>
        <w:rPr>
          <w:rStyle w:val="VerbatimChar"/>
        </w:rPr>
        <w:t xml:space="preserve">create.derive</w:t>
      </w:r>
      <w:r>
        <w:t xml:space="preserve"> </w:t>
      </w:r>
      <w:r>
        <w:t xml:space="preserve">· line 13</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D1pS1n </w:t>
      </w:r>
      <w:r>
        <w:rPr>
          <w:rStyle w:val="AttributeTok"/>
        </w:rPr>
        <w:t xml:space="preserve">--format</w:t>
      </w:r>
      <w:r>
        <w:rPr>
          <w:rStyle w:val="NormalTok"/>
        </w:rPr>
        <w:t xml:space="preserve"> csv</w:t>
      </w:r>
    </w:p>
    <w:bookmarkEnd w:id="144"/>
    <w:bookmarkEnd w:id="145"/>
    <w:bookmarkStart w:id="148" w:name="d1ps2n-d1ps2n-mass-filter"/>
    <w:p>
      <w:pPr>
        <w:pStyle w:val="Heading2"/>
      </w:pPr>
      <w:r>
        <w:t xml:space="preserve">35 D1pS2n D1pS2n mass filter</w:t>
      </w:r>
    </w:p>
    <w:p>
      <w:pPr>
        <w:pStyle w:val="FirstParagraph"/>
      </w:pPr>
      <w:r>
        <w:t xml:space="preserve">Half-normalized one-proton/two-neutron mixed difference</w:t>
      </w:r>
    </w:p>
    <w:p>
      <w:pPr>
        <w:pStyle w:val="BodyText"/>
      </w:pPr>
      <w:r>
        <w:t xml:space="preserve">Use and what it reveals: Equals automatic vpn at odd Z and even N.</w:t>
      </w:r>
    </w:p>
    <w:p>
      <w:pPr>
        <w:pStyle w:val="BodyText"/>
      </w:pPr>
      <m:oMathPara>
        <m:oMathParaPr>
          <m:jc m:val="center"/>
        </m:oMathParaPr>
        <m:oMath>
          <m:f>
            <m:fPr>
              <m:type m:val="bar"/>
            </m:fPr>
            <m:num>
              <m:r>
                <m:t>1</m:t>
              </m:r>
            </m:num>
            <m:den>
              <m:r>
                <m:t>2</m:t>
              </m:r>
            </m:den>
          </m:f>
          <m:d>
            <m:dPr>
              <m:begChr m:val="["/>
              <m:endChr m:val="]"/>
              <m:sepChr m:val=""/>
              <m:grow/>
            </m:dPr>
            <m:e>
              <m:sSub>
                <m:e>
                  <m:r>
                    <m:t>S</m:t>
                  </m:r>
                </m:e>
                <m:sub>
                  <m:r>
                    <m:t>2</m:t>
                  </m:r>
                  <m:r>
                    <m:t>n</m:t>
                  </m:r>
                </m:sub>
              </m:sSub>
              <m:d>
                <m:dPr>
                  <m:begChr m:val="("/>
                  <m:endChr m:val=")"/>
                  <m:sepChr m:val=""/>
                  <m:grow/>
                </m:dPr>
                <m:e>
                  <m:r>
                    <m:t>Z</m:t>
                  </m:r>
                  <m:r>
                    <m:rPr>
                      <m:sty m:val="p"/>
                    </m:rPr>
                    <m:t>,</m:t>
                  </m:r>
                  <m:r>
                    <m:t>N</m:t>
                  </m:r>
                </m:e>
              </m:d>
              <m:r>
                <m:rPr>
                  <m:sty m:val="p"/>
                </m:rPr>
                <m:t>−</m:t>
              </m:r>
              <m:sSub>
                <m:e>
                  <m:r>
                    <m:t>S</m:t>
                  </m:r>
                </m:e>
                <m:sub>
                  <m:r>
                    <m:t>2</m:t>
                  </m:r>
                  <m:r>
                    <m:t>n</m:t>
                  </m:r>
                </m:sub>
              </m:sSub>
              <m:d>
                <m:dPr>
                  <m:begChr m:val="("/>
                  <m:endChr m:val=")"/>
                  <m:sepChr m:val=""/>
                  <m:grow/>
                </m:dPr>
                <m:e>
                  <m:r>
                    <m:t>Z</m:t>
                  </m:r>
                  <m:r>
                    <m:rPr>
                      <m:sty m:val="p"/>
                    </m:rPr>
                    <m:t>−</m:t>
                  </m:r>
                  <m:r>
                    <m:t>1</m:t>
                  </m:r>
                  <m:r>
                    <m:rPr>
                      <m:sty m:val="p"/>
                    </m:rPr>
                    <m:t>,</m:t>
                  </m:r>
                  <m:r>
                    <m:t>N</m:t>
                  </m:r>
                </m:e>
              </m:d>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46" w:name="checkable-example-34"/>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398.50500000000466 ± 0.10670637281812179 keV</w:t>
      </w:r>
    </w:p>
    <w:p>
      <w:pPr>
        <w:pStyle w:val="BodyText"/>
      </w:pPr>
      <w:r>
        <w:t xml:space="preserve">Default evaluated reference: 398.50500000000466 ± 0.10670637281812179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46"/>
    <w:bookmarkStart w:id="147" w:name="program-mapping-34"/>
    <w:p>
      <w:pPr>
        <w:pStyle w:val="Heading3"/>
      </w:pPr>
      <w:r>
        <w:t xml:space="preserve">Program mapping</w:t>
      </w:r>
    </w:p>
    <w:p>
      <w:pPr>
        <w:numPr>
          <w:ilvl w:val="0"/>
          <w:numId w:val="1036"/>
        </w:numPr>
        <w:pStyle w:val="Compact"/>
      </w:pPr>
      <w:r>
        <w:t xml:space="preserve">energies.py ·</w:t>
      </w:r>
      <w:r>
        <w:t xml:space="preserve"> </w:t>
      </w:r>
      <w:r>
        <w:rPr>
          <w:rStyle w:val="VerbatimChar"/>
        </w:rPr>
        <w:t xml:space="preserve">Surface.get / Surface._linear / Reference.published</w:t>
      </w:r>
      <w:r>
        <w:t xml:space="preserve"> </w:t>
      </w:r>
      <w:r>
        <w:t xml:space="preserve">· line 30</w:t>
      </w:r>
    </w:p>
    <w:p>
      <w:pPr>
        <w:numPr>
          <w:ilvl w:val="0"/>
          <w:numId w:val="1036"/>
        </w:numPr>
        <w:pStyle w:val="Compact"/>
      </w:pPr>
      <w:r>
        <w:t xml:space="preserve">mass-surface.js ·</w:t>
      </w:r>
      <w:r>
        <w:t xml:space="preserve"> </w:t>
      </w:r>
      <w:r>
        <w:rPr>
          <w:rStyle w:val="VerbatimChar"/>
        </w:rPr>
        <w:t xml:space="preserve">create.derive</w:t>
      </w:r>
      <w:r>
        <w:t xml:space="preserve"> </w:t>
      </w:r>
      <w:r>
        <w:t xml:space="preserve">· line 14</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D1pS2n </w:t>
      </w:r>
      <w:r>
        <w:rPr>
          <w:rStyle w:val="AttributeTok"/>
        </w:rPr>
        <w:t xml:space="preserve">--format</w:t>
      </w:r>
      <w:r>
        <w:rPr>
          <w:rStyle w:val="NormalTok"/>
        </w:rPr>
        <w:t xml:space="preserve"> csv</w:t>
      </w:r>
    </w:p>
    <w:bookmarkEnd w:id="147"/>
    <w:bookmarkEnd w:id="148"/>
    <w:bookmarkStart w:id="151" w:name="d2ps1n-d2ps1n-mass-filter"/>
    <w:p>
      <w:pPr>
        <w:pStyle w:val="Heading2"/>
      </w:pPr>
      <w:r>
        <w:t xml:space="preserve">36 D2pS1n D2pS1n mass filter</w:t>
      </w:r>
    </w:p>
    <w:p>
      <w:pPr>
        <w:pStyle w:val="FirstParagraph"/>
      </w:pPr>
      <w:r>
        <w:t xml:space="preserve">Half-normalized two-proton/one-neutron mixed difference</w:t>
      </w:r>
    </w:p>
    <w:p>
      <w:pPr>
        <w:pStyle w:val="BodyText"/>
      </w:pPr>
      <w:r>
        <w:t xml:space="preserve">Use and what it reveals: Equals automatic vpn at even Z and odd N; dZ is -2.</w:t>
      </w:r>
    </w:p>
    <w:p>
      <w:pPr>
        <w:pStyle w:val="BodyText"/>
      </w:pPr>
      <m:oMathPara>
        <m:oMathParaPr>
          <m:jc m:val="center"/>
        </m:oMathParaPr>
        <m:oMath>
          <m:f>
            <m:fPr>
              <m:type m:val="bar"/>
            </m:fPr>
            <m:num>
              <m:r>
                <m:t>1</m:t>
              </m:r>
            </m:num>
            <m:den>
              <m:r>
                <m:t>2</m:t>
              </m:r>
            </m:den>
          </m:f>
          <m:d>
            <m:dPr>
              <m:begChr m:val="["/>
              <m:endChr m:val="]"/>
              <m:sepChr m:val=""/>
              <m:grow/>
            </m:dPr>
            <m:e>
              <m:sSub>
                <m:e>
                  <m:r>
                    <m:t>S</m:t>
                  </m:r>
                </m:e>
                <m:sub>
                  <m:r>
                    <m:t>n</m:t>
                  </m:r>
                </m:sub>
              </m:sSub>
              <m:d>
                <m:dPr>
                  <m:begChr m:val="("/>
                  <m:endChr m:val=")"/>
                  <m:sepChr m:val=""/>
                  <m:grow/>
                </m:dPr>
                <m:e>
                  <m:r>
                    <m:t>Z</m:t>
                  </m:r>
                  <m:r>
                    <m:rPr>
                      <m:sty m:val="p"/>
                    </m:rPr>
                    <m:t>,</m:t>
                  </m:r>
                  <m:r>
                    <m:t>N</m:t>
                  </m:r>
                </m:e>
              </m:d>
              <m:r>
                <m:rPr>
                  <m:sty m:val="p"/>
                </m:rPr>
                <m:t>−</m:t>
              </m:r>
              <m:sSub>
                <m:e>
                  <m:r>
                    <m:t>S</m:t>
                  </m:r>
                </m:e>
                <m:sub>
                  <m:r>
                    <m:t>n</m:t>
                  </m:r>
                </m:sub>
              </m:sSub>
              <m:d>
                <m:dPr>
                  <m:begChr m:val="("/>
                  <m:endChr m:val=")"/>
                  <m:sepChr m:val=""/>
                  <m:grow/>
                </m:dPr>
                <m:e>
                  <m:r>
                    <m:t>Z</m:t>
                  </m:r>
                  <m:r>
                    <m:rPr>
                      <m:sty m:val="p"/>
                    </m:rPr>
                    <m:t>−</m:t>
                  </m:r>
                  <m:r>
                    <m:t>2</m:t>
                  </m:r>
                  <m:r>
                    <m:rPr>
                      <m:sty m:val="p"/>
                    </m:rPr>
                    <m:t>,</m:t>
                  </m:r>
                  <m:r>
                    <m:t>N</m:t>
                  </m:r>
                </m:e>
              </m:d>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49" w:name="checkable-example-35"/>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260.2425000000003 ± 0.19081535577620581 keV</w:t>
      </w:r>
    </w:p>
    <w:p>
      <w:pPr>
        <w:pStyle w:val="BodyText"/>
      </w:pPr>
      <w:r>
        <w:t xml:space="preserve">Default evaluated reference: 260.2425000000003 ± 0.19081535577620581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49"/>
    <w:bookmarkStart w:id="150" w:name="program-mapping-35"/>
    <w:p>
      <w:pPr>
        <w:pStyle w:val="Heading3"/>
      </w:pPr>
      <w:r>
        <w:t xml:space="preserve">Program mapping</w:t>
      </w:r>
    </w:p>
    <w:p>
      <w:pPr>
        <w:numPr>
          <w:ilvl w:val="0"/>
          <w:numId w:val="1037"/>
        </w:numPr>
        <w:pStyle w:val="Compact"/>
      </w:pPr>
      <w:r>
        <w:t xml:space="preserve">energies.py ·</w:t>
      </w:r>
      <w:r>
        <w:t xml:space="preserve"> </w:t>
      </w:r>
      <w:r>
        <w:rPr>
          <w:rStyle w:val="VerbatimChar"/>
        </w:rPr>
        <w:t xml:space="preserve">Surface.get / Surface._linear / Reference.published</w:t>
      </w:r>
      <w:r>
        <w:t xml:space="preserve"> </w:t>
      </w:r>
      <w:r>
        <w:t xml:space="preserve">· line 31</w:t>
      </w:r>
    </w:p>
    <w:p>
      <w:pPr>
        <w:numPr>
          <w:ilvl w:val="0"/>
          <w:numId w:val="1037"/>
        </w:numPr>
        <w:pStyle w:val="Compact"/>
      </w:pPr>
      <w:r>
        <w:t xml:space="preserve">mass-surface.js ·</w:t>
      </w:r>
      <w:r>
        <w:t xml:space="preserve"> </w:t>
      </w:r>
      <w:r>
        <w:rPr>
          <w:rStyle w:val="VerbatimChar"/>
        </w:rPr>
        <w:t xml:space="preserve">create.derive</w:t>
      </w:r>
      <w:r>
        <w:t xml:space="preserve"> </w:t>
      </w:r>
      <w:r>
        <w:t xml:space="preserve">· line 15</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D2pS1n </w:t>
      </w:r>
      <w:r>
        <w:rPr>
          <w:rStyle w:val="AttributeTok"/>
        </w:rPr>
        <w:t xml:space="preserve">--format</w:t>
      </w:r>
      <w:r>
        <w:rPr>
          <w:rStyle w:val="NormalTok"/>
        </w:rPr>
        <w:t xml:space="preserve"> csv</w:t>
      </w:r>
    </w:p>
    <w:bookmarkEnd w:id="150"/>
    <w:bookmarkEnd w:id="151"/>
    <w:bookmarkStart w:id="154" w:name="gplus-gplus-mass-filter"/>
    <w:p>
      <w:pPr>
        <w:pStyle w:val="Heading2"/>
      </w:pPr>
      <w:r>
        <w:t xml:space="preserve">37 Gplus Gplus mass filter</w:t>
      </w:r>
    </w:p>
    <w:p>
      <w:pPr>
        <w:pStyle w:val="FirstParagraph"/>
      </w:pPr>
      <w:r>
        <w:t xml:space="preserve">One-sided third mass difference on the two-neutron grid</w:t>
      </w:r>
    </w:p>
    <w:p>
      <w:pPr>
        <w:pStyle w:val="BodyText"/>
      </w:pPr>
      <w:r>
        <w:t xml:space="preserve">Use and what it reveals: Removes a constant shell-gap background; needs N−2 through N+4.</w:t>
      </w:r>
    </w:p>
    <w:p>
      <w:pPr>
        <w:pStyle w:val="BodyText"/>
      </w:pPr>
      <m:oMathPara>
        <m:oMathParaPr>
          <m:jc m:val="center"/>
        </m:oMathParaPr>
        <m:oMath>
          <m:sSub>
            <m:e>
              <m:r>
                <m:t>δ</m:t>
              </m:r>
            </m:e>
            <m:sub>
              <m:r>
                <m:t>2</m:t>
              </m:r>
              <m:r>
                <m:t>n</m:t>
              </m:r>
            </m:sub>
          </m:sSub>
          <m:d>
            <m:dPr>
              <m:begChr m:val="("/>
              <m:endChr m:val=")"/>
              <m:sepChr m:val=""/>
              <m:grow/>
            </m:dPr>
            <m:e>
              <m:r>
                <m:t>Z</m:t>
              </m:r>
              <m:r>
                <m:rPr>
                  <m:sty m:val="p"/>
                </m:rPr>
                <m:t>,</m:t>
              </m:r>
              <m:r>
                <m:t>N</m:t>
              </m:r>
            </m:e>
          </m:d>
          <m:r>
            <m:rPr>
              <m:sty m:val="p"/>
            </m:rPr>
            <m:t>−</m:t>
          </m:r>
          <m:sSub>
            <m:e>
              <m:r>
                <m:t>δ</m:t>
              </m:r>
            </m:e>
            <m:sub>
              <m:r>
                <m:t>2</m:t>
              </m:r>
              <m:r>
                <m:t>n</m:t>
              </m:r>
            </m:sub>
          </m:sSub>
          <m:d>
            <m:dPr>
              <m:begChr m:val="("/>
              <m:endChr m:val=")"/>
              <m:sepChr m:val=""/>
              <m:grow/>
            </m:dPr>
            <m:e>
              <m:r>
                <m:t>Z</m:t>
              </m:r>
              <m:r>
                <m:rPr>
                  <m:sty m:val="p"/>
                </m:rPr>
                <m:t>,</m:t>
              </m:r>
              <m:r>
                <m:t>N</m:t>
              </m:r>
              <m:r>
                <m:rPr>
                  <m:sty m:val="p"/>
                </m:rPr>
                <m:t>+</m:t>
              </m:r>
              <m:r>
                <m:t>2</m:t>
              </m:r>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3</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-1</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Attribution: this entry follows the current implementation. Its name does not prove identity with a similarly named quantity in a paper.</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52" w:name="checkable-example-36"/>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157.41400000004796 ± 1.7807846585143303 keV</w:t>
      </w:r>
    </w:p>
    <w:p>
      <w:pPr>
        <w:pStyle w:val="BodyText"/>
      </w:pPr>
      <w:r>
        <w:t xml:space="preserve">Default evaluated reference: 157.41400000004796 ± 1.7807846585143303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52"/>
    <w:bookmarkStart w:id="153" w:name="program-mapping-36"/>
    <w:p>
      <w:pPr>
        <w:pStyle w:val="Heading3"/>
      </w:pPr>
      <w:r>
        <w:t xml:space="preserve">Program mapping</w:t>
      </w:r>
    </w:p>
    <w:p>
      <w:pPr>
        <w:numPr>
          <w:ilvl w:val="0"/>
          <w:numId w:val="1038"/>
        </w:numPr>
        <w:pStyle w:val="Compact"/>
      </w:pPr>
      <w:r>
        <w:t xml:space="preserve">energies.py ·</w:t>
      </w:r>
      <w:r>
        <w:t xml:space="preserve"> </w:t>
      </w:r>
      <w:r>
        <w:rPr>
          <w:rStyle w:val="VerbatimChar"/>
        </w:rPr>
        <w:t xml:space="preserve">Surface.get / Surface._linear / Reference.published</w:t>
      </w:r>
      <w:r>
        <w:t xml:space="preserve"> </w:t>
      </w:r>
      <w:r>
        <w:t xml:space="preserve">· line 32</w:t>
      </w:r>
    </w:p>
    <w:p>
      <w:pPr>
        <w:numPr>
          <w:ilvl w:val="0"/>
          <w:numId w:val="1038"/>
        </w:numPr>
        <w:pStyle w:val="Compact"/>
      </w:pPr>
      <w:r>
        <w:t xml:space="preserve">mass-surface.js ·</w:t>
      </w:r>
      <w:r>
        <w:t xml:space="preserve"> </w:t>
      </w:r>
      <w:r>
        <w:rPr>
          <w:rStyle w:val="VerbatimChar"/>
        </w:rPr>
        <w:t xml:space="preserve">create.derive</w:t>
      </w:r>
      <w:r>
        <w:t xml:space="preserve"> </w:t>
      </w:r>
      <w:r>
        <w:t xml:space="preserve">· line 16</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Gplus </w:t>
      </w:r>
      <w:r>
        <w:rPr>
          <w:rStyle w:val="AttributeTok"/>
        </w:rPr>
        <w:t xml:space="preserve">--format</w:t>
      </w:r>
      <w:r>
        <w:rPr>
          <w:rStyle w:val="NormalTok"/>
        </w:rPr>
        <w:t xml:space="preserve"> csv</w:t>
      </w:r>
    </w:p>
    <w:bookmarkEnd w:id="153"/>
    <w:bookmarkEnd w:id="154"/>
    <w:bookmarkStart w:id="157" w:name="gsym-gsym-mass-filter"/>
    <w:p>
      <w:pPr>
        <w:pStyle w:val="Heading2"/>
      </w:pPr>
      <w:r>
        <w:t xml:space="preserve">38 Gsym Gsym mass filter</w:t>
      </w:r>
    </w:p>
    <w:p>
      <w:pPr>
        <w:pStyle w:val="FirstParagraph"/>
      </w:pPr>
      <w:r>
        <w:t xml:space="preserve">Half-normalized symmetric fourth mass difference</w:t>
      </w:r>
    </w:p>
    <w:p>
      <w:pPr>
        <w:pStyle w:val="BodyText"/>
      </w:pPr>
      <w:r>
        <w:t xml:space="preserve">Use and what it reveals: Uses the executable half-normalization; needs N−4 through N+4.</w:t>
      </w:r>
    </w:p>
    <w:p>
      <w:pPr>
        <w:pStyle w:val="BodyText"/>
      </w:pPr>
      <m:oMathPara>
        <m:oMathParaPr>
          <m:jc m:val="center"/>
        </m:oMathParaPr>
        <m:oMath>
          <m:f>
            <m:fPr>
              <m:type m:val="bar"/>
            </m:fPr>
            <m:num>
              <m:r>
                <m:t>1</m:t>
              </m:r>
            </m:num>
            <m:den>
              <m:r>
                <m:t>2</m:t>
              </m:r>
            </m:den>
          </m:f>
          <m:d>
            <m:dPr>
              <m:begChr m:val="["/>
              <m:endChr m:val="]"/>
              <m:sepChr m:val=""/>
              <m:grow/>
            </m:dPr>
            <m:e>
              <m:r>
                <m:t>2</m:t>
              </m:r>
              <m:sSub>
                <m:e>
                  <m:r>
                    <m:t>δ</m:t>
                  </m:r>
                </m:e>
                <m:sub>
                  <m:r>
                    <m:t>2</m:t>
                  </m:r>
                  <m:r>
                    <m:t>n</m:t>
                  </m:r>
                </m:sub>
              </m:sSub>
              <m:d>
                <m:dPr>
                  <m:begChr m:val="("/>
                  <m:endChr m:val=")"/>
                  <m:sepChr m:val=""/>
                  <m:grow/>
                </m:dPr>
                <m:e>
                  <m:r>
                    <m:t>Z</m:t>
                  </m:r>
                  <m:r>
                    <m:rPr>
                      <m:sty m:val="p"/>
                    </m:rPr>
                    <m:t>,</m:t>
                  </m:r>
                  <m:r>
                    <m:t>N</m:t>
                  </m:r>
                </m:e>
              </m:d>
              <m:r>
                <m:rPr>
                  <m:sty m:val="p"/>
                </m:rPr>
                <m:t>−</m:t>
              </m:r>
              <m:sSub>
                <m:e>
                  <m:r>
                    <m:t>δ</m:t>
                  </m:r>
                </m:e>
                <m:sub>
                  <m:r>
                    <m:t>2</m:t>
                  </m:r>
                  <m:r>
                    <m:t>n</m:t>
                  </m:r>
                </m:sub>
              </m:sSub>
              <m:d>
                <m:dPr>
                  <m:begChr m:val="("/>
                  <m:endChr m:val=")"/>
                  <m:sepChr m:val=""/>
                  <m:grow/>
                </m:dPr>
                <m:e>
                  <m:r>
                    <m:t>Z</m:t>
                  </m:r>
                  <m:r>
                    <m:rPr>
                      <m:sty m:val="p"/>
                    </m:rPr>
                    <m:t>,</m:t>
                  </m:r>
                  <m:r>
                    <m:t>N</m:t>
                  </m:r>
                  <m:r>
                    <m:rPr>
                      <m:sty m:val="p"/>
                    </m:rPr>
                    <m:t>−</m:t>
                  </m:r>
                  <m:r>
                    <m:t>2</m:t>
                  </m:r>
                </m:e>
              </m:d>
              <m:r>
                <m:rPr>
                  <m:sty m:val="p"/>
                </m:rPr>
                <m:t>−</m:t>
              </m:r>
              <m:sSub>
                <m:e>
                  <m:r>
                    <m:t>δ</m:t>
                  </m:r>
                </m:e>
                <m:sub>
                  <m:r>
                    <m:t>2</m:t>
                  </m:r>
                  <m:r>
                    <m:t>n</m:t>
                  </m:r>
                </m:sub>
              </m:sSub>
              <m:d>
                <m:dPr>
                  <m:begChr m:val="("/>
                  <m:endChr m:val=")"/>
                  <m:sepChr m:val=""/>
                  <m:grow/>
                </m:dPr>
                <m:e>
                  <m:r>
                    <m:t>Z</m:t>
                  </m:r>
                  <m:r>
                    <m:rPr>
                      <m:sty m:val="p"/>
                    </m:rPr>
                    <m:t>,</m:t>
                  </m:r>
                  <m:r>
                    <m:t>N</m:t>
                  </m:r>
                  <m:r>
                    <m:rPr>
                      <m:sty m:val="p"/>
                    </m:rPr>
                    <m:t>+</m:t>
                  </m:r>
                  <m:r>
                    <m:t>2</m:t>
                  </m:r>
                </m:e>
              </m:d>
            </m:e>
          </m:d>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Attribution: this entry follows the current implementation. Its name does not prove identity with a similarly named quantity in a paper.</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55" w:name="checkable-example-37"/>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29.176000000043132 ± 1.1469616384169088 keV</w:t>
      </w:r>
    </w:p>
    <w:p>
      <w:pPr>
        <w:pStyle w:val="BodyText"/>
      </w:pPr>
      <w:r>
        <w:t xml:space="preserve">Default evaluated reference: 29.176000000043132 ± 1.1469616384169088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55"/>
    <w:bookmarkStart w:id="156" w:name="program-mapping-37"/>
    <w:p>
      <w:pPr>
        <w:pStyle w:val="Heading3"/>
      </w:pPr>
      <w:r>
        <w:t xml:space="preserve">Program mapping</w:t>
      </w:r>
    </w:p>
    <w:p>
      <w:pPr>
        <w:numPr>
          <w:ilvl w:val="0"/>
          <w:numId w:val="1039"/>
        </w:numPr>
        <w:pStyle w:val="Compact"/>
      </w:pPr>
      <w:r>
        <w:t xml:space="preserve">energies.py ·</w:t>
      </w:r>
      <w:r>
        <w:t xml:space="preserve"> </w:t>
      </w:r>
      <w:r>
        <w:rPr>
          <w:rStyle w:val="VerbatimChar"/>
        </w:rPr>
        <w:t xml:space="preserve">Surface.get / Surface._linear / Reference.published</w:t>
      </w:r>
      <w:r>
        <w:t xml:space="preserve"> </w:t>
      </w:r>
      <w:r>
        <w:t xml:space="preserve">· line 33</w:t>
      </w:r>
    </w:p>
    <w:p>
      <w:pPr>
        <w:numPr>
          <w:ilvl w:val="0"/>
          <w:numId w:val="1039"/>
        </w:numPr>
        <w:pStyle w:val="Compact"/>
      </w:pPr>
      <w:r>
        <w:t xml:space="preserve">mass-surface.js ·</w:t>
      </w:r>
      <w:r>
        <w:t xml:space="preserve"> </w:t>
      </w:r>
      <w:r>
        <w:rPr>
          <w:rStyle w:val="VerbatimChar"/>
        </w:rPr>
        <w:t xml:space="preserve">create.derive</w:t>
      </w:r>
      <w:r>
        <w:t xml:space="preserve"> </w:t>
      </w:r>
      <w:r>
        <w:t xml:space="preserve">· line 17</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Gsym </w:t>
      </w:r>
      <w:r>
        <w:rPr>
          <w:rStyle w:val="AttributeTok"/>
        </w:rPr>
        <w:t xml:space="preserve">--format</w:t>
      </w:r>
      <w:r>
        <w:rPr>
          <w:rStyle w:val="NormalTok"/>
        </w:rPr>
        <w:t xml:space="preserve"> csv</w:t>
      </w:r>
    </w:p>
    <w:bookmarkEnd w:id="156"/>
    <w:bookmarkEnd w:id="157"/>
    <w:bookmarkStart w:id="160" w:name="w-legacy-isobar-wigner-indicator"/>
    <w:p>
      <w:pPr>
        <w:pStyle w:val="Heading2"/>
      </w:pPr>
      <w:r>
        <w:t xml:space="preserve">39 W Legacy isobar Wigner indicator</w:t>
      </w:r>
    </w:p>
    <w:p>
      <w:pPr>
        <w:pStyle w:val="FirstParagraph"/>
      </w:pPr>
      <w:r>
        <w:t xml:space="preserve">Preserved native isobar Wigner cusp indicator</w:t>
      </w:r>
    </w:p>
    <w:p>
      <w:pPr>
        <w:pStyle w:val="BodyText"/>
      </w:pPr>
      <w:r>
        <w:t xml:space="preserve">Use and what it reveals: Uses the fixed quarter-normalized V0 at three isobaric centers; do not replace by parity-dependent vpn.</w:t>
      </w:r>
    </w:p>
    <w:p>
      <w:pPr>
        <w:pStyle w:val="BodyText"/>
      </w:pPr>
      <m:oMathPara>
        <m:oMathParaPr>
          <m:jc m:val="center"/>
        </m:oMathParaPr>
        <m:oMath>
          <m:sSub>
            <m:e>
              <m:r>
                <m:t>W</m:t>
              </m:r>
            </m:e>
            <m:sub>
              <m:r>
                <m:rPr>
                  <m:sty m:val="p"/>
                </m:rPr>
                <m:t>i</m:t>
              </m:r>
              <m:r>
                <m:rPr>
                  <m:sty m:val="p"/>
                </m:rPr>
                <m:t>s</m:t>
              </m:r>
              <m:r>
                <m:rPr>
                  <m:sty m:val="p"/>
                </m:rPr>
                <m:t>o</m:t>
              </m:r>
              <m:r>
                <m:rPr>
                  <m:sty m:val="p"/>
                </m:rPr>
                <m:t>b</m:t>
              </m:r>
              <m:r>
                <m:rPr>
                  <m:sty m:val="p"/>
                </m:rPr>
                <m:t>a</m:t>
              </m:r>
              <m:r>
                <m:rPr>
                  <m:sty m:val="p"/>
                </m:rPr>
                <m:t>r</m:t>
              </m:r>
            </m:sub>
          </m:sSub>
          <m:d>
            <m:dPr>
              <m:begChr m:val="("/>
              <m:endChr m:val=")"/>
              <m:sepChr m:val=""/>
              <m:grow/>
            </m:dPr>
            <m:e>
              <m:r>
                <m:t>Z</m:t>
              </m:r>
              <m:r>
                <m:rPr>
                  <m:sty m:val="p"/>
                </m:rPr>
                <m:t>,</m:t>
              </m:r>
              <m:r>
                <m:t>N</m:t>
              </m:r>
            </m:e>
          </m:d>
          <m:r>
            <m:rPr>
              <m:sty m:val="p"/>
            </m:rPr>
            <m:t>=</m:t>
          </m:r>
          <m:sSub>
            <m:e>
              <m:r>
                <m:t>V</m:t>
              </m:r>
            </m:e>
            <m:sub>
              <m:r>
                <m:t>0</m:t>
              </m:r>
            </m:sub>
          </m:sSub>
          <m:d>
            <m:dPr>
              <m:begChr m:val="("/>
              <m:endChr m:val=")"/>
              <m:sepChr m:val=""/>
              <m:grow/>
            </m:dPr>
            <m:e>
              <m:r>
                <m:t>Z</m:t>
              </m:r>
              <m:r>
                <m:rPr>
                  <m:sty m:val="p"/>
                </m:rPr>
                <m:t>,</m:t>
              </m:r>
              <m:r>
                <m:t>N</m:t>
              </m:r>
            </m:e>
          </m:d>
          <m:r>
            <m:rPr>
              <m:sty m:val="p"/>
            </m:rPr>
            <m:t>−</m:t>
          </m:r>
          <m:f>
            <m:fPr>
              <m:type m:val="bar"/>
            </m:fPr>
            <m:num>
              <m:r>
                <m:t>1</m:t>
              </m:r>
            </m:num>
            <m:den>
              <m:r>
                <m:t>2</m:t>
              </m:r>
            </m:den>
          </m:f>
          <m:d>
            <m:dPr>
              <m:begChr m:val="["/>
              <m:endChr m:val="]"/>
              <m:sepChr m:val=""/>
              <m:grow/>
            </m:dPr>
            <m:e>
              <m:sSub>
                <m:e>
                  <m:r>
                    <m:t>V</m:t>
                  </m:r>
                </m:e>
                <m:sub>
                  <m:r>
                    <m:t>0</m:t>
                  </m:r>
                </m:sub>
              </m:sSub>
              <m:d>
                <m:dPr>
                  <m:begChr m:val="("/>
                  <m:endChr m:val=")"/>
                  <m:sepChr m:val=""/>
                  <m:grow/>
                </m:dPr>
                <m:e>
                  <m:r>
                    <m:t>Z</m:t>
                  </m:r>
                  <m:r>
                    <m:rPr>
                      <m:sty m:val="p"/>
                    </m:rPr>
                    <m:t>−</m:t>
                  </m:r>
                  <m:r>
                    <m:t>1</m:t>
                  </m:r>
                  <m:r>
                    <m:rPr>
                      <m:sty m:val="p"/>
                    </m:rPr>
                    <m:t>,</m:t>
                  </m:r>
                  <m:r>
                    <m:t>N</m:t>
                  </m:r>
                  <m:r>
                    <m:rPr>
                      <m:sty m:val="p"/>
                    </m:rPr>
                    <m:t>+</m:t>
                  </m:r>
                  <m:r>
                    <m:t>1</m:t>
                  </m:r>
                </m:e>
              </m:d>
              <m:r>
                <m:rPr>
                  <m:sty m:val="p"/>
                </m:rPr>
                <m:t>+</m:t>
              </m:r>
              <m:sSub>
                <m:e>
                  <m:r>
                    <m:t>V</m:t>
                  </m:r>
                </m:e>
                <m:sub>
                  <m:r>
                    <m:t>0</m:t>
                  </m:r>
                </m:sub>
              </m:sSub>
              <m:d>
                <m:dPr>
                  <m:begChr m:val="("/>
                  <m:endChr m:val=")"/>
                  <m:sepChr m:val=""/>
                  <m:grow/>
                </m:dPr>
                <m:e>
                  <m:r>
                    <m:t>Z</m:t>
                  </m:r>
                  <m:r>
                    <m:rPr>
                      <m:sty m:val="p"/>
                    </m:rPr>
                    <m:t>+</m:t>
                  </m:r>
                  <m:r>
                    <m:t>1</m:t>
                  </m:r>
                  <m:r>
                    <m:rPr>
                      <m:sty m:val="p"/>
                    </m:rPr>
                    <m:t>,</m:t>
                  </m:r>
                  <m:r>
                    <m:t>N</m:t>
                  </m:r>
                  <m:r>
                    <m:rPr>
                      <m:sty m:val="p"/>
                    </m:rPr>
                    <m:t>−</m:t>
                  </m:r>
                  <m:r>
                    <m:t>1</m:t>
                  </m:r>
                </m:e>
              </m:d>
            </m:e>
          </m:d>
          <m:r>
            <m:rPr>
              <m:sty m:val="p"/>
            </m:rPr>
            <m:t>,</m:t>
          </m:r>
          <m:r>
            <m:t> </m:t>
          </m:r>
          <m:sSub>
            <m:e>
              <m:r>
                <m:t>V</m:t>
              </m:r>
            </m:e>
            <m:sub>
              <m:r>
                <m:t>0</m:t>
              </m:r>
            </m:sub>
          </m:sSub>
          <m:r>
            <m:rPr>
              <m:sty m:val="p"/>
            </m:rPr>
            <m:t>=</m:t>
          </m:r>
          <m:r>
            <m:rPr>
              <m:sty m:val="p"/>
            </m:rPr>
            <m:t>D</m:t>
          </m:r>
          <m:r>
            <m:rPr>
              <m:sty m:val="p"/>
            </m:rPr>
            <m:t>2</m:t>
          </m:r>
          <m:r>
            <m:rPr>
              <m:sty m:val="p"/>
            </m:rPr>
            <m:t>p</m:t>
          </m:r>
          <m:r>
            <m:rPr>
              <m:sty m:val="p"/>
            </m:rPr>
            <m:t>S</m:t>
          </m:r>
          <m:r>
            <m:rPr>
              <m:sty m:val="p"/>
            </m:rPr>
            <m:t>2</m:t>
          </m:r>
          <m:r>
            <m:rPr>
              <m:sty m:val="p"/>
            </m:rPr>
            <m:t>n</m:t>
          </m:r>
        </m:oMath>
      </m:oMathPara>
    </w:p>
    <w:p>
      <w:pPr>
        <w:pStyle w:val="FirstParagraph"/>
      </w:pPr>
      <w:r>
        <w:t xml:space="preserve">Output unit: keV. Inputs are all masses in the state-consistent stencil below; missing terms make the result unavailable.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bl>
    <w:p>
      <w:pPr>
        <w:pStyle w:val="BodyText"/>
      </w:pPr>
      <w:r>
        <w:t xml:space="preserve">Constant offset:</w:t>
      </w:r>
    </w:p>
    <w:p>
      <w:pPr>
        <w:pStyle w:val="BodyText"/>
      </w:pPr>
      <m:oMathPara>
        <m:oMathParaPr>
          <m:jc m:val="center"/>
        </m:oMathParaPr>
        <m:oMath>
          <m:r>
            <m:t>C</m:t>
          </m:r>
          <m:r>
            <m:rPr>
              <m:sty m:val="p"/>
            </m:rPr>
            <m:t>=</m:t>
          </m:r>
          <m:r>
            <m:t>0</m:t>
          </m:r>
        </m:oMath>
      </m:oMathPara>
    </w:p>
    <w:p>
      <w:pPr>
        <w:pStyle w:val="FirstParagraph"/>
      </w:pPr>
      <w:r>
        <w:t xml:space="preserve">Convention: Neutral atomic mass excess, ground states, fixed Z/N coordinate convention.</w:t>
      </w:r>
    </w:p>
    <w:p>
      <w:pPr>
        <w:pStyle w:val="BodyText"/>
      </w:pPr>
      <w:r>
        <w:t xml:space="preserve">Source index:</w:t>
      </w:r>
      <w:r>
        <w:t xml:space="preserve"> </w:t>
      </w:r>
      <w:r>
        <w:rPr>
          <w:rStyle w:val="VerbatimChar"/>
        </w:rPr>
        <w:t xml:space="preserve">ame2020</w:t>
      </w:r>
      <w:r>
        <w:t xml:space="preserve">,</w:t>
      </w:r>
      <w:r>
        <w:t xml:space="preserve"> </w:t>
      </w:r>
      <w:r>
        <w:rPr>
          <w:rStyle w:val="VerbatimChar"/>
        </w:rPr>
        <w:t xml:space="preserve">filters-implementation</w:t>
      </w:r>
      <w:r>
        <w:t xml:space="preserve">.</w:t>
      </w:r>
    </w:p>
    <w:bookmarkStart w:id="158" w:name="checkable-example-38"/>
    <w:p>
      <w:pPr>
        <w:pStyle w:val="Heading3"/>
      </w:pPr>
      <w:r>
        <w:t xml:space="preserve">Checkable example</w:t>
      </w:r>
    </w:p>
    <w:p>
      <w:pPr>
        <w:pStyle w:val="FirstParagraph"/>
      </w:pPr>
      <w:r>
        <w:rPr>
          <w:bCs/>
          <w:b/>
        </w:rPr>
        <w:t xml:space="preserve">116Sn</w:t>
      </w:r>
      <w:r>
        <w:t xml:space="preserve"> </w:t>
      </w:r>
      <w:r>
        <w:t xml:space="preserve">· Calculated from retained source data</w:t>
      </w:r>
    </w:p>
    <w:p>
      <w:pPr>
        <w:pStyle w:val="BodyText"/>
      </w:pPr>
      <w:r>
        <w:t xml:space="preserve">-3.282374999997046 ± 2.6904594664527095 keV</w:t>
      </w:r>
    </w:p>
    <w:p>
      <w:pPr>
        <w:pStyle w:val="BodyText"/>
      </w:pPr>
      <w:r>
        <w:t xml:space="preserve">Default evaluated reference: -3.282374999997046 ± 2.6904594664527095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use the primitive-identity combination rule above. Keep directly evaluated reference errors separate from independently recalculated errors; model uncertainty is unavailable.</w:t>
      </w:r>
    </w:p>
    <w:bookmarkEnd w:id="158"/>
    <w:bookmarkStart w:id="159" w:name="program-mapping-38"/>
    <w:p>
      <w:pPr>
        <w:pStyle w:val="Heading3"/>
      </w:pPr>
      <w:r>
        <w:t xml:space="preserve">Program mapping</w:t>
      </w:r>
    </w:p>
    <w:p>
      <w:pPr>
        <w:numPr>
          <w:ilvl w:val="0"/>
          <w:numId w:val="1040"/>
        </w:numPr>
        <w:pStyle w:val="Compact"/>
      </w:pPr>
      <w:r>
        <w:t xml:space="preserve">energies.py ·</w:t>
      </w:r>
      <w:r>
        <w:t xml:space="preserve"> </w:t>
      </w:r>
      <w:r>
        <w:rPr>
          <w:rStyle w:val="VerbatimChar"/>
        </w:rPr>
        <w:t xml:space="preserve">Surface.get / Surface._linear / Reference.published</w:t>
      </w:r>
      <w:r>
        <w:t xml:space="preserve"> </w:t>
      </w:r>
      <w:r>
        <w:t xml:space="preserve">· line 230</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W </w:t>
      </w:r>
      <w:r>
        <w:rPr>
          <w:rStyle w:val="AttributeTok"/>
        </w:rPr>
        <w:t xml:space="preserve">--format</w:t>
      </w:r>
      <w:r>
        <w:rPr>
          <w:rStyle w:val="NormalTok"/>
        </w:rPr>
        <w:t xml:space="preserve"> csv</w:t>
      </w:r>
    </w:p>
    <w:bookmarkEnd w:id="159"/>
    <w:bookmarkEnd w:id="160"/>
    <w:bookmarkEnd w:id="161"/>
    <w:bookmarkStart w:id="190" w:name="separate-legacy-recipe-appendix"/>
    <w:p>
      <w:pPr>
        <w:pStyle w:val="Heading1"/>
      </w:pPr>
      <w:r>
        <w:t xml:space="preserve">Separate legacy recipe appendix</w:t>
      </w:r>
    </w:p>
    <w:p>
      <w:pPr>
        <w:pStyle w:val="FirstParagraph"/>
      </w:pPr>
      <w:r>
        <w:t xml:space="preserve">This appendix preserves the R-derived binding-energy recipes and their individual code entry points. The gsi namespace prevents similarly named recipes from being silently merged with the shared mass-excess kernel. Recipes commonly output MeV while the shared kernel uses keV; normalization, shifts and parity filters can also differ. Compare exact stencils before comparing values.</w:t>
      </w:r>
    </w:p>
    <w:bookmarkStart w:id="162" w:name="X4e4380570219dbb57351c91fbd52097adbfc548"/>
    <w:p>
      <w:pPr>
        <w:pStyle w:val="Heading2"/>
      </w:pPr>
      <w:r>
        <w:t xml:space="preserve">1 gsi:identity_op Identity operator; binding energy</w:t>
      </w:r>
    </w:p>
    <w:p>
      <w:pPr>
        <w:pStyle w:val="FirstParagraph"/>
      </w:pPr>
      <w:r>
        <w:t xml:space="preserve">Identity operator; binding energy</w:t>
      </w:r>
    </w:p>
    <w:p>
      <w:pPr>
        <w:pStyle w:val="BodyText"/>
      </w:pPr>
      <w:r>
        <w:t xml:space="preserve">Use: Does not do a thing (except maybe unit conversion): gives back the binding energy</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e>
              </m:d>
            </m:e>
          </m:d>
        </m:oMath>
      </m:oMathPara>
    </w:p>
    <w:p>
      <w:pPr>
        <w:pStyle w:val="FirstParagraph"/>
      </w:pPr>
      <w:r>
        <w:t xml:space="preserve">Equivalent mass-excess form</w:t>
      </w:r>
    </w:p>
    <w:p>
      <w:pPr>
        <w:pStyle w:val="BodyText"/>
      </w:pPr>
      <m:oMathPara>
        <m:oMathParaPr>
          <m:jc m:val="center"/>
        </m:oMathParaPr>
        <m:oMath>
          <m:sSup>
            <m:e>
              <m:r>
                <m:t>10</m:t>
              </m:r>
            </m:e>
            <m:sup>
              <m:r>
                <m:rPr>
                  <m:sty m:val="p"/>
                </m:rPr>
                <m:t>−</m:t>
              </m:r>
              <m:r>
                <m:t>3</m:t>
              </m:r>
            </m:sup>
          </m:sSup>
          <m:d>
            <m:dPr>
              <m:begChr m:val="["/>
              <m:endChr m:val="]"/>
              <m:sepChr m:val=""/>
              <m:grow/>
            </m:dPr>
            <m:e>
              <m:r>
                <m:t>Z</m:t>
              </m:r>
              <m:r>
                <m:t>H</m:t>
              </m:r>
              <m:r>
                <m:rPr>
                  <m:sty m:val="p"/>
                </m:rPr>
                <m:t>+</m:t>
              </m:r>
              <m:r>
                <m:t>N</m:t>
              </m:r>
              <m:r>
                <m:t>n</m:t>
              </m:r>
              <m:r>
                <m:rPr>
                  <m:sty m:val="p"/>
                </m:rPr>
                <m:t>−</m:t>
              </m:r>
              <m:r>
                <m:t>M</m:t>
              </m:r>
              <m:d>
                <m:dPr>
                  <m:begChr m:val="("/>
                  <m:endChr m:val=")"/>
                  <m:sepChr m:val=""/>
                  <m:grow/>
                </m:dPr>
                <m:e>
                  <m:r>
                    <m:t>Z</m:t>
                  </m:r>
                  <m:r>
                    <m:rPr>
                      <m:sty m:val="p"/>
                    </m:rPr>
                    <m:t>,</m:t>
                  </m:r>
                  <m:r>
                    <m:t>N</m:t>
                  </m:r>
                </m:e>
              </m:d>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0.05</w:t>
            </w:r>
          </w:p>
        </w:tc>
      </w:tr>
      <w:tr>
        <w:tc>
          <w:tcPr/>
          <w:p>
            <w:pPr>
              <w:pStyle w:val="Compact"/>
              <w:jc w:val="left"/>
            </w:pPr>
            <w:r>
              <w:t xml:space="preserve">n</w:t>
            </w:r>
          </w:p>
        </w:tc>
        <w:tc>
          <w:tcPr/>
          <w:p>
            <w:pPr>
              <w:pStyle w:val="Compact"/>
              <w:jc w:val="right"/>
            </w:pPr>
            <w:r>
              <w:t xml:space="preserve">0.066</w:t>
            </w:r>
          </w:p>
        </w:tc>
      </w:tr>
    </w:tbl>
    <w:p>
      <w:pPr>
        <w:pStyle w:val="BodyText"/>
      </w:pPr>
      <w:r>
        <w:t xml:space="preserve">offset_latex:</w:t>
      </w:r>
    </w:p>
    <w:p>
      <w:pPr>
        <w:pStyle w:val="BodyText"/>
      </w:pPr>
      <m:oMathPara>
        <m:oMathParaPr>
          <m:jc m:val="center"/>
        </m:oMathParaPr>
        <m:oMath>
          <m:r>
            <m:t>0</m:t>
          </m:r>
        </m:oMath>
      </m:oMathPara>
    </w:p>
    <w:p>
      <w:pPr>
        <w:numPr>
          <w:ilvl w:val="0"/>
          <w:numId w:val="1041"/>
        </w:numPr>
      </w:pPr>
      <w:r>
        <w:rPr>
          <w:rStyle w:val="VerbatimChar"/>
        </w:rPr>
        <w:t xml:space="preserve">N_filter</w:t>
      </w:r>
      <w:r>
        <w:t xml:space="preserve">: oe</w:t>
      </w:r>
    </w:p>
    <w:p>
      <w:pPr>
        <w:numPr>
          <w:ilvl w:val="0"/>
          <w:numId w:val="1041"/>
        </w:numPr>
      </w:pPr>
      <w:r>
        <w:rPr>
          <w:rStyle w:val="VerbatimChar"/>
        </w:rPr>
        <w:t xml:space="preserve">Z_filter</w:t>
      </w:r>
      <w:r>
        <w:t xml:space="preserve">: oe</w:t>
      </w:r>
    </w:p>
    <w:p>
      <w:pPr>
        <w:numPr>
          <w:ilvl w:val="0"/>
          <w:numId w:val="1041"/>
        </w:numPr>
      </w:pPr>
      <w:r>
        <w:rPr>
          <w:rStyle w:val="VerbatimChar"/>
        </w:rPr>
        <w:t xml:space="preserve">meaning</w:t>
      </w:r>
      <w:r>
        <w:t xml:space="preserve">: e=even, o=odd, oe=both; applied by comparison() after calculation, not apply_energy_operator().</w:t>
      </w:r>
    </w:p>
    <w:p>
      <w:pPr>
        <w:numPr>
          <w:ilvl w:val="0"/>
          <w:numId w:val="1041"/>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1"/>
        </w:numPr>
      </w:pPr>
      <w:r>
        <w:t xml:space="preserve">nuclear_operator_weights.csv · `` · line 2</w:t>
      </w:r>
    </w:p>
    <w:p>
      <w:pPr>
        <w:numPr>
          <w:ilvl w:val="0"/>
          <w:numId w:val="1041"/>
        </w:numPr>
      </w:pPr>
      <w:r>
        <w:t xml:space="preserve">nuclear_operator_metadata.csv · `` · line 2</w:t>
      </w:r>
    </w:p>
    <w:p>
      <w:pPr>
        <w:pStyle w:val="FirstParagraph"/>
      </w:pPr>
      <w:r>
        <w:rPr>
          <w:bCs/>
          <w:b/>
        </w:rPr>
        <w:t xml:space="preserve">Z=50, N=66</w:t>
      </w:r>
      <w:r>
        <w:t xml:space="preserve"> </w:t>
      </w:r>
      <w:r>
        <w:t xml:space="preserve">· Calculated from retained source data</w:t>
      </w:r>
    </w:p>
    <w:p>
      <w:pPr>
        <w:pStyle w:val="BodyText"/>
      </w:pPr>
      <w:r>
        <w:t xml:space="preserve">988.6815266 ± 9.6e-05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2"/>
    <w:bookmarkStart w:id="163" w:name="gsis1n-one-neutron-separation-energy"/>
    <w:p>
      <w:pPr>
        <w:pStyle w:val="Heading2"/>
      </w:pPr>
      <w:r>
        <w:t xml:space="preserve">2 gsi:S1n One-neutron separation energy</w:t>
      </w:r>
    </w:p>
    <w:p>
      <w:pPr>
        <w:pStyle w:val="FirstParagraph"/>
      </w:pPr>
      <w:r>
        <w:t xml:space="preserve">One-neutron separation energy</w:t>
      </w:r>
    </w:p>
    <w:p>
      <w:pPr>
        <w:pStyle w:val="BodyText"/>
      </w:pPr>
      <w:r>
        <w:t xml:space="preserve">Use: Calculated by S1n(N,Z) = ME(N-1,Z)+ME_n-ME(N,Z) = BE(N,Z)-BE(N-1,Z).</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e>
          </m:d>
        </m:oMath>
      </m:oMathPara>
    </w:p>
    <w:p>
      <w:pPr>
        <w:pStyle w:val="FirstParagraph"/>
      </w:pPr>
      <w:r>
        <w:t xml:space="preserve">Equivalent mass-excess form</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1</m:t>
              </m:r>
            </m:e>
          </m:d>
          <m:r>
            <m:rPr>
              <m:sty m:val="p"/>
            </m:rPr>
            <m:t>−</m:t>
          </m:r>
          <m:r>
            <m:t>0.001</m:t>
          </m:r>
          <m:r>
            <m:t>M</m:t>
          </m:r>
          <m:d>
            <m:dPr>
              <m:begChr m:val="("/>
              <m:endChr m:val=")"/>
              <m:sepChr m:val=""/>
              <m:grow/>
            </m:dPr>
            <m:e>
              <m:r>
                <m:t>Z</m:t>
              </m:r>
              <m:r>
                <m:rPr>
                  <m:sty m:val="p"/>
                </m:rPr>
                <m:t>,</m:t>
              </m:r>
              <m:r>
                <m:t>N</m:t>
              </m:r>
            </m:e>
          </m:d>
          <m:r>
            <m:rPr>
              <m:sty m:val="p"/>
            </m:rPr>
            <m:t>+</m:t>
          </m:r>
          <m:r>
            <m:t>0.001</m:t>
          </m:r>
          <m:r>
            <m:t>n</m:t>
          </m:r>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0.001</w:t>
            </w:r>
          </w:p>
        </w:tc>
      </w:tr>
    </w:tbl>
    <w:p>
      <w:pPr>
        <w:pStyle w:val="BodyText"/>
      </w:pPr>
      <w:r>
        <w:t xml:space="preserve">offset_latex:</w:t>
      </w:r>
    </w:p>
    <w:p>
      <w:pPr>
        <w:pStyle w:val="BodyText"/>
      </w:pPr>
      <m:oMathPara>
        <m:oMathParaPr>
          <m:jc m:val="center"/>
        </m:oMathParaPr>
        <m:oMath>
          <m:r>
            <m:t>0</m:t>
          </m:r>
        </m:oMath>
      </m:oMathPara>
    </w:p>
    <w:p>
      <w:pPr>
        <w:numPr>
          <w:ilvl w:val="0"/>
          <w:numId w:val="1042"/>
        </w:numPr>
      </w:pPr>
      <w:r>
        <w:rPr>
          <w:rStyle w:val="VerbatimChar"/>
        </w:rPr>
        <w:t xml:space="preserve">N_filter</w:t>
      </w:r>
      <w:r>
        <w:t xml:space="preserve">: oe</w:t>
      </w:r>
    </w:p>
    <w:p>
      <w:pPr>
        <w:numPr>
          <w:ilvl w:val="0"/>
          <w:numId w:val="1042"/>
        </w:numPr>
      </w:pPr>
      <w:r>
        <w:rPr>
          <w:rStyle w:val="VerbatimChar"/>
        </w:rPr>
        <w:t xml:space="preserve">Z_filter</w:t>
      </w:r>
      <w:r>
        <w:t xml:space="preserve">: oe</w:t>
      </w:r>
    </w:p>
    <w:p>
      <w:pPr>
        <w:numPr>
          <w:ilvl w:val="0"/>
          <w:numId w:val="1042"/>
        </w:numPr>
      </w:pPr>
      <w:r>
        <w:rPr>
          <w:rStyle w:val="VerbatimChar"/>
        </w:rPr>
        <w:t xml:space="preserve">meaning</w:t>
      </w:r>
      <w:r>
        <w:t xml:space="preserve">: e=even, o=odd, oe=both; applied by comparison() after calculation, not apply_energy_operator().</w:t>
      </w:r>
    </w:p>
    <w:p>
      <w:pPr>
        <w:numPr>
          <w:ilvl w:val="0"/>
          <w:numId w:val="1042"/>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2"/>
        </w:numPr>
      </w:pPr>
      <w:r>
        <w:t xml:space="preserve">nuclear_operator_weights.csv · `` · line 3</w:t>
      </w:r>
    </w:p>
    <w:p>
      <w:pPr>
        <w:numPr>
          <w:ilvl w:val="0"/>
          <w:numId w:val="1042"/>
        </w:numPr>
      </w:pPr>
      <w:r>
        <w:t xml:space="preserve">nuclear_operator_metadata.csv · `` · line 3</w:t>
      </w:r>
    </w:p>
    <w:p>
      <w:pPr>
        <w:pStyle w:val="FirstParagraph"/>
      </w:pPr>
      <w:r>
        <w:rPr>
          <w:bCs/>
          <w:b/>
        </w:rPr>
        <w:t xml:space="preserve">Z=50, N=66</w:t>
      </w:r>
      <w:r>
        <w:t xml:space="preserve"> </w:t>
      </w:r>
      <w:r>
        <w:t xml:space="preserve">· Calculated from retained source data</w:t>
      </w:r>
    </w:p>
    <w:p>
      <w:pPr>
        <w:pStyle w:val="BodyText"/>
      </w:pPr>
      <w:r>
        <w:t xml:space="preserve">9.563451099999838 ± 9.716480844420989e-05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3"/>
    <w:bookmarkStart w:id="164" w:name="gsis1p-one-proton-separation-energy"/>
    <w:p>
      <w:pPr>
        <w:pStyle w:val="Heading2"/>
      </w:pPr>
      <w:r>
        <w:t xml:space="preserve">3 gsi:S1p One-proton separation energy</w:t>
      </w:r>
    </w:p>
    <w:p>
      <w:pPr>
        <w:pStyle w:val="FirstParagraph"/>
      </w:pPr>
      <w:r>
        <w:t xml:space="preserve">One-proton separation energy</w:t>
      </w:r>
    </w:p>
    <w:p>
      <w:pPr>
        <w:pStyle w:val="BodyText"/>
      </w:pPr>
      <w:r>
        <w:t xml:space="preserve">Use: Calculated by S1p(N,Z) = ME(N,Z-1)+ME_p-ME(N,Z) = BE(N,Z)-BE(N,Z-1).</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e>
              </m:d>
            </m:e>
          </m:d>
        </m:oMath>
      </m:oMathPara>
    </w:p>
    <w:p>
      <w:pPr>
        <w:pStyle w:val="FirstParagraph"/>
      </w:pPr>
      <w:r>
        <w:t xml:space="preserve">Equivalent mass-excess form</w:t>
      </w:r>
    </w:p>
    <w:p>
      <w:pPr>
        <w:pStyle w:val="BodyText"/>
      </w:pPr>
      <m:oMathPara>
        <m:oMathParaPr>
          <m:jc m:val="center"/>
        </m:oMathParaPr>
        <m:oMath>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1</m:t>
              </m:r>
              <m:r>
                <m:rPr>
                  <m:sty m:val="p"/>
                </m:rPr>
                <m:t>,</m:t>
              </m:r>
              <m:r>
                <m:t>N</m:t>
              </m:r>
            </m:e>
          </m:d>
          <m:r>
            <m:rPr>
              <m:sty m:val="p"/>
            </m:rPr>
            <m:t>+</m:t>
          </m:r>
          <m:r>
            <m:t>0.001</m:t>
          </m:r>
          <m:r>
            <m:t>H</m:t>
          </m:r>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0.001</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43"/>
        </w:numPr>
      </w:pPr>
      <w:r>
        <w:rPr>
          <w:rStyle w:val="VerbatimChar"/>
        </w:rPr>
        <w:t xml:space="preserve">N_filter</w:t>
      </w:r>
      <w:r>
        <w:t xml:space="preserve">: oe</w:t>
      </w:r>
    </w:p>
    <w:p>
      <w:pPr>
        <w:numPr>
          <w:ilvl w:val="0"/>
          <w:numId w:val="1043"/>
        </w:numPr>
      </w:pPr>
      <w:r>
        <w:rPr>
          <w:rStyle w:val="VerbatimChar"/>
        </w:rPr>
        <w:t xml:space="preserve">Z_filter</w:t>
      </w:r>
      <w:r>
        <w:t xml:space="preserve">: oe</w:t>
      </w:r>
    </w:p>
    <w:p>
      <w:pPr>
        <w:numPr>
          <w:ilvl w:val="0"/>
          <w:numId w:val="1043"/>
        </w:numPr>
      </w:pPr>
      <w:r>
        <w:rPr>
          <w:rStyle w:val="VerbatimChar"/>
        </w:rPr>
        <w:t xml:space="preserve">meaning</w:t>
      </w:r>
      <w:r>
        <w:t xml:space="preserve">: e=even, o=odd, oe=both; applied by comparison() after calculation, not apply_energy_operator().</w:t>
      </w:r>
    </w:p>
    <w:p>
      <w:pPr>
        <w:numPr>
          <w:ilvl w:val="0"/>
          <w:numId w:val="1043"/>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3"/>
        </w:numPr>
      </w:pPr>
      <w:r>
        <w:t xml:space="preserve">nuclear_operator_weights.csv · `` · line 5</w:t>
      </w:r>
    </w:p>
    <w:p>
      <w:pPr>
        <w:numPr>
          <w:ilvl w:val="0"/>
          <w:numId w:val="1043"/>
        </w:numPr>
      </w:pPr>
      <w:r>
        <w:t xml:space="preserve">nuclear_operator_metadata.csv · `` · line 4</w:t>
      </w:r>
    </w:p>
    <w:p>
      <w:pPr>
        <w:pStyle w:val="FirstParagraph"/>
      </w:pPr>
      <w:r>
        <w:rPr>
          <w:bCs/>
          <w:b/>
        </w:rPr>
        <w:t xml:space="preserve">Z=50, N=66</w:t>
      </w:r>
      <w:r>
        <w:t xml:space="preserve"> </w:t>
      </w:r>
      <w:r>
        <w:t xml:space="preserve">· Calculated from retained source data</w:t>
      </w:r>
    </w:p>
    <w:p>
      <w:pPr>
        <w:pStyle w:val="BodyText"/>
      </w:pPr>
      <w:r>
        <w:t xml:space="preserve">9.278593059999935 ± 9.67470929795826e-05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4"/>
    <w:bookmarkStart w:id="165" w:name="gsis2n-two-neutron-separation-energy"/>
    <w:p>
      <w:pPr>
        <w:pStyle w:val="Heading2"/>
      </w:pPr>
      <w:r>
        <w:t xml:space="preserve">4 gsi:S2n Two-neutron separation energy</w:t>
      </w:r>
    </w:p>
    <w:p>
      <w:pPr>
        <w:pStyle w:val="FirstParagraph"/>
      </w:pPr>
      <w:r>
        <w:t xml:space="preserve">Two-neutron separation energy</w:t>
      </w:r>
    </w:p>
    <w:p>
      <w:pPr>
        <w:pStyle w:val="BodyText"/>
      </w:pPr>
      <w:r>
        <w:t xml:space="preserve">Use: Calculated by S2n(N,Z) = ME(N-2,Z)+2*ME_n-ME(N,Z) = BE(N,Z)-BE(N-2,Z).</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e>
              </m:d>
            </m:e>
          </m:d>
        </m:oMath>
      </m:oMathPara>
    </w:p>
    <w:p>
      <w:pPr>
        <w:pStyle w:val="FirstParagraph"/>
      </w:pPr>
      <w:r>
        <w:t xml:space="preserve">Equivalent mass-excess form</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2</m:t>
              </m:r>
            </m:e>
          </m:d>
          <m:r>
            <m:rPr>
              <m:sty m:val="p"/>
            </m:rPr>
            <m:t>−</m:t>
          </m:r>
          <m:r>
            <m:t>0.001</m:t>
          </m:r>
          <m:r>
            <m:t>M</m:t>
          </m:r>
          <m:d>
            <m:dPr>
              <m:begChr m:val="("/>
              <m:endChr m:val=")"/>
              <m:sepChr m:val=""/>
              <m:grow/>
            </m:dPr>
            <m:e>
              <m:r>
                <m:t>Z</m:t>
              </m:r>
              <m:r>
                <m:rPr>
                  <m:sty m:val="p"/>
                </m:rPr>
                <m:t>,</m:t>
              </m:r>
              <m:r>
                <m:t>N</m:t>
              </m:r>
            </m:e>
          </m:d>
          <m:r>
            <m:rPr>
              <m:sty m:val="p"/>
            </m:rPr>
            <m:t>+</m:t>
          </m:r>
          <m:r>
            <m:t>0.002</m:t>
          </m:r>
          <m:r>
            <m:t>n</m:t>
          </m:r>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0.002</w:t>
            </w:r>
          </w:p>
        </w:tc>
      </w:tr>
    </w:tbl>
    <w:p>
      <w:pPr>
        <w:pStyle w:val="BodyText"/>
      </w:pPr>
      <w:r>
        <w:t xml:space="preserve">offset_latex:</w:t>
      </w:r>
    </w:p>
    <w:p>
      <w:pPr>
        <w:pStyle w:val="BodyText"/>
      </w:pPr>
      <m:oMathPara>
        <m:oMathParaPr>
          <m:jc m:val="center"/>
        </m:oMathParaPr>
        <m:oMath>
          <m:r>
            <m:t>0</m:t>
          </m:r>
        </m:oMath>
      </m:oMathPara>
    </w:p>
    <w:p>
      <w:pPr>
        <w:numPr>
          <w:ilvl w:val="0"/>
          <w:numId w:val="1044"/>
        </w:numPr>
      </w:pPr>
      <w:r>
        <w:rPr>
          <w:rStyle w:val="VerbatimChar"/>
        </w:rPr>
        <w:t xml:space="preserve">N_filter</w:t>
      </w:r>
      <w:r>
        <w:t xml:space="preserve">: oe</w:t>
      </w:r>
    </w:p>
    <w:p>
      <w:pPr>
        <w:numPr>
          <w:ilvl w:val="0"/>
          <w:numId w:val="1044"/>
        </w:numPr>
      </w:pPr>
      <w:r>
        <w:rPr>
          <w:rStyle w:val="VerbatimChar"/>
        </w:rPr>
        <w:t xml:space="preserve">Z_filter</w:t>
      </w:r>
      <w:r>
        <w:t xml:space="preserve">: oe</w:t>
      </w:r>
    </w:p>
    <w:p>
      <w:pPr>
        <w:numPr>
          <w:ilvl w:val="0"/>
          <w:numId w:val="1044"/>
        </w:numPr>
      </w:pPr>
      <w:r>
        <w:rPr>
          <w:rStyle w:val="VerbatimChar"/>
        </w:rPr>
        <w:t xml:space="preserve">meaning</w:t>
      </w:r>
      <w:r>
        <w:t xml:space="preserve">: e=even, o=odd, oe=both; applied by comparison() after calculation, not apply_energy_operator().</w:t>
      </w:r>
    </w:p>
    <w:p>
      <w:pPr>
        <w:numPr>
          <w:ilvl w:val="0"/>
          <w:numId w:val="1044"/>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4"/>
        </w:numPr>
      </w:pPr>
      <w:r>
        <w:t xml:space="preserve">nuclear_operator_weights.csv · `` · line 7</w:t>
      </w:r>
    </w:p>
    <w:p>
      <w:pPr>
        <w:numPr>
          <w:ilvl w:val="0"/>
          <w:numId w:val="1044"/>
        </w:numPr>
      </w:pPr>
      <w:r>
        <w:t xml:space="preserve">nuclear_operator_metadata.csv · `` · line 5</w:t>
      </w:r>
    </w:p>
    <w:p>
      <w:pPr>
        <w:pStyle w:val="FirstParagraph"/>
      </w:pPr>
      <w:r>
        <w:rPr>
          <w:bCs/>
          <w:b/>
        </w:rPr>
        <w:t xml:space="preserve">Z=50, N=66</w:t>
      </w:r>
      <w:r>
        <w:t xml:space="preserve"> </w:t>
      </w:r>
      <w:r>
        <w:t xml:space="preserve">· Calculated from retained source data</w:t>
      </w:r>
    </w:p>
    <w:p>
      <w:pPr>
        <w:pStyle w:val="BodyText"/>
      </w:pPr>
      <w:r>
        <w:t xml:space="preserve">17.10888019999993 ± 0.0001002845950283492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5"/>
    <w:bookmarkStart w:id="166" w:name="gsis2p-two-proton-separation-energy"/>
    <w:p>
      <w:pPr>
        <w:pStyle w:val="Heading2"/>
      </w:pPr>
      <w:r>
        <w:t xml:space="preserve">5 gsi:S2p Two-proton separation energy</w:t>
      </w:r>
    </w:p>
    <w:p>
      <w:pPr>
        <w:pStyle w:val="FirstParagraph"/>
      </w:pPr>
      <w:r>
        <w:t xml:space="preserve">Two-proton separation energy</w:t>
      </w:r>
    </w:p>
    <w:p>
      <w:pPr>
        <w:pStyle w:val="BodyText"/>
      </w:pPr>
      <w:r>
        <w:t xml:space="preserve">Use: Calculated by S2p(N,Z) = ME(N,Z-2)+2*ME_p-ME(N,Z) = BE(N,Z)-BE(N,Z-2).</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2</m:t>
                  </m:r>
                  <m:r>
                    <m:rPr>
                      <m:sty m:val="p"/>
                    </m:rPr>
                    <m:t>,</m:t>
                  </m:r>
                  <m:r>
                    <m:t>N</m:t>
                  </m:r>
                </m:e>
              </m:d>
            </m:e>
          </m:d>
        </m:oMath>
      </m:oMathPara>
    </w:p>
    <w:p>
      <w:pPr>
        <w:pStyle w:val="FirstParagraph"/>
      </w:pPr>
      <w:r>
        <w:t xml:space="preserve">Equivalent mass-excess form</w:t>
      </w:r>
    </w:p>
    <w:p>
      <w:pPr>
        <w:pStyle w:val="BodyText"/>
      </w:pPr>
      <m:oMathPara>
        <m:oMathParaPr>
          <m:jc m:val="center"/>
        </m:oMathParaPr>
        <m:oMath>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2</m:t>
              </m:r>
              <m:r>
                <m:rPr>
                  <m:sty m:val="p"/>
                </m:rPr>
                <m:t>,</m:t>
              </m:r>
              <m:r>
                <m:t>N</m:t>
              </m:r>
            </m:e>
          </m:d>
          <m:r>
            <m:rPr>
              <m:sty m:val="p"/>
            </m:rPr>
            <m:t>+</m:t>
          </m:r>
          <m:r>
            <m:t>0.002</m:t>
          </m:r>
          <m:r>
            <m:t>H</m:t>
          </m:r>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0.002</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45"/>
        </w:numPr>
      </w:pPr>
      <w:r>
        <w:rPr>
          <w:rStyle w:val="VerbatimChar"/>
        </w:rPr>
        <w:t xml:space="preserve">N_filter</w:t>
      </w:r>
      <w:r>
        <w:t xml:space="preserve">: oe</w:t>
      </w:r>
    </w:p>
    <w:p>
      <w:pPr>
        <w:numPr>
          <w:ilvl w:val="0"/>
          <w:numId w:val="1045"/>
        </w:numPr>
      </w:pPr>
      <w:r>
        <w:rPr>
          <w:rStyle w:val="VerbatimChar"/>
        </w:rPr>
        <w:t xml:space="preserve">Z_filter</w:t>
      </w:r>
      <w:r>
        <w:t xml:space="preserve">: oe</w:t>
      </w:r>
    </w:p>
    <w:p>
      <w:pPr>
        <w:numPr>
          <w:ilvl w:val="0"/>
          <w:numId w:val="1045"/>
        </w:numPr>
      </w:pPr>
      <w:r>
        <w:rPr>
          <w:rStyle w:val="VerbatimChar"/>
        </w:rPr>
        <w:t xml:space="preserve">meaning</w:t>
      </w:r>
      <w:r>
        <w:t xml:space="preserve">: e=even, o=odd, oe=both; applied by comparison() after calculation, not apply_energy_operator().</w:t>
      </w:r>
    </w:p>
    <w:p>
      <w:pPr>
        <w:numPr>
          <w:ilvl w:val="0"/>
          <w:numId w:val="1045"/>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5"/>
        </w:numPr>
      </w:pPr>
      <w:r>
        <w:t xml:space="preserve">nuclear_operator_weights.csv · `` · line 9</w:t>
      </w:r>
    </w:p>
    <w:p>
      <w:pPr>
        <w:numPr>
          <w:ilvl w:val="0"/>
          <w:numId w:val="1045"/>
        </w:numPr>
      </w:pPr>
      <w:r>
        <w:t xml:space="preserve">nuclear_operator_metadata.csv · `` · line 6</w:t>
      </w:r>
    </w:p>
    <w:p>
      <w:pPr>
        <w:pStyle w:val="FirstParagraph"/>
      </w:pPr>
      <w:r>
        <w:rPr>
          <w:bCs/>
          <w:b/>
        </w:rPr>
        <w:t xml:space="preserve">Z=50, N=66</w:t>
      </w:r>
      <w:r>
        <w:t xml:space="preserve"> </w:t>
      </w:r>
      <w:r>
        <w:t xml:space="preserve">· Calculated from retained source data</w:t>
      </w:r>
    </w:p>
    <w:p>
      <w:pPr>
        <w:pStyle w:val="BodyText"/>
      </w:pPr>
      <w:r>
        <w:t xml:space="preserve">16.08898712000007 ± 0.00029221909588526216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6"/>
    <w:bookmarkStart w:id="167" w:name="X853427c71a5af66b9e2a92b7ec79643de337bd9"/>
    <w:p>
      <w:pPr>
        <w:pStyle w:val="Heading2"/>
      </w:pPr>
      <w:r>
        <w:t xml:space="preserve">6 gsi:D1nS1n Empirical one-neutron shell gap</w:t>
      </w:r>
    </w:p>
    <w:p>
      <w:pPr>
        <w:pStyle w:val="FirstParagraph"/>
      </w:pPr>
      <w:r>
        <w:t xml:space="preserve">Empirical one-neutron shell gap</w:t>
      </w:r>
    </w:p>
    <w:p>
      <w:pPr>
        <w:pStyle w:val="BodyText"/>
      </w:pPr>
      <w:r>
        <w:t xml:space="preserve">Use: Calculated by D1nS1n(N,Z) = S1n(N,Z)-S1n(N+1,Z) = {BE(N,Z)-BE(N-1,Z)} - {BE(N+1,Z)-BE(N,Z)}.</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1</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N</m:t>
                  </m:r>
                  <m:r>
                    <m:rPr>
                      <m:sty m:val="p"/>
                    </m:rPr>
                    <m:t>+</m:t>
                  </m:r>
                  <m:r>
                    <m:t>1</m:t>
                  </m:r>
                </m:e>
              </m:d>
            </m:e>
          </m:d>
        </m:oMath>
      </m:oMathPara>
    </w:p>
    <w:p>
      <w:pPr>
        <w:pStyle w:val="FirstParagraph"/>
      </w:pPr>
      <w:r>
        <w:t xml:space="preserve">Equivalent mass-excess form</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1</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N</m:t>
              </m:r>
              <m:r>
                <m:rPr>
                  <m:sty m:val="p"/>
                </m:rPr>
                <m:t>+</m:t>
              </m:r>
              <m:r>
                <m:t>1</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46"/>
        </w:numPr>
      </w:pPr>
      <w:r>
        <w:rPr>
          <w:rStyle w:val="VerbatimChar"/>
        </w:rPr>
        <w:t xml:space="preserve">N_filter</w:t>
      </w:r>
      <w:r>
        <w:t xml:space="preserve">: oe</w:t>
      </w:r>
    </w:p>
    <w:p>
      <w:pPr>
        <w:numPr>
          <w:ilvl w:val="0"/>
          <w:numId w:val="1046"/>
        </w:numPr>
      </w:pPr>
      <w:r>
        <w:rPr>
          <w:rStyle w:val="VerbatimChar"/>
        </w:rPr>
        <w:t xml:space="preserve">Z_filter</w:t>
      </w:r>
      <w:r>
        <w:t xml:space="preserve">: oe</w:t>
      </w:r>
    </w:p>
    <w:p>
      <w:pPr>
        <w:numPr>
          <w:ilvl w:val="0"/>
          <w:numId w:val="1046"/>
        </w:numPr>
      </w:pPr>
      <w:r>
        <w:rPr>
          <w:rStyle w:val="VerbatimChar"/>
        </w:rPr>
        <w:t xml:space="preserve">meaning</w:t>
      </w:r>
      <w:r>
        <w:t xml:space="preserve">: e=even, o=odd, oe=both; applied by comparison() after calculation, not apply_energy_operator().</w:t>
      </w:r>
    </w:p>
    <w:p>
      <w:pPr>
        <w:numPr>
          <w:ilvl w:val="0"/>
          <w:numId w:val="1046"/>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6"/>
        </w:numPr>
      </w:pPr>
      <w:r>
        <w:t xml:space="preserve">nuclear_operator_weights.csv · `` · line 11</w:t>
      </w:r>
    </w:p>
    <w:p>
      <w:pPr>
        <w:numPr>
          <w:ilvl w:val="0"/>
          <w:numId w:val="1046"/>
        </w:numPr>
      </w:pPr>
      <w:r>
        <w:t xml:space="preserve">nuclear_operator_metadata.csv · `` · line 7</w:t>
      </w:r>
    </w:p>
    <w:p>
      <w:pPr>
        <w:pStyle w:val="FirstParagraph"/>
      </w:pPr>
      <w:r>
        <w:rPr>
          <w:bCs/>
          <w:b/>
        </w:rPr>
        <w:t xml:space="preserve">Z=50, N=66</w:t>
      </w:r>
      <w:r>
        <w:t xml:space="preserve"> </w:t>
      </w:r>
      <w:r>
        <w:t xml:space="preserve">· Calculated from retained source data</w:t>
      </w:r>
    </w:p>
    <w:p>
      <w:pPr>
        <w:pStyle w:val="BodyText"/>
      </w:pPr>
      <w:r>
        <w:t xml:space="preserve">2.620369999999866 ± 0.0005199788457235544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7"/>
    <w:bookmarkStart w:id="168" w:name="gsid1ns2n-the-slope-of-the-s2n-values"/>
    <w:p>
      <w:pPr>
        <w:pStyle w:val="Heading2"/>
      </w:pPr>
      <w:r>
        <w:t xml:space="preserve">7 gsi:D1nS2n The slope of the S2n values</w:t>
      </w:r>
    </w:p>
    <w:p>
      <w:pPr>
        <w:pStyle w:val="FirstParagraph"/>
      </w:pPr>
      <w:r>
        <w:t xml:space="preserve">The slope of the S2n values</w:t>
      </w:r>
    </w:p>
    <w:p>
      <w:pPr>
        <w:pStyle w:val="BodyText"/>
      </w:pPr>
      <w:r>
        <w:t xml:space="preserve">Use: Calculated by D1nS2n(N,Z) = (-1)</w:t>
      </w:r>
      <w:r>
        <w:rPr>
          <w:iCs/>
          <w:i/>
        </w:rPr>
        <w:t xml:space="preserve">{S2n(N,Z)-S2n(N+1,Z)} = (-1)</w:t>
      </w:r>
      <w:r>
        <w:t xml:space="preserve">{[BE(N,Z)-BE(N-2,Z)] - [BE(N+1,Z)-BE(N-1,Z)]}. See S. Ayet PRC 99 064313 (2019).</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N</m:t>
                  </m:r>
                  <m:r>
                    <m:rPr>
                      <m:sty m:val="p"/>
                    </m:rPr>
                    <m:t>+</m:t>
                  </m:r>
                  <m:r>
                    <m:t>1</m:t>
                  </m:r>
                </m:e>
              </m:d>
            </m:e>
          </m:d>
        </m:oMath>
      </m:oMathPara>
    </w:p>
    <w:p>
      <w:pPr>
        <w:pStyle w:val="FirstParagraph"/>
      </w:pPr>
      <w:r>
        <w:t xml:space="preserve">Equivalent mass-excess form</w:t>
      </w:r>
    </w:p>
    <w:p>
      <w:pPr>
        <w:pStyle w:val="BodyText"/>
      </w:pPr>
      <m:oMathPara>
        <m:oMathParaPr>
          <m:jc m:val="center"/>
        </m:oMathParaPr>
        <m:oMath>
          <m:r>
            <m:rPr>
              <m:sty m:val="p"/>
            </m:rPr>
            <m:t>−</m:t>
          </m:r>
          <m:r>
            <m:t>0.001</m:t>
          </m:r>
          <m:r>
            <m:t>M</m:t>
          </m:r>
          <m:d>
            <m:dPr>
              <m:begChr m:val="("/>
              <m:endChr m:val=")"/>
              <m:sepChr m:val=""/>
              <m:grow/>
            </m:dPr>
            <m:e>
              <m:r>
                <m:t>Z</m:t>
              </m:r>
              <m:r>
                <m:rPr>
                  <m:sty m:val="p"/>
                </m:rPr>
                <m:t>,</m:t>
              </m:r>
              <m:r>
                <m:t>N</m:t>
              </m:r>
              <m:r>
                <m:rPr>
                  <m:sty m:val="p"/>
                </m:rPr>
                <m:t>−</m:t>
              </m:r>
              <m:r>
                <m:t>2</m:t>
              </m:r>
            </m:e>
          </m:d>
          <m:r>
            <m:rPr>
              <m:sty m:val="p"/>
            </m:rPr>
            <m:t>+</m:t>
          </m:r>
          <m:r>
            <m:t>0.001</m:t>
          </m:r>
          <m:r>
            <m:t>M</m:t>
          </m:r>
          <m:d>
            <m:dPr>
              <m:begChr m:val="("/>
              <m:endChr m:val=")"/>
              <m:sepChr m:val=""/>
              <m:grow/>
            </m:dPr>
            <m:e>
              <m:r>
                <m:t>Z</m:t>
              </m:r>
              <m:r>
                <m:rPr>
                  <m:sty m:val="p"/>
                </m:rPr>
                <m:t>,</m:t>
              </m:r>
              <m:r>
                <m:t>N</m:t>
              </m:r>
              <m:r>
                <m:rPr>
                  <m:sty m:val="p"/>
                </m:rPr>
                <m:t>−</m:t>
              </m:r>
              <m:r>
                <m:t>1</m:t>
              </m:r>
            </m:e>
          </m:d>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N</m:t>
              </m:r>
              <m:r>
                <m:rPr>
                  <m:sty m:val="p"/>
                </m:rPr>
                <m:t>+</m:t>
              </m:r>
              <m:r>
                <m:t>1</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47"/>
        </w:numPr>
      </w:pPr>
      <w:r>
        <w:rPr>
          <w:rStyle w:val="VerbatimChar"/>
        </w:rPr>
        <w:t xml:space="preserve">N_filter</w:t>
      </w:r>
      <w:r>
        <w:t xml:space="preserve">: oe</w:t>
      </w:r>
    </w:p>
    <w:p>
      <w:pPr>
        <w:numPr>
          <w:ilvl w:val="0"/>
          <w:numId w:val="1047"/>
        </w:numPr>
      </w:pPr>
      <w:r>
        <w:rPr>
          <w:rStyle w:val="VerbatimChar"/>
        </w:rPr>
        <w:t xml:space="preserve">Z_filter</w:t>
      </w:r>
      <w:r>
        <w:t xml:space="preserve">: oe</w:t>
      </w:r>
    </w:p>
    <w:p>
      <w:pPr>
        <w:numPr>
          <w:ilvl w:val="0"/>
          <w:numId w:val="1047"/>
        </w:numPr>
      </w:pPr>
      <w:r>
        <w:rPr>
          <w:rStyle w:val="VerbatimChar"/>
        </w:rPr>
        <w:t xml:space="preserve">meaning</w:t>
      </w:r>
      <w:r>
        <w:t xml:space="preserve">: e=even, o=odd, oe=both; applied by comparison() after calculation, not apply_energy_operator().</w:t>
      </w:r>
    </w:p>
    <w:p>
      <w:pPr>
        <w:numPr>
          <w:ilvl w:val="0"/>
          <w:numId w:val="1047"/>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7"/>
        </w:numPr>
      </w:pPr>
      <w:r>
        <w:t xml:space="preserve">nuclear_operator_weights.csv · `` · line 14</w:t>
      </w:r>
    </w:p>
    <w:p>
      <w:pPr>
        <w:numPr>
          <w:ilvl w:val="0"/>
          <w:numId w:val="1047"/>
        </w:numPr>
      </w:pPr>
      <w:r>
        <w:t xml:space="preserve">nuclear_operator_metadata.csv · `` · line 8</w:t>
      </w:r>
    </w:p>
    <w:p>
      <w:pPr>
        <w:pStyle w:val="FirstParagraph"/>
      </w:pPr>
      <w:r>
        <w:rPr>
          <w:bCs/>
          <w:b/>
        </w:rPr>
        <w:t xml:space="preserve">Z=50, N=66</w:t>
      </w:r>
      <w:r>
        <w:t xml:space="preserve"> </w:t>
      </w:r>
      <w:r>
        <w:t xml:space="preserve">· Calculated from retained source data</w:t>
      </w:r>
    </w:p>
    <w:p>
      <w:pPr>
        <w:pStyle w:val="BodyText"/>
      </w:pPr>
      <w:r>
        <w:t xml:space="preserve">-0.60234800000012 ± 0.0004935291278131413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8"/>
    <w:bookmarkStart w:id="169" w:name="Xf218a5d8494295cef1a165e27443d09a83892b4"/>
    <w:p>
      <w:pPr>
        <w:pStyle w:val="Heading2"/>
      </w:pPr>
      <w:r>
        <w:t xml:space="preserve">8 gsi:D2nS2n Empirical two-neutron shell gap</w:t>
      </w:r>
    </w:p>
    <w:p>
      <w:pPr>
        <w:pStyle w:val="FirstParagraph"/>
      </w:pPr>
      <w:r>
        <w:t xml:space="preserve">Empirical two-neutron shell gap</w:t>
      </w:r>
    </w:p>
    <w:p>
      <w:pPr>
        <w:pStyle w:val="BodyText"/>
      </w:pPr>
      <w:r>
        <w:t xml:space="preserve">Use: Calculated by D2nS2n(N,Z) = S2n(N,Z)-S2n(N+2,Z) = {BE(N,Z)-BE(N-2,Z)} - {BE(N+2,Z)-BE(N,Z)}.</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2</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N</m:t>
                  </m:r>
                  <m:r>
                    <m:rPr>
                      <m:sty m:val="p"/>
                    </m:rPr>
                    <m:t>+</m:t>
                  </m:r>
                  <m:r>
                    <m:t>2</m:t>
                  </m:r>
                </m:e>
              </m:d>
            </m:e>
          </m:d>
        </m:oMath>
      </m:oMathPara>
    </w:p>
    <w:p>
      <w:pPr>
        <w:pStyle w:val="FirstParagraph"/>
      </w:pPr>
      <w:r>
        <w:t xml:space="preserve">Equivalent mass-excess form</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2</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N</m:t>
              </m:r>
              <m:r>
                <m:rPr>
                  <m:sty m:val="p"/>
                </m:rPr>
                <m:t>+</m:t>
              </m:r>
              <m:r>
                <m:t>2</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48"/>
        </w:numPr>
      </w:pPr>
      <w:r>
        <w:rPr>
          <w:rStyle w:val="VerbatimChar"/>
        </w:rPr>
        <w:t xml:space="preserve">N_filter</w:t>
      </w:r>
      <w:r>
        <w:t xml:space="preserve">: oe</w:t>
      </w:r>
    </w:p>
    <w:p>
      <w:pPr>
        <w:numPr>
          <w:ilvl w:val="0"/>
          <w:numId w:val="1048"/>
        </w:numPr>
      </w:pPr>
      <w:r>
        <w:rPr>
          <w:rStyle w:val="VerbatimChar"/>
        </w:rPr>
        <w:t xml:space="preserve">Z_filter</w:t>
      </w:r>
      <w:r>
        <w:t xml:space="preserve">: oe</w:t>
      </w:r>
    </w:p>
    <w:p>
      <w:pPr>
        <w:numPr>
          <w:ilvl w:val="0"/>
          <w:numId w:val="1048"/>
        </w:numPr>
      </w:pPr>
      <w:r>
        <w:rPr>
          <w:rStyle w:val="VerbatimChar"/>
        </w:rPr>
        <w:t xml:space="preserve">meaning</w:t>
      </w:r>
      <w:r>
        <w:t xml:space="preserve">: e=even, o=odd, oe=both; applied by comparison() after calculation, not apply_energy_operator().</w:t>
      </w:r>
    </w:p>
    <w:p>
      <w:pPr>
        <w:numPr>
          <w:ilvl w:val="0"/>
          <w:numId w:val="1048"/>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8"/>
        </w:numPr>
      </w:pPr>
      <w:r>
        <w:t xml:space="preserve">nuclear_operator_weights.csv · `` · line 18</w:t>
      </w:r>
    </w:p>
    <w:p>
      <w:pPr>
        <w:numPr>
          <w:ilvl w:val="0"/>
          <w:numId w:val="1048"/>
        </w:numPr>
      </w:pPr>
      <w:r>
        <w:t xml:space="preserve">nuclear_operator_metadata.csv · `` · line 9</w:t>
      </w:r>
    </w:p>
    <w:p>
      <w:pPr>
        <w:pStyle w:val="FirstParagraph"/>
      </w:pPr>
      <w:r>
        <w:rPr>
          <w:bCs/>
          <w:b/>
        </w:rPr>
        <w:t xml:space="preserve">Z=50, N=66</w:t>
      </w:r>
      <w:r>
        <w:t xml:space="preserve"> </w:t>
      </w:r>
      <w:r>
        <w:t xml:space="preserve">· Calculated from retained source data</w:t>
      </w:r>
    </w:p>
    <w:p>
      <w:pPr>
        <w:pStyle w:val="BodyText"/>
      </w:pPr>
      <w:r>
        <w:t xml:space="preserve">0.8393799999998919 ± 0.0005354493440093097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69"/>
    <w:bookmarkStart w:id="170" w:name="gsid1ps1p-empirical-one-proton-shell-gap"/>
    <w:p>
      <w:pPr>
        <w:pStyle w:val="Heading2"/>
      </w:pPr>
      <w:r>
        <w:t xml:space="preserve">9 gsi:D1pS1p Empirical one-proton shell gap</w:t>
      </w:r>
    </w:p>
    <w:p>
      <w:pPr>
        <w:pStyle w:val="FirstParagraph"/>
      </w:pPr>
      <w:r>
        <w:t xml:space="preserve">Empirical one-proton shell gap</w:t>
      </w:r>
    </w:p>
    <w:p>
      <w:pPr>
        <w:pStyle w:val="BodyText"/>
      </w:pPr>
      <w:r>
        <w:t xml:space="preserve">Use: Calculated by D1pS1p(N,Z) = S1p(N,Z)-S1p(N,Z+1) = {BE(N,Z)-BE(N,Z-1)} - {BE(N,Z+1)-BE(N,Z)}.</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1</m:t>
                  </m:r>
                  <m:r>
                    <m:rPr>
                      <m:sty m:val="p"/>
                    </m:rPr>
                    <m:t>,</m:t>
                  </m:r>
                  <m:r>
                    <m:t>N</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e>
              </m:d>
            </m:e>
          </m:d>
        </m:oMath>
      </m:oMathPara>
    </w:p>
    <w:p>
      <w:pPr>
        <w:pStyle w:val="FirstParagraph"/>
      </w:pPr>
      <w:r>
        <w:t xml:space="preserve">Equivalent mass-excess form</w:t>
      </w:r>
    </w:p>
    <w:p>
      <w:pPr>
        <w:pStyle w:val="BodyText"/>
      </w:pPr>
      <m:oMathPara>
        <m:oMathParaPr>
          <m:jc m:val="center"/>
        </m:oMathParaPr>
        <m:oMath>
          <m:r>
            <m:t>0.001</m:t>
          </m:r>
          <m:r>
            <m:t>M</m:t>
          </m:r>
          <m:d>
            <m:dPr>
              <m:begChr m:val="("/>
              <m:endChr m:val=")"/>
              <m:sepChr m:val=""/>
              <m:grow/>
            </m:dPr>
            <m:e>
              <m:r>
                <m:t>Z</m:t>
              </m:r>
              <m:r>
                <m:rPr>
                  <m:sty m:val="p"/>
                </m:rPr>
                <m:t>+</m:t>
              </m:r>
              <m:r>
                <m:t>1</m:t>
              </m:r>
              <m:r>
                <m:rPr>
                  <m:sty m:val="p"/>
                </m:rPr>
                <m:t>,</m:t>
              </m:r>
              <m:r>
                <m:t>N</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1</m:t>
              </m:r>
              <m:r>
                <m:rPr>
                  <m:sty m:val="p"/>
                </m:rPr>
                <m:t>,</m:t>
              </m:r>
              <m:r>
                <m:t>N</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49"/>
        </w:numPr>
      </w:pPr>
      <w:r>
        <w:rPr>
          <w:rStyle w:val="VerbatimChar"/>
        </w:rPr>
        <w:t xml:space="preserve">N_filter</w:t>
      </w:r>
      <w:r>
        <w:t xml:space="preserve">: oe</w:t>
      </w:r>
    </w:p>
    <w:p>
      <w:pPr>
        <w:numPr>
          <w:ilvl w:val="0"/>
          <w:numId w:val="1049"/>
        </w:numPr>
      </w:pPr>
      <w:r>
        <w:rPr>
          <w:rStyle w:val="VerbatimChar"/>
        </w:rPr>
        <w:t xml:space="preserve">Z_filter</w:t>
      </w:r>
      <w:r>
        <w:t xml:space="preserve">: oe</w:t>
      </w:r>
    </w:p>
    <w:p>
      <w:pPr>
        <w:numPr>
          <w:ilvl w:val="0"/>
          <w:numId w:val="1049"/>
        </w:numPr>
      </w:pPr>
      <w:r>
        <w:rPr>
          <w:rStyle w:val="VerbatimChar"/>
        </w:rPr>
        <w:t xml:space="preserve">meaning</w:t>
      </w:r>
      <w:r>
        <w:t xml:space="preserve">: e=even, o=odd, oe=both; applied by comparison() after calculation, not apply_energy_operator().</w:t>
      </w:r>
    </w:p>
    <w:p>
      <w:pPr>
        <w:numPr>
          <w:ilvl w:val="0"/>
          <w:numId w:val="1049"/>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49"/>
        </w:numPr>
      </w:pPr>
      <w:r>
        <w:t xml:space="preserve">nuclear_operator_weights.csv · `` · line 21</w:t>
      </w:r>
    </w:p>
    <w:p>
      <w:pPr>
        <w:numPr>
          <w:ilvl w:val="0"/>
          <w:numId w:val="1049"/>
        </w:numPr>
      </w:pPr>
      <w:r>
        <w:t xml:space="preserve">nuclear_operator_metadata.csv · `` · line 10</w:t>
      </w:r>
    </w:p>
    <w:p>
      <w:pPr>
        <w:pStyle w:val="FirstParagraph"/>
      </w:pPr>
      <w:r>
        <w:rPr>
          <w:bCs/>
          <w:b/>
        </w:rPr>
        <w:t xml:space="preserve">Z=50, N=66</w:t>
      </w:r>
      <w:r>
        <w:t xml:space="preserve"> </w:t>
      </w:r>
      <w:r>
        <w:t xml:space="preserve">· Calculated from retained source data</w:t>
      </w:r>
    </w:p>
    <w:p>
      <w:pPr>
        <w:pStyle w:val="BodyText"/>
      </w:pPr>
      <w:r>
        <w:t xml:space="preserve">4.876036999999997 ± 0.008439192911647417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0"/>
    <w:bookmarkStart w:id="171" w:name="gsid1ps2p-the-slope-of-the-s2p-values"/>
    <w:p>
      <w:pPr>
        <w:pStyle w:val="Heading2"/>
      </w:pPr>
      <w:r>
        <w:t xml:space="preserve">10 gsi:D1pS2p The slope of the S2p values</w:t>
      </w:r>
    </w:p>
    <w:p>
      <w:pPr>
        <w:pStyle w:val="FirstParagraph"/>
      </w:pPr>
      <w:r>
        <w:t xml:space="preserve">The slope of the S2p values</w:t>
      </w:r>
    </w:p>
    <w:p>
      <w:pPr>
        <w:pStyle w:val="BodyText"/>
      </w:pPr>
      <w:r>
        <w:t xml:space="preserve">Use: Calculated by D1pS2p(N,Z) = (-1)</w:t>
      </w:r>
      <w:r>
        <w:rPr>
          <w:iCs/>
          <w:i/>
        </w:rPr>
        <w:t xml:space="preserve">{S2p(N,Z)-S2p(N,Z+1)} = (-1)</w:t>
      </w:r>
      <w:r>
        <w:t xml:space="preserve">{[BE(N,Z)-BE(N,Z-2)] - [BE(N,Z+1)-BE(N,Z-1)]}. See analogue for neutrons in S. Ayet PRC 99 064313 (2019).</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t>1</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2</m:t>
                  </m:r>
                  <m:r>
                    <m:rPr>
                      <m:sty m:val="p"/>
                    </m:rPr>
                    <m:t>,</m:t>
                  </m:r>
                  <m:r>
                    <m:t>N</m:t>
                  </m:r>
                </m:e>
              </m:d>
            </m:e>
          </m:d>
        </m:oMath>
      </m:oMathPara>
    </w:p>
    <w:p>
      <w:pPr>
        <w:pStyle w:val="FirstParagraph"/>
      </w:pPr>
      <w:r>
        <w:t xml:space="preserve">Equivalent mass-excess form</w:t>
      </w:r>
    </w:p>
    <w:p>
      <w:pPr>
        <w:pStyle w:val="BodyText"/>
      </w:pPr>
      <m:oMathPara>
        <m:oMathParaPr>
          <m:jc m:val="center"/>
        </m:oMathParaPr>
        <m:oMath>
          <m:r>
            <m:rPr>
              <m:sty m:val="p"/>
            </m:rPr>
            <m:t>−</m:t>
          </m:r>
          <m:r>
            <m:t>0.001</m:t>
          </m:r>
          <m:r>
            <m:t>M</m:t>
          </m:r>
          <m:d>
            <m:dPr>
              <m:begChr m:val="("/>
              <m:endChr m:val=")"/>
              <m:sepChr m:val=""/>
              <m:grow/>
            </m:dPr>
            <m:e>
              <m:r>
                <m:t>Z</m:t>
              </m:r>
              <m:r>
                <m:rPr>
                  <m:sty m:val="p"/>
                </m:rPr>
                <m:t>+</m:t>
              </m:r>
              <m:r>
                <m:t>1</m:t>
              </m:r>
              <m:r>
                <m:rPr>
                  <m:sty m:val="p"/>
                </m:rPr>
                <m:t>,</m:t>
              </m:r>
              <m:r>
                <m:t>N</m:t>
              </m:r>
            </m:e>
          </m:d>
          <m:r>
            <m:rPr>
              <m:sty m:val="p"/>
            </m:rPr>
            <m:t>+</m:t>
          </m:r>
          <m:r>
            <m:t>0.001</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1</m:t>
              </m:r>
              <m:r>
                <m:rPr>
                  <m:sty m:val="p"/>
                </m:rPr>
                <m:t>,</m:t>
              </m:r>
              <m:r>
                <m:t>N</m:t>
              </m:r>
            </m:e>
          </m:d>
          <m:r>
            <m:rPr>
              <m:sty m:val="p"/>
            </m:rPr>
            <m:t>−</m:t>
          </m:r>
          <m:r>
            <m:t>0.001</m:t>
          </m:r>
          <m:r>
            <m:t>M</m:t>
          </m:r>
          <m:d>
            <m:dPr>
              <m:begChr m:val="("/>
              <m:endChr m:val=")"/>
              <m:sepChr m:val=""/>
              <m:grow/>
            </m:dPr>
            <m:e>
              <m:r>
                <m:t>Z</m:t>
              </m:r>
              <m:r>
                <m:rPr>
                  <m:sty m:val="p"/>
                </m:rPr>
                <m:t>−</m:t>
              </m:r>
              <m:r>
                <m:t>2</m:t>
              </m:r>
              <m:r>
                <m:rPr>
                  <m:sty m:val="p"/>
                </m:rPr>
                <m:t>,</m:t>
              </m:r>
              <m:r>
                <m:t>N</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0"/>
        </w:numPr>
      </w:pPr>
      <w:r>
        <w:rPr>
          <w:rStyle w:val="VerbatimChar"/>
        </w:rPr>
        <w:t xml:space="preserve">N_filter</w:t>
      </w:r>
      <w:r>
        <w:t xml:space="preserve">: oe</w:t>
      </w:r>
    </w:p>
    <w:p>
      <w:pPr>
        <w:numPr>
          <w:ilvl w:val="0"/>
          <w:numId w:val="1050"/>
        </w:numPr>
      </w:pPr>
      <w:r>
        <w:rPr>
          <w:rStyle w:val="VerbatimChar"/>
        </w:rPr>
        <w:t xml:space="preserve">Z_filter</w:t>
      </w:r>
      <w:r>
        <w:t xml:space="preserve">: oe</w:t>
      </w:r>
    </w:p>
    <w:p>
      <w:pPr>
        <w:numPr>
          <w:ilvl w:val="0"/>
          <w:numId w:val="1050"/>
        </w:numPr>
      </w:pPr>
      <w:r>
        <w:rPr>
          <w:rStyle w:val="VerbatimChar"/>
        </w:rPr>
        <w:t xml:space="preserve">meaning</w:t>
      </w:r>
      <w:r>
        <w:t xml:space="preserve">: e=even, o=odd, oe=both; applied by comparison() after calculation, not apply_energy_operator().</w:t>
      </w:r>
    </w:p>
    <w:p>
      <w:pPr>
        <w:numPr>
          <w:ilvl w:val="0"/>
          <w:numId w:val="1050"/>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0"/>
        </w:numPr>
      </w:pPr>
      <w:r>
        <w:t xml:space="preserve">nuclear_operator_weights.csv · `` · line 24</w:t>
      </w:r>
    </w:p>
    <w:p>
      <w:pPr>
        <w:numPr>
          <w:ilvl w:val="0"/>
          <w:numId w:val="1050"/>
        </w:numPr>
      </w:pPr>
      <w:r>
        <w:t xml:space="preserve">nuclear_operator_metadata.csv · `` · line 11</w:t>
      </w:r>
    </w:p>
    <w:p>
      <w:pPr>
        <w:pStyle w:val="FirstParagraph"/>
      </w:pPr>
      <w:r>
        <w:rPr>
          <w:bCs/>
          <w:b/>
        </w:rPr>
        <w:t xml:space="preserve">Z=50, N=66</w:t>
      </w:r>
      <w:r>
        <w:t xml:space="preserve"> </w:t>
      </w:r>
      <w:r>
        <w:t xml:space="preserve">· Calculated from retained source data</w:t>
      </w:r>
    </w:p>
    <w:p>
      <w:pPr>
        <w:pStyle w:val="BodyText"/>
      </w:pPr>
      <w:r>
        <w:t xml:space="preserve">-2.407838000000197 ± 0.008442067578502318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1"/>
    <w:bookmarkStart w:id="172" w:name="gsid2ps2p-empirical-two-proton-shell-gap"/>
    <w:p>
      <w:pPr>
        <w:pStyle w:val="Heading2"/>
      </w:pPr>
      <w:r>
        <w:t xml:space="preserve">11 gsi:D2pS2p Empirical two-proton shell gap</w:t>
      </w:r>
    </w:p>
    <w:p>
      <w:pPr>
        <w:pStyle w:val="FirstParagraph"/>
      </w:pPr>
      <w:r>
        <w:t xml:space="preserve">Empirical two-proton shell gap</w:t>
      </w:r>
    </w:p>
    <w:p>
      <w:pPr>
        <w:pStyle w:val="BodyText"/>
      </w:pPr>
      <w:r>
        <w:t xml:space="preserve">Use: Calculated by D2pS2p(N,Z) = S2p(N,Z)-S2p(N,Z+2) = {BE(N,Z)-BE(N,Z-2)} - {BE(N,Z+2)-BE(N,Z)}.</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2</m:t>
                  </m:r>
                  <m:r>
                    <m:rPr>
                      <m:sty m:val="p"/>
                    </m:rPr>
                    <m:t>,</m:t>
                  </m:r>
                  <m:r>
                    <m:t>N</m:t>
                  </m:r>
                </m:e>
              </m:d>
              <m:r>
                <m:rPr>
                  <m:sty m:val="p"/>
                </m:rPr>
                <m:t>+</m:t>
              </m:r>
              <m:r>
                <m:t>2</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2</m:t>
                  </m:r>
                  <m:r>
                    <m:rPr>
                      <m:sty m:val="p"/>
                    </m:rPr>
                    <m:t>,</m:t>
                  </m:r>
                  <m:r>
                    <m:t>N</m:t>
                  </m:r>
                </m:e>
              </m:d>
            </m:e>
          </m:d>
        </m:oMath>
      </m:oMathPara>
    </w:p>
    <w:p>
      <w:pPr>
        <w:pStyle w:val="FirstParagraph"/>
      </w:pPr>
      <w:r>
        <w:t xml:space="preserve">Equivalent mass-excess form</w:t>
      </w:r>
    </w:p>
    <w:p>
      <w:pPr>
        <w:pStyle w:val="BodyText"/>
      </w:pPr>
      <m:oMathPara>
        <m:oMathParaPr>
          <m:jc m:val="center"/>
        </m:oMathParaPr>
        <m:oMath>
          <m:r>
            <m:t>0.001</m:t>
          </m:r>
          <m:r>
            <m:t>M</m:t>
          </m:r>
          <m:d>
            <m:dPr>
              <m:begChr m:val="("/>
              <m:endChr m:val=")"/>
              <m:sepChr m:val=""/>
              <m:grow/>
            </m:dPr>
            <m:e>
              <m:r>
                <m:t>Z</m:t>
              </m:r>
              <m:r>
                <m:rPr>
                  <m:sty m:val="p"/>
                </m:rPr>
                <m:t>+</m:t>
              </m:r>
              <m:r>
                <m:t>2</m:t>
              </m:r>
              <m:r>
                <m:rPr>
                  <m:sty m:val="p"/>
                </m:rPr>
                <m:t>,</m:t>
              </m:r>
              <m:r>
                <m:t>N</m:t>
              </m:r>
            </m:e>
          </m:d>
          <m:r>
            <m:rPr>
              <m:sty m:val="p"/>
            </m:rPr>
            <m:t>−</m:t>
          </m:r>
          <m:r>
            <m:t>0.002</m:t>
          </m:r>
          <m:r>
            <m:t>M</m:t>
          </m:r>
          <m:d>
            <m:dPr>
              <m:begChr m:val="("/>
              <m:endChr m:val=")"/>
              <m:sepChr m:val=""/>
              <m:grow/>
            </m:dPr>
            <m:e>
              <m:r>
                <m:t>Z</m:t>
              </m:r>
              <m:r>
                <m:rPr>
                  <m:sty m:val="p"/>
                </m:rPr>
                <m:t>,</m:t>
              </m:r>
              <m:r>
                <m:t>N</m:t>
              </m:r>
            </m:e>
          </m:d>
          <m:r>
            <m:rPr>
              <m:sty m:val="p"/>
            </m:rPr>
            <m:t>+</m:t>
          </m:r>
          <m:r>
            <m:t>0.001</m:t>
          </m:r>
          <m:r>
            <m:t>M</m:t>
          </m:r>
          <m:d>
            <m:dPr>
              <m:begChr m:val="("/>
              <m:endChr m:val=")"/>
              <m:sepChr m:val=""/>
              <m:grow/>
            </m:dPr>
            <m:e>
              <m:r>
                <m:t>Z</m:t>
              </m:r>
              <m:r>
                <m:rPr>
                  <m:sty m:val="p"/>
                </m:rPr>
                <m:t>−</m:t>
              </m:r>
              <m:r>
                <m:t>2</m:t>
              </m:r>
              <m:r>
                <m:rPr>
                  <m:sty m:val="p"/>
                </m:rPr>
                <m:t>,</m:t>
              </m:r>
              <m:r>
                <m:t>N</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-0.002</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2.0</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1"/>
        </w:numPr>
      </w:pPr>
      <w:r>
        <w:rPr>
          <w:rStyle w:val="VerbatimChar"/>
        </w:rPr>
        <w:t xml:space="preserve">N_filter</w:t>
      </w:r>
      <w:r>
        <w:t xml:space="preserve">: oe</w:t>
      </w:r>
    </w:p>
    <w:p>
      <w:pPr>
        <w:numPr>
          <w:ilvl w:val="0"/>
          <w:numId w:val="1051"/>
        </w:numPr>
      </w:pPr>
      <w:r>
        <w:rPr>
          <w:rStyle w:val="VerbatimChar"/>
        </w:rPr>
        <w:t xml:space="preserve">Z_filter</w:t>
      </w:r>
      <w:r>
        <w:t xml:space="preserve">: oe</w:t>
      </w:r>
    </w:p>
    <w:p>
      <w:pPr>
        <w:numPr>
          <w:ilvl w:val="0"/>
          <w:numId w:val="1051"/>
        </w:numPr>
      </w:pPr>
      <w:r>
        <w:rPr>
          <w:rStyle w:val="VerbatimChar"/>
        </w:rPr>
        <w:t xml:space="preserve">meaning</w:t>
      </w:r>
      <w:r>
        <w:t xml:space="preserve">: e=even, o=odd, oe=both; applied by comparison() after calculation, not apply_energy_operator().</w:t>
      </w:r>
    </w:p>
    <w:p>
      <w:pPr>
        <w:numPr>
          <w:ilvl w:val="0"/>
          <w:numId w:val="1051"/>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1"/>
        </w:numPr>
      </w:pPr>
      <w:r>
        <w:t xml:space="preserve">nuclear_operator_weights.csv · `` · line 28</w:t>
      </w:r>
    </w:p>
    <w:p>
      <w:pPr>
        <w:numPr>
          <w:ilvl w:val="0"/>
          <w:numId w:val="1051"/>
        </w:numPr>
      </w:pPr>
      <w:r>
        <w:t xml:space="preserve">nuclear_operator_metadata.csv · `` · line 12</w:t>
      </w:r>
    </w:p>
    <w:p>
      <w:pPr>
        <w:pStyle w:val="FirstParagraph"/>
      </w:pPr>
      <w:r>
        <w:rPr>
          <w:bCs/>
          <w:b/>
        </w:rPr>
        <w:t xml:space="preserve">Z=50, N=66</w:t>
      </w:r>
      <w:r>
        <w:t xml:space="preserve"> </w:t>
      </w:r>
      <w:r>
        <w:t xml:space="preserve">· Calculated from retained source data</w:t>
      </w:r>
    </w:p>
    <w:p>
      <w:pPr>
        <w:pStyle w:val="BodyText"/>
      </w:pPr>
      <w:r>
        <w:t xml:space="preserve">5.346266000000014 ± 0.018309087251963167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2"/>
    <w:bookmarkStart w:id="173" w:name="X7c7c31feef404224f51d74afc6dec40a3e6a551"/>
    <w:p>
      <w:pPr>
        <w:pStyle w:val="Heading2"/>
      </w:pPr>
      <w:r>
        <w:t xml:space="preserve">12 gsi:D2pS2n dVnp_ee: Two Proton two neutron interaction strength</w:t>
      </w:r>
    </w:p>
    <w:p>
      <w:pPr>
        <w:pStyle w:val="FirstParagraph"/>
      </w:pPr>
      <w:r>
        <w:t xml:space="preserve">dVnp_ee: Two Proton two neutron interaction strength</w:t>
      </w:r>
    </w:p>
    <w:p>
      <w:pPr>
        <w:pStyle w:val="BodyText"/>
      </w:pPr>
      <w:r>
        <w:t xml:space="preserve">Use: Calculated by D2pS2n(N,Z) = 1/4</w:t>
      </w:r>
      <w:r>
        <w:rPr>
          <w:iCs/>
          <w:i/>
        </w:rPr>
        <w:t xml:space="preserve">[S2n(N,Z)-S2n(N,Z-2)] = 1/4</w:t>
      </w:r>
      <w:r>
        <w:t xml:space="preserve">{[BE(N,Z)-BE(N-2,Z)] - [BE(N,Z-2)-BE(N-2,Z-2)]}.</w:t>
      </w:r>
    </w:p>
    <w:p>
      <w:pPr>
        <w:pStyle w:val="BodyText"/>
      </w:pPr>
      <w:r>
        <w:t xml:space="preserve">Binding-energy form</w:t>
      </w:r>
    </w:p>
    <w:p>
      <w:pPr>
        <w:pStyle w:val="BodyText"/>
      </w:pPr>
      <m:oMathPara>
        <m:oMathParaPr>
          <m:jc m:val="center"/>
        </m:oMathParaPr>
        <m:oMath>
          <m:r>
            <m:rPr>
              <m:sty m:val="p"/>
            </m:rPr>
            <m:t>−</m:t>
          </m:r>
          <m:r>
            <m:t>0.25</m:t>
          </m:r>
          <m:r>
            <m:t>B</m:t>
          </m:r>
          <m:d>
            <m:dPr>
              <m:begChr m:val="("/>
              <m:endChr m:val=")"/>
              <m:sepChr m:val=""/>
              <m:grow/>
            </m:dPr>
            <m:e>
              <m:r>
                <m:t>Z</m:t>
              </m:r>
              <m:r>
                <m:rPr>
                  <m:sty m:val="p"/>
                </m:rPr>
                <m:t>,</m:t>
              </m:r>
              <m:r>
                <m:t>N</m:t>
              </m:r>
              <m:r>
                <m:rPr>
                  <m:sty m:val="p"/>
                </m:rPr>
                <m:t>−</m:t>
              </m:r>
              <m:r>
                <m:t>2</m:t>
              </m:r>
            </m:e>
          </m:d>
          <m:r>
            <m:rPr>
              <m:sty m:val="p"/>
            </m:rPr>
            <m:t>+</m:t>
          </m:r>
          <m:r>
            <m:t>0.25</m:t>
          </m:r>
          <m:r>
            <m:t>B</m:t>
          </m:r>
          <m:d>
            <m:dPr>
              <m:begChr m:val="("/>
              <m:endChr m:val=")"/>
              <m:sepChr m:val=""/>
              <m:grow/>
            </m:dPr>
            <m:e>
              <m:r>
                <m:t>Z</m:t>
              </m:r>
              <m:r>
                <m:rPr>
                  <m:sty m:val="p"/>
                </m:rPr>
                <m:t>,</m:t>
              </m:r>
              <m:r>
                <m:t>N</m:t>
              </m:r>
            </m:e>
          </m:d>
          <m:r>
            <m:rPr>
              <m:sty m:val="p"/>
            </m:rPr>
            <m:t>+</m:t>
          </m:r>
          <m:r>
            <m:t>0.25</m:t>
          </m:r>
          <m:r>
            <m:t>B</m:t>
          </m:r>
          <m:d>
            <m:dPr>
              <m:begChr m:val="("/>
              <m:endChr m:val=")"/>
              <m:sepChr m:val=""/>
              <m:grow/>
            </m:dPr>
            <m:e>
              <m:r>
                <m:t>Z</m:t>
              </m:r>
              <m:r>
                <m:rPr>
                  <m:sty m:val="p"/>
                </m:rPr>
                <m:t>−</m:t>
              </m:r>
              <m:r>
                <m:t>2</m:t>
              </m:r>
              <m:r>
                <m:rPr>
                  <m:sty m:val="p"/>
                </m:rPr>
                <m:t>,</m:t>
              </m:r>
              <m:r>
                <m:t>N</m:t>
              </m:r>
              <m:r>
                <m:rPr>
                  <m:sty m:val="p"/>
                </m:rPr>
                <m:t>−</m:t>
              </m:r>
              <m:r>
                <m:t>2</m:t>
              </m:r>
            </m:e>
          </m:d>
          <m:r>
            <m:rPr>
              <m:sty m:val="p"/>
            </m:rPr>
            <m:t>−</m:t>
          </m:r>
          <m:r>
            <m:t>0.25</m:t>
          </m:r>
          <m:r>
            <m:t>B</m:t>
          </m:r>
          <m:d>
            <m:dPr>
              <m:begChr m:val="("/>
              <m:endChr m:val=")"/>
              <m:sepChr m:val=""/>
              <m:grow/>
            </m:dPr>
            <m:e>
              <m:r>
                <m:t>Z</m:t>
              </m:r>
              <m:r>
                <m:rPr>
                  <m:sty m:val="p"/>
                </m:rPr>
                <m:t>−</m:t>
              </m:r>
              <m:r>
                <m:t>2</m:t>
              </m:r>
              <m:r>
                <m:rPr>
                  <m:sty m:val="p"/>
                </m:rPr>
                <m:t>,</m:t>
              </m:r>
              <m:r>
                <m:t>N</m:t>
              </m:r>
            </m:e>
          </m:d>
        </m:oMath>
      </m:oMathPara>
    </w:p>
    <w:p>
      <w:pPr>
        <w:pStyle w:val="FirstParagraph"/>
      </w:pPr>
      <w:r>
        <w:t xml:space="preserve">Equivalent mass-excess form</w:t>
      </w:r>
    </w:p>
    <w:p>
      <w:pPr>
        <w:pStyle w:val="BodyText"/>
      </w:pPr>
      <m:oMathPara>
        <m:oMathParaPr>
          <m:jc m:val="center"/>
        </m:oMathParaPr>
        <m:oMath>
          <m:r>
            <m:t>0.25</m:t>
          </m:r>
          <m:r>
            <m:t>M</m:t>
          </m:r>
          <m:d>
            <m:dPr>
              <m:begChr m:val="("/>
              <m:endChr m:val=")"/>
              <m:sepChr m:val=""/>
              <m:grow/>
            </m:dPr>
            <m:e>
              <m:r>
                <m:t>Z</m:t>
              </m:r>
              <m:r>
                <m:rPr>
                  <m:sty m:val="p"/>
                </m:rPr>
                <m:t>,</m:t>
              </m:r>
              <m:r>
                <m:t>N</m:t>
              </m:r>
              <m:r>
                <m:rPr>
                  <m:sty m:val="p"/>
                </m:rPr>
                <m:t>−</m:t>
              </m:r>
              <m:r>
                <m:t>2</m:t>
              </m:r>
            </m:e>
          </m:d>
          <m:r>
            <m:rPr>
              <m:sty m:val="p"/>
            </m:rPr>
            <m:t>−</m:t>
          </m:r>
          <m:r>
            <m:t>0.25</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2</m:t>
              </m:r>
              <m:r>
                <m:rPr>
                  <m:sty m:val="p"/>
                </m:rPr>
                <m:t>,</m:t>
              </m:r>
              <m:r>
                <m:t>N</m:t>
              </m:r>
              <m:r>
                <m:rPr>
                  <m:sty m:val="p"/>
                </m:rPr>
                <m:t>−</m:t>
              </m:r>
              <m:r>
                <m:t>2</m:t>
              </m:r>
            </m:e>
          </m:d>
          <m:r>
            <m:rPr>
              <m:sty m:val="p"/>
            </m:rPr>
            <m:t>+</m:t>
          </m:r>
          <m:r>
            <m:t>0.25</m:t>
          </m:r>
          <m:r>
            <m:t>M</m:t>
          </m:r>
          <m:d>
            <m:dPr>
              <m:begChr m:val="("/>
              <m:endChr m:val=")"/>
              <m:sepChr m:val=""/>
              <m:grow/>
            </m:dPr>
            <m:e>
              <m:r>
                <m:t>Z</m:t>
              </m:r>
              <m:r>
                <m:rPr>
                  <m:sty m:val="p"/>
                </m:rPr>
                <m:t>−</m:t>
              </m:r>
              <m:r>
                <m:t>2</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-0.25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2"/>
        </w:numPr>
      </w:pPr>
      <w:r>
        <w:rPr>
          <w:rStyle w:val="VerbatimChar"/>
        </w:rPr>
        <w:t xml:space="preserve">N_filter</w:t>
      </w:r>
      <w:r>
        <w:t xml:space="preserve">: e</w:t>
      </w:r>
    </w:p>
    <w:p>
      <w:pPr>
        <w:numPr>
          <w:ilvl w:val="0"/>
          <w:numId w:val="1052"/>
        </w:numPr>
      </w:pPr>
      <w:r>
        <w:rPr>
          <w:rStyle w:val="VerbatimChar"/>
        </w:rPr>
        <w:t xml:space="preserve">Z_filter</w:t>
      </w:r>
      <w:r>
        <w:t xml:space="preserve">: e</w:t>
      </w:r>
    </w:p>
    <w:p>
      <w:pPr>
        <w:numPr>
          <w:ilvl w:val="0"/>
          <w:numId w:val="1052"/>
        </w:numPr>
      </w:pPr>
      <w:r>
        <w:rPr>
          <w:rStyle w:val="VerbatimChar"/>
        </w:rPr>
        <w:t xml:space="preserve">meaning</w:t>
      </w:r>
      <w:r>
        <w:t xml:space="preserve">: e=even, o=odd, oe=both; applied by comparison() after calculation, not apply_energy_operator().</w:t>
      </w:r>
    </w:p>
    <w:p>
      <w:pPr>
        <w:numPr>
          <w:ilvl w:val="0"/>
          <w:numId w:val="1052"/>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2"/>
        </w:numPr>
      </w:pPr>
      <w:r>
        <w:t xml:space="preserve">nuclear_operator_weights.csv · `` · line 31</w:t>
      </w:r>
    </w:p>
    <w:p>
      <w:pPr>
        <w:numPr>
          <w:ilvl w:val="0"/>
          <w:numId w:val="1052"/>
        </w:numPr>
      </w:pPr>
      <w:r>
        <w:t xml:space="preserve">nuclear_operator_metadata.csv · `` · line 13</w:t>
      </w:r>
    </w:p>
    <w:p>
      <w:pPr>
        <w:pStyle w:val="FirstParagraph"/>
      </w:pPr>
      <w:r>
        <w:rPr>
          <w:bCs/>
          <w:b/>
        </w:rPr>
        <w:t xml:space="preserve">Z=50, N=66</w:t>
      </w:r>
      <w:r>
        <w:t xml:space="preserve"> </w:t>
      </w:r>
      <w:r>
        <w:t xml:space="preserve">· Calculated from retained source data</w:t>
      </w:r>
    </w:p>
    <w:p>
      <w:pPr>
        <w:pStyle w:val="BodyText"/>
      </w:pPr>
      <w:r>
        <w:t xml:space="preserve">381.54175000000396 ± 0.09641479398930436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3"/>
    <w:bookmarkStart w:id="174" w:name="X5d848fe6f1962232fee7ee463c0d8698b224dd5"/>
    <w:p>
      <w:pPr>
        <w:pStyle w:val="Heading2"/>
      </w:pPr>
      <w:r>
        <w:t xml:space="preserve">13 gsi:D1pS1n dVnp_oo: One proton one neutron interaction strength</w:t>
      </w:r>
    </w:p>
    <w:p>
      <w:pPr>
        <w:pStyle w:val="FirstParagraph"/>
      </w:pPr>
      <w:r>
        <w:t xml:space="preserve">dVnp_oo: One proton one neutron interaction strength</w:t>
      </w:r>
    </w:p>
    <w:p>
      <w:pPr>
        <w:pStyle w:val="BodyText"/>
      </w:pPr>
      <w:r>
        <w:t xml:space="preserve">Use: Calculated by D1pS1n(N,Z) = [S1n(N,Z)-S1n(N,Z-1)] = {[BE(N,Z)-BE(N-1,Z)] - [BE(N,Z-1)-BE(N-1,Z-1)]}.</w:t>
      </w:r>
    </w:p>
    <w:p>
      <w:pPr>
        <w:pStyle w:val="BodyText"/>
      </w:pPr>
      <w:r>
        <w:t xml:space="preserve">Binding-energy form</w:t>
      </w:r>
    </w:p>
    <w:p>
      <w:pPr>
        <w:pStyle w:val="BodyText"/>
      </w:pPr>
      <m:oMathPara>
        <m:oMathParaPr>
          <m:jc m:val="center"/>
        </m:oMathParaPr>
        <m:oMath>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1</m:t>
          </m:r>
          <m:r>
            <m:t>B</m:t>
          </m:r>
          <m:d>
            <m:dPr>
              <m:begChr m:val="("/>
              <m:endChr m:val=")"/>
              <m:sepChr m:val=""/>
              <m:grow/>
            </m:dPr>
            <m:e>
              <m:r>
                <m:t>Z</m:t>
              </m:r>
              <m:r>
                <m:rPr>
                  <m:sty m:val="p"/>
                </m:rPr>
                <m:t>−</m:t>
              </m:r>
              <m:r>
                <m:t>1</m:t>
              </m:r>
              <m:r>
                <m:rPr>
                  <m:sty m:val="p"/>
                </m:rPr>
                <m:t>,</m:t>
              </m:r>
              <m:r>
                <m:t>N</m:t>
              </m:r>
            </m:e>
          </m:d>
        </m:oMath>
      </m:oMathPara>
    </w:p>
    <w:p>
      <w:pPr>
        <w:pStyle w:val="FirstParagraph"/>
      </w:pPr>
      <w:r>
        <w:t xml:space="preserve">Equivalent mass-excess form</w:t>
      </w:r>
    </w:p>
    <w:p>
      <w:pPr>
        <w:pStyle w:val="BodyText"/>
      </w:pPr>
      <m:oMathPara>
        <m:oMathParaPr>
          <m:jc m:val="center"/>
        </m:oMathParaPr>
        <m:oMath>
          <m:r>
            <m:t>1</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t>1</m:t>
          </m:r>
          <m:r>
            <m:t>M</m:t>
          </m:r>
          <m:d>
            <m:dPr>
              <m:begChr m:val="("/>
              <m:endChr m:val=")"/>
              <m:sepChr m:val=""/>
              <m:grow/>
            </m:dPr>
            <m:e>
              <m:r>
                <m:t>Z</m:t>
              </m:r>
              <m:r>
                <m:rPr>
                  <m:sty m:val="p"/>
                </m:rPr>
                <m:t>−</m:t>
              </m:r>
              <m:r>
                <m:t>1</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3"/>
        </w:numPr>
      </w:pPr>
      <w:r>
        <w:rPr>
          <w:rStyle w:val="VerbatimChar"/>
        </w:rPr>
        <w:t xml:space="preserve">N_filter</w:t>
      </w:r>
      <w:r>
        <w:t xml:space="preserve">: o</w:t>
      </w:r>
    </w:p>
    <w:p>
      <w:pPr>
        <w:numPr>
          <w:ilvl w:val="0"/>
          <w:numId w:val="1053"/>
        </w:numPr>
      </w:pPr>
      <w:r>
        <w:rPr>
          <w:rStyle w:val="VerbatimChar"/>
        </w:rPr>
        <w:t xml:space="preserve">Z_filter</w:t>
      </w:r>
      <w:r>
        <w:t xml:space="preserve">: o</w:t>
      </w:r>
    </w:p>
    <w:p>
      <w:pPr>
        <w:numPr>
          <w:ilvl w:val="0"/>
          <w:numId w:val="1053"/>
        </w:numPr>
      </w:pPr>
      <w:r>
        <w:rPr>
          <w:rStyle w:val="VerbatimChar"/>
        </w:rPr>
        <w:t xml:space="preserve">meaning</w:t>
      </w:r>
      <w:r>
        <w:t xml:space="preserve">: e=even, o=odd, oe=both; applied by comparison() after calculation, not apply_energy_operator().</w:t>
      </w:r>
    </w:p>
    <w:p>
      <w:pPr>
        <w:numPr>
          <w:ilvl w:val="0"/>
          <w:numId w:val="1053"/>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3"/>
        </w:numPr>
      </w:pPr>
      <w:r>
        <w:t xml:space="preserve">nuclear_operator_weights.csv · `` · line 35</w:t>
      </w:r>
    </w:p>
    <w:p>
      <w:pPr>
        <w:numPr>
          <w:ilvl w:val="0"/>
          <w:numId w:val="1053"/>
        </w:numPr>
      </w:pPr>
      <w:r>
        <w:t xml:space="preserve">nuclear_operator_metadata.csv · `` · line 14</w:t>
      </w:r>
    </w:p>
    <w:p>
      <w:pPr>
        <w:pStyle w:val="FirstParagraph"/>
      </w:pPr>
      <w:r>
        <w:rPr>
          <w:bCs/>
          <w:b/>
        </w:rPr>
        <w:t xml:space="preserve">Z=51, N=67</w:t>
      </w:r>
      <w:r>
        <w:t xml:space="preserve"> </w:t>
      </w:r>
      <w:r>
        <w:t xml:space="preserve">· Calculated from retained source data</w:t>
      </w:r>
    </w:p>
    <w:p>
      <w:pPr>
        <w:pStyle w:val="BodyText"/>
      </w:pPr>
      <w:r>
        <w:t xml:space="preserve">484.877000000095 ± 8.973390106308763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4"/>
    <w:bookmarkStart w:id="175" w:name="X6b6bc9034edc0124cf698f9a844dbac08efc09e"/>
    <w:p>
      <w:pPr>
        <w:pStyle w:val="Heading2"/>
      </w:pPr>
      <w:r>
        <w:t xml:space="preserve">14 gsi:D1pS2n dVnp_eo: One proton two neutron interaction strength</w:t>
      </w:r>
    </w:p>
    <w:p>
      <w:pPr>
        <w:pStyle w:val="FirstParagraph"/>
      </w:pPr>
      <w:r>
        <w:t xml:space="preserve">dVnp_eo: One proton two neutron interaction strength</w:t>
      </w:r>
    </w:p>
    <w:p>
      <w:pPr>
        <w:pStyle w:val="BodyText"/>
      </w:pPr>
      <w:r>
        <w:t xml:space="preserve">Use: Calculated by D2pS2n(N,Z) = 1/2</w:t>
      </w:r>
      <w:r>
        <w:rPr>
          <w:iCs/>
          <w:i/>
        </w:rPr>
        <w:t xml:space="preserve">[S2n(N,Z)-S2n(N,Z-1)] = 1/2</w:t>
      </w:r>
      <w:r>
        <w:t xml:space="preserve">{[BE(N,Z)-BE(N-2,Z)] - [BE(N,Z-1)-BE(N-2,Z-1)]}.</w:t>
      </w:r>
    </w:p>
    <w:p>
      <w:pPr>
        <w:pStyle w:val="BodyText"/>
      </w:pPr>
      <w:r>
        <w:t xml:space="preserve">Binding-energy form</w:t>
      </w:r>
    </w:p>
    <w:p>
      <w:pPr>
        <w:pStyle w:val="BodyText"/>
      </w:pPr>
      <m:oMathPara>
        <m:oMathParaPr>
          <m:jc m:val="center"/>
        </m:oMathParaPr>
        <m:oMath>
          <m:r>
            <m:rPr>
              <m:sty m:val="p"/>
            </m:rPr>
            <m:t>−</m:t>
          </m:r>
          <m:r>
            <m:t>0.5</m:t>
          </m:r>
          <m:r>
            <m:t>B</m:t>
          </m:r>
          <m:d>
            <m:dPr>
              <m:begChr m:val="("/>
              <m:endChr m:val=")"/>
              <m:sepChr m:val=""/>
              <m:grow/>
            </m:dPr>
            <m:e>
              <m:r>
                <m:t>Z</m:t>
              </m:r>
              <m:r>
                <m:rPr>
                  <m:sty m:val="p"/>
                </m:rPr>
                <m:t>,</m:t>
              </m:r>
              <m:r>
                <m:t>N</m:t>
              </m:r>
              <m:r>
                <m:rPr>
                  <m:sty m:val="p"/>
                </m:rPr>
                <m:t>−</m:t>
              </m:r>
              <m:r>
                <m:t>2</m:t>
              </m:r>
            </m:e>
          </m:d>
          <m:r>
            <m:rPr>
              <m:sty m:val="p"/>
            </m:rPr>
            <m:t>+</m:t>
          </m:r>
          <m:r>
            <m:t>0.5</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r>
                <m:rPr>
                  <m:sty m:val="p"/>
                </m:rPr>
                <m:t>−</m:t>
              </m:r>
              <m:r>
                <m:t>2</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Equivalent mass-excess form</w:t>
      </w:r>
    </w:p>
    <w:p>
      <w:pPr>
        <w:pStyle w:val="BodyText"/>
      </w:pPr>
      <m:oMathPara>
        <m:oMathParaPr>
          <m:jc m:val="center"/>
        </m:oMathParaPr>
        <m:oMath>
          <m:r>
            <m:t>0.5</m:t>
          </m:r>
          <m:r>
            <m:t>M</m:t>
          </m:r>
          <m:d>
            <m:dPr>
              <m:begChr m:val="("/>
              <m:endChr m:val=")"/>
              <m:sepChr m:val=""/>
              <m:grow/>
            </m:dPr>
            <m:e>
              <m:r>
                <m:t>Z</m:t>
              </m:r>
              <m:r>
                <m:rPr>
                  <m:sty m:val="p"/>
                </m:rPr>
                <m:t>,</m:t>
              </m:r>
              <m:r>
                <m:t>N</m:t>
              </m:r>
              <m:r>
                <m:rPr>
                  <m:sty m:val="p"/>
                </m:rPr>
                <m:t>−</m:t>
              </m:r>
              <m:r>
                <m:t>2</m:t>
              </m:r>
            </m:e>
          </m:d>
          <m:r>
            <m:rPr>
              <m:sty m:val="p"/>
            </m:rPr>
            <m:t>−</m:t>
          </m:r>
          <m:r>
            <m:t>0.5</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4"/>
        </w:numPr>
      </w:pPr>
      <w:r>
        <w:rPr>
          <w:rStyle w:val="VerbatimChar"/>
        </w:rPr>
        <w:t xml:space="preserve">N_filter</w:t>
      </w:r>
      <w:r>
        <w:t xml:space="preserve">: e</w:t>
      </w:r>
    </w:p>
    <w:p>
      <w:pPr>
        <w:numPr>
          <w:ilvl w:val="0"/>
          <w:numId w:val="1054"/>
        </w:numPr>
      </w:pPr>
      <w:r>
        <w:rPr>
          <w:rStyle w:val="VerbatimChar"/>
        </w:rPr>
        <w:t xml:space="preserve">Z_filter</w:t>
      </w:r>
      <w:r>
        <w:t xml:space="preserve">: o</w:t>
      </w:r>
    </w:p>
    <w:p>
      <w:pPr>
        <w:numPr>
          <w:ilvl w:val="0"/>
          <w:numId w:val="1054"/>
        </w:numPr>
      </w:pPr>
      <w:r>
        <w:rPr>
          <w:rStyle w:val="VerbatimChar"/>
        </w:rPr>
        <w:t xml:space="preserve">meaning</w:t>
      </w:r>
      <w:r>
        <w:t xml:space="preserve">: e=even, o=odd, oe=both; applied by comparison() after calculation, not apply_energy_operator().</w:t>
      </w:r>
    </w:p>
    <w:p>
      <w:pPr>
        <w:numPr>
          <w:ilvl w:val="0"/>
          <w:numId w:val="1054"/>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4"/>
        </w:numPr>
      </w:pPr>
      <w:r>
        <w:t xml:space="preserve">nuclear_operator_weights.csv · `` · line 39</w:t>
      </w:r>
    </w:p>
    <w:p>
      <w:pPr>
        <w:numPr>
          <w:ilvl w:val="0"/>
          <w:numId w:val="1054"/>
        </w:numPr>
      </w:pPr>
      <w:r>
        <w:t xml:space="preserve">nuclear_operator_metadata.csv · `` · line 15</w:t>
      </w:r>
    </w:p>
    <w:p>
      <w:pPr>
        <w:pStyle w:val="FirstParagraph"/>
      </w:pPr>
      <w:r>
        <w:rPr>
          <w:bCs/>
          <w:b/>
        </w:rPr>
        <w:t xml:space="preserve">Z=51, N=66</w:t>
      </w:r>
      <w:r>
        <w:t xml:space="preserve"> </w:t>
      </w:r>
      <w:r>
        <w:t xml:space="preserve">· Calculated from retained source data</w:t>
      </w:r>
    </w:p>
    <w:p>
      <w:pPr>
        <w:pStyle w:val="BodyText"/>
      </w:pPr>
      <w:r>
        <w:t xml:space="preserve">334.954000000027 ± 9.05529749649342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5"/>
    <w:bookmarkStart w:id="176" w:name="X27804df659dab2c21d03d269b9157c9d306d3f0"/>
    <w:p>
      <w:pPr>
        <w:pStyle w:val="Heading2"/>
      </w:pPr>
      <w:r>
        <w:t xml:space="preserve">15 gsi:D2pS1n dVnp_oe: Two proton one neutron interaction strength</w:t>
      </w:r>
    </w:p>
    <w:p>
      <w:pPr>
        <w:pStyle w:val="FirstParagraph"/>
      </w:pPr>
      <w:r>
        <w:t xml:space="preserve">dVnp_oe: Two proton one neutron interaction strength</w:t>
      </w:r>
    </w:p>
    <w:p>
      <w:pPr>
        <w:pStyle w:val="BodyText"/>
      </w:pPr>
      <w:r>
        <w:t xml:space="preserve">Use: Calculated by D2pS1n(N,Z) = 1/2</w:t>
      </w:r>
      <w:r>
        <w:rPr>
          <w:iCs/>
          <w:i/>
        </w:rPr>
        <w:t xml:space="preserve">[S1n(N,Z)-S1n(N,Z-2)] = 1/2</w:t>
      </w:r>
      <w:r>
        <w:t xml:space="preserve">{[BE(N,Z)-BE(N-1,Z)] - [BE(N,Z-2)-BE(N-1,Z-2)]}.</w:t>
      </w:r>
    </w:p>
    <w:p>
      <w:pPr>
        <w:pStyle w:val="BodyText"/>
      </w:pPr>
      <w:r>
        <w:t xml:space="preserve">Binding-energy form</w:t>
      </w:r>
    </w:p>
    <w:p>
      <w:pPr>
        <w:pStyle w:val="BodyText"/>
      </w:pPr>
      <m:oMathPara>
        <m:oMathParaPr>
          <m:jc m:val="center"/>
        </m:oMathParaPr>
        <m:oMath>
          <m:r>
            <m:rPr>
              <m:sty m:val="p"/>
            </m:rPr>
            <m:t>−</m:t>
          </m:r>
          <m:r>
            <m:t>0.5</m:t>
          </m:r>
          <m:r>
            <m:t>B</m:t>
          </m:r>
          <m:d>
            <m:dPr>
              <m:begChr m:val="("/>
              <m:endChr m:val=")"/>
              <m:sepChr m:val=""/>
              <m:grow/>
            </m:dPr>
            <m:e>
              <m:r>
                <m:t>Z</m:t>
              </m:r>
              <m:r>
                <m:rPr>
                  <m:sty m:val="p"/>
                </m:rPr>
                <m:t>,</m:t>
              </m:r>
              <m:r>
                <m:t>N</m:t>
              </m:r>
              <m:r>
                <m:rPr>
                  <m:sty m:val="p"/>
                </m:rPr>
                <m:t>−</m:t>
              </m:r>
              <m:r>
                <m:t>1</m:t>
              </m:r>
            </m:e>
          </m:d>
          <m:r>
            <m:rPr>
              <m:sty m:val="p"/>
            </m:rPr>
            <m:t>+</m:t>
          </m:r>
          <m:r>
            <m:t>0.5</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2</m:t>
              </m:r>
              <m:r>
                <m:rPr>
                  <m:sty m:val="p"/>
                </m:rPr>
                <m:t>,</m:t>
              </m:r>
              <m:r>
                <m:t>N</m:t>
              </m:r>
              <m:r>
                <m:rPr>
                  <m:sty m:val="p"/>
                </m:rPr>
                <m:t>−</m:t>
              </m:r>
              <m:r>
                <m:t>1</m:t>
              </m:r>
            </m:e>
          </m:d>
          <m:r>
            <m:rPr>
              <m:sty m:val="p"/>
            </m:rPr>
            <m:t>−</m:t>
          </m:r>
          <m:r>
            <m:t>0.5</m:t>
          </m:r>
          <m:r>
            <m:t>B</m:t>
          </m:r>
          <m:d>
            <m:dPr>
              <m:begChr m:val="("/>
              <m:endChr m:val=")"/>
              <m:sepChr m:val=""/>
              <m:grow/>
            </m:dPr>
            <m:e>
              <m:r>
                <m:t>Z</m:t>
              </m:r>
              <m:r>
                <m:rPr>
                  <m:sty m:val="p"/>
                </m:rPr>
                <m:t>−</m:t>
              </m:r>
              <m:r>
                <m:t>2</m:t>
              </m:r>
              <m:r>
                <m:rPr>
                  <m:sty m:val="p"/>
                </m:rPr>
                <m:t>,</m:t>
              </m:r>
              <m:r>
                <m:t>N</m:t>
              </m:r>
            </m:e>
          </m:d>
        </m:oMath>
      </m:oMathPara>
    </w:p>
    <w:p>
      <w:pPr>
        <w:pStyle w:val="FirstParagraph"/>
      </w:pPr>
      <w:r>
        <w:t xml:space="preserve">Equivalent mass-excess form</w:t>
      </w:r>
    </w:p>
    <w:p>
      <w:pPr>
        <w:pStyle w:val="BodyText"/>
      </w:pPr>
      <m:oMathPara>
        <m:oMathParaPr>
          <m:jc m:val="center"/>
        </m:oMathParaPr>
        <m:oMath>
          <m:r>
            <m:t>0.5</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2</m:t>
              </m:r>
              <m:r>
                <m:rPr>
                  <m:sty m:val="p"/>
                </m:rPr>
                <m:t>,</m:t>
              </m:r>
              <m:r>
                <m:t>N</m:t>
              </m:r>
              <m:r>
                <m:rPr>
                  <m:sty m:val="p"/>
                </m:rPr>
                <m:t>−</m:t>
              </m:r>
              <m:r>
                <m:t>1</m:t>
              </m:r>
            </m:e>
          </m:d>
          <m:r>
            <m:rPr>
              <m:sty m:val="p"/>
            </m:rPr>
            <m:t>+</m:t>
          </m:r>
          <m:r>
            <m:t>0.5</m:t>
          </m:r>
          <m:r>
            <m:t>M</m:t>
          </m:r>
          <m:d>
            <m:dPr>
              <m:begChr m:val="("/>
              <m:endChr m:val=")"/>
              <m:sepChr m:val=""/>
              <m:grow/>
            </m:dPr>
            <m:e>
              <m:r>
                <m:t>Z</m:t>
              </m:r>
              <m:r>
                <m:rPr>
                  <m:sty m:val="p"/>
                </m:rPr>
                <m:t>−</m:t>
              </m:r>
              <m:r>
                <m:t>2</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5"/>
        </w:numPr>
      </w:pPr>
      <w:r>
        <w:rPr>
          <w:rStyle w:val="VerbatimChar"/>
        </w:rPr>
        <w:t xml:space="preserve">N_filter</w:t>
      </w:r>
      <w:r>
        <w:t xml:space="preserve">: o</w:t>
      </w:r>
    </w:p>
    <w:p>
      <w:pPr>
        <w:numPr>
          <w:ilvl w:val="0"/>
          <w:numId w:val="1055"/>
        </w:numPr>
      </w:pPr>
      <w:r>
        <w:rPr>
          <w:rStyle w:val="VerbatimChar"/>
        </w:rPr>
        <w:t xml:space="preserve">Z_filter</w:t>
      </w:r>
      <w:r>
        <w:t xml:space="preserve">: e</w:t>
      </w:r>
    </w:p>
    <w:p>
      <w:pPr>
        <w:numPr>
          <w:ilvl w:val="0"/>
          <w:numId w:val="1055"/>
        </w:numPr>
      </w:pPr>
      <w:r>
        <w:rPr>
          <w:rStyle w:val="VerbatimChar"/>
        </w:rPr>
        <w:t xml:space="preserve">meaning</w:t>
      </w:r>
      <w:r>
        <w:t xml:space="preserve">: e=even, o=odd, oe=both; applied by comparison() after calculation, not apply_energy_operator().</w:t>
      </w:r>
    </w:p>
    <w:p>
      <w:pPr>
        <w:numPr>
          <w:ilvl w:val="0"/>
          <w:numId w:val="1055"/>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5"/>
        </w:numPr>
      </w:pPr>
      <w:r>
        <w:t xml:space="preserve">nuclear_operator_weights.csv · `` · line 43</w:t>
      </w:r>
    </w:p>
    <w:p>
      <w:pPr>
        <w:numPr>
          <w:ilvl w:val="0"/>
          <w:numId w:val="1055"/>
        </w:numPr>
      </w:pPr>
      <w:r>
        <w:t xml:space="preserve">nuclear_operator_metadata.csv · `` · line 16</w:t>
      </w:r>
    </w:p>
    <w:p>
      <w:pPr>
        <w:pStyle w:val="FirstParagraph"/>
      </w:pPr>
      <w:r>
        <w:rPr>
          <w:bCs/>
          <w:b/>
        </w:rPr>
        <w:t xml:space="preserve">Z=50, N=67</w:t>
      </w:r>
      <w:r>
        <w:t xml:space="preserve"> </w:t>
      </w:r>
      <w:r>
        <w:t xml:space="preserve">· Calculated from retained source data</w:t>
      </w:r>
    </w:p>
    <w:p>
      <w:pPr>
        <w:pStyle w:val="BodyText"/>
      </w:pPr>
      <w:r>
        <w:t xml:space="preserve">401.108499999973 ± 0.43083697612902266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6"/>
    <w:bookmarkStart w:id="177" w:name="X5b1c79d863652ae715d75faea043b2a16b11d49"/>
    <w:p>
      <w:pPr>
        <w:pStyle w:val="Heading2"/>
      </w:pPr>
      <w:r>
        <w:t xml:space="preserve">16 gsi:Gplus_2n2n2n One-sided (neutron-deficient) 3rd order mass difference</w:t>
      </w:r>
    </w:p>
    <w:p>
      <w:pPr>
        <w:pStyle w:val="FirstParagraph"/>
      </w:pPr>
      <w:r>
        <w:t xml:space="preserve">One-sided (neutron-deficient) 3rd order mass difference</w:t>
      </w:r>
    </w:p>
    <w:p>
      <w:pPr>
        <w:pStyle w:val="BodyText"/>
      </w:pPr>
      <w:r>
        <w:t xml:space="preserve">Use: Calculated by Gplus_2n2n2n(N,Z) = D2nS2n(N,Z) - D2nS2n(N+2,Z) = {[BE(N,Z)-BE(N-2,Z)]-[BE(N+2,Z)-BE(N,Z)]} - {[BE(N+2,Z)-BE(N,Z)]-[BE(N+4,Z)-BE(N+2,Z)]}.</w:t>
      </w:r>
      <w:r>
        <w:t xml:space="preserve"> </w:t>
      </w:r>
      <w:r>
        <w:t xml:space="preserve">One-sided (neutron-deficient) 3rd order mass difference: the idea is to correct a possible constant offset of</w:t>
      </w:r>
      <w:r>
        <w:t xml:space="preserve"> </w:t>
      </w:r>
      <w:r>
        <w:rPr>
          <w:rStyle w:val="VerbatimChar"/>
        </w:rPr>
        <w:t xml:space="preserve">D2nSn</w:t>
      </w:r>
      <w:r>
        <w:t xml:space="preserve">: can be used, where data with less neutrons is unavailable.</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rPr>
                  <m:sty m:val="p"/>
                </m:rPr>
                <m:t>−</m:t>
              </m:r>
              <m:r>
                <m:t>1</m:t>
              </m:r>
              <m:r>
                <m:t>B</m:t>
              </m:r>
              <m:d>
                <m:dPr>
                  <m:begChr m:val="("/>
                  <m:endChr m:val=")"/>
                  <m:sepChr m:val=""/>
                  <m:grow/>
                </m:dPr>
                <m:e>
                  <m:r>
                    <m:t>Z</m:t>
                  </m:r>
                  <m:r>
                    <m:rPr>
                      <m:sty m:val="p"/>
                    </m:rPr>
                    <m:t>,</m:t>
                  </m:r>
                  <m:r>
                    <m:t>N</m:t>
                  </m:r>
                  <m:r>
                    <m:rPr>
                      <m:sty m:val="p"/>
                    </m:rPr>
                    <m:t>−</m:t>
                  </m:r>
                  <m:r>
                    <m:t>2</m:t>
                  </m:r>
                </m:e>
              </m:d>
              <m:r>
                <m:rPr>
                  <m:sty m:val="p"/>
                </m:rPr>
                <m:t>+</m:t>
              </m:r>
              <m:r>
                <m:t>3</m:t>
              </m:r>
              <m:r>
                <m:t>B</m:t>
              </m:r>
              <m:d>
                <m:dPr>
                  <m:begChr m:val="("/>
                  <m:endChr m:val=")"/>
                  <m:sepChr m:val=""/>
                  <m:grow/>
                </m:dPr>
                <m:e>
                  <m:r>
                    <m:t>Z</m:t>
                  </m:r>
                  <m:r>
                    <m:rPr>
                      <m:sty m:val="p"/>
                    </m:rPr>
                    <m:t>,</m:t>
                  </m:r>
                  <m:r>
                    <m:t>N</m:t>
                  </m:r>
                </m:e>
              </m:d>
              <m:r>
                <m:rPr>
                  <m:sty m:val="p"/>
                </m:rPr>
                <m:t>−</m:t>
              </m:r>
              <m:r>
                <m:t>3</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r>
                    <m:rPr>
                      <m:sty m:val="p"/>
                    </m:rPr>
                    <m:t>+</m:t>
                  </m:r>
                  <m:r>
                    <m:t>4</m:t>
                  </m:r>
                </m:e>
              </m:d>
            </m:e>
          </m:d>
        </m:oMath>
      </m:oMathPara>
    </w:p>
    <w:p>
      <w:pPr>
        <w:pStyle w:val="FirstParagraph"/>
      </w:pPr>
      <w:r>
        <w:t xml:space="preserve">Equivalent mass-excess form</w:t>
      </w:r>
    </w:p>
    <w:p>
      <w:pPr>
        <w:pStyle w:val="BodyText"/>
      </w:pPr>
      <m:oMathPara>
        <m:oMathParaPr>
          <m:jc m:val="center"/>
        </m:oMathParaPr>
        <m:oMath>
          <m:r>
            <m:t>0.001</m:t>
          </m:r>
          <m:r>
            <m:t>M</m:t>
          </m:r>
          <m:d>
            <m:dPr>
              <m:begChr m:val="("/>
              <m:endChr m:val=")"/>
              <m:sepChr m:val=""/>
              <m:grow/>
            </m:dPr>
            <m:e>
              <m:r>
                <m:t>Z</m:t>
              </m:r>
              <m:r>
                <m:rPr>
                  <m:sty m:val="p"/>
                </m:rPr>
                <m:t>,</m:t>
              </m:r>
              <m:r>
                <m:t>N</m:t>
              </m:r>
              <m:r>
                <m:rPr>
                  <m:sty m:val="p"/>
                </m:rPr>
                <m:t>−</m:t>
              </m:r>
              <m:r>
                <m:t>2</m:t>
              </m:r>
            </m:e>
          </m:d>
          <m:r>
            <m:rPr>
              <m:sty m:val="p"/>
            </m:rPr>
            <m:t>−</m:t>
          </m:r>
          <m:r>
            <m:t>0.003</m:t>
          </m:r>
          <m:r>
            <m:t>M</m:t>
          </m:r>
          <m:d>
            <m:dPr>
              <m:begChr m:val="("/>
              <m:endChr m:val=")"/>
              <m:sepChr m:val=""/>
              <m:grow/>
            </m:dPr>
            <m:e>
              <m:r>
                <m:t>Z</m:t>
              </m:r>
              <m:r>
                <m:rPr>
                  <m:sty m:val="p"/>
                </m:rPr>
                <m:t>,</m:t>
              </m:r>
              <m:r>
                <m:t>N</m:t>
              </m:r>
            </m:e>
          </m:d>
          <m:r>
            <m:rPr>
              <m:sty m:val="p"/>
            </m:rPr>
            <m:t>+</m:t>
          </m:r>
          <m:r>
            <m:t>0.003</m:t>
          </m:r>
          <m:r>
            <m:t>M</m:t>
          </m:r>
          <m:d>
            <m:dPr>
              <m:begChr m:val="("/>
              <m:endChr m:val=")"/>
              <m:sepChr m:val=""/>
              <m:grow/>
            </m:dPr>
            <m:e>
              <m:r>
                <m:t>Z</m:t>
              </m:r>
              <m:r>
                <m:rPr>
                  <m:sty m:val="p"/>
                </m:rPr>
                <m:t>,</m:t>
              </m:r>
              <m:r>
                <m:t>N</m:t>
              </m:r>
              <m:r>
                <m:rPr>
                  <m:sty m:val="p"/>
                </m:rPr>
                <m:t>+</m:t>
              </m:r>
              <m:r>
                <m:t>2</m:t>
              </m:r>
            </m:e>
          </m:d>
          <m:r>
            <m:rPr>
              <m:sty m:val="p"/>
            </m:rPr>
            <m:t>−</m:t>
          </m:r>
          <m:r>
            <m:t>0.001</m:t>
          </m:r>
          <m:r>
            <m:t>M</m:t>
          </m:r>
          <m:d>
            <m:dPr>
              <m:begChr m:val="("/>
              <m:endChr m:val=")"/>
              <m:sepChr m:val=""/>
              <m:grow/>
            </m:dPr>
            <m:e>
              <m:r>
                <m:t>Z</m:t>
              </m:r>
              <m:r>
                <m:rPr>
                  <m:sty m:val="p"/>
                </m:rPr>
                <m:t>,</m:t>
              </m:r>
              <m:r>
                <m:t>N</m:t>
              </m:r>
              <m:r>
                <m:rPr>
                  <m:sty m:val="p"/>
                </m:rPr>
                <m:t>+</m:t>
              </m:r>
              <m:r>
                <m:t>4</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0.001</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0.003</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-0.001</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-3.0</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6"/>
        </w:numPr>
      </w:pPr>
      <w:r>
        <w:rPr>
          <w:rStyle w:val="VerbatimChar"/>
        </w:rPr>
        <w:t xml:space="preserve">N_filter</w:t>
      </w:r>
      <w:r>
        <w:t xml:space="preserve">: oe</w:t>
      </w:r>
    </w:p>
    <w:p>
      <w:pPr>
        <w:numPr>
          <w:ilvl w:val="0"/>
          <w:numId w:val="1056"/>
        </w:numPr>
      </w:pPr>
      <w:r>
        <w:rPr>
          <w:rStyle w:val="VerbatimChar"/>
        </w:rPr>
        <w:t xml:space="preserve">Z_filter</w:t>
      </w:r>
      <w:r>
        <w:t xml:space="preserve">: oe</w:t>
      </w:r>
    </w:p>
    <w:p>
      <w:pPr>
        <w:numPr>
          <w:ilvl w:val="0"/>
          <w:numId w:val="1056"/>
        </w:numPr>
      </w:pPr>
      <w:r>
        <w:rPr>
          <w:rStyle w:val="VerbatimChar"/>
        </w:rPr>
        <w:t xml:space="preserve">meaning</w:t>
      </w:r>
      <w:r>
        <w:t xml:space="preserve">: e=even, o=odd, oe=both; applied by comparison() after calculation, not apply_energy_operator().</w:t>
      </w:r>
    </w:p>
    <w:p>
      <w:pPr>
        <w:numPr>
          <w:ilvl w:val="0"/>
          <w:numId w:val="1056"/>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6"/>
        </w:numPr>
      </w:pPr>
      <w:r>
        <w:t xml:space="preserve">nuclear_operator_weights.csv · `` · line 47</w:t>
      </w:r>
    </w:p>
    <w:p>
      <w:pPr>
        <w:numPr>
          <w:ilvl w:val="0"/>
          <w:numId w:val="1056"/>
        </w:numPr>
      </w:pPr>
      <w:r>
        <w:t xml:space="preserve">nuclear_operator_metadata.csv · `` · line 17</w:t>
      </w:r>
    </w:p>
    <w:p>
      <w:pPr>
        <w:pStyle w:val="FirstParagraph"/>
      </w:pPr>
      <w:r>
        <w:rPr>
          <w:bCs/>
          <w:b/>
        </w:rPr>
        <w:t xml:space="preserve">Z=50, N=66</w:t>
      </w:r>
      <w:r>
        <w:t xml:space="preserve"> </w:t>
      </w:r>
      <w:r>
        <w:t xml:space="preserve">· Calculated from retained source data</w:t>
      </w:r>
    </w:p>
    <w:p>
      <w:pPr>
        <w:pStyle w:val="BodyText"/>
      </w:pPr>
      <w:r>
        <w:t xml:space="preserve">0.15741399999990335 ± 0.0017807846585143304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7"/>
    <w:bookmarkStart w:id="178" w:name="Xfe78522c1b301c083f9ac2c338f3d763c69a8db"/>
    <w:p>
      <w:pPr>
        <w:pStyle w:val="Heading2"/>
      </w:pPr>
      <w:r>
        <w:t xml:space="preserve">17 gsi:Gsym_2n2n2n2n Two-sided (symmetrical) 4th order mass difference</w:t>
      </w:r>
    </w:p>
    <w:p>
      <w:pPr>
        <w:pStyle w:val="FirstParagraph"/>
      </w:pPr>
      <w:r>
        <w:t xml:space="preserve">Two-sided (symmetrical) 4th order mass difference</w:t>
      </w:r>
    </w:p>
    <w:p>
      <w:pPr>
        <w:pStyle w:val="BodyText"/>
      </w:pPr>
      <w:r>
        <w:t xml:space="preserve">Use: Calculated by Gsym_2n2n2n2n(N,Z) = 2</w:t>
      </w:r>
      <w:r>
        <w:rPr>
          <w:iCs/>
          <w:i/>
        </w:rPr>
        <w:t xml:space="preserve">D2nS2n(N,Z) - D2nS2n(N+2,Z) - D2nS2n(N-2,Z) =</w:t>
      </w:r>
      <w:r>
        <w:rPr>
          <w:iCs/>
          <w:i/>
        </w:rPr>
        <w:t xml:space="preserve"> </w:t>
      </w:r>
      <w:r>
        <w:rPr>
          <w:iCs/>
          <w:i/>
        </w:rPr>
        <w:t xml:space="preserve">= 2</w:t>
      </w:r>
      <w:r>
        <w:t xml:space="preserve">{[BE(N,Z)-BE(N-2,Z)]-[BE(N+2,Z)-BE(N,Z)]} - {[BE(N+2,Z)-BE(N,Z)]-[BE(N+4,Z)-BE(N+2,Z)]} - {[BE(N-2,Z)-BE(N-4,Z)]-[BE(N,Z)-BE(N-2,Z)]}.</w:t>
      </w:r>
      <w:r>
        <w:t xml:space="preserve"> </w:t>
      </w:r>
      <w:r>
        <w:t xml:space="preserve">Two-sided (symmetrical) 4th order mass difference: the idea is to correct a possible constant offset of</w:t>
      </w:r>
      <w:r>
        <w:t xml:space="preserve"> </w:t>
      </w:r>
      <w:r>
        <w:rPr>
          <w:rStyle w:val="VerbatimChar"/>
        </w:rPr>
        <w:t xml:space="preserve">D2nSn</w:t>
      </w:r>
      <w:r>
        <w:t xml:space="preserve">: can be used, where data with less and more neutrons is available.</w:t>
      </w:r>
    </w:p>
    <w:p>
      <w:pPr>
        <w:pStyle w:val="BodyText"/>
      </w:pPr>
      <w:r>
        <w:t xml:space="preserve">Binding-energy form</w:t>
      </w:r>
    </w:p>
    <w:p>
      <w:pPr>
        <w:pStyle w:val="BodyText"/>
      </w:pPr>
      <m:oMathPara>
        <m:oMathParaPr>
          <m:jc m:val="center"/>
        </m:oMathParaPr>
        <m:oMath>
          <m:sSup>
            <m:e>
              <m:r>
                <m:t>10</m:t>
              </m:r>
            </m:e>
            <m:sup>
              <m:r>
                <m:rPr>
                  <m:sty m:val="p"/>
                </m:rPr>
                <m:t>−</m:t>
              </m:r>
              <m:r>
                <m:t>3</m:t>
              </m:r>
            </m:sup>
          </m:sSup>
          <m:d>
            <m:dPr>
              <m:begChr m:val="["/>
              <m:endChr m:val="]"/>
              <m:sepChr m:val=""/>
              <m:grow/>
            </m:dPr>
            <m:e>
              <m:r>
                <m:t>0.5</m:t>
              </m:r>
              <m:r>
                <m:t>B</m:t>
              </m:r>
              <m:d>
                <m:dPr>
                  <m:begChr m:val="("/>
                  <m:endChr m:val=")"/>
                  <m:sepChr m:val=""/>
                  <m:grow/>
                </m:dPr>
                <m:e>
                  <m:r>
                    <m:t>Z</m:t>
                  </m:r>
                  <m:r>
                    <m:rPr>
                      <m:sty m:val="p"/>
                    </m:rPr>
                    <m:t>,</m:t>
                  </m:r>
                  <m:r>
                    <m:t>N</m:t>
                  </m:r>
                  <m:r>
                    <m:rPr>
                      <m:sty m:val="p"/>
                    </m:rPr>
                    <m:t>−</m:t>
                  </m:r>
                  <m:r>
                    <m:t>4</m:t>
                  </m:r>
                </m:e>
              </m:d>
              <m:r>
                <m:rPr>
                  <m:sty m:val="p"/>
                </m:rPr>
                <m:t>−</m:t>
              </m:r>
              <m:r>
                <m:t>2</m:t>
              </m:r>
              <m:r>
                <m:t>B</m:t>
              </m:r>
              <m:d>
                <m:dPr>
                  <m:begChr m:val="("/>
                  <m:endChr m:val=")"/>
                  <m:sepChr m:val=""/>
                  <m:grow/>
                </m:dPr>
                <m:e>
                  <m:r>
                    <m:t>Z</m:t>
                  </m:r>
                  <m:r>
                    <m:rPr>
                      <m:sty m:val="p"/>
                    </m:rPr>
                    <m:t>,</m:t>
                  </m:r>
                  <m:r>
                    <m:t>N</m:t>
                  </m:r>
                  <m:r>
                    <m:rPr>
                      <m:sty m:val="p"/>
                    </m:rPr>
                    <m:t>−</m:t>
                  </m:r>
                  <m:r>
                    <m:t>2</m:t>
                  </m:r>
                </m:e>
              </m:d>
              <m:r>
                <m:rPr>
                  <m:sty m:val="p"/>
                </m:rPr>
                <m:t>+</m:t>
              </m:r>
              <m:r>
                <m:t>3</m:t>
              </m:r>
              <m:r>
                <m:t>B</m:t>
              </m:r>
              <m:d>
                <m:dPr>
                  <m:begChr m:val="("/>
                  <m:endChr m:val=")"/>
                  <m:sepChr m:val=""/>
                  <m:grow/>
                </m:dPr>
                <m:e>
                  <m:r>
                    <m:t>Z</m:t>
                  </m:r>
                  <m:r>
                    <m:rPr>
                      <m:sty m:val="p"/>
                    </m:rPr>
                    <m:t>,</m:t>
                  </m:r>
                  <m:r>
                    <m:t>N</m:t>
                  </m:r>
                </m:e>
              </m:d>
              <m:r>
                <m:rPr>
                  <m:sty m:val="p"/>
                </m:rPr>
                <m:t>−</m:t>
              </m:r>
              <m:r>
                <m:t>2</m:t>
              </m:r>
              <m:r>
                <m:t>B</m:t>
              </m:r>
              <m:d>
                <m:dPr>
                  <m:begChr m:val="("/>
                  <m:endChr m:val=")"/>
                  <m:sepChr m:val=""/>
                  <m:grow/>
                </m:dPr>
                <m:e>
                  <m:r>
                    <m:t>Z</m:t>
                  </m:r>
                  <m:r>
                    <m:rPr>
                      <m:sty m:val="p"/>
                    </m:rPr>
                    <m:t>,</m:t>
                  </m:r>
                  <m:r>
                    <m:t>N</m:t>
                  </m:r>
                  <m:r>
                    <m:rPr>
                      <m:sty m:val="p"/>
                    </m:rPr>
                    <m:t>+</m:t>
                  </m:r>
                  <m:r>
                    <m:t>2</m:t>
                  </m:r>
                </m:e>
              </m:d>
              <m:r>
                <m:rPr>
                  <m:sty m:val="p"/>
                </m:rPr>
                <m:t>+</m:t>
              </m:r>
              <m:r>
                <m:t>0.5</m:t>
              </m:r>
              <m:r>
                <m:t>B</m:t>
              </m:r>
              <m:d>
                <m:dPr>
                  <m:begChr m:val="("/>
                  <m:endChr m:val=")"/>
                  <m:sepChr m:val=""/>
                  <m:grow/>
                </m:dPr>
                <m:e>
                  <m:r>
                    <m:t>Z</m:t>
                  </m:r>
                  <m:r>
                    <m:rPr>
                      <m:sty m:val="p"/>
                    </m:rPr>
                    <m:t>,</m:t>
                  </m:r>
                  <m:r>
                    <m:t>N</m:t>
                  </m:r>
                  <m:r>
                    <m:rPr>
                      <m:sty m:val="p"/>
                    </m:rPr>
                    <m:t>+</m:t>
                  </m:r>
                  <m:r>
                    <m:t>4</m:t>
                  </m:r>
                </m:e>
              </m:d>
            </m:e>
          </m:d>
        </m:oMath>
      </m:oMathPara>
    </w:p>
    <w:p>
      <w:pPr>
        <w:pStyle w:val="FirstParagraph"/>
      </w:pPr>
      <w:r>
        <w:t xml:space="preserve">Equivalent mass-excess form</w:t>
      </w:r>
    </w:p>
    <w:p>
      <w:pPr>
        <w:pStyle w:val="BodyText"/>
      </w:pPr>
      <m:oMathPara>
        <m:oMathParaPr>
          <m:jc m:val="center"/>
        </m:oMathParaPr>
        <m:oMath>
          <m:r>
            <m:rPr>
              <m:sty m:val="p"/>
            </m:rPr>
            <m:t>−</m:t>
          </m:r>
          <m:r>
            <m:t>0.0005</m:t>
          </m:r>
          <m:r>
            <m:t>M</m:t>
          </m:r>
          <m:d>
            <m:dPr>
              <m:begChr m:val="("/>
              <m:endChr m:val=")"/>
              <m:sepChr m:val=""/>
              <m:grow/>
            </m:dPr>
            <m:e>
              <m:r>
                <m:t>Z</m:t>
              </m:r>
              <m:r>
                <m:rPr>
                  <m:sty m:val="p"/>
                </m:rPr>
                <m:t>,</m:t>
              </m:r>
              <m:r>
                <m:t>N</m:t>
              </m:r>
              <m:r>
                <m:rPr>
                  <m:sty m:val="p"/>
                </m:rPr>
                <m:t>−</m:t>
              </m:r>
              <m:r>
                <m:t>4</m:t>
              </m:r>
            </m:e>
          </m:d>
          <m:r>
            <m:rPr>
              <m:sty m:val="p"/>
            </m:rPr>
            <m:t>+</m:t>
          </m:r>
          <m:r>
            <m:t>0.002</m:t>
          </m:r>
          <m:r>
            <m:t>M</m:t>
          </m:r>
          <m:d>
            <m:dPr>
              <m:begChr m:val="("/>
              <m:endChr m:val=")"/>
              <m:sepChr m:val=""/>
              <m:grow/>
            </m:dPr>
            <m:e>
              <m:r>
                <m:t>Z</m:t>
              </m:r>
              <m:r>
                <m:rPr>
                  <m:sty m:val="p"/>
                </m:rPr>
                <m:t>,</m:t>
              </m:r>
              <m:r>
                <m:t>N</m:t>
              </m:r>
              <m:r>
                <m:rPr>
                  <m:sty m:val="p"/>
                </m:rPr>
                <m:t>−</m:t>
              </m:r>
              <m:r>
                <m:t>2</m:t>
              </m:r>
            </m:e>
          </m:d>
          <m:r>
            <m:rPr>
              <m:sty m:val="p"/>
            </m:rPr>
            <m:t>−</m:t>
          </m:r>
          <m:r>
            <m:t>0.003</m:t>
          </m:r>
          <m:r>
            <m:t>M</m:t>
          </m:r>
          <m:d>
            <m:dPr>
              <m:begChr m:val="("/>
              <m:endChr m:val=")"/>
              <m:sepChr m:val=""/>
              <m:grow/>
            </m:dPr>
            <m:e>
              <m:r>
                <m:t>Z</m:t>
              </m:r>
              <m:r>
                <m:rPr>
                  <m:sty m:val="p"/>
                </m:rPr>
                <m:t>,</m:t>
              </m:r>
              <m:r>
                <m:t>N</m:t>
              </m:r>
            </m:e>
          </m:d>
          <m:r>
            <m:rPr>
              <m:sty m:val="p"/>
            </m:rPr>
            <m:t>+</m:t>
          </m:r>
          <m:r>
            <m:t>0.002</m:t>
          </m:r>
          <m:r>
            <m:t>M</m:t>
          </m:r>
          <m:d>
            <m:dPr>
              <m:begChr m:val="("/>
              <m:endChr m:val=")"/>
              <m:sepChr m:val=""/>
              <m:grow/>
            </m:dPr>
            <m:e>
              <m:r>
                <m:t>Z</m:t>
              </m:r>
              <m:r>
                <m:rPr>
                  <m:sty m:val="p"/>
                </m:rPr>
                <m:t>,</m:t>
              </m:r>
              <m:r>
                <m:t>N</m:t>
              </m:r>
              <m:r>
                <m:rPr>
                  <m:sty m:val="p"/>
                </m:rPr>
                <m:t>+</m:t>
              </m:r>
              <m:r>
                <m:t>2</m:t>
              </m:r>
            </m:e>
          </m:d>
          <m:r>
            <m:rPr>
              <m:sty m:val="p"/>
            </m:rPr>
            <m:t>−</m:t>
          </m:r>
          <m:r>
            <m:t>0.0005</m:t>
          </m:r>
          <m:r>
            <m:t>M</m:t>
          </m:r>
          <m:d>
            <m:dPr>
              <m:begChr m:val="("/>
              <m:endChr m:val=")"/>
              <m:sepChr m:val=""/>
              <m:grow/>
            </m:dPr>
            <m:e>
              <m:r>
                <m:t>Z</m:t>
              </m:r>
              <m:r>
                <m:rPr>
                  <m:sty m:val="p"/>
                </m:rPr>
                <m:t>,</m:t>
              </m:r>
              <m:r>
                <m:t>N</m:t>
              </m:r>
              <m:r>
                <m:rPr>
                  <m:sty m:val="p"/>
                </m:rPr>
                <m:t>+</m:t>
              </m:r>
              <m:r>
                <m:t>4</m:t>
              </m:r>
            </m:e>
          </m:d>
        </m:oMath>
      </m:oMathPara>
    </w:p>
    <w:p>
      <w:pPr>
        <w:pStyle w:val="FirstParagraph"/>
      </w:pPr>
      <w:r>
        <w:t xml:space="preserve">Output unit: MeV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-0.0005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-0.003</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0.002</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-0.0005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3.0</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-2.0</w:t>
            </w:r>
          </w:p>
        </w:tc>
      </w:tr>
      <w:tr>
        <w:tc>
          <w:tcPr/>
          <w:p>
            <w:pPr>
              <w:pStyle w:val="Compact"/>
              <w:jc w:val="right"/>
            </w:pPr>
            <w:r>
              <w:t xml:space="preserve">0</w:t>
            </w:r>
          </w:p>
        </w:tc>
        <w:tc>
          <w:tcPr/>
          <w:p>
            <w:pPr>
              <w:pStyle w:val="Compact"/>
              <w:jc w:val="right"/>
            </w:pPr>
            <w:r>
              <w:t xml:space="preserve">4</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7"/>
        </w:numPr>
      </w:pPr>
      <w:r>
        <w:rPr>
          <w:rStyle w:val="VerbatimChar"/>
        </w:rPr>
        <w:t xml:space="preserve">N_filter</w:t>
      </w:r>
      <w:r>
        <w:t xml:space="preserve">: oe</w:t>
      </w:r>
    </w:p>
    <w:p>
      <w:pPr>
        <w:numPr>
          <w:ilvl w:val="0"/>
          <w:numId w:val="1057"/>
        </w:numPr>
      </w:pPr>
      <w:r>
        <w:rPr>
          <w:rStyle w:val="VerbatimChar"/>
        </w:rPr>
        <w:t xml:space="preserve">Z_filter</w:t>
      </w:r>
      <w:r>
        <w:t xml:space="preserve">: oe</w:t>
      </w:r>
    </w:p>
    <w:p>
      <w:pPr>
        <w:numPr>
          <w:ilvl w:val="0"/>
          <w:numId w:val="1057"/>
        </w:numPr>
      </w:pPr>
      <w:r>
        <w:rPr>
          <w:rStyle w:val="VerbatimChar"/>
        </w:rPr>
        <w:t xml:space="preserve">meaning</w:t>
      </w:r>
      <w:r>
        <w:t xml:space="preserve">: e=even, o=odd, oe=both; applied by comparison() after calculation, not apply_energy_operator().</w:t>
      </w:r>
    </w:p>
    <w:p>
      <w:pPr>
        <w:numPr>
          <w:ilvl w:val="0"/>
          <w:numId w:val="1057"/>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7"/>
        </w:numPr>
      </w:pPr>
      <w:r>
        <w:t xml:space="preserve">nuclear_operator_weights.csv · `` · line 51</w:t>
      </w:r>
    </w:p>
    <w:p>
      <w:pPr>
        <w:numPr>
          <w:ilvl w:val="0"/>
          <w:numId w:val="1057"/>
        </w:numPr>
      </w:pPr>
      <w:r>
        <w:t xml:space="preserve">nuclear_operator_metadata.csv · `` · line 19</w:t>
      </w:r>
    </w:p>
    <w:p>
      <w:pPr>
        <w:pStyle w:val="FirstParagraph"/>
      </w:pPr>
      <w:r>
        <w:rPr>
          <w:bCs/>
          <w:b/>
        </w:rPr>
        <w:t xml:space="preserve">Z=50, N=66</w:t>
      </w:r>
      <w:r>
        <w:t xml:space="preserve"> </w:t>
      </w:r>
      <w:r>
        <w:t xml:space="preserve">· Calculated from retained source data</w:t>
      </w:r>
    </w:p>
    <w:p>
      <w:pPr>
        <w:pStyle w:val="BodyText"/>
      </w:pPr>
      <w:r>
        <w:t xml:space="preserve">0.02917599999994991 ± 0.001146961638416909 MeV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8"/>
    <w:bookmarkStart w:id="179" w:name="X2a44eb2ef1c391d3f811aa8ad3c06b0d7690452"/>
    <w:p>
      <w:pPr>
        <w:pStyle w:val="Heading2"/>
      </w:pPr>
      <w:r>
        <w:t xml:space="preserve">18 gsi:V_1p1n V_1p1n: Proton-neutron interaction strength where N/Z can be both odd and even</w:t>
      </w:r>
    </w:p>
    <w:p>
      <w:pPr>
        <w:pStyle w:val="FirstParagraph"/>
      </w:pPr>
      <w:r>
        <w:t xml:space="preserve">V_1p1n: Proton-neutron interaction strength where N/Z can be both odd and even</w:t>
      </w:r>
    </w:p>
    <w:p>
      <w:pPr>
        <w:pStyle w:val="BodyText"/>
      </w:pPr>
      <w:r>
        <w:t xml:space="preserve">Use: Calculated by V_1p1n(N,Z) = [S1n(N,Z)-S1n(N,Z-1)] = {[BE(N,Z)-BE(N-1,Z)] - [BE(N,Z-1)-BE(N-1,Z-1)]}.</w:t>
      </w:r>
    </w:p>
    <w:p>
      <w:pPr>
        <w:pStyle w:val="BodyText"/>
      </w:pPr>
      <w:r>
        <w:t xml:space="preserve">Binding-energy form</w:t>
      </w:r>
    </w:p>
    <w:p>
      <w:pPr>
        <w:pStyle w:val="BodyText"/>
      </w:pPr>
      <m:oMathPara>
        <m:oMathParaPr>
          <m:jc m:val="center"/>
        </m:oMathParaPr>
        <m:oMath>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1</m:t>
          </m:r>
          <m:r>
            <m:t>B</m:t>
          </m:r>
          <m:d>
            <m:dPr>
              <m:begChr m:val="("/>
              <m:endChr m:val=")"/>
              <m:sepChr m:val=""/>
              <m:grow/>
            </m:dPr>
            <m:e>
              <m:r>
                <m:t>Z</m:t>
              </m:r>
              <m:r>
                <m:rPr>
                  <m:sty m:val="p"/>
                </m:rPr>
                <m:t>−</m:t>
              </m:r>
              <m:r>
                <m:t>1</m:t>
              </m:r>
              <m:r>
                <m:rPr>
                  <m:sty m:val="p"/>
                </m:rPr>
                <m:t>,</m:t>
              </m:r>
              <m:r>
                <m:t>N</m:t>
              </m:r>
            </m:e>
          </m:d>
        </m:oMath>
      </m:oMathPara>
    </w:p>
    <w:p>
      <w:pPr>
        <w:pStyle w:val="FirstParagraph"/>
      </w:pPr>
      <w:r>
        <w:t xml:space="preserve">Equivalent mass-excess form</w:t>
      </w:r>
    </w:p>
    <w:p>
      <w:pPr>
        <w:pStyle w:val="BodyText"/>
      </w:pPr>
      <m:oMathPara>
        <m:oMathParaPr>
          <m:jc m:val="center"/>
        </m:oMathParaPr>
        <m:oMath>
          <m:r>
            <m:t>1</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t>1</m:t>
          </m:r>
          <m:r>
            <m:t>M</m:t>
          </m:r>
          <m:d>
            <m:dPr>
              <m:begChr m:val="("/>
              <m:endChr m:val=")"/>
              <m:sepChr m:val=""/>
              <m:grow/>
            </m:dPr>
            <m:e>
              <m:r>
                <m:t>Z</m:t>
              </m:r>
              <m:r>
                <m:rPr>
                  <m:sty m:val="p"/>
                </m:rPr>
                <m:t>−</m:t>
              </m:r>
              <m:r>
                <m:t>1</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8"/>
        </w:numPr>
      </w:pPr>
      <w:r>
        <w:rPr>
          <w:rStyle w:val="VerbatimChar"/>
        </w:rPr>
        <w:t xml:space="preserve">N_filter</w:t>
      </w:r>
      <w:r>
        <w:t xml:space="preserve">: oe</w:t>
      </w:r>
    </w:p>
    <w:p>
      <w:pPr>
        <w:numPr>
          <w:ilvl w:val="0"/>
          <w:numId w:val="1058"/>
        </w:numPr>
      </w:pPr>
      <w:r>
        <w:rPr>
          <w:rStyle w:val="VerbatimChar"/>
        </w:rPr>
        <w:t xml:space="preserve">Z_filter</w:t>
      </w:r>
      <w:r>
        <w:t xml:space="preserve">: oe</w:t>
      </w:r>
    </w:p>
    <w:p>
      <w:pPr>
        <w:numPr>
          <w:ilvl w:val="0"/>
          <w:numId w:val="1058"/>
        </w:numPr>
      </w:pPr>
      <w:r>
        <w:rPr>
          <w:rStyle w:val="VerbatimChar"/>
        </w:rPr>
        <w:t xml:space="preserve">meaning</w:t>
      </w:r>
      <w:r>
        <w:t xml:space="preserve">: e=even, o=odd, oe=both; applied by comparison() after calculation, not apply_energy_operator().</w:t>
      </w:r>
    </w:p>
    <w:p>
      <w:pPr>
        <w:numPr>
          <w:ilvl w:val="0"/>
          <w:numId w:val="1058"/>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8"/>
        </w:numPr>
      </w:pPr>
      <w:r>
        <w:t xml:space="preserve">nuclear_operator_weights.csv · `` · line 56</w:t>
      </w:r>
    </w:p>
    <w:p>
      <w:pPr>
        <w:numPr>
          <w:ilvl w:val="0"/>
          <w:numId w:val="1058"/>
        </w:numPr>
      </w:pPr>
      <w:r>
        <w:t xml:space="preserve">nuclear_operator_metadata.csv · `` · line 22</w:t>
      </w:r>
    </w:p>
    <w:p>
      <w:pPr>
        <w:pStyle w:val="FirstParagraph"/>
      </w:pPr>
      <w:r>
        <w:rPr>
          <w:bCs/>
          <w:b/>
        </w:rPr>
        <w:t xml:space="preserve">Z=50, N=66</w:t>
      </w:r>
      <w:r>
        <w:t xml:space="preserve"> </w:t>
      </w:r>
      <w:r>
        <w:t xml:space="preserve">· Calculated from retained source data</w:t>
      </w:r>
    </w:p>
    <w:p>
      <w:pPr>
        <w:pStyle w:val="BodyText"/>
      </w:pPr>
      <w:r>
        <w:t xml:space="preserve">525.5829999998678 ± 0.31652172121356853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79"/>
    <w:bookmarkStart w:id="180" w:name="Xf85e872206efc13350e14a5c139671b77dbb378"/>
    <w:p>
      <w:pPr>
        <w:pStyle w:val="Heading2"/>
      </w:pPr>
      <w:r>
        <w:t xml:space="preserve">19 gsi:R1D1n1p dnp1: Residual neutron-proton interaction 1</w:t>
      </w:r>
    </w:p>
    <w:p>
      <w:pPr>
        <w:pStyle w:val="FirstParagraph"/>
      </w:pPr>
      <w:r>
        <w:t xml:space="preserve">dnp1: Residual neutron-proton interaction 1</w:t>
      </w:r>
    </w:p>
    <w:p>
      <w:pPr>
        <w:pStyle w:val="BodyText"/>
      </w:pPr>
      <w:r>
        <w:t xml:space="preserve">Use: Calculated by R1D1n1p(N,Z) = 1/2</w:t>
      </w:r>
      <w:r>
        <w:rPr>
          <w:iCs/>
          <w:i/>
        </w:rPr>
        <w:t xml:space="preserve">[V1n-1p(Z,N)-V1n-1p(Z,N-1))]=BE(Z-1,N-1)-BE(Z,N-1)+1/2</w:t>
      </w:r>
      <w:r>
        <w:t xml:space="preserve">[BE(Z,N)-BE(Z-1,N)-BE(Z-1,N-2)+BE(Z,N-2)].</w:t>
      </w:r>
      <w:r>
        <w:t xml:space="preserve"> </w:t>
      </w:r>
      <w:r>
        <w:t xml:space="preserve">The delta-np(1) formula can be imagined as a generalization of delta-np(2) also to even-even nuclei.</w:t>
      </w:r>
    </w:p>
    <w:p>
      <w:pPr>
        <w:pStyle w:val="BodyText"/>
      </w:pPr>
      <w:r>
        <w:t xml:space="preserve">Binding-energy form</w:t>
      </w:r>
    </w:p>
    <w:p>
      <w:pPr>
        <w:pStyle w:val="BodyText"/>
      </w:pPr>
      <m:oMathPara>
        <m:oMathParaPr>
          <m:jc m:val="center"/>
        </m:oMathParaPr>
        <m:oMath>
          <m:r>
            <m:t>0.5</m:t>
          </m:r>
          <m:r>
            <m:t>B</m:t>
          </m:r>
          <m:d>
            <m:dPr>
              <m:begChr m:val="("/>
              <m:endChr m:val=")"/>
              <m:sepChr m:val=""/>
              <m:grow/>
            </m:dPr>
            <m:e>
              <m:r>
                <m:t>Z</m:t>
              </m:r>
              <m:r>
                <m:rPr>
                  <m:sty m:val="p"/>
                </m:rPr>
                <m:t>,</m:t>
              </m:r>
              <m:r>
                <m:t>N</m:t>
              </m:r>
              <m:r>
                <m:rPr>
                  <m:sty m:val="p"/>
                </m:rPr>
                <m:t>−</m:t>
              </m:r>
              <m:r>
                <m:t>2</m:t>
              </m:r>
            </m:e>
          </m:d>
          <m:r>
            <m:rPr>
              <m:sty m:val="p"/>
            </m:rPr>
            <m:t>−</m:t>
          </m:r>
          <m:r>
            <m:t>1</m:t>
          </m:r>
          <m:r>
            <m:t>B</m:t>
          </m:r>
          <m:d>
            <m:dPr>
              <m:begChr m:val="("/>
              <m:endChr m:val=")"/>
              <m:sepChr m:val=""/>
              <m:grow/>
            </m:dPr>
            <m:e>
              <m:r>
                <m:t>Z</m:t>
              </m:r>
              <m:r>
                <m:rPr>
                  <m:sty m:val="p"/>
                </m:rPr>
                <m:t>,</m:t>
              </m:r>
              <m:r>
                <m:t>N</m:t>
              </m:r>
              <m:r>
                <m:rPr>
                  <m:sty m:val="p"/>
                </m:rPr>
                <m:t>−</m:t>
              </m:r>
              <m:r>
                <m:t>1</m:t>
              </m:r>
            </m:e>
          </m:d>
          <m:r>
            <m:rPr>
              <m:sty m:val="p"/>
            </m:rPr>
            <m:t>+</m:t>
          </m:r>
          <m:r>
            <m:t>0.5</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r>
                <m:rPr>
                  <m:sty m:val="p"/>
                </m:rPr>
                <m:t>−</m:t>
              </m:r>
              <m:r>
                <m:t>2</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Equivalent mass-excess form</w:t>
      </w:r>
    </w:p>
    <w:p>
      <w:pPr>
        <w:pStyle w:val="BodyText"/>
      </w:pPr>
      <m:oMathPara>
        <m:oMathParaPr>
          <m:jc m:val="center"/>
        </m:oMathParaPr>
        <m:oMath>
          <m:r>
            <m:rPr>
              <m:sty m:val="p"/>
            </m:rPr>
            <m:t>−</m:t>
          </m:r>
          <m:r>
            <m:t>0.5</m:t>
          </m:r>
          <m:r>
            <m:t>M</m:t>
          </m:r>
          <m:d>
            <m:dPr>
              <m:begChr m:val="("/>
              <m:endChr m:val=")"/>
              <m:sepChr m:val=""/>
              <m:grow/>
            </m:dPr>
            <m:e>
              <m:r>
                <m:t>Z</m:t>
              </m:r>
              <m:r>
                <m:rPr>
                  <m:sty m:val="p"/>
                </m:rPr>
                <m:t>,</m:t>
              </m:r>
              <m:r>
                <m:t>N</m:t>
              </m:r>
              <m:r>
                <m:rPr>
                  <m:sty m:val="p"/>
                </m:rPr>
                <m:t>−</m:t>
              </m:r>
              <m:r>
                <m:t>2</m:t>
              </m:r>
            </m:e>
          </m:d>
          <m:r>
            <m:rPr>
              <m:sty m:val="p"/>
            </m:rPr>
            <m:t>+</m:t>
          </m:r>
          <m:r>
            <m:t>1</m:t>
          </m:r>
          <m:r>
            <m:t>M</m:t>
          </m:r>
          <m:d>
            <m:dPr>
              <m:begChr m:val="("/>
              <m:endChr m:val=")"/>
              <m:sepChr m:val=""/>
              <m:grow/>
            </m:dPr>
            <m:e>
              <m:r>
                <m:t>Z</m:t>
              </m:r>
              <m:r>
                <m:rPr>
                  <m:sty m:val="p"/>
                </m:rPr>
                <m:t>,</m:t>
              </m:r>
              <m:r>
                <m:t>N</m:t>
              </m:r>
              <m:r>
                <m:rPr>
                  <m:sty m:val="p"/>
                </m:rPr>
                <m:t>−</m:t>
              </m:r>
              <m:r>
                <m:t>1</m:t>
              </m:r>
            </m:e>
          </m:d>
          <m:r>
            <m:rPr>
              <m:sty m:val="p"/>
            </m:rPr>
            <m:t>−</m:t>
          </m:r>
          <m:r>
            <m:t>0.5</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2</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59"/>
        </w:numPr>
      </w:pPr>
      <w:r>
        <w:rPr>
          <w:rStyle w:val="VerbatimChar"/>
        </w:rPr>
        <w:t xml:space="preserve">N_filter</w:t>
      </w:r>
      <w:r>
        <w:t xml:space="preserve">: oe</w:t>
      </w:r>
    </w:p>
    <w:p>
      <w:pPr>
        <w:numPr>
          <w:ilvl w:val="0"/>
          <w:numId w:val="1059"/>
        </w:numPr>
      </w:pPr>
      <w:r>
        <w:rPr>
          <w:rStyle w:val="VerbatimChar"/>
        </w:rPr>
        <w:t xml:space="preserve">Z_filter</w:t>
      </w:r>
      <w:r>
        <w:t xml:space="preserve">: oe</w:t>
      </w:r>
    </w:p>
    <w:p>
      <w:pPr>
        <w:numPr>
          <w:ilvl w:val="0"/>
          <w:numId w:val="1059"/>
        </w:numPr>
      </w:pPr>
      <w:r>
        <w:rPr>
          <w:rStyle w:val="VerbatimChar"/>
        </w:rPr>
        <w:t xml:space="preserve">meaning</w:t>
      </w:r>
      <w:r>
        <w:t xml:space="preserve">: e=even, o=odd, oe=both; applied by comparison() after calculation, not apply_energy_operator().</w:t>
      </w:r>
    </w:p>
    <w:p>
      <w:pPr>
        <w:numPr>
          <w:ilvl w:val="0"/>
          <w:numId w:val="1059"/>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59"/>
        </w:numPr>
      </w:pPr>
      <w:r>
        <w:t xml:space="preserve">nuclear_operator_weights.csv · `` · line 60</w:t>
      </w:r>
    </w:p>
    <w:p>
      <w:pPr>
        <w:numPr>
          <w:ilvl w:val="0"/>
          <w:numId w:val="1059"/>
        </w:numPr>
      </w:pPr>
      <w:r>
        <w:t xml:space="preserve">nuclear_operator_metadata.csv · `` · line 23</w:t>
      </w:r>
    </w:p>
    <w:p>
      <w:pPr>
        <w:pStyle w:val="FirstParagraph"/>
      </w:pPr>
      <w:r>
        <w:rPr>
          <w:bCs/>
          <w:b/>
        </w:rPr>
        <w:t xml:space="preserve">Z=50, N=66</w:t>
      </w:r>
      <w:r>
        <w:t xml:space="preserve"> </w:t>
      </w:r>
      <w:r>
        <w:t xml:space="preserve">· Calculated from retained source data</w:t>
      </w:r>
    </w:p>
    <w:p>
      <w:pPr>
        <w:pStyle w:val="BodyText"/>
      </w:pPr>
      <w:r>
        <w:t xml:space="preserve">127.0779999999213 ± 0.31970650603326795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0"/>
    <w:bookmarkStart w:id="181" w:name="X7ffc9bcd1a34521c1041111404f045ae6029463"/>
    <w:p>
      <w:pPr>
        <w:pStyle w:val="Heading2"/>
      </w:pPr>
      <w:r>
        <w:t xml:space="preserve">20 gsi:R2D1n1p dnp2: Residual neutron-proton interaction 2</w:t>
      </w:r>
    </w:p>
    <w:p>
      <w:pPr>
        <w:pStyle w:val="FirstParagraph"/>
      </w:pPr>
      <w:r>
        <w:t xml:space="preserve">dnp2: Residual neutron-proton interaction 2</w:t>
      </w:r>
    </w:p>
    <w:p>
      <w:pPr>
        <w:pStyle w:val="BodyText"/>
      </w:pPr>
      <w:r>
        <w:t xml:space="preserve">Use: Calculated by R2D1n1p(N,Z) = D1pS1n(N,Z)-D2pS2n(N-1,Z-1)=[S1n(N,Z)-S1n(N,Z-1)]-1/4</w:t>
      </w:r>
      <w:r>
        <w:rPr>
          <w:iCs/>
          <w:i/>
        </w:rPr>
        <w:t xml:space="preserve">[S2n(N-1,Z-1)-S2n(N-1,Z-3)]={[BE(N,Z)-BE(N-1,Z)] - [BE(N,Z-1)-BE(N-1,Z-1)]}-1/4</w:t>
      </w:r>
      <w:r>
        <w:t xml:space="preserve">{[BE(N-1,Z-1)-BE(N-3,Z-1)] - [BE(N-1,Z-3)-BE(N-3,Z-3)]}.</w:t>
      </w:r>
      <w:r>
        <w:t xml:space="preserve"> </w:t>
      </w:r>
      <w:r>
        <w:t xml:space="preserve">the residual interaction between the last two (unpaired) neutron and proton, which is only relevant for odd-odd nuclei.</w:t>
      </w:r>
    </w:p>
    <w:p>
      <w:pPr>
        <w:pStyle w:val="BodyText"/>
      </w:pPr>
      <w:r>
        <w:t xml:space="preserve">Binding-energy form</w:t>
      </w:r>
    </w:p>
    <w:p>
      <w:pPr>
        <w:pStyle w:val="BodyText"/>
      </w:pPr>
      <m:oMathPara>
        <m:oMathParaPr>
          <m:jc m:val="center"/>
        </m:oMathParaPr>
        <m:oMath>
          <m:r>
            <m:rPr>
              <m:sty m:val="p"/>
            </m:rPr>
            <m:t>−</m:t>
          </m:r>
          <m:r>
            <m:t>1</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0.25</m:t>
          </m:r>
          <m:r>
            <m:t>B</m:t>
          </m:r>
          <m:d>
            <m:dPr>
              <m:begChr m:val="("/>
              <m:endChr m:val=")"/>
              <m:sepChr m:val=""/>
              <m:grow/>
            </m:dPr>
            <m:e>
              <m:r>
                <m:t>Z</m:t>
              </m:r>
              <m:r>
                <m:rPr>
                  <m:sty m:val="p"/>
                </m:rPr>
                <m:t>−</m:t>
              </m:r>
              <m:r>
                <m:t>1</m:t>
              </m:r>
              <m:r>
                <m:rPr>
                  <m:sty m:val="p"/>
                </m:rPr>
                <m:t>,</m:t>
              </m:r>
              <m:r>
                <m:t>N</m:t>
              </m:r>
              <m:r>
                <m:rPr>
                  <m:sty m:val="p"/>
                </m:rPr>
                <m:t>−</m:t>
              </m:r>
              <m:r>
                <m:t>3</m:t>
              </m:r>
            </m:e>
          </m:d>
          <m:r>
            <m:rPr>
              <m:sty m:val="p"/>
            </m:rPr>
            <m:t>+</m:t>
          </m:r>
          <m:r>
            <m:t>0.75</m:t>
          </m:r>
          <m:r>
            <m:t>B</m:t>
          </m:r>
          <m:d>
            <m:dPr>
              <m:begChr m:val="("/>
              <m:endChr m:val=")"/>
              <m:sepChr m:val=""/>
              <m:grow/>
            </m:dPr>
            <m:e>
              <m:r>
                <m:t>Z</m:t>
              </m:r>
              <m:r>
                <m:rPr>
                  <m:sty m:val="p"/>
                </m:rPr>
                <m:t>−</m:t>
              </m:r>
              <m:r>
                <m:t>1</m:t>
              </m:r>
              <m:r>
                <m:rPr>
                  <m:sty m:val="p"/>
                </m:rPr>
                <m:t>,</m:t>
              </m:r>
              <m:r>
                <m:t>N</m:t>
              </m:r>
              <m:r>
                <m:rPr>
                  <m:sty m:val="p"/>
                </m:rPr>
                <m:t>−</m:t>
              </m:r>
              <m:r>
                <m:t>1</m:t>
              </m:r>
            </m:e>
          </m:d>
          <m:r>
            <m:rPr>
              <m:sty m:val="p"/>
            </m:rPr>
            <m:t>−</m:t>
          </m:r>
          <m:r>
            <m:t>1</m:t>
          </m:r>
          <m:r>
            <m:t>B</m:t>
          </m:r>
          <m:d>
            <m:dPr>
              <m:begChr m:val="("/>
              <m:endChr m:val=")"/>
              <m:sepChr m:val=""/>
              <m:grow/>
            </m:dPr>
            <m:e>
              <m:r>
                <m:t>Z</m:t>
              </m:r>
              <m:r>
                <m:rPr>
                  <m:sty m:val="p"/>
                </m:rPr>
                <m:t>−</m:t>
              </m:r>
              <m:r>
                <m:t>1</m:t>
              </m:r>
              <m:r>
                <m:rPr>
                  <m:sty m:val="p"/>
                </m:rPr>
                <m:t>,</m:t>
              </m:r>
              <m:r>
                <m:t>N</m:t>
              </m:r>
            </m:e>
          </m:d>
          <m:r>
            <m:rPr>
              <m:sty m:val="p"/>
            </m:rPr>
            <m:t>−</m:t>
          </m:r>
          <m:r>
            <m:t>0.25</m:t>
          </m:r>
          <m:r>
            <m:t>B</m:t>
          </m:r>
          <m:d>
            <m:dPr>
              <m:begChr m:val="("/>
              <m:endChr m:val=")"/>
              <m:sepChr m:val=""/>
              <m:grow/>
            </m:dPr>
            <m:e>
              <m:r>
                <m:t>Z</m:t>
              </m:r>
              <m:r>
                <m:rPr>
                  <m:sty m:val="p"/>
                </m:rPr>
                <m:t>−</m:t>
              </m:r>
              <m:r>
                <m:t>3</m:t>
              </m:r>
              <m:r>
                <m:rPr>
                  <m:sty m:val="p"/>
                </m:rPr>
                <m:t>,</m:t>
              </m:r>
              <m:r>
                <m:t>N</m:t>
              </m:r>
              <m:r>
                <m:rPr>
                  <m:sty m:val="p"/>
                </m:rPr>
                <m:t>−</m:t>
              </m:r>
              <m:r>
                <m:t>3</m:t>
              </m:r>
            </m:e>
          </m:d>
          <m:r>
            <m:rPr>
              <m:sty m:val="p"/>
            </m:rPr>
            <m:t>+</m:t>
          </m:r>
          <m:r>
            <m:t>0.25</m:t>
          </m:r>
          <m:r>
            <m:t>B</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Equivalent mass-excess form</w:t>
      </w:r>
    </w:p>
    <w:p>
      <w:pPr>
        <w:pStyle w:val="BodyText"/>
      </w:pPr>
      <m:oMathPara>
        <m:oMathParaPr>
          <m:jc m:val="center"/>
        </m:oMathParaPr>
        <m:oMath>
          <m:r>
            <m:t>1</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0.25</m:t>
          </m:r>
          <m:r>
            <m:t>M</m:t>
          </m:r>
          <m:d>
            <m:dPr>
              <m:begChr m:val="("/>
              <m:endChr m:val=")"/>
              <m:sepChr m:val=""/>
              <m:grow/>
            </m:dPr>
            <m:e>
              <m:r>
                <m:t>Z</m:t>
              </m:r>
              <m:r>
                <m:rPr>
                  <m:sty m:val="p"/>
                </m:rPr>
                <m:t>−</m:t>
              </m:r>
              <m:r>
                <m:t>1</m:t>
              </m:r>
              <m:r>
                <m:rPr>
                  <m:sty m:val="p"/>
                </m:rPr>
                <m:t>,</m:t>
              </m:r>
              <m:r>
                <m:t>N</m:t>
              </m:r>
              <m:r>
                <m:rPr>
                  <m:sty m:val="p"/>
                </m:rPr>
                <m:t>−</m:t>
              </m:r>
              <m:r>
                <m:t>3</m:t>
              </m:r>
            </m:e>
          </m:d>
          <m:r>
            <m:rPr>
              <m:sty m:val="p"/>
            </m:rPr>
            <m:t>−</m:t>
          </m:r>
          <m:r>
            <m:t>0.75</m:t>
          </m:r>
          <m:r>
            <m:t>M</m:t>
          </m:r>
          <m:d>
            <m:dPr>
              <m:begChr m:val="("/>
              <m:endChr m:val=")"/>
              <m:sepChr m:val=""/>
              <m:grow/>
            </m:dPr>
            <m:e>
              <m:r>
                <m:t>Z</m:t>
              </m:r>
              <m:r>
                <m:rPr>
                  <m:sty m:val="p"/>
                </m:rPr>
                <m:t>−</m:t>
              </m:r>
              <m:r>
                <m:t>1</m:t>
              </m:r>
              <m:r>
                <m:rPr>
                  <m:sty m:val="p"/>
                </m:rPr>
                <m:t>,</m:t>
              </m:r>
              <m:r>
                <m:t>N</m:t>
              </m:r>
              <m:r>
                <m:rPr>
                  <m:sty m:val="p"/>
                </m:rPr>
                <m:t>−</m:t>
              </m:r>
              <m:r>
                <m:t>1</m:t>
              </m:r>
            </m:e>
          </m:d>
          <m:r>
            <m:rPr>
              <m:sty m:val="p"/>
            </m:rPr>
            <m:t>+</m:t>
          </m:r>
          <m:r>
            <m:t>1</m:t>
          </m:r>
          <m:r>
            <m:t>M</m:t>
          </m:r>
          <m:d>
            <m:dPr>
              <m:begChr m:val="("/>
              <m:endChr m:val=")"/>
              <m:sepChr m:val=""/>
              <m:grow/>
            </m:dPr>
            <m:e>
              <m:r>
                <m:t>Z</m:t>
              </m:r>
              <m:r>
                <m:rPr>
                  <m:sty m:val="p"/>
                </m:rPr>
                <m:t>−</m:t>
              </m:r>
              <m:r>
                <m:t>1</m:t>
              </m:r>
              <m:r>
                <m:rPr>
                  <m:sty m:val="p"/>
                </m:rPr>
                <m:t>,</m:t>
              </m:r>
              <m:r>
                <m:t>N</m:t>
              </m:r>
            </m:e>
          </m:d>
          <m:r>
            <m:rPr>
              <m:sty m:val="p"/>
            </m:rPr>
            <m:t>+</m:t>
          </m:r>
          <m:r>
            <m:t>0.25</m:t>
          </m:r>
          <m:r>
            <m:t>M</m:t>
          </m:r>
          <m:d>
            <m:dPr>
              <m:begChr m:val="("/>
              <m:endChr m:val=")"/>
              <m:sepChr m:val=""/>
              <m:grow/>
            </m:dPr>
            <m:e>
              <m:r>
                <m:t>Z</m:t>
              </m:r>
              <m:r>
                <m:rPr>
                  <m:sty m:val="p"/>
                </m:rPr>
                <m:t>−</m:t>
              </m:r>
              <m:r>
                <m:t>3</m:t>
              </m:r>
              <m:r>
                <m:rPr>
                  <m:sty m:val="p"/>
                </m:rPr>
                <m:t>,</m:t>
              </m:r>
              <m:r>
                <m:t>N</m:t>
              </m:r>
              <m:r>
                <m:rPr>
                  <m:sty m:val="p"/>
                </m:rPr>
                <m:t>−</m:t>
              </m:r>
              <m:r>
                <m:t>3</m:t>
              </m:r>
            </m:e>
          </m:d>
          <m:r>
            <m:rPr>
              <m:sty m:val="p"/>
            </m:rPr>
            <m:t>−</m:t>
          </m:r>
          <m:r>
            <m:t>0.25</m:t>
          </m:r>
          <m:r>
            <m:t>M</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0.75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0"/>
        </w:numPr>
      </w:pPr>
      <w:r>
        <w:rPr>
          <w:rStyle w:val="VerbatimChar"/>
        </w:rPr>
        <w:t xml:space="preserve">N_filter</w:t>
      </w:r>
      <w:r>
        <w:t xml:space="preserve">: o</w:t>
      </w:r>
    </w:p>
    <w:p>
      <w:pPr>
        <w:numPr>
          <w:ilvl w:val="0"/>
          <w:numId w:val="1060"/>
        </w:numPr>
      </w:pPr>
      <w:r>
        <w:rPr>
          <w:rStyle w:val="VerbatimChar"/>
        </w:rPr>
        <w:t xml:space="preserve">Z_filter</w:t>
      </w:r>
      <w:r>
        <w:t xml:space="preserve">: o</w:t>
      </w:r>
    </w:p>
    <w:p>
      <w:pPr>
        <w:numPr>
          <w:ilvl w:val="0"/>
          <w:numId w:val="1060"/>
        </w:numPr>
      </w:pPr>
      <w:r>
        <w:rPr>
          <w:rStyle w:val="VerbatimChar"/>
        </w:rPr>
        <w:t xml:space="preserve">meaning</w:t>
      </w:r>
      <w:r>
        <w:t xml:space="preserve">: e=even, o=odd, oe=both; applied by comparison() after calculation, not apply_energy_operator().</w:t>
      </w:r>
    </w:p>
    <w:p>
      <w:pPr>
        <w:numPr>
          <w:ilvl w:val="0"/>
          <w:numId w:val="1060"/>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0"/>
        </w:numPr>
      </w:pPr>
      <w:r>
        <w:t xml:space="preserve">nuclear_operator_weights.csv · `` · line 66</w:t>
      </w:r>
    </w:p>
    <w:p>
      <w:pPr>
        <w:numPr>
          <w:ilvl w:val="0"/>
          <w:numId w:val="1060"/>
        </w:numPr>
      </w:pPr>
      <w:r>
        <w:t xml:space="preserve">nuclear_operator_metadata.csv · `` · line 25</w:t>
      </w:r>
    </w:p>
    <w:p>
      <w:pPr>
        <w:pStyle w:val="FirstParagraph"/>
      </w:pPr>
      <w:r>
        <w:rPr>
          <w:bCs/>
          <w:b/>
        </w:rPr>
        <w:t xml:space="preserve">Z=51, N=67</w:t>
      </w:r>
      <w:r>
        <w:t xml:space="preserve"> </w:t>
      </w:r>
      <w:r>
        <w:t xml:space="preserve">· Calculated from retained source data</w:t>
      </w:r>
    </w:p>
    <w:p>
      <w:pPr>
        <w:pStyle w:val="BodyText"/>
      </w:pPr>
      <w:r>
        <w:t xml:space="preserve">103.33525000009104 ± 8.973651308831872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1"/>
    <w:bookmarkStart w:id="182" w:name="Xaf0f818b4f95fc8943f24ac2c7d0479866d47a5"/>
    <w:p>
      <w:pPr>
        <w:pStyle w:val="Heading2"/>
      </w:pPr>
      <w:r>
        <w:t xml:space="preserve">21 gsi:Pgap3N_even Three-point formula of the neutron-pairing gap for even N</w:t>
      </w:r>
    </w:p>
    <w:p>
      <w:pPr>
        <w:pStyle w:val="FirstParagraph"/>
      </w:pPr>
      <w:r>
        <w:t xml:space="preserve">Three-point formula of the neutron-pairing gap for even N</w:t>
      </w:r>
    </w:p>
    <w:p>
      <w:pPr>
        <w:pStyle w:val="BodyText"/>
      </w:pPr>
      <w:r>
        <w:t xml:space="preserve">Use: Calculated by Pgap3N_even(N,Z) = 1/2</w:t>
      </w:r>
      <w:r>
        <w:rPr>
          <w:iCs/>
          <w:i/>
        </w:rPr>
        <w:t xml:space="preserve">[-BE(Z,N-1)-BE(Z,N+1)+2*BE(Z,N)] = (-1)^N</w:t>
      </w:r>
      <w:r>
        <w:t xml:space="preserve">1/2*[S1n(N,Z)-S1n(N+1,Z)].</w:t>
      </w:r>
      <w:r>
        <w:t xml:space="preserve"> </w:t>
      </w:r>
      <w:r>
        <w:t xml:space="preserve">Three-point formula of the neutron-pairing gap is a measure of the odd-even neutron staggering between the neighboring isotones with a fixed Z.</w:t>
      </w:r>
    </w:p>
    <w:p>
      <w:pPr>
        <w:pStyle w:val="BodyText"/>
      </w:pPr>
      <w:r>
        <w:t xml:space="preserve">Binding-energy form</w:t>
      </w:r>
    </w:p>
    <w:p>
      <w:pPr>
        <w:pStyle w:val="BodyText"/>
      </w:pPr>
      <m:oMathPara>
        <m:oMathParaPr>
          <m:jc m:val="center"/>
        </m:oMathParaPr>
        <m:oMath>
          <m:r>
            <m:rPr>
              <m:sty m:val="p"/>
            </m:rPr>
            <m:t>−</m:t>
          </m:r>
          <m:r>
            <m:t>0.5</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N</m:t>
              </m:r>
              <m:r>
                <m:rPr>
                  <m:sty m:val="p"/>
                </m:rPr>
                <m:t>+</m:t>
              </m:r>
              <m:r>
                <m:t>1</m:t>
              </m:r>
            </m:e>
          </m:d>
        </m:oMath>
      </m:oMathPara>
    </w:p>
    <w:p>
      <w:pPr>
        <w:pStyle w:val="FirstParagraph"/>
      </w:pPr>
      <w:r>
        <w:t xml:space="preserve">Equivalent mass-excess form</w:t>
      </w:r>
    </w:p>
    <w:p>
      <w:pPr>
        <w:pStyle w:val="BodyText"/>
      </w:pPr>
      <m:oMathPara>
        <m:oMathParaPr>
          <m:jc m:val="center"/>
        </m:oMathParaPr>
        <m:oMath>
          <m:r>
            <m:t>0.5</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N</m:t>
              </m:r>
              <m:r>
                <m:rPr>
                  <m:sty m:val="p"/>
                </m:rPr>
                <m:t>+</m:t>
              </m:r>
              <m:r>
                <m:t>1</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1"/>
        </w:numPr>
      </w:pPr>
      <w:r>
        <w:rPr>
          <w:rStyle w:val="VerbatimChar"/>
        </w:rPr>
        <w:t xml:space="preserve">N_filter</w:t>
      </w:r>
      <w:r>
        <w:t xml:space="preserve">: e</w:t>
      </w:r>
    </w:p>
    <w:p>
      <w:pPr>
        <w:numPr>
          <w:ilvl w:val="0"/>
          <w:numId w:val="1061"/>
        </w:numPr>
      </w:pPr>
      <w:r>
        <w:rPr>
          <w:rStyle w:val="VerbatimChar"/>
        </w:rPr>
        <w:t xml:space="preserve">Z_filter</w:t>
      </w:r>
      <w:r>
        <w:t xml:space="preserve">: e</w:t>
      </w:r>
    </w:p>
    <w:p>
      <w:pPr>
        <w:numPr>
          <w:ilvl w:val="0"/>
          <w:numId w:val="1061"/>
        </w:numPr>
      </w:pPr>
      <w:r>
        <w:rPr>
          <w:rStyle w:val="VerbatimChar"/>
        </w:rPr>
        <w:t xml:space="preserve">meaning</w:t>
      </w:r>
      <w:r>
        <w:t xml:space="preserve">: e=even, o=odd, oe=both; applied by comparison() after calculation, not apply_energy_operator().</w:t>
      </w:r>
    </w:p>
    <w:p>
      <w:pPr>
        <w:numPr>
          <w:ilvl w:val="0"/>
          <w:numId w:val="1061"/>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1"/>
        </w:numPr>
      </w:pPr>
      <w:r>
        <w:t xml:space="preserve">nuclear_operator_weights.csv · `` · line 73</w:t>
      </w:r>
    </w:p>
    <w:p>
      <w:pPr>
        <w:numPr>
          <w:ilvl w:val="0"/>
          <w:numId w:val="1061"/>
        </w:numPr>
      </w:pPr>
      <w:r>
        <w:t xml:space="preserve">nuclear_operator_metadata.csv · `` · line 27</w:t>
      </w:r>
    </w:p>
    <w:p>
      <w:pPr>
        <w:pStyle w:val="FirstParagraph"/>
      </w:pPr>
      <w:r>
        <w:rPr>
          <w:bCs/>
          <w:b/>
        </w:rPr>
        <w:t xml:space="preserve">Z=50, N=66</w:t>
      </w:r>
      <w:r>
        <w:t xml:space="preserve"> </w:t>
      </w:r>
      <w:r>
        <w:t xml:space="preserve">· Calculated from retained source data</w:t>
      </w:r>
    </w:p>
    <w:p>
      <w:pPr>
        <w:pStyle w:val="BodyText"/>
      </w:pPr>
      <w:r>
        <w:t xml:space="preserve">1310.1849999999395 ± 0.25998942286177723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2"/>
    <w:bookmarkStart w:id="183" w:name="X79305a02a6deac95ce028dced1c7a798b9576fb"/>
    <w:p>
      <w:pPr>
        <w:pStyle w:val="Heading2"/>
      </w:pPr>
      <w:r>
        <w:t xml:space="preserve">22 gsi:Pgap3N_odd Three-point formula of the neutron-pairing gap for odd N</w:t>
      </w:r>
    </w:p>
    <w:p>
      <w:pPr>
        <w:pStyle w:val="FirstParagraph"/>
      </w:pPr>
      <w:r>
        <w:t xml:space="preserve">Three-point formula of the neutron-pairing gap for odd N</w:t>
      </w:r>
    </w:p>
    <w:p>
      <w:pPr>
        <w:pStyle w:val="BodyText"/>
      </w:pPr>
      <w:r>
        <w:t xml:space="preserve">Use: Calculated by Pgap3N_odd(N,Z) = -1/2</w:t>
      </w:r>
      <w:r>
        <w:rPr>
          <w:iCs/>
          <w:i/>
        </w:rPr>
        <w:t xml:space="preserve">[-BE(Z,N-1)-BE(Z,N+1)+2*BE(Z,N)] = (-1)^N</w:t>
      </w:r>
      <w:r>
        <w:t xml:space="preserve">1/2*[S1n(N,Z)-S1n(N+1,Z)].</w:t>
      </w:r>
      <w:r>
        <w:t xml:space="preserve"> </w:t>
      </w:r>
      <w:r>
        <w:t xml:space="preserve">Three-point formula of the neutron-pairing gap is a measure of the odd-even neutron staggering between the neighboring isotones with a fixed Z.</w:t>
      </w:r>
    </w:p>
    <w:p>
      <w:pPr>
        <w:pStyle w:val="BodyText"/>
      </w:pPr>
      <w:r>
        <w:t xml:space="preserve">Binding-energy form</w:t>
      </w:r>
    </w:p>
    <w:p>
      <w:pPr>
        <w:pStyle w:val="BodyText"/>
      </w:pPr>
      <m:oMathPara>
        <m:oMathParaPr>
          <m:jc m:val="center"/>
        </m:oMathParaPr>
        <m:oMath>
          <m:r>
            <m:t>0.5</m:t>
          </m:r>
          <m:r>
            <m:t>B</m:t>
          </m:r>
          <m:d>
            <m:dPr>
              <m:begChr m:val="("/>
              <m:endChr m:val=")"/>
              <m:sepChr m:val=""/>
              <m:grow/>
            </m:dPr>
            <m:e>
              <m:r>
                <m:t>Z</m:t>
              </m:r>
              <m:r>
                <m:rPr>
                  <m:sty m:val="p"/>
                </m:rPr>
                <m:t>,</m:t>
              </m:r>
              <m:r>
                <m:t>N</m:t>
              </m:r>
              <m:r>
                <m:rPr>
                  <m:sty m:val="p"/>
                </m:rPr>
                <m:t>−</m:t>
              </m:r>
              <m:r>
                <m:t>1</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N</m:t>
              </m:r>
              <m:r>
                <m:rPr>
                  <m:sty m:val="p"/>
                </m:rPr>
                <m:t>+</m:t>
              </m:r>
              <m:r>
                <m:t>1</m:t>
              </m:r>
            </m:e>
          </m:d>
        </m:oMath>
      </m:oMathPara>
    </w:p>
    <w:p>
      <w:pPr>
        <w:pStyle w:val="FirstParagraph"/>
      </w:pPr>
      <w:r>
        <w:t xml:space="preserve">Equivalent mass-excess form</w:t>
      </w:r>
    </w:p>
    <w:p>
      <w:pPr>
        <w:pStyle w:val="BodyText"/>
      </w:pPr>
      <m:oMathPara>
        <m:oMathParaPr>
          <m:jc m:val="center"/>
        </m:oMathParaPr>
        <m:oMath>
          <m:r>
            <m:rPr>
              <m:sty m:val="p"/>
            </m:rPr>
            <m:t>−</m:t>
          </m:r>
          <m:r>
            <m:t>0.5</m:t>
          </m:r>
          <m:r>
            <m:t>M</m:t>
          </m:r>
          <m:d>
            <m:dPr>
              <m:begChr m:val="("/>
              <m:endChr m:val=")"/>
              <m:sepChr m:val=""/>
              <m:grow/>
            </m:dPr>
            <m:e>
              <m:r>
                <m:t>Z</m:t>
              </m:r>
              <m:r>
                <m:rPr>
                  <m:sty m:val="p"/>
                </m:rPr>
                <m:t>,</m:t>
              </m:r>
              <m:r>
                <m:t>N</m:t>
              </m:r>
              <m:r>
                <m:rPr>
                  <m:sty m:val="p"/>
                </m:rPr>
                <m:t>−</m:t>
              </m:r>
              <m:r>
                <m:t>1</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N</m:t>
              </m:r>
              <m:r>
                <m:rPr>
                  <m:sty m:val="p"/>
                </m:rPr>
                <m:t>+</m:t>
              </m:r>
              <m:r>
                <m:t>1</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2"/>
        </w:numPr>
      </w:pPr>
      <w:r>
        <w:rPr>
          <w:rStyle w:val="VerbatimChar"/>
        </w:rPr>
        <w:t xml:space="preserve">N_filter</w:t>
      </w:r>
      <w:r>
        <w:t xml:space="preserve">: o</w:t>
      </w:r>
    </w:p>
    <w:p>
      <w:pPr>
        <w:numPr>
          <w:ilvl w:val="0"/>
          <w:numId w:val="1062"/>
        </w:numPr>
      </w:pPr>
      <w:r>
        <w:rPr>
          <w:rStyle w:val="VerbatimChar"/>
        </w:rPr>
        <w:t xml:space="preserve">Z_filter</w:t>
      </w:r>
      <w:r>
        <w:t xml:space="preserve">: o</w:t>
      </w:r>
    </w:p>
    <w:p>
      <w:pPr>
        <w:numPr>
          <w:ilvl w:val="0"/>
          <w:numId w:val="1062"/>
        </w:numPr>
      </w:pPr>
      <w:r>
        <w:rPr>
          <w:rStyle w:val="VerbatimChar"/>
        </w:rPr>
        <w:t xml:space="preserve">meaning</w:t>
      </w:r>
      <w:r>
        <w:t xml:space="preserve">: e=even, o=odd, oe=both; applied by comparison() after calculation, not apply_energy_operator().</w:t>
      </w:r>
    </w:p>
    <w:p>
      <w:pPr>
        <w:numPr>
          <w:ilvl w:val="0"/>
          <w:numId w:val="1062"/>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2"/>
        </w:numPr>
      </w:pPr>
      <w:r>
        <w:t xml:space="preserve">nuclear_operator_weights.csv · `` · line 76</w:t>
      </w:r>
    </w:p>
    <w:p>
      <w:pPr>
        <w:numPr>
          <w:ilvl w:val="0"/>
          <w:numId w:val="1062"/>
        </w:numPr>
      </w:pPr>
      <w:r>
        <w:t xml:space="preserve">nuclear_operator_metadata.csv · `` · line 29</w:t>
      </w:r>
    </w:p>
    <w:p>
      <w:pPr>
        <w:pStyle w:val="FirstParagraph"/>
      </w:pPr>
      <w:r>
        <w:rPr>
          <w:bCs/>
          <w:b/>
        </w:rPr>
        <w:t xml:space="preserve">Z=51, N=67</w:t>
      </w:r>
      <w:r>
        <w:t xml:space="preserve"> </w:t>
      </w:r>
      <w:r>
        <w:t xml:space="preserve">· Calculated from retained source data</w:t>
      </w:r>
    </w:p>
    <w:p>
      <w:pPr>
        <w:pStyle w:val="BodyText"/>
      </w:pPr>
      <w:r>
        <w:t xml:space="preserve">1061.3474999999744 ± 6.255797251350143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3"/>
    <w:bookmarkStart w:id="184" w:name="Xc0bc0274c3cfedcd15e52f0d23afb4daee6f98c"/>
    <w:p>
      <w:pPr>
        <w:pStyle w:val="Heading2"/>
      </w:pPr>
      <w:r>
        <w:t xml:space="preserve">23 gsi:Pgap3Z_even Three-point formula of the proton-pairing gap for even Z</w:t>
      </w:r>
    </w:p>
    <w:p>
      <w:pPr>
        <w:pStyle w:val="FirstParagraph"/>
      </w:pPr>
      <w:r>
        <w:t xml:space="preserve">Three-point formula of the proton-pairing gap for even Z</w:t>
      </w:r>
    </w:p>
    <w:p>
      <w:pPr>
        <w:pStyle w:val="BodyText"/>
      </w:pPr>
      <w:r>
        <w:t xml:space="preserve">Use: Calculated by Pgap3Z_even(N,Z) = 1/2</w:t>
      </w:r>
      <w:r>
        <w:rPr>
          <w:iCs/>
          <w:i/>
        </w:rPr>
        <w:t xml:space="preserve">[-BE(Z-1,N)-BE(Z+1,N)+2*BE(Z,N)] = (-1)^N</w:t>
      </w:r>
      <w:r>
        <w:t xml:space="preserve">1/2*[S1p(N,Z)-S1p(N,Z+1)].</w:t>
      </w:r>
      <w:r>
        <w:t xml:space="preserve"> </w:t>
      </w:r>
      <w:r>
        <w:t xml:space="preserve">Three-point formula of the proton-pairing gap is a measure of the odd-even proton staggering between the neighboring isotones with a fixed N.</w:t>
      </w:r>
    </w:p>
    <w:p>
      <w:pPr>
        <w:pStyle w:val="BodyText"/>
      </w:pPr>
      <w:r>
        <w:t xml:space="preserve">Binding-energy form</w:t>
      </w:r>
    </w:p>
    <w:p>
      <w:pPr>
        <w:pStyle w:val="BodyText"/>
      </w:pPr>
      <m:oMathPara>
        <m:oMathParaPr>
          <m:jc m:val="center"/>
        </m:oMathParaPr>
        <m:oMath>
          <m:r>
            <m:rPr>
              <m:sty m:val="p"/>
            </m:rPr>
            <m:t>−</m:t>
          </m:r>
          <m:r>
            <m:t>0.5</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Equivalent mass-excess form</w:t>
      </w:r>
    </w:p>
    <w:p>
      <w:pPr>
        <w:pStyle w:val="BodyText"/>
      </w:pPr>
      <m:oMathPara>
        <m:oMathParaPr>
          <m:jc m:val="center"/>
        </m:oMathParaPr>
        <m:oMath>
          <m:r>
            <m:t>0.5</m:t>
          </m:r>
          <m:r>
            <m:t>M</m:t>
          </m:r>
          <m:d>
            <m:dPr>
              <m:begChr m:val="("/>
              <m:endChr m:val=")"/>
              <m:sepChr m:val=""/>
              <m:grow/>
            </m:dPr>
            <m:e>
              <m:r>
                <m:t>Z</m:t>
              </m:r>
              <m:r>
                <m:rPr>
                  <m:sty m:val="p"/>
                </m:rPr>
                <m:t>+</m:t>
              </m:r>
              <m:r>
                <m:t>1</m:t>
              </m:r>
              <m:r>
                <m:rPr>
                  <m:sty m:val="p"/>
                </m:rPr>
                <m:t>,</m:t>
              </m:r>
              <m:r>
                <m:t>N</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3"/>
        </w:numPr>
      </w:pPr>
      <w:r>
        <w:rPr>
          <w:rStyle w:val="VerbatimChar"/>
        </w:rPr>
        <w:t xml:space="preserve">N_filter</w:t>
      </w:r>
      <w:r>
        <w:t xml:space="preserve">: e</w:t>
      </w:r>
    </w:p>
    <w:p>
      <w:pPr>
        <w:numPr>
          <w:ilvl w:val="0"/>
          <w:numId w:val="1063"/>
        </w:numPr>
      </w:pPr>
      <w:r>
        <w:rPr>
          <w:rStyle w:val="VerbatimChar"/>
        </w:rPr>
        <w:t xml:space="preserve">Z_filter</w:t>
      </w:r>
      <w:r>
        <w:t xml:space="preserve">: e</w:t>
      </w:r>
    </w:p>
    <w:p>
      <w:pPr>
        <w:numPr>
          <w:ilvl w:val="0"/>
          <w:numId w:val="1063"/>
        </w:numPr>
      </w:pPr>
      <w:r>
        <w:rPr>
          <w:rStyle w:val="VerbatimChar"/>
        </w:rPr>
        <w:t xml:space="preserve">meaning</w:t>
      </w:r>
      <w:r>
        <w:t xml:space="preserve">: e=even, o=odd, oe=both; applied by comparison() after calculation, not apply_energy_operator().</w:t>
      </w:r>
    </w:p>
    <w:p>
      <w:pPr>
        <w:numPr>
          <w:ilvl w:val="0"/>
          <w:numId w:val="1063"/>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3"/>
        </w:numPr>
      </w:pPr>
      <w:r>
        <w:t xml:space="preserve">nuclear_operator_weights.csv · `` · line 79</w:t>
      </w:r>
    </w:p>
    <w:p>
      <w:pPr>
        <w:numPr>
          <w:ilvl w:val="0"/>
          <w:numId w:val="1063"/>
        </w:numPr>
      </w:pPr>
      <w:r>
        <w:t xml:space="preserve">nuclear_operator_metadata.csv · `` · line 31</w:t>
      </w:r>
    </w:p>
    <w:p>
      <w:pPr>
        <w:pStyle w:val="FirstParagraph"/>
      </w:pPr>
      <w:r>
        <w:rPr>
          <w:bCs/>
          <w:b/>
        </w:rPr>
        <w:t xml:space="preserve">Z=50, N=66</w:t>
      </w:r>
      <w:r>
        <w:t xml:space="preserve"> </w:t>
      </w:r>
      <w:r>
        <w:t xml:space="preserve">· Calculated from retained source data</w:t>
      </w:r>
    </w:p>
    <w:p>
      <w:pPr>
        <w:pStyle w:val="BodyText"/>
      </w:pPr>
      <w:r>
        <w:t xml:space="preserve">2438.0185000000056 ± 4.219596455823708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4"/>
    <w:bookmarkStart w:id="185" w:name="X4675140d7c41b01bf20014e539c77892054970a"/>
    <w:p>
      <w:pPr>
        <w:pStyle w:val="Heading2"/>
      </w:pPr>
      <w:r>
        <w:t xml:space="preserve">24 gsi:Pgap3Z_odd Three-point formula of the proton-pairing gap for odd Z</w:t>
      </w:r>
    </w:p>
    <w:p>
      <w:pPr>
        <w:pStyle w:val="FirstParagraph"/>
      </w:pPr>
      <w:r>
        <w:t xml:space="preserve">Three-point formula of the proton-pairing gap for odd Z</w:t>
      </w:r>
    </w:p>
    <w:p>
      <w:pPr>
        <w:pStyle w:val="BodyText"/>
      </w:pPr>
      <w:r>
        <w:t xml:space="preserve">Use: Calculated by Pgap3Z_odd(N,Z) = -1/2</w:t>
      </w:r>
      <w:r>
        <w:rPr>
          <w:iCs/>
          <w:i/>
        </w:rPr>
        <w:t xml:space="preserve">[-BE(Z-1,N)-BE(Z+1,N)+2*BE(Z,N)] = (-1)^N</w:t>
      </w:r>
      <w:r>
        <w:t xml:space="preserve">1/2*[S1p(N,Z)-S1p(N,Z+1)].</w:t>
      </w:r>
      <w:r>
        <w:t xml:space="preserve"> </w:t>
      </w:r>
      <w:r>
        <w:t xml:space="preserve">Three-point formula of the proton-pairing gap is a measure of the odd-even proton staggering between the neighboring isotones with a fixed N.</w:t>
      </w:r>
    </w:p>
    <w:p>
      <w:pPr>
        <w:pStyle w:val="BodyText"/>
      </w:pPr>
      <w:r>
        <w:t xml:space="preserve">Binding-energy form</w:t>
      </w:r>
    </w:p>
    <w:p>
      <w:pPr>
        <w:pStyle w:val="BodyText"/>
      </w:pPr>
      <m:oMathPara>
        <m:oMathParaPr>
          <m:jc m:val="center"/>
        </m:oMathParaPr>
        <m:oMath>
          <m:r>
            <m:t>0.5</m:t>
          </m:r>
          <m:r>
            <m:t>B</m:t>
          </m:r>
          <m:d>
            <m:dPr>
              <m:begChr m:val="("/>
              <m:endChr m:val=")"/>
              <m:sepChr m:val=""/>
              <m:grow/>
            </m:dPr>
            <m:e>
              <m:r>
                <m:t>Z</m:t>
              </m:r>
              <m:r>
                <m:rPr>
                  <m:sty m:val="p"/>
                </m:rPr>
                <m:t>+</m:t>
              </m:r>
              <m:r>
                <m:t>1</m:t>
              </m:r>
              <m:r>
                <m:rPr>
                  <m:sty m:val="p"/>
                </m:rPr>
                <m:t>,</m:t>
              </m:r>
              <m:r>
                <m:t>N</m:t>
              </m:r>
            </m:e>
          </m:d>
          <m:r>
            <m:rPr>
              <m:sty m:val="p"/>
            </m:rPr>
            <m:t>−</m:t>
          </m:r>
          <m:r>
            <m:t>1</m:t>
          </m:r>
          <m:r>
            <m:t>B</m:t>
          </m:r>
          <m:d>
            <m:dPr>
              <m:begChr m:val="("/>
              <m:endChr m:val=")"/>
              <m:sepChr m:val=""/>
              <m:grow/>
            </m:dPr>
            <m:e>
              <m:r>
                <m:t>Z</m:t>
              </m:r>
              <m:r>
                <m:rPr>
                  <m:sty m:val="p"/>
                </m:rPr>
                <m:t>,</m:t>
              </m:r>
              <m:r>
                <m:t>N</m:t>
              </m:r>
            </m:e>
          </m:d>
          <m:r>
            <m:rPr>
              <m:sty m:val="p"/>
            </m:rPr>
            <m:t>+</m:t>
          </m:r>
          <m:r>
            <m:t>0.5</m:t>
          </m:r>
          <m:r>
            <m:t>B</m:t>
          </m:r>
          <m:d>
            <m:dPr>
              <m:begChr m:val="("/>
              <m:endChr m:val=")"/>
              <m:sepChr m:val=""/>
              <m:grow/>
            </m:dPr>
            <m:e>
              <m:r>
                <m:t>Z</m:t>
              </m:r>
              <m:r>
                <m:rPr>
                  <m:sty m:val="p"/>
                </m:rPr>
                <m:t>−</m:t>
              </m:r>
              <m:r>
                <m:t>1</m:t>
              </m:r>
              <m:r>
                <m:rPr>
                  <m:sty m:val="p"/>
                </m:rPr>
                <m:t>,</m:t>
              </m:r>
              <m:r>
                <m:t>N</m:t>
              </m:r>
            </m:e>
          </m:d>
        </m:oMath>
      </m:oMathPara>
    </w:p>
    <w:p>
      <w:pPr>
        <w:pStyle w:val="FirstParagraph"/>
      </w:pPr>
      <w:r>
        <w:t xml:space="preserve">Equivalent mass-excess form</w:t>
      </w:r>
    </w:p>
    <w:p>
      <w:pPr>
        <w:pStyle w:val="BodyText"/>
      </w:pPr>
      <m:oMathPara>
        <m:oMathParaPr>
          <m:jc m:val="center"/>
        </m:oMathParaPr>
        <m:oMath>
          <m:r>
            <m:rPr>
              <m:sty m:val="p"/>
            </m:rPr>
            <m:t>−</m:t>
          </m:r>
          <m:r>
            <m:t>0.5</m:t>
          </m:r>
          <m:r>
            <m:t>M</m:t>
          </m:r>
          <m:d>
            <m:dPr>
              <m:begChr m:val="("/>
              <m:endChr m:val=")"/>
              <m:sepChr m:val=""/>
              <m:grow/>
            </m:dPr>
            <m:e>
              <m:r>
                <m:t>Z</m:t>
              </m:r>
              <m:r>
                <m:rPr>
                  <m:sty m:val="p"/>
                </m:rPr>
                <m:t>+</m:t>
              </m:r>
              <m:r>
                <m:t>1</m:t>
              </m:r>
              <m:r>
                <m:rPr>
                  <m:sty m:val="p"/>
                </m:rPr>
                <m:t>,</m:t>
              </m:r>
              <m:r>
                <m:t>N</m:t>
              </m:r>
            </m:e>
          </m:d>
          <m:r>
            <m:rPr>
              <m:sty m:val="p"/>
            </m:rPr>
            <m:t>+</m:t>
          </m:r>
          <m:r>
            <m:t>1</m:t>
          </m:r>
          <m:r>
            <m:t>M</m:t>
          </m:r>
          <m:d>
            <m:dPr>
              <m:begChr m:val="("/>
              <m:endChr m:val=")"/>
              <m:sepChr m:val=""/>
              <m:grow/>
            </m:dPr>
            <m:e>
              <m:r>
                <m:t>Z</m:t>
              </m:r>
              <m:r>
                <m:rPr>
                  <m:sty m:val="p"/>
                </m:rPr>
                <m:t>,</m:t>
              </m:r>
              <m:r>
                <m:t>N</m:t>
              </m:r>
            </m:e>
          </m:d>
          <m:r>
            <m:rPr>
              <m:sty m:val="p"/>
            </m:rPr>
            <m:t>−</m:t>
          </m:r>
          <m:r>
            <m:t>0.5</m:t>
          </m:r>
          <m:r>
            <m:t>M</m:t>
          </m:r>
          <m:d>
            <m:dPr>
              <m:begChr m:val="("/>
              <m:endChr m:val=")"/>
              <m:sepChr m:val=""/>
              <m:grow/>
            </m:dPr>
            <m:e>
              <m:r>
                <m:t>Z</m:t>
              </m:r>
              <m:r>
                <m:rPr>
                  <m:sty m:val="p"/>
                </m:rPr>
                <m:t>−</m:t>
              </m:r>
              <m:r>
                <m:t>1</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4"/>
        </w:numPr>
      </w:pPr>
      <w:r>
        <w:rPr>
          <w:rStyle w:val="VerbatimChar"/>
        </w:rPr>
        <w:t xml:space="preserve">N_filter</w:t>
      </w:r>
      <w:r>
        <w:t xml:space="preserve">: o</w:t>
      </w:r>
    </w:p>
    <w:p>
      <w:pPr>
        <w:numPr>
          <w:ilvl w:val="0"/>
          <w:numId w:val="1064"/>
        </w:numPr>
      </w:pPr>
      <w:r>
        <w:rPr>
          <w:rStyle w:val="VerbatimChar"/>
        </w:rPr>
        <w:t xml:space="preserve">Z_filter</w:t>
      </w:r>
      <w:r>
        <w:t xml:space="preserve">: o</w:t>
      </w:r>
    </w:p>
    <w:p>
      <w:pPr>
        <w:numPr>
          <w:ilvl w:val="0"/>
          <w:numId w:val="1064"/>
        </w:numPr>
      </w:pPr>
      <w:r>
        <w:rPr>
          <w:rStyle w:val="VerbatimChar"/>
        </w:rPr>
        <w:t xml:space="preserve">meaning</w:t>
      </w:r>
      <w:r>
        <w:t xml:space="preserve">: e=even, o=odd, oe=both; applied by comparison() after calculation, not apply_energy_operator().</w:t>
      </w:r>
    </w:p>
    <w:p>
      <w:pPr>
        <w:numPr>
          <w:ilvl w:val="0"/>
          <w:numId w:val="1064"/>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4"/>
        </w:numPr>
      </w:pPr>
      <w:r>
        <w:t xml:space="preserve">nuclear_operator_weights.csv · `` · line 82</w:t>
      </w:r>
    </w:p>
    <w:p>
      <w:pPr>
        <w:numPr>
          <w:ilvl w:val="0"/>
          <w:numId w:val="1064"/>
        </w:numPr>
      </w:pPr>
      <w:r>
        <w:t xml:space="preserve">nuclear_operator_metadata.csv · `` · line 33</w:t>
      </w:r>
    </w:p>
    <w:p>
      <w:pPr>
        <w:pStyle w:val="FirstParagraph"/>
      </w:pPr>
      <w:r>
        <w:rPr>
          <w:bCs/>
          <w:b/>
        </w:rPr>
        <w:t xml:space="preserve">Z=51, N=67</w:t>
      </w:r>
      <w:r>
        <w:t xml:space="preserve"> </w:t>
      </w:r>
      <w:r>
        <w:t xml:space="preserve">· Calculated from retained source data</w:t>
      </w:r>
    </w:p>
    <w:p>
      <w:pPr>
        <w:pStyle w:val="BodyText"/>
      </w:pPr>
      <w:r>
        <w:t xml:space="preserve">793.9364999999525 ± 4.732536238635685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5"/>
    <w:bookmarkStart w:id="186" w:name="gsiw1-wigner-energy-1"/>
    <w:p>
      <w:pPr>
        <w:pStyle w:val="Heading2"/>
      </w:pPr>
      <w:r>
        <w:t xml:space="preserve">25 gsi:W1 Wigner Energy 1</w:t>
      </w:r>
    </w:p>
    <w:p>
      <w:pPr>
        <w:pStyle w:val="FirstParagraph"/>
      </w:pPr>
      <w:r>
        <w:t xml:space="preserve">Wigner Energy 1</w:t>
      </w:r>
    </w:p>
    <w:p>
      <w:pPr>
        <w:pStyle w:val="BodyText"/>
      </w:pPr>
      <w:r>
        <w:t xml:space="preserve">Use: Calculated by Wigner1(N,Z) =D2pS2n(Z,N)-1/2</w:t>
      </w:r>
      <w:r>
        <w:rPr>
          <w:iCs/>
          <w:i/>
        </w:rPr>
        <w:t xml:space="preserve">[D2pS2n(Z-2,N)+D2pS2n(Z,N+2)]=1/8</w:t>
      </w:r>
      <w:r>
        <w:t xml:space="preserve">[3BE(Z,N)-4BE(Z-2,N)+3BE(Z-2,N-2)-2BE(Z,N-2)+BE(Z-4,N)-BE(Z-4,N-2)-BE(Z,N+2)+BE(Z-2,N+2)] /n</w:t>
      </w:r>
    </w:p>
    <w:p>
      <w:pPr>
        <w:pStyle w:val="BodyText"/>
      </w:pPr>
      <w:r>
        <w:t xml:space="preserve">Binding-energy form</w:t>
      </w:r>
    </w:p>
    <w:p>
      <w:pPr>
        <w:pStyle w:val="BodyText"/>
      </w:pPr>
      <m:oMathPara>
        <m:oMathParaPr>
          <m:jc m:val="center"/>
        </m:oMathParaPr>
        <m:oMath>
          <m:r>
            <m:rPr>
              <m:sty m:val="p"/>
            </m:rPr>
            <m:t>−</m:t>
          </m:r>
          <m:r>
            <m:t>0.25</m:t>
          </m:r>
          <m:r>
            <m:t>B</m:t>
          </m:r>
          <m:d>
            <m:dPr>
              <m:begChr m:val="("/>
              <m:endChr m:val=")"/>
              <m:sepChr m:val=""/>
              <m:grow/>
            </m:dPr>
            <m:e>
              <m:r>
                <m:t>Z</m:t>
              </m:r>
              <m:r>
                <m:rPr>
                  <m:sty m:val="p"/>
                </m:rPr>
                <m:t>,</m:t>
              </m:r>
              <m:r>
                <m:t>N</m:t>
              </m:r>
              <m:r>
                <m:rPr>
                  <m:sty m:val="p"/>
                </m:rPr>
                <m:t>−</m:t>
              </m:r>
              <m:r>
                <m:t>2</m:t>
              </m:r>
            </m:e>
          </m:d>
          <m:r>
            <m:rPr>
              <m:sty m:val="p"/>
            </m:rPr>
            <m:t>+</m:t>
          </m:r>
          <m:r>
            <m:t>0.375</m:t>
          </m:r>
          <m:r>
            <m:t>B</m:t>
          </m:r>
          <m:d>
            <m:dPr>
              <m:begChr m:val="("/>
              <m:endChr m:val=")"/>
              <m:sepChr m:val=""/>
              <m:grow/>
            </m:dPr>
            <m:e>
              <m:r>
                <m:t>Z</m:t>
              </m:r>
              <m:r>
                <m:rPr>
                  <m:sty m:val="p"/>
                </m:rPr>
                <m:t>,</m:t>
              </m:r>
              <m:r>
                <m:t>N</m:t>
              </m:r>
            </m:e>
          </m:d>
          <m:r>
            <m:rPr>
              <m:sty m:val="p"/>
            </m:rPr>
            <m:t>−</m:t>
          </m:r>
          <m:r>
            <m:t>0.125</m:t>
          </m:r>
          <m:r>
            <m:t>B</m:t>
          </m:r>
          <m:d>
            <m:dPr>
              <m:begChr m:val="("/>
              <m:endChr m:val=")"/>
              <m:sepChr m:val=""/>
              <m:grow/>
            </m:dPr>
            <m:e>
              <m:r>
                <m:t>Z</m:t>
              </m:r>
              <m:r>
                <m:rPr>
                  <m:sty m:val="p"/>
                </m:rPr>
                <m:t>,</m:t>
              </m:r>
              <m:r>
                <m:t>N</m:t>
              </m:r>
              <m:r>
                <m:rPr>
                  <m:sty m:val="p"/>
                </m:rPr>
                <m:t>+</m:t>
              </m:r>
              <m:r>
                <m:t>2</m:t>
              </m:r>
            </m:e>
          </m:d>
          <m:r>
            <m:rPr>
              <m:sty m:val="p"/>
            </m:rPr>
            <m:t>+</m:t>
          </m:r>
          <m:r>
            <m:t>0.375</m:t>
          </m:r>
          <m:r>
            <m:t>B</m:t>
          </m:r>
          <m:d>
            <m:dPr>
              <m:begChr m:val="("/>
              <m:endChr m:val=")"/>
              <m:sepChr m:val=""/>
              <m:grow/>
            </m:dPr>
            <m:e>
              <m:r>
                <m:t>Z</m:t>
              </m:r>
              <m:r>
                <m:rPr>
                  <m:sty m:val="p"/>
                </m:rPr>
                <m:t>−</m:t>
              </m:r>
              <m:r>
                <m:t>2</m:t>
              </m:r>
              <m:r>
                <m:rPr>
                  <m:sty m:val="p"/>
                </m:rPr>
                <m:t>,</m:t>
              </m:r>
              <m:r>
                <m:t>N</m:t>
              </m:r>
              <m:r>
                <m:rPr>
                  <m:sty m:val="p"/>
                </m:rPr>
                <m:t>−</m:t>
              </m:r>
              <m:r>
                <m:t>2</m:t>
              </m:r>
            </m:e>
          </m:d>
          <m:r>
            <m:rPr>
              <m:sty m:val="p"/>
            </m:rPr>
            <m:t>−</m:t>
          </m:r>
          <m:r>
            <m:t>0.5</m:t>
          </m:r>
          <m:r>
            <m:t>B</m:t>
          </m:r>
          <m:d>
            <m:dPr>
              <m:begChr m:val="("/>
              <m:endChr m:val=")"/>
              <m:sepChr m:val=""/>
              <m:grow/>
            </m:dPr>
            <m:e>
              <m:r>
                <m:t>Z</m:t>
              </m:r>
              <m:r>
                <m:rPr>
                  <m:sty m:val="p"/>
                </m:rPr>
                <m:t>−</m:t>
              </m:r>
              <m:r>
                <m:t>2</m:t>
              </m:r>
              <m:r>
                <m:rPr>
                  <m:sty m:val="p"/>
                </m:rPr>
                <m:t>,</m:t>
              </m:r>
              <m:r>
                <m:t>N</m:t>
              </m:r>
            </m:e>
          </m:d>
          <m:r>
            <m:rPr>
              <m:sty m:val="p"/>
            </m:rPr>
            <m:t>+</m:t>
          </m:r>
          <m:r>
            <m:t>0.125</m:t>
          </m:r>
          <m:r>
            <m:t>B</m:t>
          </m:r>
          <m:d>
            <m:dPr>
              <m:begChr m:val="("/>
              <m:endChr m:val=")"/>
              <m:sepChr m:val=""/>
              <m:grow/>
            </m:dPr>
            <m:e>
              <m:r>
                <m:t>Z</m:t>
              </m:r>
              <m:r>
                <m:rPr>
                  <m:sty m:val="p"/>
                </m:rPr>
                <m:t>−</m:t>
              </m:r>
              <m:r>
                <m:t>2</m:t>
              </m:r>
              <m:r>
                <m:rPr>
                  <m:sty m:val="p"/>
                </m:rPr>
                <m:t>,</m:t>
              </m:r>
              <m:r>
                <m:t>N</m:t>
              </m:r>
              <m:r>
                <m:rPr>
                  <m:sty m:val="p"/>
                </m:rPr>
                <m:t>+</m:t>
              </m:r>
              <m:r>
                <m:t>2</m:t>
              </m:r>
            </m:e>
          </m:d>
          <m:r>
            <m:rPr>
              <m:sty m:val="p"/>
            </m:rPr>
            <m:t>−</m:t>
          </m:r>
          <m:r>
            <m:t>0.125</m:t>
          </m:r>
          <m:r>
            <m:t>B</m:t>
          </m:r>
          <m:d>
            <m:dPr>
              <m:begChr m:val="("/>
              <m:endChr m:val=")"/>
              <m:sepChr m:val=""/>
              <m:grow/>
            </m:dPr>
            <m:e>
              <m:r>
                <m:t>Z</m:t>
              </m:r>
              <m:r>
                <m:rPr>
                  <m:sty m:val="p"/>
                </m:rPr>
                <m:t>−</m:t>
              </m:r>
              <m:r>
                <m:t>4</m:t>
              </m:r>
              <m:r>
                <m:rPr>
                  <m:sty m:val="p"/>
                </m:rPr>
                <m:t>,</m:t>
              </m:r>
              <m:r>
                <m:t>N</m:t>
              </m:r>
              <m:r>
                <m:rPr>
                  <m:sty m:val="p"/>
                </m:rPr>
                <m:t>−</m:t>
              </m:r>
              <m:r>
                <m:t>2</m:t>
              </m:r>
            </m:e>
          </m:d>
          <m:r>
            <m:rPr>
              <m:sty m:val="p"/>
            </m:rPr>
            <m:t>+</m:t>
          </m:r>
          <m:r>
            <m:t>0.125</m:t>
          </m:r>
          <m:r>
            <m:t>B</m:t>
          </m:r>
          <m:d>
            <m:dPr>
              <m:begChr m:val="("/>
              <m:endChr m:val=")"/>
              <m:sepChr m:val=""/>
              <m:grow/>
            </m:dPr>
            <m:e>
              <m:r>
                <m:t>Z</m:t>
              </m:r>
              <m:r>
                <m:rPr>
                  <m:sty m:val="p"/>
                </m:rPr>
                <m:t>−</m:t>
              </m:r>
              <m:r>
                <m:t>4</m:t>
              </m:r>
              <m:r>
                <m:rPr>
                  <m:sty m:val="p"/>
                </m:rPr>
                <m:t>,</m:t>
              </m:r>
              <m:r>
                <m:t>N</m:t>
              </m:r>
            </m:e>
          </m:d>
        </m:oMath>
      </m:oMathPara>
    </w:p>
    <w:p>
      <w:pPr>
        <w:pStyle w:val="FirstParagraph"/>
      </w:pPr>
      <w:r>
        <w:t xml:space="preserve">Equivalent mass-excess form</w:t>
      </w:r>
    </w:p>
    <w:p>
      <w:pPr>
        <w:pStyle w:val="BodyText"/>
      </w:pPr>
      <m:oMathPara>
        <m:oMathParaPr>
          <m:jc m:val="center"/>
        </m:oMathParaPr>
        <m:oMath>
          <m:r>
            <m:t>0.25</m:t>
          </m:r>
          <m:r>
            <m:t>M</m:t>
          </m:r>
          <m:d>
            <m:dPr>
              <m:begChr m:val="("/>
              <m:endChr m:val=")"/>
              <m:sepChr m:val=""/>
              <m:grow/>
            </m:dPr>
            <m:e>
              <m:r>
                <m:t>Z</m:t>
              </m:r>
              <m:r>
                <m:rPr>
                  <m:sty m:val="p"/>
                </m:rPr>
                <m:t>,</m:t>
              </m:r>
              <m:r>
                <m:t>N</m:t>
              </m:r>
              <m:r>
                <m:rPr>
                  <m:sty m:val="p"/>
                </m:rPr>
                <m:t>−</m:t>
              </m:r>
              <m:r>
                <m:t>2</m:t>
              </m:r>
            </m:e>
          </m:d>
          <m:r>
            <m:rPr>
              <m:sty m:val="p"/>
            </m:rPr>
            <m:t>−</m:t>
          </m:r>
          <m:r>
            <m:t>0.375</m:t>
          </m:r>
          <m:r>
            <m:t>M</m:t>
          </m:r>
          <m:d>
            <m:dPr>
              <m:begChr m:val="("/>
              <m:endChr m:val=")"/>
              <m:sepChr m:val=""/>
              <m:grow/>
            </m:dPr>
            <m:e>
              <m:r>
                <m:t>Z</m:t>
              </m:r>
              <m:r>
                <m:rPr>
                  <m:sty m:val="p"/>
                </m:rPr>
                <m:t>,</m:t>
              </m:r>
              <m:r>
                <m:t>N</m:t>
              </m:r>
            </m:e>
          </m:d>
          <m:r>
            <m:rPr>
              <m:sty m:val="p"/>
            </m:rPr>
            <m:t>+</m:t>
          </m:r>
          <m:r>
            <m:t>0.125</m:t>
          </m:r>
          <m:r>
            <m:t>M</m:t>
          </m:r>
          <m:d>
            <m:dPr>
              <m:begChr m:val="("/>
              <m:endChr m:val=")"/>
              <m:sepChr m:val=""/>
              <m:grow/>
            </m:dPr>
            <m:e>
              <m:r>
                <m:t>Z</m:t>
              </m:r>
              <m:r>
                <m:rPr>
                  <m:sty m:val="p"/>
                </m:rPr>
                <m:t>,</m:t>
              </m:r>
              <m:r>
                <m:t>N</m:t>
              </m:r>
              <m:r>
                <m:rPr>
                  <m:sty m:val="p"/>
                </m:rPr>
                <m:t>+</m:t>
              </m:r>
              <m:r>
                <m:t>2</m:t>
              </m:r>
            </m:e>
          </m:d>
          <m:r>
            <m:rPr>
              <m:sty m:val="p"/>
            </m:rPr>
            <m:t>−</m:t>
          </m:r>
          <m:r>
            <m:t>0.375</m:t>
          </m:r>
          <m:r>
            <m:t>M</m:t>
          </m:r>
          <m:d>
            <m:dPr>
              <m:begChr m:val="("/>
              <m:endChr m:val=")"/>
              <m:sepChr m:val=""/>
              <m:grow/>
            </m:dPr>
            <m:e>
              <m:r>
                <m:t>Z</m:t>
              </m:r>
              <m:r>
                <m:rPr>
                  <m:sty m:val="p"/>
                </m:rPr>
                <m:t>−</m:t>
              </m:r>
              <m:r>
                <m:t>2</m:t>
              </m:r>
              <m:r>
                <m:rPr>
                  <m:sty m:val="p"/>
                </m:rPr>
                <m:t>,</m:t>
              </m:r>
              <m:r>
                <m:t>N</m:t>
              </m:r>
              <m:r>
                <m:rPr>
                  <m:sty m:val="p"/>
                </m:rPr>
                <m:t>−</m:t>
              </m:r>
              <m:r>
                <m:t>2</m:t>
              </m:r>
            </m:e>
          </m:d>
          <m:r>
            <m:rPr>
              <m:sty m:val="p"/>
            </m:rPr>
            <m:t>+</m:t>
          </m:r>
          <m:r>
            <m:t>0.5</m:t>
          </m:r>
          <m:r>
            <m:t>M</m:t>
          </m:r>
          <m:d>
            <m:dPr>
              <m:begChr m:val="("/>
              <m:endChr m:val=")"/>
              <m:sepChr m:val=""/>
              <m:grow/>
            </m:dPr>
            <m:e>
              <m:r>
                <m:t>Z</m:t>
              </m:r>
              <m:r>
                <m:rPr>
                  <m:sty m:val="p"/>
                </m:rPr>
                <m:t>−</m:t>
              </m:r>
              <m:r>
                <m:t>2</m:t>
              </m:r>
              <m:r>
                <m:rPr>
                  <m:sty m:val="p"/>
                </m:rPr>
                <m:t>,</m:t>
              </m:r>
              <m:r>
                <m:t>N</m:t>
              </m:r>
            </m:e>
          </m:d>
          <m:r>
            <m:rPr>
              <m:sty m:val="p"/>
            </m:rPr>
            <m:t>−</m:t>
          </m:r>
          <m:r>
            <m:t>0.125</m:t>
          </m:r>
          <m:r>
            <m:t>M</m:t>
          </m:r>
          <m:d>
            <m:dPr>
              <m:begChr m:val="("/>
              <m:endChr m:val=")"/>
              <m:sepChr m:val=""/>
              <m:grow/>
            </m:dPr>
            <m:e>
              <m:r>
                <m:t>Z</m:t>
              </m:r>
              <m:r>
                <m:rPr>
                  <m:sty m:val="p"/>
                </m:rPr>
                <m:t>−</m:t>
              </m:r>
              <m:r>
                <m:t>2</m:t>
              </m:r>
              <m:r>
                <m:rPr>
                  <m:sty m:val="p"/>
                </m:rPr>
                <m:t>,</m:t>
              </m:r>
              <m:r>
                <m:t>N</m:t>
              </m:r>
              <m:r>
                <m:rPr>
                  <m:sty m:val="p"/>
                </m:rPr>
                <m:t>+</m:t>
              </m:r>
              <m:r>
                <m:t>2</m:t>
              </m:r>
            </m:e>
          </m:d>
          <m:r>
            <m:rPr>
              <m:sty m:val="p"/>
            </m:rPr>
            <m:t>+</m:t>
          </m:r>
          <m:r>
            <m:t>0.125</m:t>
          </m:r>
          <m:r>
            <m:t>M</m:t>
          </m:r>
          <m:d>
            <m:dPr>
              <m:begChr m:val="("/>
              <m:endChr m:val=")"/>
              <m:sepChr m:val=""/>
              <m:grow/>
            </m:dPr>
            <m:e>
              <m:r>
                <m:t>Z</m:t>
              </m:r>
              <m:r>
                <m:rPr>
                  <m:sty m:val="p"/>
                </m:rPr>
                <m:t>−</m:t>
              </m:r>
              <m:r>
                <m:t>4</m:t>
              </m:r>
              <m:r>
                <m:rPr>
                  <m:sty m:val="p"/>
                </m:rPr>
                <m:t>,</m:t>
              </m:r>
              <m:r>
                <m:t>N</m:t>
              </m:r>
              <m:r>
                <m:rPr>
                  <m:sty m:val="p"/>
                </m:rPr>
                <m:t>−</m:t>
              </m:r>
              <m:r>
                <m:t>2</m:t>
              </m:r>
            </m:e>
          </m:d>
          <m:r>
            <m:rPr>
              <m:sty m:val="p"/>
            </m:rPr>
            <m:t>−</m:t>
          </m:r>
          <m:r>
            <m:t>0.125</m:t>
          </m:r>
          <m:r>
            <m:t>M</m:t>
          </m:r>
          <m:d>
            <m:dPr>
              <m:begChr m:val="("/>
              <m:endChr m:val=")"/>
              <m:sepChr m:val=""/>
              <m:grow/>
            </m:dPr>
            <m:e>
              <m:r>
                <m:t>Z</m:t>
              </m:r>
              <m:r>
                <m:rPr>
                  <m:sty m:val="p"/>
                </m:rPr>
                <m:t>−</m:t>
              </m:r>
              <m:r>
                <m:t>4</m:t>
              </m:r>
              <m:r>
                <m:rPr>
                  <m:sty m:val="p"/>
                </m:rPr>
                <m:t>,</m:t>
              </m:r>
              <m:r>
                <m:t>N</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-0.125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0.375</w:t>
            </w:r>
          </w:p>
        </w:tc>
      </w:tr>
      <w:tr>
        <w:tc>
          <w:tcPr/>
          <w:p>
            <w:pPr>
              <w:pStyle w:val="Compact"/>
              <w:jc w:val="right"/>
            </w:pPr>
            <w:r>
              <w:t xml:space="preserve">0</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0.375</w:t>
            </w:r>
          </w:p>
        </w:tc>
      </w:tr>
      <w:tr>
        <w:tc>
          <w:tcPr/>
          <w:p>
            <w:pPr>
              <w:pStyle w:val="Compact"/>
              <w:jc w:val="right"/>
            </w:pPr>
            <w:r>
              <w:t xml:space="preserve">-2</w:t>
            </w:r>
          </w:p>
        </w:tc>
        <w:tc>
          <w:tcPr/>
          <w:p>
            <w:pPr>
              <w:pStyle w:val="Compact"/>
              <w:jc w:val="right"/>
            </w:pPr>
            <w:r>
              <w:t xml:space="preserve">0</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-2</w:t>
            </w:r>
          </w:p>
        </w:tc>
        <w:tc>
          <w:tcPr/>
          <w:p>
            <w:pPr>
              <w:pStyle w:val="Compact"/>
              <w:jc w:val="right"/>
            </w:pPr>
            <w:r>
              <w:t xml:space="preserve">-0.125</w:t>
            </w:r>
          </w:p>
        </w:tc>
      </w:tr>
      <w:tr>
        <w:tc>
          <w:tcPr/>
          <w:p>
            <w:pPr>
              <w:pStyle w:val="Compact"/>
              <w:jc w:val="right"/>
            </w:pPr>
            <w:r>
              <w:t xml:space="preserve">-4</w:t>
            </w:r>
          </w:p>
        </w:tc>
        <w:tc>
          <w:tcPr/>
          <w:p>
            <w:pPr>
              <w:pStyle w:val="Compact"/>
              <w:jc w:val="right"/>
            </w:pPr>
            <w:r>
              <w:t xml:space="preserve">0</w:t>
            </w:r>
          </w:p>
        </w:tc>
        <w:tc>
          <w:tcPr/>
          <w:p>
            <w:pPr>
              <w:pStyle w:val="Compact"/>
              <w:jc w:val="right"/>
            </w:pPr>
            <w:r>
              <w:t xml:space="preserve">0.125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5"/>
        </w:numPr>
      </w:pPr>
      <w:r>
        <w:rPr>
          <w:rStyle w:val="VerbatimChar"/>
        </w:rPr>
        <w:t xml:space="preserve">N_filter</w:t>
      </w:r>
      <w:r>
        <w:t xml:space="preserve">: oe</w:t>
      </w:r>
    </w:p>
    <w:p>
      <w:pPr>
        <w:numPr>
          <w:ilvl w:val="0"/>
          <w:numId w:val="1065"/>
        </w:numPr>
      </w:pPr>
      <w:r>
        <w:rPr>
          <w:rStyle w:val="VerbatimChar"/>
        </w:rPr>
        <w:t xml:space="preserve">Z_filter</w:t>
      </w:r>
      <w:r>
        <w:t xml:space="preserve">: oe</w:t>
      </w:r>
    </w:p>
    <w:p>
      <w:pPr>
        <w:numPr>
          <w:ilvl w:val="0"/>
          <w:numId w:val="1065"/>
        </w:numPr>
      </w:pPr>
      <w:r>
        <w:rPr>
          <w:rStyle w:val="VerbatimChar"/>
        </w:rPr>
        <w:t xml:space="preserve">meaning</w:t>
      </w:r>
      <w:r>
        <w:t xml:space="preserve">: e=even, o=odd, oe=both; applied by comparison() after calculation, not apply_energy_operator().</w:t>
      </w:r>
    </w:p>
    <w:p>
      <w:pPr>
        <w:numPr>
          <w:ilvl w:val="0"/>
          <w:numId w:val="1065"/>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5"/>
        </w:numPr>
      </w:pPr>
      <w:r>
        <w:t xml:space="preserve">nuclear_operator_weights.csv · `` · line 85</w:t>
      </w:r>
    </w:p>
    <w:p>
      <w:pPr>
        <w:numPr>
          <w:ilvl w:val="0"/>
          <w:numId w:val="1065"/>
        </w:numPr>
      </w:pPr>
      <w:r>
        <w:t xml:space="preserve">nuclear_operator_metadata.csv · `` · line 35</w:t>
      </w:r>
    </w:p>
    <w:p>
      <w:pPr>
        <w:pStyle w:val="FirstParagraph"/>
      </w:pPr>
      <w:r>
        <w:rPr>
          <w:bCs/>
          <w:b/>
        </w:rPr>
        <w:t xml:space="preserve">Z=50, N=66</w:t>
      </w:r>
      <w:r>
        <w:t xml:space="preserve"> </w:t>
      </w:r>
      <w:r>
        <w:t xml:space="preserve">· Calculated from retained source data</w:t>
      </w:r>
    </w:p>
    <w:p>
      <w:pPr>
        <w:pStyle w:val="BodyText"/>
      </w:pPr>
      <w:r>
        <w:t xml:space="preserve">21.63537499999802 ± 0.841936801740487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6"/>
    <w:bookmarkStart w:id="187" w:name="gsiw2-wigner-energy-2"/>
    <w:p>
      <w:pPr>
        <w:pStyle w:val="Heading2"/>
      </w:pPr>
      <w:r>
        <w:t xml:space="preserve">26 gsi:W2 Wigner Energy 2</w:t>
      </w:r>
    </w:p>
    <w:p>
      <w:pPr>
        <w:pStyle w:val="FirstParagraph"/>
      </w:pPr>
      <w:r>
        <w:t xml:space="preserve">Wigner Energy 2</w:t>
      </w:r>
    </w:p>
    <w:p>
      <w:pPr>
        <w:pStyle w:val="BodyText"/>
      </w:pPr>
      <w:r>
        <w:t xml:space="preserve">Use: Calculated by W2(N,Z) =1/2</w:t>
      </w:r>
      <w:r>
        <w:rPr>
          <w:iCs/>
          <w:i/>
        </w:rPr>
        <w:t xml:space="preserve">[D2pS2n(Z-1,N-1)+D2pS2n(Z+1,N+1)]-D2pS2n(Z-1,N+1)=1/8</w:t>
      </w:r>
      <w:r>
        <w:t xml:space="preserve">[4BE(Z-1,N-1)-BE(Z-1,N-3)+BE(Z-3,N-3)+BE(Z+1,N+1)-BE(Z+1,N-1)-3BE(Z-3,N-1)-3BE(Z-1,N+1)+2BE(Z-3,N+1)] /n</w:t>
      </w:r>
    </w:p>
    <w:p>
      <w:pPr>
        <w:pStyle w:val="BodyText"/>
      </w:pPr>
      <w:r>
        <w:t xml:space="preserve">Binding-energy form</w:t>
      </w:r>
    </w:p>
    <w:p>
      <w:pPr>
        <w:pStyle w:val="BodyText"/>
      </w:pPr>
      <m:oMathPara>
        <m:oMathParaPr>
          <m:jc m:val="center"/>
        </m:oMathParaPr>
        <m:oMath>
          <m:r>
            <m:rPr>
              <m:sty m:val="p"/>
            </m:rPr>
            <m:t>−</m:t>
          </m:r>
          <m:r>
            <m:t>0.125</m:t>
          </m:r>
          <m:r>
            <m:t>B</m:t>
          </m:r>
          <m:d>
            <m:dPr>
              <m:begChr m:val="("/>
              <m:endChr m:val=")"/>
              <m:sepChr m:val=""/>
              <m:grow/>
            </m:dPr>
            <m:e>
              <m:r>
                <m:t>Z</m:t>
              </m:r>
              <m:r>
                <m:rPr>
                  <m:sty m:val="p"/>
                </m:rPr>
                <m:t>+</m:t>
              </m:r>
              <m:r>
                <m:t>1</m:t>
              </m:r>
              <m:r>
                <m:rPr>
                  <m:sty m:val="p"/>
                </m:rPr>
                <m:t>,</m:t>
              </m:r>
              <m:r>
                <m:t>N</m:t>
              </m:r>
              <m:r>
                <m:rPr>
                  <m:sty m:val="p"/>
                </m:rPr>
                <m:t>−</m:t>
              </m:r>
              <m:r>
                <m:t>1</m:t>
              </m:r>
            </m:e>
          </m:d>
          <m:r>
            <m:rPr>
              <m:sty m:val="p"/>
            </m:rPr>
            <m:t>+</m:t>
          </m:r>
          <m:r>
            <m:t>0.125</m:t>
          </m:r>
          <m:r>
            <m:t>B</m:t>
          </m:r>
          <m:d>
            <m:dPr>
              <m:begChr m:val="("/>
              <m:endChr m:val=")"/>
              <m:sepChr m:val=""/>
              <m:grow/>
            </m:dPr>
            <m:e>
              <m:r>
                <m:t>Z</m:t>
              </m:r>
              <m:r>
                <m:rPr>
                  <m:sty m:val="p"/>
                </m:rPr>
                <m:t>+</m:t>
              </m:r>
              <m:r>
                <m:t>1</m:t>
              </m:r>
              <m:r>
                <m:rPr>
                  <m:sty m:val="p"/>
                </m:rPr>
                <m:t>,</m:t>
              </m:r>
              <m:r>
                <m:t>N</m:t>
              </m:r>
              <m:r>
                <m:rPr>
                  <m:sty m:val="p"/>
                </m:rPr>
                <m:t>+</m:t>
              </m:r>
              <m:r>
                <m:t>1</m:t>
              </m:r>
            </m:e>
          </m:d>
          <m:r>
            <m:rPr>
              <m:sty m:val="p"/>
            </m:rPr>
            <m:t>−</m:t>
          </m:r>
          <m:r>
            <m:t>0.125</m:t>
          </m:r>
          <m:r>
            <m:t>B</m:t>
          </m:r>
          <m:d>
            <m:dPr>
              <m:begChr m:val="("/>
              <m:endChr m:val=")"/>
              <m:sepChr m:val=""/>
              <m:grow/>
            </m:dPr>
            <m:e>
              <m:r>
                <m:t>Z</m:t>
              </m:r>
              <m:r>
                <m:rPr>
                  <m:sty m:val="p"/>
                </m:rPr>
                <m:t>−</m:t>
              </m:r>
              <m:r>
                <m:t>1</m:t>
              </m:r>
              <m:r>
                <m:rPr>
                  <m:sty m:val="p"/>
                </m:rPr>
                <m:t>,</m:t>
              </m:r>
              <m:r>
                <m:t>N</m:t>
              </m:r>
              <m:r>
                <m:rPr>
                  <m:sty m:val="p"/>
                </m:rPr>
                <m:t>−</m:t>
              </m:r>
              <m:r>
                <m:t>3</m:t>
              </m:r>
            </m:e>
          </m:d>
          <m:r>
            <m:rPr>
              <m:sty m:val="p"/>
            </m:rPr>
            <m:t>+</m:t>
          </m:r>
          <m:r>
            <m:t>0.5</m:t>
          </m:r>
          <m:r>
            <m:t>B</m:t>
          </m:r>
          <m:d>
            <m:dPr>
              <m:begChr m:val="("/>
              <m:endChr m:val=")"/>
              <m:sepChr m:val=""/>
              <m:grow/>
            </m:dPr>
            <m:e>
              <m:r>
                <m:t>Z</m:t>
              </m:r>
              <m:r>
                <m:rPr>
                  <m:sty m:val="p"/>
                </m:rPr>
                <m:t>−</m:t>
              </m:r>
              <m:r>
                <m:t>1</m:t>
              </m:r>
              <m:r>
                <m:rPr>
                  <m:sty m:val="p"/>
                </m:rPr>
                <m:t>,</m:t>
              </m:r>
              <m:r>
                <m:t>N</m:t>
              </m:r>
              <m:r>
                <m:rPr>
                  <m:sty m:val="p"/>
                </m:rPr>
                <m:t>−</m:t>
              </m:r>
              <m:r>
                <m:t>1</m:t>
              </m:r>
            </m:e>
          </m:d>
          <m:r>
            <m:rPr>
              <m:sty m:val="p"/>
            </m:rPr>
            <m:t>−</m:t>
          </m:r>
          <m:r>
            <m:t>0.375</m:t>
          </m:r>
          <m:r>
            <m:t>B</m:t>
          </m:r>
          <m:d>
            <m:dPr>
              <m:begChr m:val="("/>
              <m:endChr m:val=")"/>
              <m:sepChr m:val=""/>
              <m:grow/>
            </m:dPr>
            <m:e>
              <m:r>
                <m:t>Z</m:t>
              </m:r>
              <m:r>
                <m:rPr>
                  <m:sty m:val="p"/>
                </m:rPr>
                <m:t>−</m:t>
              </m:r>
              <m:r>
                <m:t>1</m:t>
              </m:r>
              <m:r>
                <m:rPr>
                  <m:sty m:val="p"/>
                </m:rPr>
                <m:t>,</m:t>
              </m:r>
              <m:r>
                <m:t>N</m:t>
              </m:r>
              <m:r>
                <m:rPr>
                  <m:sty m:val="p"/>
                </m:rPr>
                <m:t>+</m:t>
              </m:r>
              <m:r>
                <m:t>1</m:t>
              </m:r>
            </m:e>
          </m:d>
          <m:r>
            <m:rPr>
              <m:sty m:val="p"/>
            </m:rPr>
            <m:t>+</m:t>
          </m:r>
          <m:r>
            <m:t>0.125</m:t>
          </m:r>
          <m:r>
            <m:t>B</m:t>
          </m:r>
          <m:d>
            <m:dPr>
              <m:begChr m:val="("/>
              <m:endChr m:val=")"/>
              <m:sepChr m:val=""/>
              <m:grow/>
            </m:dPr>
            <m:e>
              <m:r>
                <m:t>Z</m:t>
              </m:r>
              <m:r>
                <m:rPr>
                  <m:sty m:val="p"/>
                </m:rPr>
                <m:t>−</m:t>
              </m:r>
              <m:r>
                <m:t>3</m:t>
              </m:r>
              <m:r>
                <m:rPr>
                  <m:sty m:val="p"/>
                </m:rPr>
                <m:t>,</m:t>
              </m:r>
              <m:r>
                <m:t>N</m:t>
              </m:r>
              <m:r>
                <m:rPr>
                  <m:sty m:val="p"/>
                </m:rPr>
                <m:t>−</m:t>
              </m:r>
              <m:r>
                <m:t>3</m:t>
              </m:r>
            </m:e>
          </m:d>
          <m:r>
            <m:rPr>
              <m:sty m:val="p"/>
            </m:rPr>
            <m:t>−</m:t>
          </m:r>
          <m:r>
            <m:t>0.375</m:t>
          </m:r>
          <m:r>
            <m:t>B</m:t>
          </m:r>
          <m:d>
            <m:dPr>
              <m:begChr m:val="("/>
              <m:endChr m:val=")"/>
              <m:sepChr m:val=""/>
              <m:grow/>
            </m:dPr>
            <m:e>
              <m:r>
                <m:t>Z</m:t>
              </m:r>
              <m:r>
                <m:rPr>
                  <m:sty m:val="p"/>
                </m:rPr>
                <m:t>−</m:t>
              </m:r>
              <m:r>
                <m:t>3</m:t>
              </m:r>
              <m:r>
                <m:rPr>
                  <m:sty m:val="p"/>
                </m:rPr>
                <m:t>,</m:t>
              </m:r>
              <m:r>
                <m:t>N</m:t>
              </m:r>
              <m:r>
                <m:rPr>
                  <m:sty m:val="p"/>
                </m:rPr>
                <m:t>−</m:t>
              </m:r>
              <m:r>
                <m:t>1</m:t>
              </m:r>
            </m:e>
          </m:d>
          <m:r>
            <m:rPr>
              <m:sty m:val="p"/>
            </m:rPr>
            <m:t>+</m:t>
          </m:r>
          <m:r>
            <m:t>0.25</m:t>
          </m:r>
          <m:r>
            <m:t>B</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Equivalent mass-excess form</w:t>
      </w:r>
    </w:p>
    <w:p>
      <w:pPr>
        <w:pStyle w:val="BodyText"/>
      </w:pPr>
      <m:oMathPara>
        <m:oMathParaPr>
          <m:jc m:val="center"/>
        </m:oMathParaPr>
        <m:oMath>
          <m:r>
            <m:t>0.125</m:t>
          </m:r>
          <m:r>
            <m:t>M</m:t>
          </m:r>
          <m:d>
            <m:dPr>
              <m:begChr m:val="("/>
              <m:endChr m:val=")"/>
              <m:sepChr m:val=""/>
              <m:grow/>
            </m:dPr>
            <m:e>
              <m:r>
                <m:t>Z</m:t>
              </m:r>
              <m:r>
                <m:rPr>
                  <m:sty m:val="p"/>
                </m:rPr>
                <m:t>+</m:t>
              </m:r>
              <m:r>
                <m:t>1</m:t>
              </m:r>
              <m:r>
                <m:rPr>
                  <m:sty m:val="p"/>
                </m:rPr>
                <m:t>,</m:t>
              </m:r>
              <m:r>
                <m:t>N</m:t>
              </m:r>
              <m:r>
                <m:rPr>
                  <m:sty m:val="p"/>
                </m:rPr>
                <m:t>−</m:t>
              </m:r>
              <m:r>
                <m:t>1</m:t>
              </m:r>
            </m:e>
          </m:d>
          <m:r>
            <m:rPr>
              <m:sty m:val="p"/>
            </m:rPr>
            <m:t>−</m:t>
          </m:r>
          <m:r>
            <m:t>0.125</m:t>
          </m:r>
          <m:r>
            <m:t>M</m:t>
          </m:r>
          <m:d>
            <m:dPr>
              <m:begChr m:val="("/>
              <m:endChr m:val=")"/>
              <m:sepChr m:val=""/>
              <m:grow/>
            </m:dPr>
            <m:e>
              <m:r>
                <m:t>Z</m:t>
              </m:r>
              <m:r>
                <m:rPr>
                  <m:sty m:val="p"/>
                </m:rPr>
                <m:t>+</m:t>
              </m:r>
              <m:r>
                <m:t>1</m:t>
              </m:r>
              <m:r>
                <m:rPr>
                  <m:sty m:val="p"/>
                </m:rPr>
                <m:t>,</m:t>
              </m:r>
              <m:r>
                <m:t>N</m:t>
              </m:r>
              <m:r>
                <m:rPr>
                  <m:sty m:val="p"/>
                </m:rPr>
                <m:t>+</m:t>
              </m:r>
              <m:r>
                <m:t>1</m:t>
              </m:r>
            </m:e>
          </m:d>
          <m:r>
            <m:rPr>
              <m:sty m:val="p"/>
            </m:rPr>
            <m:t>+</m:t>
          </m:r>
          <m:r>
            <m:t>0.125</m:t>
          </m:r>
          <m:r>
            <m:t>M</m:t>
          </m:r>
          <m:d>
            <m:dPr>
              <m:begChr m:val="("/>
              <m:endChr m:val=")"/>
              <m:sepChr m:val=""/>
              <m:grow/>
            </m:dPr>
            <m:e>
              <m:r>
                <m:t>Z</m:t>
              </m:r>
              <m:r>
                <m:rPr>
                  <m:sty m:val="p"/>
                </m:rPr>
                <m:t>−</m:t>
              </m:r>
              <m:r>
                <m:t>1</m:t>
              </m:r>
              <m:r>
                <m:rPr>
                  <m:sty m:val="p"/>
                </m:rPr>
                <m:t>,</m:t>
              </m:r>
              <m:r>
                <m:t>N</m:t>
              </m:r>
              <m:r>
                <m:rPr>
                  <m:sty m:val="p"/>
                </m:rPr>
                <m:t>−</m:t>
              </m:r>
              <m:r>
                <m:t>3</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0.375</m:t>
          </m:r>
          <m:r>
            <m:t>M</m:t>
          </m:r>
          <m:d>
            <m:dPr>
              <m:begChr m:val="("/>
              <m:endChr m:val=")"/>
              <m:sepChr m:val=""/>
              <m:grow/>
            </m:dPr>
            <m:e>
              <m:r>
                <m:t>Z</m:t>
              </m:r>
              <m:r>
                <m:rPr>
                  <m:sty m:val="p"/>
                </m:rPr>
                <m:t>−</m:t>
              </m:r>
              <m:r>
                <m:t>1</m:t>
              </m:r>
              <m:r>
                <m:rPr>
                  <m:sty m:val="p"/>
                </m:rPr>
                <m:t>,</m:t>
              </m:r>
              <m:r>
                <m:t>N</m:t>
              </m:r>
              <m:r>
                <m:rPr>
                  <m:sty m:val="p"/>
                </m:rPr>
                <m:t>+</m:t>
              </m:r>
              <m:r>
                <m:t>1</m:t>
              </m:r>
            </m:e>
          </m:d>
          <m:r>
            <m:rPr>
              <m:sty m:val="p"/>
            </m:rPr>
            <m:t>−</m:t>
          </m:r>
          <m:r>
            <m:t>0.125</m:t>
          </m:r>
          <m:r>
            <m:t>M</m:t>
          </m:r>
          <m:d>
            <m:dPr>
              <m:begChr m:val="("/>
              <m:endChr m:val=")"/>
              <m:sepChr m:val=""/>
              <m:grow/>
            </m:dPr>
            <m:e>
              <m:r>
                <m:t>Z</m:t>
              </m:r>
              <m:r>
                <m:rPr>
                  <m:sty m:val="p"/>
                </m:rPr>
                <m:t>−</m:t>
              </m:r>
              <m:r>
                <m:t>3</m:t>
              </m:r>
              <m:r>
                <m:rPr>
                  <m:sty m:val="p"/>
                </m:rPr>
                <m:t>,</m:t>
              </m:r>
              <m:r>
                <m:t>N</m:t>
              </m:r>
              <m:r>
                <m:rPr>
                  <m:sty m:val="p"/>
                </m:rPr>
                <m:t>−</m:t>
              </m:r>
              <m:r>
                <m:t>3</m:t>
              </m:r>
            </m:e>
          </m:d>
          <m:r>
            <m:rPr>
              <m:sty m:val="p"/>
            </m:rPr>
            <m:t>+</m:t>
          </m:r>
          <m:r>
            <m:t>0.375</m:t>
          </m:r>
          <m:r>
            <m:t>M</m:t>
          </m:r>
          <m:d>
            <m:dPr>
              <m:begChr m:val="("/>
              <m:endChr m:val=")"/>
              <m:sepChr m:val=""/>
              <m:grow/>
            </m:dPr>
            <m:e>
              <m:r>
                <m:t>Z</m:t>
              </m:r>
              <m:r>
                <m:rPr>
                  <m:sty m:val="p"/>
                </m:rPr>
                <m:t>−</m:t>
              </m:r>
              <m:r>
                <m:t>3</m:t>
              </m:r>
              <m:r>
                <m:rPr>
                  <m:sty m:val="p"/>
                </m:rPr>
                <m:t>,</m:t>
              </m:r>
              <m:r>
                <m:t>N</m:t>
              </m:r>
              <m:r>
                <m:rPr>
                  <m:sty m:val="p"/>
                </m:rPr>
                <m:t>−</m:t>
              </m:r>
              <m:r>
                <m:t>1</m:t>
              </m:r>
            </m:e>
          </m:d>
          <m:r>
            <m:rPr>
              <m:sty m:val="p"/>
            </m:rPr>
            <m:t>−</m:t>
          </m:r>
          <m:r>
            <m:t>0.25</m:t>
          </m:r>
          <m:r>
            <m:t>M</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-3</w:t>
            </w:r>
          </w:p>
        </w:tc>
        <w:tc>
          <w:tcPr/>
          <w:p>
            <w:pPr>
              <w:pStyle w:val="Compact"/>
              <w:jc w:val="right"/>
            </w:pPr>
            <w:r>
              <w:t xml:space="preserve">0.125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-0.375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0.25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6"/>
        </w:numPr>
      </w:pPr>
      <w:r>
        <w:rPr>
          <w:rStyle w:val="VerbatimChar"/>
        </w:rPr>
        <w:t xml:space="preserve">N_filter</w:t>
      </w:r>
      <w:r>
        <w:t xml:space="preserve">: oe</w:t>
      </w:r>
    </w:p>
    <w:p>
      <w:pPr>
        <w:numPr>
          <w:ilvl w:val="0"/>
          <w:numId w:val="1066"/>
        </w:numPr>
      </w:pPr>
      <w:r>
        <w:rPr>
          <w:rStyle w:val="VerbatimChar"/>
        </w:rPr>
        <w:t xml:space="preserve">Z_filter</w:t>
      </w:r>
      <w:r>
        <w:t xml:space="preserve">: oe</w:t>
      </w:r>
    </w:p>
    <w:p>
      <w:pPr>
        <w:numPr>
          <w:ilvl w:val="0"/>
          <w:numId w:val="1066"/>
        </w:numPr>
      </w:pPr>
      <w:r>
        <w:rPr>
          <w:rStyle w:val="VerbatimChar"/>
        </w:rPr>
        <w:t xml:space="preserve">meaning</w:t>
      </w:r>
      <w:r>
        <w:t xml:space="preserve">: e=even, o=odd, oe=both; applied by comparison() after calculation, not apply_energy_operator().</w:t>
      </w:r>
    </w:p>
    <w:p>
      <w:pPr>
        <w:numPr>
          <w:ilvl w:val="0"/>
          <w:numId w:val="1066"/>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6"/>
        </w:numPr>
      </w:pPr>
      <w:r>
        <w:t xml:space="preserve">nuclear_operator_weights.csv · `` · line 93</w:t>
      </w:r>
    </w:p>
    <w:p>
      <w:pPr>
        <w:numPr>
          <w:ilvl w:val="0"/>
          <w:numId w:val="1066"/>
        </w:numPr>
      </w:pPr>
      <w:r>
        <w:t xml:space="preserve">nuclear_operator_metadata.csv · `` · line 36</w:t>
      </w:r>
    </w:p>
    <w:p>
      <w:pPr>
        <w:pStyle w:val="FirstParagraph"/>
      </w:pPr>
      <w:r>
        <w:rPr>
          <w:bCs/>
          <w:b/>
        </w:rPr>
        <w:t xml:space="preserve">Z=50, N=66</w:t>
      </w:r>
      <w:r>
        <w:t xml:space="preserve"> </w:t>
      </w:r>
      <w:r>
        <w:t xml:space="preserve">· Calculated from retained source data</w:t>
      </w:r>
    </w:p>
    <w:p>
      <w:pPr>
        <w:pStyle w:val="BodyText"/>
      </w:pPr>
      <w:r>
        <w:t xml:space="preserve">35.21899999995367 ± 1.7382872542031136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7"/>
    <w:bookmarkStart w:id="188" w:name="gsiw3-wigner-energy-3"/>
    <w:p>
      <w:pPr>
        <w:pStyle w:val="Heading2"/>
      </w:pPr>
      <w:r>
        <w:t xml:space="preserve">27 gsi:W3 Wigner Energy 3</w:t>
      </w:r>
    </w:p>
    <w:p>
      <w:pPr>
        <w:pStyle w:val="FirstParagraph"/>
      </w:pPr>
      <w:r>
        <w:t xml:space="preserve">Wigner Energy 3</w:t>
      </w:r>
    </w:p>
    <w:p>
      <w:pPr>
        <w:pStyle w:val="BodyText"/>
      </w:pPr>
      <w:r>
        <w:t xml:space="preserve">Use: Calculated by W3(N,Z) =[D2pS2n(Z-1,N)+D2pS2n(Z,N+1)]-2D2pS2n(Z-1,N+1)=1/4*[BE(Z-1,N)-BE(Z-1,N-2)-BE(Z-3,N)+BE(Z-3,N-2)+BE(Z,N+1)-BE(Z,N-1)-BE(Z-2,N+1)+BE(Z-2,N-1)-2BE(Z-1,N+1)+2BE(Z-1,N-1)+2BE(Z-3,N+1)-2BE(Z-3,N-1)] /n</w:t>
      </w:r>
    </w:p>
    <w:p>
      <w:pPr>
        <w:pStyle w:val="BodyText"/>
      </w:pPr>
      <w:r>
        <w:t xml:space="preserve">Binding-energy form</w:t>
      </w:r>
    </w:p>
    <w:p>
      <w:pPr>
        <w:pStyle w:val="BodyText"/>
      </w:pPr>
      <m:oMathPara>
        <m:oMathParaPr>
          <m:jc m:val="center"/>
        </m:oMathParaPr>
        <m:oMath>
          <m:r>
            <m:rPr>
              <m:sty m:val="p"/>
            </m:rPr>
            <m:t>−</m:t>
          </m:r>
          <m:r>
            <m:t>0.25</m:t>
          </m:r>
          <m:r>
            <m:t>B</m:t>
          </m:r>
          <m:d>
            <m:dPr>
              <m:begChr m:val="("/>
              <m:endChr m:val=")"/>
              <m:sepChr m:val=""/>
              <m:grow/>
            </m:dPr>
            <m:e>
              <m:r>
                <m:t>Z</m:t>
              </m:r>
              <m:r>
                <m:rPr>
                  <m:sty m:val="p"/>
                </m:rPr>
                <m:t>,</m:t>
              </m:r>
              <m:r>
                <m:t>N</m:t>
              </m:r>
              <m:r>
                <m:rPr>
                  <m:sty m:val="p"/>
                </m:rPr>
                <m:t>−</m:t>
              </m:r>
              <m:r>
                <m:t>1</m:t>
              </m:r>
            </m:e>
          </m:d>
          <m:r>
            <m:rPr>
              <m:sty m:val="p"/>
            </m:rPr>
            <m:t>+</m:t>
          </m:r>
          <m:r>
            <m:t>0.25</m:t>
          </m:r>
          <m:r>
            <m:t>B</m:t>
          </m:r>
          <m:d>
            <m:dPr>
              <m:begChr m:val="("/>
              <m:endChr m:val=")"/>
              <m:sepChr m:val=""/>
              <m:grow/>
            </m:dPr>
            <m:e>
              <m:r>
                <m:t>Z</m:t>
              </m:r>
              <m:r>
                <m:rPr>
                  <m:sty m:val="p"/>
                </m:rPr>
                <m:t>,</m:t>
              </m:r>
              <m:r>
                <m:t>N</m:t>
              </m:r>
              <m:r>
                <m:rPr>
                  <m:sty m:val="p"/>
                </m:rPr>
                <m:t>+</m:t>
              </m:r>
              <m:r>
                <m:t>1</m:t>
              </m:r>
            </m:e>
          </m:d>
          <m:r>
            <m:rPr>
              <m:sty m:val="p"/>
            </m:rPr>
            <m:t>−</m:t>
          </m:r>
          <m:r>
            <m:t>0.25</m:t>
          </m:r>
          <m:r>
            <m:t>B</m:t>
          </m:r>
          <m:d>
            <m:dPr>
              <m:begChr m:val="("/>
              <m:endChr m:val=")"/>
              <m:sepChr m:val=""/>
              <m:grow/>
            </m:dPr>
            <m:e>
              <m:r>
                <m:t>Z</m:t>
              </m:r>
              <m:r>
                <m:rPr>
                  <m:sty m:val="p"/>
                </m:rPr>
                <m:t>−</m:t>
              </m:r>
              <m:r>
                <m:t>1</m:t>
              </m:r>
              <m:r>
                <m:rPr>
                  <m:sty m:val="p"/>
                </m:rPr>
                <m:t>,</m:t>
              </m:r>
              <m:r>
                <m:t>N</m:t>
              </m:r>
              <m:r>
                <m:rPr>
                  <m:sty m:val="p"/>
                </m:rPr>
                <m:t>−</m:t>
              </m:r>
              <m:r>
                <m:t>2</m:t>
              </m:r>
            </m:e>
          </m:d>
          <m:r>
            <m:rPr>
              <m:sty m:val="p"/>
            </m:rPr>
            <m:t>−</m:t>
          </m:r>
          <m:r>
            <m:t>0.5</m:t>
          </m:r>
          <m:r>
            <m:t>B</m:t>
          </m:r>
          <m:d>
            <m:dPr>
              <m:begChr m:val="("/>
              <m:endChr m:val=")"/>
              <m:sepChr m:val=""/>
              <m:grow/>
            </m:dPr>
            <m:e>
              <m:r>
                <m:t>Z</m:t>
              </m:r>
              <m:r>
                <m:rPr>
                  <m:sty m:val="p"/>
                </m:rPr>
                <m:t>−</m:t>
              </m:r>
              <m:r>
                <m:t>1</m:t>
              </m:r>
              <m:r>
                <m:rPr>
                  <m:sty m:val="p"/>
                </m:rPr>
                <m:t>,</m:t>
              </m:r>
              <m:r>
                <m:t>N</m:t>
              </m:r>
              <m:r>
                <m:rPr>
                  <m:sty m:val="p"/>
                </m:rPr>
                <m:t>−</m:t>
              </m:r>
              <m:r>
                <m:t>1</m:t>
              </m:r>
            </m:e>
          </m:d>
          <m:r>
            <m:rPr>
              <m:sty m:val="p"/>
            </m:rPr>
            <m:t>+</m:t>
          </m:r>
          <m:r>
            <m:t>0.25</m:t>
          </m:r>
          <m:r>
            <m:t>B</m:t>
          </m:r>
          <m:d>
            <m:dPr>
              <m:begChr m:val="("/>
              <m:endChr m:val=")"/>
              <m:sepChr m:val=""/>
              <m:grow/>
            </m:dPr>
            <m:e>
              <m:r>
                <m:t>Z</m:t>
              </m:r>
              <m:r>
                <m:rPr>
                  <m:sty m:val="p"/>
                </m:rPr>
                <m:t>−</m:t>
              </m:r>
              <m:r>
                <m:t>1</m:t>
              </m:r>
              <m:r>
                <m:rPr>
                  <m:sty m:val="p"/>
                </m:rPr>
                <m:t>,</m:t>
              </m:r>
              <m:r>
                <m:t>N</m:t>
              </m:r>
            </m:e>
          </m:d>
          <m:r>
            <m:rPr>
              <m:sty m:val="p"/>
            </m:rPr>
            <m:t>+</m:t>
          </m:r>
          <m:r>
            <m:t>0.5</m:t>
          </m:r>
          <m:r>
            <m:t>B</m:t>
          </m:r>
          <m:d>
            <m:dPr>
              <m:begChr m:val="("/>
              <m:endChr m:val=")"/>
              <m:sepChr m:val=""/>
              <m:grow/>
            </m:dPr>
            <m:e>
              <m:r>
                <m:t>Z</m:t>
              </m:r>
              <m:r>
                <m:rPr>
                  <m:sty m:val="p"/>
                </m:rPr>
                <m:t>−</m:t>
              </m:r>
              <m:r>
                <m:t>1</m:t>
              </m:r>
              <m:r>
                <m:rPr>
                  <m:sty m:val="p"/>
                </m:rPr>
                <m:t>,</m:t>
              </m:r>
              <m:r>
                <m:t>N</m:t>
              </m:r>
              <m:r>
                <m:rPr>
                  <m:sty m:val="p"/>
                </m:rPr>
                <m:t>+</m:t>
              </m:r>
              <m:r>
                <m:t>1</m:t>
              </m:r>
            </m:e>
          </m:d>
          <m:r>
            <m:rPr>
              <m:sty m:val="p"/>
            </m:rPr>
            <m:t>+</m:t>
          </m:r>
          <m:r>
            <m:t>0.25</m:t>
          </m:r>
          <m:r>
            <m:t>B</m:t>
          </m:r>
          <m:d>
            <m:dPr>
              <m:begChr m:val="("/>
              <m:endChr m:val=")"/>
              <m:sepChr m:val=""/>
              <m:grow/>
            </m:dPr>
            <m:e>
              <m:r>
                <m:t>Z</m:t>
              </m:r>
              <m:r>
                <m:rPr>
                  <m:sty m:val="p"/>
                </m:rPr>
                <m:t>−</m:t>
              </m:r>
              <m:r>
                <m:t>2</m:t>
              </m:r>
              <m:r>
                <m:rPr>
                  <m:sty m:val="p"/>
                </m:rPr>
                <m:t>,</m:t>
              </m:r>
              <m:r>
                <m:t>N</m:t>
              </m:r>
              <m:r>
                <m:rPr>
                  <m:sty m:val="p"/>
                </m:rPr>
                <m:t>−</m:t>
              </m:r>
              <m:r>
                <m:t>1</m:t>
              </m:r>
            </m:e>
          </m:d>
          <m:r>
            <m:rPr>
              <m:sty m:val="p"/>
            </m:rPr>
            <m:t>−</m:t>
          </m:r>
          <m:r>
            <m:t>0.25</m:t>
          </m:r>
          <m:r>
            <m:t>B</m:t>
          </m:r>
          <m:d>
            <m:dPr>
              <m:begChr m:val="("/>
              <m:endChr m:val=")"/>
              <m:sepChr m:val=""/>
              <m:grow/>
            </m:dPr>
            <m:e>
              <m:r>
                <m:t>Z</m:t>
              </m:r>
              <m:r>
                <m:rPr>
                  <m:sty m:val="p"/>
                </m:rPr>
                <m:t>−</m:t>
              </m:r>
              <m:r>
                <m:t>2</m:t>
              </m:r>
              <m:r>
                <m:rPr>
                  <m:sty m:val="p"/>
                </m:rPr>
                <m:t>,</m:t>
              </m:r>
              <m:r>
                <m:t>N</m:t>
              </m:r>
              <m:r>
                <m:rPr>
                  <m:sty m:val="p"/>
                </m:rPr>
                <m:t>+</m:t>
              </m:r>
              <m:r>
                <m:t>1</m:t>
              </m:r>
            </m:e>
          </m:d>
          <m:r>
            <m:rPr>
              <m:sty m:val="p"/>
            </m:rPr>
            <m:t>+</m:t>
          </m:r>
          <m:r>
            <m:t>0.25</m:t>
          </m:r>
          <m:r>
            <m:t>B</m:t>
          </m:r>
          <m:d>
            <m:dPr>
              <m:begChr m:val="("/>
              <m:endChr m:val=")"/>
              <m:sepChr m:val=""/>
              <m:grow/>
            </m:dPr>
            <m:e>
              <m:r>
                <m:t>Z</m:t>
              </m:r>
              <m:r>
                <m:rPr>
                  <m:sty m:val="p"/>
                </m:rPr>
                <m:t>−</m:t>
              </m:r>
              <m:r>
                <m:t>3</m:t>
              </m:r>
              <m:r>
                <m:rPr>
                  <m:sty m:val="p"/>
                </m:rPr>
                <m:t>,</m:t>
              </m:r>
              <m:r>
                <m:t>N</m:t>
              </m:r>
              <m:r>
                <m:rPr>
                  <m:sty m:val="p"/>
                </m:rPr>
                <m:t>−</m:t>
              </m:r>
              <m:r>
                <m:t>2</m:t>
              </m:r>
            </m:e>
          </m:d>
          <m:r>
            <m:rPr>
              <m:sty m:val="p"/>
            </m:rPr>
            <m:t>+</m:t>
          </m:r>
          <m:r>
            <m:t>0.5</m:t>
          </m:r>
          <m:r>
            <m:t>B</m:t>
          </m:r>
          <m:d>
            <m:dPr>
              <m:begChr m:val="("/>
              <m:endChr m:val=")"/>
              <m:sepChr m:val=""/>
              <m:grow/>
            </m:dPr>
            <m:e>
              <m:r>
                <m:t>Z</m:t>
              </m:r>
              <m:r>
                <m:rPr>
                  <m:sty m:val="p"/>
                </m:rPr>
                <m:t>−</m:t>
              </m:r>
              <m:r>
                <m:t>3</m:t>
              </m:r>
              <m:r>
                <m:rPr>
                  <m:sty m:val="p"/>
                </m:rPr>
                <m:t>,</m:t>
              </m:r>
              <m:r>
                <m:t>N</m:t>
              </m:r>
              <m:r>
                <m:rPr>
                  <m:sty m:val="p"/>
                </m:rPr>
                <m:t>−</m:t>
              </m:r>
              <m:r>
                <m:t>1</m:t>
              </m:r>
            </m:e>
          </m:d>
          <m:r>
            <m:rPr>
              <m:sty m:val="p"/>
            </m:rPr>
            <m:t>−</m:t>
          </m:r>
          <m:r>
            <m:t>0.25</m:t>
          </m:r>
          <m:r>
            <m:t>B</m:t>
          </m:r>
          <m:d>
            <m:dPr>
              <m:begChr m:val="("/>
              <m:endChr m:val=")"/>
              <m:sepChr m:val=""/>
              <m:grow/>
            </m:dPr>
            <m:e>
              <m:r>
                <m:t>Z</m:t>
              </m:r>
              <m:r>
                <m:rPr>
                  <m:sty m:val="p"/>
                </m:rPr>
                <m:t>−</m:t>
              </m:r>
              <m:r>
                <m:t>3</m:t>
              </m:r>
              <m:r>
                <m:rPr>
                  <m:sty m:val="p"/>
                </m:rPr>
                <m:t>,</m:t>
              </m:r>
              <m:r>
                <m:t>N</m:t>
              </m:r>
            </m:e>
          </m:d>
          <m:r>
            <m:rPr>
              <m:sty m:val="p"/>
            </m:rPr>
            <m:t>−</m:t>
          </m:r>
          <m:r>
            <m:t>0.5</m:t>
          </m:r>
          <m:r>
            <m:t>B</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Equivalent mass-excess form</w:t>
      </w:r>
    </w:p>
    <w:p>
      <w:pPr>
        <w:pStyle w:val="BodyText"/>
      </w:pPr>
      <m:oMathPara>
        <m:oMathParaPr>
          <m:jc m:val="center"/>
        </m:oMathParaPr>
        <m:oMath>
          <m:r>
            <m:t>0.25</m:t>
          </m:r>
          <m:r>
            <m:t>M</m:t>
          </m:r>
          <m:d>
            <m:dPr>
              <m:begChr m:val="("/>
              <m:endChr m:val=")"/>
              <m:sepChr m:val=""/>
              <m:grow/>
            </m:dPr>
            <m:e>
              <m:r>
                <m:t>Z</m:t>
              </m:r>
              <m:r>
                <m:rPr>
                  <m:sty m:val="p"/>
                </m:rPr>
                <m:t>,</m:t>
              </m:r>
              <m:r>
                <m:t>N</m:t>
              </m:r>
              <m:r>
                <m:rPr>
                  <m:sty m:val="p"/>
                </m:rPr>
                <m:t>−</m:t>
              </m:r>
              <m:r>
                <m:t>1</m:t>
              </m:r>
            </m:e>
          </m:d>
          <m:r>
            <m:rPr>
              <m:sty m:val="p"/>
            </m:rPr>
            <m:t>−</m:t>
          </m:r>
          <m:r>
            <m:t>0.25</m:t>
          </m:r>
          <m:r>
            <m:t>M</m:t>
          </m:r>
          <m:d>
            <m:dPr>
              <m:begChr m:val="("/>
              <m:endChr m:val=")"/>
              <m:sepChr m:val=""/>
              <m:grow/>
            </m:dPr>
            <m:e>
              <m:r>
                <m:t>Z</m:t>
              </m:r>
              <m:r>
                <m:rPr>
                  <m:sty m:val="p"/>
                </m:rPr>
                <m:t>,</m:t>
              </m:r>
              <m:r>
                <m:t>N</m:t>
              </m:r>
              <m:r>
                <m:rPr>
                  <m:sty m:val="p"/>
                </m:rPr>
                <m:t>+</m:t>
              </m:r>
              <m:r>
                <m:t>1</m:t>
              </m:r>
            </m:e>
          </m:d>
          <m:r>
            <m:rPr>
              <m:sty m:val="p"/>
            </m:rPr>
            <m:t>+</m:t>
          </m:r>
          <m:r>
            <m:t>0.25</m:t>
          </m:r>
          <m:r>
            <m:t>M</m:t>
          </m:r>
          <m:d>
            <m:dPr>
              <m:begChr m:val="("/>
              <m:endChr m:val=")"/>
              <m:sepChr m:val=""/>
              <m:grow/>
            </m:dPr>
            <m:e>
              <m:r>
                <m:t>Z</m:t>
              </m:r>
              <m:r>
                <m:rPr>
                  <m:sty m:val="p"/>
                </m:rPr>
                <m:t>−</m:t>
              </m:r>
              <m:r>
                <m:t>1</m:t>
              </m:r>
              <m:r>
                <m:rPr>
                  <m:sty m:val="p"/>
                </m:rPr>
                <m:t>,</m:t>
              </m:r>
              <m:r>
                <m:t>N</m:t>
              </m:r>
              <m:r>
                <m:rPr>
                  <m:sty m:val="p"/>
                </m:rPr>
                <m:t>−</m:t>
              </m:r>
              <m:r>
                <m:t>2</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0.25</m:t>
          </m:r>
          <m:r>
            <m:t>M</m:t>
          </m:r>
          <m:d>
            <m:dPr>
              <m:begChr m:val="("/>
              <m:endChr m:val=")"/>
              <m:sepChr m:val=""/>
              <m:grow/>
            </m:dPr>
            <m:e>
              <m:r>
                <m:t>Z</m:t>
              </m:r>
              <m:r>
                <m:rPr>
                  <m:sty m:val="p"/>
                </m:rPr>
                <m:t>−</m:t>
              </m:r>
              <m:r>
                <m:t>1</m:t>
              </m:r>
              <m:r>
                <m:rPr>
                  <m:sty m:val="p"/>
                </m:rPr>
                <m:t>,</m:t>
              </m:r>
              <m:r>
                <m:t>N</m:t>
              </m:r>
            </m:e>
          </m:d>
          <m:r>
            <m:rPr>
              <m:sty m:val="p"/>
            </m:rPr>
            <m:t>−</m:t>
          </m:r>
          <m:r>
            <m:t>0.5</m:t>
          </m:r>
          <m:r>
            <m:t>M</m:t>
          </m:r>
          <m:d>
            <m:dPr>
              <m:begChr m:val="("/>
              <m:endChr m:val=")"/>
              <m:sepChr m:val=""/>
              <m:grow/>
            </m:dPr>
            <m:e>
              <m:r>
                <m:t>Z</m:t>
              </m:r>
              <m:r>
                <m:rPr>
                  <m:sty m:val="p"/>
                </m:rPr>
                <m:t>−</m:t>
              </m:r>
              <m:r>
                <m:t>1</m:t>
              </m:r>
              <m:r>
                <m:rPr>
                  <m:sty m:val="p"/>
                </m:rPr>
                <m:t>,</m:t>
              </m:r>
              <m:r>
                <m:t>N</m:t>
              </m:r>
              <m:r>
                <m:rPr>
                  <m:sty m:val="p"/>
                </m:rPr>
                <m:t>+</m:t>
              </m:r>
              <m:r>
                <m:t>1</m:t>
              </m:r>
            </m:e>
          </m:d>
          <m:r>
            <m:rPr>
              <m:sty m:val="p"/>
            </m:rPr>
            <m:t>−</m:t>
          </m:r>
          <m:r>
            <m:t>0.25</m:t>
          </m:r>
          <m:r>
            <m:t>M</m:t>
          </m:r>
          <m:d>
            <m:dPr>
              <m:begChr m:val="("/>
              <m:endChr m:val=")"/>
              <m:sepChr m:val=""/>
              <m:grow/>
            </m:dPr>
            <m:e>
              <m:r>
                <m:t>Z</m:t>
              </m:r>
              <m:r>
                <m:rPr>
                  <m:sty m:val="p"/>
                </m:rPr>
                <m:t>−</m:t>
              </m:r>
              <m:r>
                <m:t>2</m:t>
              </m:r>
              <m:r>
                <m:rPr>
                  <m:sty m:val="p"/>
                </m:rPr>
                <m:t>,</m:t>
              </m:r>
              <m:r>
                <m:t>N</m:t>
              </m:r>
              <m:r>
                <m:rPr>
                  <m:sty m:val="p"/>
                </m:rPr>
                <m:t>−</m:t>
              </m:r>
              <m:r>
                <m:t>1</m:t>
              </m:r>
            </m:e>
          </m:d>
          <m:r>
            <m:rPr>
              <m:sty m:val="p"/>
            </m:rPr>
            <m:t>+</m:t>
          </m:r>
          <m:r>
            <m:t>0.25</m:t>
          </m:r>
          <m:r>
            <m:t>M</m:t>
          </m:r>
          <m:d>
            <m:dPr>
              <m:begChr m:val="("/>
              <m:endChr m:val=")"/>
              <m:sepChr m:val=""/>
              <m:grow/>
            </m:dPr>
            <m:e>
              <m:r>
                <m:t>Z</m:t>
              </m:r>
              <m:r>
                <m:rPr>
                  <m:sty m:val="p"/>
                </m:rPr>
                <m:t>−</m:t>
              </m:r>
              <m:r>
                <m:t>2</m:t>
              </m:r>
              <m:r>
                <m:rPr>
                  <m:sty m:val="p"/>
                </m:rPr>
                <m:t>,</m:t>
              </m:r>
              <m:r>
                <m:t>N</m:t>
              </m:r>
              <m:r>
                <m:rPr>
                  <m:sty m:val="p"/>
                </m:rPr>
                <m:t>+</m:t>
              </m:r>
              <m:r>
                <m:t>1</m:t>
              </m:r>
            </m:e>
          </m:d>
          <m:r>
            <m:rPr>
              <m:sty m:val="p"/>
            </m:rPr>
            <m:t>−</m:t>
          </m:r>
          <m:r>
            <m:t>0.25</m:t>
          </m:r>
          <m:r>
            <m:t>M</m:t>
          </m:r>
          <m:d>
            <m:dPr>
              <m:begChr m:val="("/>
              <m:endChr m:val=")"/>
              <m:sepChr m:val=""/>
              <m:grow/>
            </m:dPr>
            <m:e>
              <m:r>
                <m:t>Z</m:t>
              </m:r>
              <m:r>
                <m:rPr>
                  <m:sty m:val="p"/>
                </m:rPr>
                <m:t>−</m:t>
              </m:r>
              <m:r>
                <m:t>3</m:t>
              </m:r>
              <m:r>
                <m:rPr>
                  <m:sty m:val="p"/>
                </m:rPr>
                <m:t>,</m:t>
              </m:r>
              <m:r>
                <m:t>N</m:t>
              </m:r>
              <m:r>
                <m:rPr>
                  <m:sty m:val="p"/>
                </m:rPr>
                <m:t>−</m:t>
              </m:r>
              <m:r>
                <m:t>2</m:t>
              </m:r>
            </m:e>
          </m:d>
          <m:r>
            <m:rPr>
              <m:sty m:val="p"/>
            </m:rPr>
            <m:t>−</m:t>
          </m:r>
          <m:r>
            <m:t>0.5</m:t>
          </m:r>
          <m:r>
            <m:t>M</m:t>
          </m:r>
          <m:d>
            <m:dPr>
              <m:begChr m:val="("/>
              <m:endChr m:val=")"/>
              <m:sepChr m:val=""/>
              <m:grow/>
            </m:dPr>
            <m:e>
              <m:r>
                <m:t>Z</m:t>
              </m:r>
              <m:r>
                <m:rPr>
                  <m:sty m:val="p"/>
                </m:rPr>
                <m:t>−</m:t>
              </m:r>
              <m:r>
                <m:t>3</m:t>
              </m:r>
              <m:r>
                <m:rPr>
                  <m:sty m:val="p"/>
                </m:rPr>
                <m:t>,</m:t>
              </m:r>
              <m:r>
                <m:t>N</m:t>
              </m:r>
              <m:r>
                <m:rPr>
                  <m:sty m:val="p"/>
                </m:rPr>
                <m:t>−</m:t>
              </m:r>
              <m:r>
                <m:t>1</m:t>
              </m:r>
            </m:e>
          </m:d>
          <m:r>
            <m:rPr>
              <m:sty m:val="p"/>
            </m:rPr>
            <m:t>+</m:t>
          </m:r>
          <m:r>
            <m:t>0.25</m:t>
          </m:r>
          <m:r>
            <m:t>M</m:t>
          </m:r>
          <m:d>
            <m:dPr>
              <m:begChr m:val="("/>
              <m:endChr m:val=")"/>
              <m:sepChr m:val=""/>
              <m:grow/>
            </m:dPr>
            <m:e>
              <m:r>
                <m:t>Z</m:t>
              </m:r>
              <m:r>
                <m:rPr>
                  <m:sty m:val="p"/>
                </m:rPr>
                <m:t>−</m:t>
              </m:r>
              <m:r>
                <m:t>3</m:t>
              </m:r>
              <m:r>
                <m:rPr>
                  <m:sty m:val="p"/>
                </m:rPr>
                <m:t>,</m:t>
              </m:r>
              <m:r>
                <m:t>N</m:t>
              </m:r>
            </m:e>
          </m:d>
          <m:r>
            <m:rPr>
              <m:sty m:val="p"/>
            </m:rPr>
            <m:t>+</m:t>
          </m:r>
          <m:r>
            <m:t>0.5</m:t>
          </m:r>
          <m:r>
            <m:t>M</m:t>
          </m:r>
          <m:d>
            <m:dPr>
              <m:begChr m:val="("/>
              <m:endChr m:val=")"/>
              <m:sepChr m:val=""/>
              <m:grow/>
            </m:dPr>
            <m:e>
              <m:r>
                <m:t>Z</m:t>
              </m:r>
              <m:r>
                <m:rPr>
                  <m:sty m:val="p"/>
                </m:rPr>
                <m:t>−</m:t>
              </m:r>
              <m:r>
                <m:t>3</m:t>
              </m:r>
              <m:r>
                <m:rPr>
                  <m:sty m:val="p"/>
                </m:rPr>
                <m:t>,</m:t>
              </m:r>
              <m:r>
                <m:t>N</m:t>
              </m:r>
              <m:r>
                <m:rPr>
                  <m:sty m:val="p"/>
                </m:rPr>
                <m:t>+</m:t>
              </m:r>
              <m:r>
                <m:t>1</m:t>
              </m:r>
            </m:e>
          </m:d>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-3</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0</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-1</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-2</w:t>
            </w:r>
          </w:p>
        </w:tc>
        <w:tc>
          <w:tcPr/>
          <w:p>
            <w:pPr>
              <w:pStyle w:val="Compact"/>
              <w:jc w:val="right"/>
            </w:pPr>
            <w:r>
              <w:t xml:space="preserve">1</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-2</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r>
        <w:tc>
          <w:tcPr/>
          <w:p>
            <w:pPr>
              <w:pStyle w:val="Compact"/>
              <w:jc w:val="right"/>
            </w:pPr>
            <w:r>
              <w:t xml:space="preserve">-3</w:t>
            </w:r>
          </w:p>
        </w:tc>
        <w:tc>
          <w:tcPr/>
          <w:p>
            <w:pPr>
              <w:pStyle w:val="Compact"/>
              <w:jc w:val="right"/>
            </w:pPr>
            <w:r>
              <w:t xml:space="preserve">0</w:t>
            </w:r>
          </w:p>
        </w:tc>
        <w:tc>
          <w:tcPr/>
          <w:p>
            <w:pPr>
              <w:pStyle w:val="Compact"/>
              <w:jc w:val="right"/>
            </w:pPr>
            <w:r>
              <w:t xml:space="preserve">-0.25</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-0.5</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0.0</w:t>
            </w:r>
          </w:p>
        </w:tc>
      </w:tr>
      <w:tr>
        <w:tc>
          <w:tcPr/>
          <w:p>
            <w:pPr>
              <w:pStyle w:val="Compact"/>
              <w:jc w:val="left"/>
            </w:pPr>
            <w:r>
              <w:t xml:space="preserve">n</w:t>
            </w:r>
          </w:p>
        </w:tc>
        <w:tc>
          <w:tcPr/>
          <w:p>
            <w:pPr>
              <w:pStyle w:val="Compact"/>
              <w:jc w:val="right"/>
            </w:pPr>
            <w:r>
              <w:t xml:space="preserve">0.0</w:t>
            </w:r>
          </w:p>
        </w:tc>
      </w:tr>
    </w:tbl>
    <w:p>
      <w:pPr>
        <w:pStyle w:val="BodyText"/>
      </w:pPr>
      <w:r>
        <w:t xml:space="preserve">offset_latex:</w:t>
      </w:r>
    </w:p>
    <w:p>
      <w:pPr>
        <w:pStyle w:val="BodyText"/>
      </w:pPr>
      <m:oMathPara>
        <m:oMathParaPr>
          <m:jc m:val="center"/>
        </m:oMathParaPr>
        <m:oMath>
          <m:r>
            <m:t>0</m:t>
          </m:r>
        </m:oMath>
      </m:oMathPara>
    </w:p>
    <w:p>
      <w:pPr>
        <w:numPr>
          <w:ilvl w:val="0"/>
          <w:numId w:val="1067"/>
        </w:numPr>
      </w:pPr>
      <w:r>
        <w:rPr>
          <w:rStyle w:val="VerbatimChar"/>
        </w:rPr>
        <w:t xml:space="preserve">N_filter</w:t>
      </w:r>
      <w:r>
        <w:t xml:space="preserve">: oe</w:t>
      </w:r>
    </w:p>
    <w:p>
      <w:pPr>
        <w:numPr>
          <w:ilvl w:val="0"/>
          <w:numId w:val="1067"/>
        </w:numPr>
      </w:pPr>
      <w:r>
        <w:rPr>
          <w:rStyle w:val="VerbatimChar"/>
        </w:rPr>
        <w:t xml:space="preserve">Z_filter</w:t>
      </w:r>
      <w:r>
        <w:t xml:space="preserve">: oe</w:t>
      </w:r>
    </w:p>
    <w:p>
      <w:pPr>
        <w:numPr>
          <w:ilvl w:val="0"/>
          <w:numId w:val="1067"/>
        </w:numPr>
      </w:pPr>
      <w:r>
        <w:rPr>
          <w:rStyle w:val="VerbatimChar"/>
        </w:rPr>
        <w:t xml:space="preserve">meaning</w:t>
      </w:r>
      <w:r>
        <w:t xml:space="preserve">: e=even, o=odd, oe=both; applied by comparison() after calculation, not apply_energy_operator().</w:t>
      </w:r>
    </w:p>
    <w:p>
      <w:pPr>
        <w:numPr>
          <w:ilvl w:val="0"/>
          <w:numId w:val="1067"/>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7"/>
        </w:numPr>
      </w:pPr>
      <w:r>
        <w:t xml:space="preserve">nuclear_operator_weights.csv · `` · line 101</w:t>
      </w:r>
    </w:p>
    <w:p>
      <w:pPr>
        <w:numPr>
          <w:ilvl w:val="0"/>
          <w:numId w:val="1067"/>
        </w:numPr>
      </w:pPr>
      <w:r>
        <w:t xml:space="preserve">nuclear_operator_metadata.csv · `` · line 37</w:t>
      </w:r>
    </w:p>
    <w:p>
      <w:pPr>
        <w:pStyle w:val="FirstParagraph"/>
      </w:pPr>
      <w:r>
        <w:rPr>
          <w:bCs/>
          <w:b/>
        </w:rPr>
        <w:t xml:space="preserve">Z=50, N=66</w:t>
      </w:r>
      <w:r>
        <w:t xml:space="preserve"> </w:t>
      </w:r>
      <w:r>
        <w:t xml:space="preserve">· Calculated from retained source data</w:t>
      </w:r>
    </w:p>
    <w:p>
      <w:pPr>
        <w:pStyle w:val="BodyText"/>
      </w:pPr>
      <w:r>
        <w:t xml:space="preserve">1336.5740000000224 ± 4.919423759445816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8"/>
    <w:bookmarkStart w:id="189" w:name="gsiqec-qec-value-of-electron-capture"/>
    <w:p>
      <w:pPr>
        <w:pStyle w:val="Heading2"/>
      </w:pPr>
      <w:r>
        <w:t xml:space="preserve">28 gsi:Qec Qec value of electron capture</w:t>
      </w:r>
    </w:p>
    <w:p>
      <w:pPr>
        <w:pStyle w:val="FirstParagraph"/>
      </w:pPr>
      <w:r>
        <w:t xml:space="preserve">Qec value of electron capture</w:t>
      </w:r>
    </w:p>
    <w:p>
      <w:pPr>
        <w:pStyle w:val="BodyText"/>
      </w:pPr>
      <w:r>
        <w:t xml:space="preserve">Use: Calculated by Qec(N,Z) = ME(N,Z)-ME(N+1,Z-1) = BE(N+1,Z-1)-BE(N,Z)-ME_n+ME_p /n</w:t>
      </w:r>
    </w:p>
    <w:p>
      <w:pPr>
        <w:pStyle w:val="BodyText"/>
      </w:pPr>
      <w:r>
        <w:t xml:space="preserve">Binding-energy form</w:t>
      </w:r>
    </w:p>
    <w:p>
      <w:pPr>
        <w:pStyle w:val="BodyText"/>
      </w:pPr>
      <m:oMathPara>
        <m:oMathParaPr>
          <m:jc m:val="center"/>
        </m:oMathParaPr>
        <m:oMath>
          <m:r>
            <m:rPr>
              <m:sty m:val="p"/>
            </m:rPr>
            <m:t>−</m:t>
          </m:r>
          <m:r>
            <m:t>1</m:t>
          </m:r>
          <m:r>
            <m:t>B</m:t>
          </m:r>
          <m:d>
            <m:dPr>
              <m:begChr m:val="("/>
              <m:endChr m:val=")"/>
              <m:sepChr m:val=""/>
              <m:grow/>
            </m:dPr>
            <m:e>
              <m:r>
                <m:t>Z</m:t>
              </m:r>
              <m:r>
                <m:rPr>
                  <m:sty m:val="p"/>
                </m:rPr>
                <m:t>,</m:t>
              </m:r>
              <m:r>
                <m:t>N</m:t>
              </m:r>
            </m:e>
          </m:d>
          <m:r>
            <m:rPr>
              <m:sty m:val="p"/>
            </m:rPr>
            <m:t>+</m:t>
          </m:r>
          <m:r>
            <m:t>1</m:t>
          </m:r>
          <m:r>
            <m:t>B</m:t>
          </m:r>
          <m:d>
            <m:dPr>
              <m:begChr m:val="("/>
              <m:endChr m:val=")"/>
              <m:sepChr m:val=""/>
              <m:grow/>
            </m:dPr>
            <m:e>
              <m:r>
                <m:t>Z</m:t>
              </m:r>
              <m:r>
                <m:rPr>
                  <m:sty m:val="p"/>
                </m:rPr>
                <m:t>−</m:t>
              </m:r>
              <m:r>
                <m:t>1</m:t>
              </m:r>
              <m:r>
                <m:rPr>
                  <m:sty m:val="p"/>
                </m:rPr>
                <m:t>,</m:t>
              </m:r>
              <m:r>
                <m:t>N</m:t>
              </m:r>
              <m:r>
                <m:rPr>
                  <m:sty m:val="p"/>
                </m:rPr>
                <m:t>+</m:t>
              </m:r>
              <m:r>
                <m:t>1</m:t>
              </m:r>
            </m:e>
          </m:d>
          <m:r>
            <m:rPr>
              <m:sty m:val="p"/>
            </m:rPr>
            <m:t>−</m:t>
          </m:r>
          <m:r>
            <m:t>782.34704</m:t>
          </m:r>
        </m:oMath>
      </m:oMathPara>
    </w:p>
    <w:p>
      <w:pPr>
        <w:pStyle w:val="FirstParagraph"/>
      </w:pPr>
      <w:r>
        <w:t xml:space="preserve">Equivalent mass-excess form</w:t>
      </w:r>
    </w:p>
    <w:p>
      <w:pPr>
        <w:pStyle w:val="BodyText"/>
      </w:pPr>
      <m:oMathPara>
        <m:oMathParaPr>
          <m:jc m:val="center"/>
        </m:oMathParaPr>
        <m:oMath>
          <m:r>
            <m:t>1</m:t>
          </m:r>
          <m:r>
            <m:t>M</m:t>
          </m:r>
          <m:d>
            <m:dPr>
              <m:begChr m:val="("/>
              <m:endChr m:val=")"/>
              <m:sepChr m:val=""/>
              <m:grow/>
            </m:dPr>
            <m:e>
              <m:r>
                <m:t>Z</m:t>
              </m:r>
              <m:r>
                <m:rPr>
                  <m:sty m:val="p"/>
                </m:rPr>
                <m:t>,</m:t>
              </m:r>
              <m:r>
                <m:t>N</m:t>
              </m:r>
            </m:e>
          </m:d>
          <m:r>
            <m:rPr>
              <m:sty m:val="p"/>
            </m:rPr>
            <m:t>−</m:t>
          </m:r>
          <m:r>
            <m:t>1</m:t>
          </m:r>
          <m:r>
            <m:t>M</m:t>
          </m:r>
          <m:d>
            <m:dPr>
              <m:begChr m:val="("/>
              <m:endChr m:val=")"/>
              <m:sepChr m:val=""/>
              <m:grow/>
            </m:dPr>
            <m:e>
              <m:r>
                <m:t>Z</m:t>
              </m:r>
              <m:r>
                <m:rPr>
                  <m:sty m:val="p"/>
                </m:rPr>
                <m:t>−</m:t>
              </m:r>
              <m:r>
                <m:t>1</m:t>
              </m:r>
              <m:r>
                <m:rPr>
                  <m:sty m:val="p"/>
                </m:rPr>
                <m:t>,</m:t>
              </m:r>
              <m:r>
                <m:t>N</m:t>
              </m:r>
              <m:r>
                <m:rPr>
                  <m:sty m:val="p"/>
                </m:rPr>
                <m:t>+</m:t>
              </m:r>
              <m:r>
                <m:t>1</m:t>
              </m:r>
            </m:e>
          </m:d>
          <m:r>
            <m:rPr>
              <m:sty m:val="p"/>
            </m:rPr>
            <m:t>+</m:t>
          </m:r>
          <m:r>
            <m:rPr>
              <m:sty m:val="p"/>
            </m:rPr>
            <m:t>−</m:t>
          </m:r>
          <m:r>
            <m:t>1</m:t>
          </m:r>
          <m:r>
            <m:t>H</m:t>
          </m:r>
          <m:r>
            <m:rPr>
              <m:sty m:val="p"/>
            </m:rPr>
            <m:t>+</m:t>
          </m:r>
          <m:r>
            <m:t>1</m:t>
          </m:r>
          <m:r>
            <m:t>n</m:t>
          </m:r>
          <m:r>
            <m:rPr>
              <m:sty m:val="p"/>
            </m:rPr>
            <m:t>−</m:t>
          </m:r>
          <m:r>
            <m:t>782.34704</m:t>
          </m:r>
        </m:oMath>
      </m:oMathPara>
    </w:p>
    <w:p>
      <w:pPr>
        <w:pStyle w:val="FirstParagraph"/>
      </w:pPr>
      <w:r>
        <w:t xml:space="preserve">Output unit: keV</w:t>
      </w:r>
    </w:p>
    <w:p>
      <w:pPr>
        <w:pStyle w:val="BodyText"/>
      </w:pPr>
      <w:r>
        <w:t xml:space="preserve">Exact stencil</w:t>
      </w:r>
      <w:r>
        <w:t xml:space="preserve"> </w:t>
      </w:r>
      <w:r>
        <w:rPr>
          <w:rStyle w:val="VerbatimChar"/>
        </w:rPr>
        <w:t xml:space="preserve">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bl>
    <w:p>
      <w:pPr>
        <w:pStyle w:val="BodyText"/>
      </w:pPr>
      <w:r>
        <w:t xml:space="preserve">Exact stencil</w:t>
      </w:r>
      <w:r>
        <w:t xml:space="preserve"> </w:t>
      </w:r>
      <w:r>
        <w:rPr>
          <w:rStyle w:val="VerbatimChar"/>
        </w:rPr>
        <w:t xml:space="preserve">be_terms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ΔZ</w:t>
            </w:r>
          </w:p>
        </w:tc>
        <w:tc>
          <w:tcPr/>
          <w:p>
            <w:pPr>
              <w:pStyle w:val="Compact"/>
              <w:jc w:val="right"/>
            </w:pPr>
            <w:r>
              <w:t xml:space="preserve">ΔN</w:t>
            </w:r>
          </w:p>
        </w:tc>
        <w:tc>
          <w:tcPr/>
          <w:p>
            <w:pPr>
              <w:pStyle w:val="Compact"/>
              <w:jc w:val="right"/>
            </w:pPr>
            <w:r>
              <w:t xml:space="preserve">Coefficient</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w:t>
            </w:r>
          </w:p>
        </w:tc>
      </w:tr>
      <w:tr>
        <w:tc>
          <w:tcPr/>
          <w:p>
            <w:pPr>
              <w:pStyle w:val="Compact"/>
              <w:jc w:val="right"/>
            </w:pPr>
            <w:r>
              <w:t xml:space="preserve">-1</w:t>
            </w:r>
          </w:p>
        </w:tc>
        <w:tc>
          <w:tcPr/>
          <w:p>
            <w:pPr>
              <w:pStyle w:val="Compact"/>
              <w:jc w:val="right"/>
            </w:pPr>
            <w:r>
              <w:t xml:space="preserve">1</w:t>
            </w:r>
          </w:p>
        </w:tc>
        <w:tc>
          <w:tcPr/>
          <w:p>
            <w:pPr>
              <w:pStyle w:val="Compact"/>
              <w:jc w:val="right"/>
            </w:pPr>
            <w:r>
              <w:t xml:space="preserve">1.0</w:t>
            </w:r>
          </w:p>
        </w:tc>
      </w:tr>
    </w:tbl>
    <w:p>
      <w:pPr>
        <w:pStyle w:val="BodyText"/>
      </w:pPr>
      <w:r>
        <w:t xml:space="preserve">Exact stencil</w:t>
      </w:r>
      <w:r>
        <w:t xml:space="preserve"> </w:t>
      </w:r>
      <w:r>
        <w:rPr>
          <w:rStyle w:val="VerbatimChar"/>
        </w:rPr>
        <w:t xml:space="preserve">light_terms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Particle</w:t>
            </w:r>
          </w:p>
        </w:tc>
        <w:tc>
          <w:tcPr/>
          <w:p>
            <w:pPr>
              <w:pStyle w:val="Compact"/>
              <w:jc w:val="right"/>
            </w:pPr>
            <w:r>
              <w:t xml:space="preserve">Coefficient</w:t>
            </w:r>
          </w:p>
        </w:tc>
      </w:tr>
      <w:tr>
        <w:tc>
          <w:tcPr/>
          <w:p>
            <w:pPr>
              <w:pStyle w:val="Compact"/>
              <w:jc w:val="left"/>
            </w:pPr>
            <w:r>
              <w:t xml:space="preserve">H</w:t>
            </w:r>
          </w:p>
        </w:tc>
        <w:tc>
          <w:tcPr/>
          <w:p>
            <w:pPr>
              <w:pStyle w:val="Compact"/>
              <w:jc w:val="right"/>
            </w:pPr>
            <w:r>
              <w:t xml:space="preserve">-1.0</w:t>
            </w:r>
          </w:p>
        </w:tc>
      </w:tr>
      <w:tr>
        <w:tc>
          <w:tcPr/>
          <w:p>
            <w:pPr>
              <w:pStyle w:val="Compact"/>
              <w:jc w:val="left"/>
            </w:pPr>
            <w:r>
              <w:t xml:space="preserve">n</w:t>
            </w:r>
          </w:p>
        </w:tc>
        <w:tc>
          <w:tcPr/>
          <w:p>
            <w:pPr>
              <w:pStyle w:val="Compact"/>
              <w:jc w:val="right"/>
            </w:pPr>
            <w:r>
              <w:t xml:space="preserve">1.0</w:t>
            </w:r>
          </w:p>
        </w:tc>
      </w:tr>
    </w:tbl>
    <w:p>
      <w:pPr>
        <w:pStyle w:val="BodyText"/>
      </w:pPr>
      <w:r>
        <w:t xml:space="preserve">offset_latex:</w:t>
      </w:r>
    </w:p>
    <w:p>
      <w:pPr>
        <w:pStyle w:val="BodyText"/>
      </w:pPr>
      <m:oMathPara>
        <m:oMathParaPr>
          <m:jc m:val="center"/>
        </m:oMathParaPr>
        <m:oMath>
          <m:r>
            <m:rPr>
              <m:sty m:val="p"/>
            </m:rPr>
            <m:t>−</m:t>
          </m:r>
          <m:r>
            <m:t>782.34704</m:t>
          </m:r>
        </m:oMath>
      </m:oMathPara>
    </w:p>
    <w:p>
      <w:pPr>
        <w:numPr>
          <w:ilvl w:val="0"/>
          <w:numId w:val="1068"/>
        </w:numPr>
      </w:pPr>
      <w:r>
        <w:rPr>
          <w:rStyle w:val="VerbatimChar"/>
        </w:rPr>
        <w:t xml:space="preserve">N_filter</w:t>
      </w:r>
      <w:r>
        <w:t xml:space="preserve">: oe</w:t>
      </w:r>
    </w:p>
    <w:p>
      <w:pPr>
        <w:numPr>
          <w:ilvl w:val="0"/>
          <w:numId w:val="1068"/>
        </w:numPr>
      </w:pPr>
      <w:r>
        <w:rPr>
          <w:rStyle w:val="VerbatimChar"/>
        </w:rPr>
        <w:t xml:space="preserve">Z_filter</w:t>
      </w:r>
      <w:r>
        <w:t xml:space="preserve">: oe</w:t>
      </w:r>
    </w:p>
    <w:p>
      <w:pPr>
        <w:numPr>
          <w:ilvl w:val="0"/>
          <w:numId w:val="1068"/>
        </w:numPr>
      </w:pPr>
      <w:r>
        <w:rPr>
          <w:rStyle w:val="VerbatimChar"/>
        </w:rPr>
        <w:t xml:space="preserve">meaning</w:t>
      </w:r>
      <w:r>
        <w:t xml:space="preserve">: e=even, o=odd, oe=both; applied by comparison() after calculation, not apply_energy_operator().</w:t>
      </w:r>
    </w:p>
    <w:p>
      <w:pPr>
        <w:numPr>
          <w:ilvl w:val="0"/>
          <w:numId w:val="1068"/>
        </w:numPr>
      </w:pPr>
      <w:r>
        <w:t xml:space="preserve">nuclear.py ·</w:t>
      </w:r>
      <w:r>
        <w:t xml:space="preserve"> </w:t>
      </w:r>
      <w:r>
        <w:rPr>
          <w:rStyle w:val="VerbatimChar"/>
        </w:rPr>
        <w:t xml:space="preserve">operator_catalog / apply_energy_operator / comparison</w:t>
      </w:r>
      <w:r>
        <w:t xml:space="preserve"> </w:t>
      </w:r>
      <w:r>
        <w:t xml:space="preserve">· line 147</w:t>
      </w:r>
    </w:p>
    <w:p>
      <w:pPr>
        <w:numPr>
          <w:ilvl w:val="0"/>
          <w:numId w:val="1068"/>
        </w:numPr>
      </w:pPr>
      <w:r>
        <w:t xml:space="preserve">nuclear_operator_weights.csv · `` · line 113</w:t>
      </w:r>
    </w:p>
    <w:p>
      <w:pPr>
        <w:numPr>
          <w:ilvl w:val="0"/>
          <w:numId w:val="1068"/>
        </w:numPr>
      </w:pPr>
      <w:r>
        <w:t xml:space="preserve">nuclear_operator_metadata.csv · `` · line 38</w:t>
      </w:r>
    </w:p>
    <w:p>
      <w:pPr>
        <w:pStyle w:val="FirstParagraph"/>
      </w:pPr>
      <w:r>
        <w:rPr>
          <w:bCs/>
          <w:b/>
        </w:rPr>
        <w:t xml:space="preserve">Z=50, N=66</w:t>
      </w:r>
      <w:r>
        <w:t xml:space="preserve"> </w:t>
      </w:r>
      <w:r>
        <w:t xml:space="preserve">· Calculated from retained source data</w:t>
      </w:r>
    </w:p>
    <w:p>
      <w:pPr>
        <w:pStyle w:val="BodyText"/>
      </w:pPr>
      <w:r>
        <w:t xml:space="preserve">-3276.220999999881 ± 0.24003333101883997 keV</w:t>
      </w:r>
    </w:p>
    <w:p>
      <w:pPr>
        <w:pStyle w:val="BodyText"/>
      </w:pPr>
      <w:r>
        <w:t xml:space="preserve">Recalculated and evaluated values/errors are distinct; source rounding is retained. Full primitive inputs, flags and hashes are in this entry’s worked_example in inventory-delivery.json.</w:t>
      </w:r>
    </w:p>
    <w:p>
      <w:pPr>
        <w:pStyle w:val="BodyText"/>
      </w:pPr>
      <w:r>
        <w:t xml:space="preserve">Uncertainty: combine repeated primitive identities and use the stated covariance approximation. Marginal mass errors alone do not recover full AME evaluated covariance.</w:t>
      </w:r>
    </w:p>
    <w:bookmarkEnd w:id="189"/>
    <w:bookmarkEnd w:id="190"/>
    <w:bookmarkStart w:id="309" w:name="data-links-and-citations"/>
    <w:p>
      <w:pPr>
        <w:pStyle w:val="Heading1"/>
      </w:pPr>
      <w:r>
        <w:t xml:space="preserve">Data links and citations</w:t>
      </w:r>
    </w:p>
    <w:p>
      <w:pPr>
        <w:pStyle w:val="FirstParagraph"/>
      </w:pPr>
      <w:r>
        <w:t xml:space="preserve">These records distinguish original tables, paper definitions, historical evaluations and code conventions. Retrieval date is not evaluation date, and a current online edition need not match a pinned local snapshot. Complete URLs, hashes, retrieval status and limits are in sources.json and inventory-delivery.json beside this guide.</w:t>
      </w:r>
    </w:p>
    <w:bookmarkStart w:id="194" w:name="ame2020"/>
    <w:p>
      <w:pPr>
        <w:pStyle w:val="Heading2"/>
      </w:pPr>
      <w:r>
        <w:t xml:space="preserve">ame2020</w:t>
      </w:r>
    </w:p>
    <w:p>
      <w:pPr>
        <w:pStyle w:val="FirstParagraph"/>
      </w:pPr>
      <w:r>
        <w:t xml:space="preserve">W. J. Huang et al., Chinese Physics C 45, 030002 (2021); M. Wang et al., Chinese Physics C 45, 030003 (2021).</w:t>
      </w:r>
    </w:p>
    <w:p>
      <w:pPr>
        <w:pStyle w:val="BodyText"/>
      </w:pPr>
      <w:r>
        <w:t xml:space="preserve">Evaluation or version date: 2020</w:t>
      </w:r>
    </w:p>
    <w:p>
      <w:pPr>
        <w:pStyle w:val="BodyText"/>
      </w:pPr>
      <w:r>
        <w:t xml:space="preserve">Original numerical retrieval date: not recorded; link-check date is not numerical retrieval date</w:t>
      </w:r>
    </w:p>
    <w:p>
      <w:pPr>
        <w:numPr>
          <w:ilvl w:val="0"/>
          <w:numId w:val="1069"/>
        </w:numPr>
        <w:pStyle w:val="Compact"/>
      </w:pPr>
      <w:hyperlink r:id="rId191">
        <w:r>
          <w:rPr>
            <w:rStyle w:val="Hyperlink"/>
          </w:rPr>
          <w:t xml:space="preserve">primary metadata/reference</w:t>
        </w:r>
      </w:hyperlink>
    </w:p>
    <w:p>
      <w:pPr>
        <w:numPr>
          <w:ilvl w:val="0"/>
          <w:numId w:val="1069"/>
        </w:numPr>
        <w:pStyle w:val="Compact"/>
      </w:pPr>
      <w:hyperlink r:id="rId192">
        <w:r>
          <w:rPr>
            <w:rStyle w:val="Hyperlink"/>
          </w:rPr>
          <w:t xml:space="preserve">primary metadata/reference</w:t>
        </w:r>
      </w:hyperlink>
    </w:p>
    <w:p>
      <w:pPr>
        <w:numPr>
          <w:ilvl w:val="0"/>
          <w:numId w:val="1069"/>
        </w:numPr>
        <w:pStyle w:val="Compact"/>
      </w:pPr>
      <w:r>
        <w:t xml:space="preserve">DOI</w:t>
      </w:r>
      <w:r>
        <w:t xml:space="preserve"> </w:t>
      </w:r>
      <w:hyperlink r:id="rId25">
        <w:r>
          <w:rPr>
            <w:rStyle w:val="Hyperlink"/>
          </w:rPr>
          <w:t xml:space="preserve">10.1088/1674-1137/abddb0</w:t>
        </w:r>
      </w:hyperlink>
    </w:p>
    <w:p>
      <w:pPr>
        <w:numPr>
          <w:ilvl w:val="0"/>
          <w:numId w:val="1069"/>
        </w:numPr>
        <w:pStyle w:val="Compact"/>
      </w:pPr>
      <w:r>
        <w:t xml:space="preserve">DOI</w:t>
      </w:r>
      <w:r>
        <w:t xml:space="preserve"> </w:t>
      </w:r>
      <w:hyperlink r:id="rId193">
        <w:r>
          <w:rPr>
            <w:rStyle w:val="Hyperlink"/>
          </w:rPr>
          <w:t xml:space="preserve">10.1088/1674-1137/abddaf</w:t>
        </w:r>
      </w:hyperlink>
    </w:p>
    <w:p>
      <w:pPr>
        <w:numPr>
          <w:ilvl w:val="0"/>
          <w:numId w:val="1069"/>
        </w:numPr>
        <w:pStyle w:val="Compact"/>
      </w:pPr>
      <w:hyperlink r:id="rId41">
        <w:r>
          <w:rPr>
            <w:rStyle w:val="Hyperlink"/>
          </w:rPr>
          <w:t xml:space="preserve">mass_1.mas20.txt</w:t>
        </w:r>
      </w:hyperlink>
    </w:p>
    <w:p>
      <w:pPr>
        <w:numPr>
          <w:ilvl w:val="0"/>
          <w:numId w:val="1069"/>
        </w:numPr>
        <w:pStyle w:val="Compact"/>
      </w:pPr>
      <w:hyperlink r:id="rId55">
        <w:r>
          <w:rPr>
            <w:rStyle w:val="Hyperlink"/>
          </w:rPr>
          <w:t xml:space="preserve">rct1.mas20.txt</w:t>
        </w:r>
      </w:hyperlink>
    </w:p>
    <w:p>
      <w:pPr>
        <w:numPr>
          <w:ilvl w:val="0"/>
          <w:numId w:val="1069"/>
        </w:numPr>
        <w:pStyle w:val="Compact"/>
      </w:pPr>
      <w:hyperlink r:id="rId51">
        <w:r>
          <w:rPr>
            <w:rStyle w:val="Hyperlink"/>
          </w:rPr>
          <w:t xml:space="preserve">rct2_1.mas20.txt</w:t>
        </w:r>
      </w:hyperlink>
    </w:p>
    <w:p>
      <w:pPr>
        <w:pStyle w:val="FirstParagraph"/>
      </w:pPr>
      <w:r>
        <w:t xml:space="preserve">Published evaluated quantity errors retain AME correlations. Rederived arbitrary stencils do not recover the full AME covariance from marginal mass errors. # value and uncertainty flags remain separate; missing *, bounds and symbolic values are not zero.</w:t>
      </w:r>
    </w:p>
    <w:p>
      <w:pPr>
        <w:pStyle w:val="BodyText"/>
      </w:pPr>
      <w:r>
        <w:t xml:space="preserve">Current link verification is not a new numerical-data retrieval; source files were not downloaded by this audit.</w:t>
      </w:r>
    </w:p>
    <w:bookmarkEnd w:id="194"/>
    <w:bookmarkStart w:id="200" w:name="ame2016"/>
    <w:p>
      <w:pPr>
        <w:pStyle w:val="Heading2"/>
      </w:pPr>
      <w:r>
        <w:t xml:space="preserve">ame2016</w:t>
      </w:r>
    </w:p>
    <w:p>
      <w:pPr>
        <w:pStyle w:val="FirstParagraph"/>
      </w:pPr>
      <w:r>
        <w:t xml:space="preserve">W. J. Huang et al., Chinese Physics C 41, 030002 (2017); M. Wang et al., Chinese Physics C 41, 030003 (2017).</w:t>
      </w:r>
    </w:p>
    <w:p>
      <w:pPr>
        <w:pStyle w:val="BodyText"/>
      </w:pPr>
      <w:r>
        <w:t xml:space="preserve">Evaluation or version date: 2016</w:t>
      </w:r>
    </w:p>
    <w:p>
      <w:pPr>
        <w:pStyle w:val="BodyText"/>
      </w:pPr>
      <w:r>
        <w:t xml:space="preserve">Original numerical retrieval date: 2026-10-23T02:53:19.900902Z</w:t>
      </w:r>
    </w:p>
    <w:p>
      <w:pPr>
        <w:numPr>
          <w:ilvl w:val="0"/>
          <w:numId w:val="1070"/>
        </w:numPr>
        <w:pStyle w:val="Compact"/>
      </w:pPr>
      <w:hyperlink r:id="rId195">
        <w:r>
          <w:rPr>
            <w:rStyle w:val="Hyperlink"/>
          </w:rPr>
          <w:t xml:space="preserve">primary metadata/reference</w:t>
        </w:r>
      </w:hyperlink>
    </w:p>
    <w:p>
      <w:pPr>
        <w:numPr>
          <w:ilvl w:val="0"/>
          <w:numId w:val="1070"/>
        </w:numPr>
        <w:pStyle w:val="Compact"/>
      </w:pPr>
      <w:hyperlink r:id="rId196">
        <w:r>
          <w:rPr>
            <w:rStyle w:val="Hyperlink"/>
          </w:rPr>
          <w:t xml:space="preserve">primary metadata/reference</w:t>
        </w:r>
      </w:hyperlink>
    </w:p>
    <w:p>
      <w:pPr>
        <w:numPr>
          <w:ilvl w:val="0"/>
          <w:numId w:val="1070"/>
        </w:numPr>
        <w:pStyle w:val="Compact"/>
      </w:pPr>
      <w:hyperlink r:id="rId197">
        <w:r>
          <w:rPr>
            <w:rStyle w:val="Hyperlink"/>
          </w:rPr>
          <w:t xml:space="preserve">actual recorded numerical source</w:t>
        </w:r>
      </w:hyperlink>
    </w:p>
    <w:p>
      <w:pPr>
        <w:numPr>
          <w:ilvl w:val="0"/>
          <w:numId w:val="1070"/>
        </w:numPr>
        <w:pStyle w:val="Compact"/>
      </w:pPr>
      <w:r>
        <w:t xml:space="preserve">DOI</w:t>
      </w:r>
      <w:r>
        <w:t xml:space="preserve"> </w:t>
      </w:r>
      <w:hyperlink r:id="rId198">
        <w:r>
          <w:rPr>
            <w:rStyle w:val="Hyperlink"/>
          </w:rPr>
          <w:t xml:space="preserve">10.1088/1674-1137/41/3/030002</w:t>
        </w:r>
      </w:hyperlink>
    </w:p>
    <w:p>
      <w:pPr>
        <w:numPr>
          <w:ilvl w:val="0"/>
          <w:numId w:val="1070"/>
        </w:numPr>
        <w:pStyle w:val="Compact"/>
      </w:pPr>
      <w:r>
        <w:t xml:space="preserve">DOI</w:t>
      </w:r>
      <w:r>
        <w:t xml:space="preserve"> </w:t>
      </w:r>
      <w:hyperlink r:id="rId199">
        <w:r>
          <w:rPr>
            <w:rStyle w:val="Hyperlink"/>
          </w:rPr>
          <w:t xml:space="preserve">10.1088/1674-1137/41/3/030003</w:t>
        </w:r>
      </w:hyperlink>
    </w:p>
    <w:p>
      <w:pPr>
        <w:pStyle w:val="FirstParagraph"/>
      </w:pPr>
      <w:r>
        <w:t xml:space="preserve">Source # estimates and missing tokens retained. Printed zero marginal uncertainties may be rounded; no full covariance reconstructed. Editions are separate evaluations, not independent repeated measurements.</w:t>
      </w:r>
    </w:p>
    <w:p>
      <w:pPr>
        <w:pStyle w:val="BodyText"/>
      </w:pPr>
      <w:r>
        <w:t xml:space="preserve">Current link verification is not a new numerical-data retrieval; source files were not downloaded by this audit.</w:t>
      </w:r>
    </w:p>
    <w:bookmarkEnd w:id="200"/>
    <w:bookmarkStart w:id="206" w:name="ame2012"/>
    <w:p>
      <w:pPr>
        <w:pStyle w:val="Heading2"/>
      </w:pPr>
      <w:r>
        <w:t xml:space="preserve">ame2012</w:t>
      </w:r>
    </w:p>
    <w:p>
      <w:pPr>
        <w:pStyle w:val="FirstParagraph"/>
      </w:pPr>
      <w:r>
        <w:t xml:space="preserve">G. Audi et al., Chinese Physics C 36, 1287–1602 (2012); M. Wang et al., Chinese Physics C 36, 1603–2014 (2012).</w:t>
      </w:r>
    </w:p>
    <w:p>
      <w:pPr>
        <w:pStyle w:val="BodyText"/>
      </w:pPr>
      <w:r>
        <w:t xml:space="preserve">Evaluation or version date: 2012</w:t>
      </w:r>
    </w:p>
    <w:p>
      <w:pPr>
        <w:pStyle w:val="BodyText"/>
      </w:pPr>
      <w:r>
        <w:t xml:space="preserve">Original numerical retrieval date: not recorded; link-check date is not numerical retrieval date</w:t>
      </w:r>
    </w:p>
    <w:p>
      <w:pPr>
        <w:numPr>
          <w:ilvl w:val="0"/>
          <w:numId w:val="1071"/>
        </w:numPr>
        <w:pStyle w:val="Compact"/>
      </w:pPr>
      <w:hyperlink r:id="rId201">
        <w:r>
          <w:rPr>
            <w:rStyle w:val="Hyperlink"/>
          </w:rPr>
          <w:t xml:space="preserve">primary metadata/reference</w:t>
        </w:r>
      </w:hyperlink>
    </w:p>
    <w:p>
      <w:pPr>
        <w:numPr>
          <w:ilvl w:val="0"/>
          <w:numId w:val="1071"/>
        </w:numPr>
        <w:pStyle w:val="Compact"/>
      </w:pPr>
      <w:hyperlink r:id="rId202">
        <w:r>
          <w:rPr>
            <w:rStyle w:val="Hyperlink"/>
          </w:rPr>
          <w:t xml:space="preserve">primary metadata/reference</w:t>
        </w:r>
      </w:hyperlink>
    </w:p>
    <w:p>
      <w:pPr>
        <w:numPr>
          <w:ilvl w:val="0"/>
          <w:numId w:val="1071"/>
        </w:numPr>
        <w:pStyle w:val="Compact"/>
      </w:pPr>
      <w:hyperlink r:id="rId203">
        <w:r>
          <w:rPr>
            <w:rStyle w:val="Hyperlink"/>
          </w:rPr>
          <w:t xml:space="preserve">actual recorded numerical source</w:t>
        </w:r>
      </w:hyperlink>
    </w:p>
    <w:p>
      <w:pPr>
        <w:numPr>
          <w:ilvl w:val="0"/>
          <w:numId w:val="1071"/>
        </w:numPr>
        <w:pStyle w:val="Compact"/>
      </w:pPr>
      <w:r>
        <w:t xml:space="preserve">DOI</w:t>
      </w:r>
      <w:r>
        <w:t xml:space="preserve"> </w:t>
      </w:r>
      <w:hyperlink r:id="rId204">
        <w:r>
          <w:rPr>
            <w:rStyle w:val="Hyperlink"/>
          </w:rPr>
          <w:t xml:space="preserve">10.1088/1674-1137/36/12/002</w:t>
        </w:r>
      </w:hyperlink>
    </w:p>
    <w:p>
      <w:pPr>
        <w:numPr>
          <w:ilvl w:val="0"/>
          <w:numId w:val="1071"/>
        </w:numPr>
        <w:pStyle w:val="Compact"/>
      </w:pPr>
      <w:r>
        <w:t xml:space="preserve">DOI</w:t>
      </w:r>
      <w:r>
        <w:t xml:space="preserve"> </w:t>
      </w:r>
      <w:hyperlink r:id="rId205">
        <w:r>
          <w:rPr>
            <w:rStyle w:val="Hyperlink"/>
          </w:rPr>
          <w:t xml:space="preserve">10.1088/1674-1137/36/12/003</w:t>
        </w:r>
      </w:hyperlink>
    </w:p>
    <w:p>
      <w:pPr>
        <w:pStyle w:val="FirstParagraph"/>
      </w:pPr>
      <w:r>
        <w:t xml:space="preserve">Source # estimates and missing tokens retained. Printed zero marginal uncertainties may be rounded; no full covariance reconstructed. Editions are separate evaluations, not independent repeated measurements.</w:t>
      </w:r>
    </w:p>
    <w:p>
      <w:pPr>
        <w:pStyle w:val="BodyText"/>
      </w:pPr>
      <w:r>
        <w:t xml:space="preserve">Current link verification is not a new numerical-data retrieval; source files were not downloaded by this audit.</w:t>
      </w:r>
    </w:p>
    <w:bookmarkEnd w:id="206"/>
    <w:bookmarkStart w:id="210" w:name="ame2003"/>
    <w:p>
      <w:pPr>
        <w:pStyle w:val="Heading2"/>
      </w:pPr>
      <w:r>
        <w:t xml:space="preserve">ame2003</w:t>
      </w:r>
    </w:p>
    <w:p>
      <w:pPr>
        <w:pStyle w:val="FirstParagraph"/>
      </w:pPr>
      <w:r>
        <w:t xml:space="preserve">A. H. Wapstra, G. Audi and C. Thibault, Nuclear Physics A 729, 129–336 (2003); G. Audi, A. H. Wapstra and C. Thibault, Nuclear Physics A 729, 337–676 (2003).</w:t>
      </w:r>
    </w:p>
    <w:p>
      <w:pPr>
        <w:pStyle w:val="BodyText"/>
      </w:pPr>
      <w:r>
        <w:t xml:space="preserve">Evaluation or version date: 2003</w:t>
      </w:r>
    </w:p>
    <w:p>
      <w:pPr>
        <w:pStyle w:val="BodyText"/>
      </w:pPr>
      <w:r>
        <w:t xml:space="preserve">Original numerical retrieval date: 2026-10-23T02:53:22.411179Z</w:t>
      </w:r>
    </w:p>
    <w:p>
      <w:pPr>
        <w:numPr>
          <w:ilvl w:val="0"/>
          <w:numId w:val="1072"/>
        </w:numPr>
        <w:pStyle w:val="Compact"/>
      </w:pPr>
      <w:hyperlink r:id="rId191">
        <w:r>
          <w:rPr>
            <w:rStyle w:val="Hyperlink"/>
          </w:rPr>
          <w:t xml:space="preserve">primary metadata/reference</w:t>
        </w:r>
      </w:hyperlink>
    </w:p>
    <w:p>
      <w:pPr>
        <w:numPr>
          <w:ilvl w:val="0"/>
          <w:numId w:val="1072"/>
        </w:numPr>
        <w:pStyle w:val="Compact"/>
      </w:pPr>
      <w:hyperlink r:id="rId207">
        <w:r>
          <w:rPr>
            <w:rStyle w:val="Hyperlink"/>
          </w:rPr>
          <w:t xml:space="preserve">actual recorded numerical source</w:t>
        </w:r>
      </w:hyperlink>
    </w:p>
    <w:p>
      <w:pPr>
        <w:numPr>
          <w:ilvl w:val="0"/>
          <w:numId w:val="1072"/>
        </w:numPr>
        <w:pStyle w:val="Compact"/>
      </w:pPr>
      <w:r>
        <w:t xml:space="preserve">DOI</w:t>
      </w:r>
      <w:r>
        <w:t xml:space="preserve"> </w:t>
      </w:r>
      <w:hyperlink r:id="rId208">
        <w:r>
          <w:rPr>
            <w:rStyle w:val="Hyperlink"/>
          </w:rPr>
          <w:t xml:space="preserve">10.1016/j.nuclphysa.2003.11.002</w:t>
        </w:r>
      </w:hyperlink>
    </w:p>
    <w:p>
      <w:pPr>
        <w:numPr>
          <w:ilvl w:val="0"/>
          <w:numId w:val="1072"/>
        </w:numPr>
        <w:pStyle w:val="Compact"/>
      </w:pPr>
      <w:r>
        <w:t xml:space="preserve">DOI</w:t>
      </w:r>
      <w:r>
        <w:t xml:space="preserve"> </w:t>
      </w:r>
      <w:hyperlink r:id="rId209">
        <w:r>
          <w:rPr>
            <w:rStyle w:val="Hyperlink"/>
          </w:rPr>
          <w:t xml:space="preserve">10.1016/j.nuclphysa.2003.11.003</w:t>
        </w:r>
      </w:hyperlink>
    </w:p>
    <w:p>
      <w:pPr>
        <w:pStyle w:val="FirstParagraph"/>
      </w:pPr>
      <w:r>
        <w:t xml:space="preserve">Source # estimates and missing tokens retained. Printed zero marginal uncertainties may be rounded; no full covariance reconstructed. Editions are separate evaluations, not independent repeated measurements.</w:t>
      </w:r>
    </w:p>
    <w:p>
      <w:pPr>
        <w:pStyle w:val="BodyText"/>
      </w:pPr>
      <w:r>
        <w:t xml:space="preserve">Current link verification is not a new numerical-data retrieval; source files were not downloaded by this audit.</w:t>
      </w:r>
    </w:p>
    <w:bookmarkEnd w:id="210"/>
    <w:bookmarkStart w:id="213" w:name="ame1995"/>
    <w:p>
      <w:pPr>
        <w:pStyle w:val="Heading2"/>
      </w:pPr>
      <w:r>
        <w:t xml:space="preserve">ame1995</w:t>
      </w:r>
    </w:p>
    <w:p>
      <w:pPr>
        <w:pStyle w:val="FirstParagraph"/>
      </w:pPr>
      <w:r>
        <w:t xml:space="preserve">G. Audi and A. H. Wapstra, Nuclear Physics A 595, 409–480 (1995).</w:t>
      </w:r>
    </w:p>
    <w:p>
      <w:pPr>
        <w:pStyle w:val="BodyText"/>
      </w:pPr>
      <w:r>
        <w:t xml:space="preserve">Evaluation or version date: 1995</w:t>
      </w:r>
    </w:p>
    <w:p>
      <w:pPr>
        <w:pStyle w:val="BodyText"/>
      </w:pPr>
      <w:r>
        <w:t xml:space="preserve">Original numerical retrieval date: 2026-10-23T02:53:27.079438Z</w:t>
      </w:r>
    </w:p>
    <w:p>
      <w:pPr>
        <w:numPr>
          <w:ilvl w:val="0"/>
          <w:numId w:val="1073"/>
        </w:numPr>
        <w:pStyle w:val="Compact"/>
      </w:pPr>
      <w:hyperlink r:id="rId191">
        <w:r>
          <w:rPr>
            <w:rStyle w:val="Hyperlink"/>
          </w:rPr>
          <w:t xml:space="preserve">primary metadata/reference</w:t>
        </w:r>
      </w:hyperlink>
    </w:p>
    <w:p>
      <w:pPr>
        <w:numPr>
          <w:ilvl w:val="0"/>
          <w:numId w:val="1073"/>
        </w:numPr>
        <w:pStyle w:val="Compact"/>
      </w:pPr>
      <w:hyperlink r:id="rId211">
        <w:r>
          <w:rPr>
            <w:rStyle w:val="Hyperlink"/>
          </w:rPr>
          <w:t xml:space="preserve">actual recorded numerical source</w:t>
        </w:r>
      </w:hyperlink>
    </w:p>
    <w:p>
      <w:pPr>
        <w:numPr>
          <w:ilvl w:val="0"/>
          <w:numId w:val="1073"/>
        </w:numPr>
        <w:pStyle w:val="Compact"/>
      </w:pPr>
      <w:r>
        <w:t xml:space="preserve">DOI</w:t>
      </w:r>
      <w:r>
        <w:t xml:space="preserve"> </w:t>
      </w:r>
      <w:hyperlink r:id="rId212">
        <w:r>
          <w:rPr>
            <w:rStyle w:val="Hyperlink"/>
          </w:rPr>
          <w:t xml:space="preserve">10.1016/0375-9474(95)00445-9</w:t>
        </w:r>
      </w:hyperlink>
    </w:p>
    <w:p>
      <w:pPr>
        <w:pStyle w:val="FirstParagraph"/>
      </w:pPr>
      <w:r>
        <w:t xml:space="preserve">Source # estimates and missing tokens retained. Printed zero marginal uncertainties may be rounded; no full covariance reconstructed. Editions are separate evaluations, not independent repeated measurements.</w:t>
      </w:r>
    </w:p>
    <w:p>
      <w:pPr>
        <w:pStyle w:val="BodyText"/>
      </w:pPr>
      <w:r>
        <w:t xml:space="preserve">Current link verification is not a new numerical-data retrieval; source files were not downloaded by this audit.</w:t>
      </w:r>
    </w:p>
    <w:bookmarkEnd w:id="213"/>
    <w:bookmarkStart w:id="216" w:name="nubase2020"/>
    <w:p>
      <w:pPr>
        <w:pStyle w:val="Heading2"/>
      </w:pPr>
      <w:r>
        <w:t xml:space="preserve">nubase2020</w:t>
      </w:r>
    </w:p>
    <w:p>
      <w:pPr>
        <w:pStyle w:val="FirstParagraph"/>
      </w:pPr>
      <w:r>
        <w:t xml:space="preserve">F. G. Kondev, M. Wang, W. J. Huang, S. Naimi and G. Audi, Chinese Physics C 45, 030001 (2021).</w:t>
      </w:r>
    </w:p>
    <w:p>
      <w:pPr>
        <w:pStyle w:val="BodyText"/>
      </w:pPr>
      <w:r>
        <w:t xml:space="preserve">Evaluation or version date: 2020</w:t>
      </w:r>
    </w:p>
    <w:p>
      <w:pPr>
        <w:pStyle w:val="BodyText"/>
      </w:pPr>
      <w:r>
        <w:t xml:space="preserve">Original numerical retrieval date: not recorded; link-check date is not numerical retrieval date</w:t>
      </w:r>
    </w:p>
    <w:p>
      <w:pPr>
        <w:numPr>
          <w:ilvl w:val="0"/>
          <w:numId w:val="1074"/>
        </w:numPr>
        <w:pStyle w:val="Compact"/>
      </w:pPr>
      <w:hyperlink r:id="rId214">
        <w:r>
          <w:rPr>
            <w:rStyle w:val="Hyperlink"/>
          </w:rPr>
          <w:t xml:space="preserve">primary metadata/reference</w:t>
        </w:r>
      </w:hyperlink>
    </w:p>
    <w:p>
      <w:pPr>
        <w:numPr>
          <w:ilvl w:val="0"/>
          <w:numId w:val="1074"/>
        </w:numPr>
        <w:pStyle w:val="Compact"/>
      </w:pPr>
      <w:hyperlink r:id="rId191">
        <w:r>
          <w:rPr>
            <w:rStyle w:val="Hyperlink"/>
          </w:rPr>
          <w:t xml:space="preserve">primary metadata/reference</w:t>
        </w:r>
      </w:hyperlink>
    </w:p>
    <w:p>
      <w:pPr>
        <w:numPr>
          <w:ilvl w:val="0"/>
          <w:numId w:val="1074"/>
        </w:numPr>
        <w:pStyle w:val="Compact"/>
      </w:pPr>
      <w:r>
        <w:t xml:space="preserve">DOI</w:t>
      </w:r>
      <w:r>
        <w:t xml:space="preserve"> </w:t>
      </w:r>
      <w:hyperlink r:id="rId215">
        <w:r>
          <w:rPr>
            <w:rStyle w:val="Hyperlink"/>
          </w:rPr>
          <w:t xml:space="preserve">10.1088/1674-1137/abddae</w:t>
        </w:r>
      </w:hyperlink>
    </w:p>
    <w:p>
      <w:pPr>
        <w:pStyle w:val="FirstParagraph"/>
      </w:pPr>
      <w:r>
        <w:t xml:space="preserve">Raw flags, limits, symbolic excitation offsets and source state index are retained. Not every state is an isomer and not every numeric field is a measured Gaussian value.</w:t>
      </w:r>
    </w:p>
    <w:p>
      <w:pPr>
        <w:pStyle w:val="BodyText"/>
      </w:pPr>
      <w:r>
        <w:t xml:space="preserve">Current link verification is not a new numerical-data retrieval; source files were not downloaded by this audit.</w:t>
      </w:r>
    </w:p>
    <w:bookmarkEnd w:id="216"/>
    <w:bookmarkStart w:id="219" w:name="nubase2016"/>
    <w:p>
      <w:pPr>
        <w:pStyle w:val="Heading2"/>
      </w:pPr>
      <w:r>
        <w:t xml:space="preserve">nubase2016</w:t>
      </w:r>
    </w:p>
    <w:p>
      <w:pPr>
        <w:pStyle w:val="FirstParagraph"/>
      </w:pPr>
      <w:r>
        <w:t xml:space="preserve">G. Audi, F. G. Kondev, M. Wang, W. J. Huang and S. Naimi, Chinese Physics C 41, 030001 (2017).</w:t>
      </w:r>
    </w:p>
    <w:p>
      <w:pPr>
        <w:pStyle w:val="BodyText"/>
      </w:pPr>
      <w:r>
        <w:t xml:space="preserve">Evaluation or version date: 2016</w:t>
      </w:r>
    </w:p>
    <w:p>
      <w:pPr>
        <w:pStyle w:val="BodyText"/>
      </w:pPr>
      <w:r>
        <w:t xml:space="preserve">Original numerical retrieval date: not recorded; link-check date is not numerical retrieval date</w:t>
      </w:r>
    </w:p>
    <w:p>
      <w:pPr>
        <w:numPr>
          <w:ilvl w:val="0"/>
          <w:numId w:val="1075"/>
        </w:numPr>
        <w:pStyle w:val="Compact"/>
      </w:pPr>
      <w:hyperlink r:id="rId217">
        <w:r>
          <w:rPr>
            <w:rStyle w:val="Hyperlink"/>
          </w:rPr>
          <w:t xml:space="preserve">primary metadata/reference</w:t>
        </w:r>
      </w:hyperlink>
    </w:p>
    <w:p>
      <w:pPr>
        <w:numPr>
          <w:ilvl w:val="0"/>
          <w:numId w:val="1075"/>
        </w:numPr>
        <w:pStyle w:val="Compact"/>
      </w:pPr>
      <w:r>
        <w:t xml:space="preserve">DOI</w:t>
      </w:r>
      <w:r>
        <w:t xml:space="preserve"> </w:t>
      </w:r>
      <w:hyperlink r:id="rId218">
        <w:r>
          <w:rPr>
            <w:rStyle w:val="Hyperlink"/>
          </w:rPr>
          <w:t xml:space="preserve">10.1088/1674-1137/41/3/030001</w:t>
        </w:r>
      </w:hyperlink>
    </w:p>
    <w:p>
      <w:pPr>
        <w:pStyle w:val="FirstParagraph"/>
      </w:pPr>
      <w:r>
        <w:t xml:space="preserve">Evaluation includes measured and systematics-estimated fields. Ground-state and isomer counts use retained classifier definitions; other excited/analogue records are separate. Historical statistics are not complete state payloads.</w:t>
      </w:r>
    </w:p>
    <w:p>
      <w:pPr>
        <w:pStyle w:val="BodyText"/>
      </w:pPr>
      <w:r>
        <w:t xml:space="preserve">Current link verification is not a new numerical-data retrieval; source files were not downloaded by this audit.</w:t>
      </w:r>
    </w:p>
    <w:bookmarkEnd w:id="219"/>
    <w:bookmarkStart w:id="222" w:name="nubase2012"/>
    <w:p>
      <w:pPr>
        <w:pStyle w:val="Heading2"/>
      </w:pPr>
      <w:r>
        <w:t xml:space="preserve">nubase2012</w:t>
      </w:r>
    </w:p>
    <w:p>
      <w:pPr>
        <w:pStyle w:val="FirstParagraph"/>
      </w:pPr>
      <w:r>
        <w:t xml:space="preserve">G. Audi et al., Chinese Physics C 36, 1157–1286 (2012).</w:t>
      </w:r>
    </w:p>
    <w:p>
      <w:pPr>
        <w:pStyle w:val="BodyText"/>
      </w:pPr>
      <w:r>
        <w:t xml:space="preserve">Evaluation or version date: 2012</w:t>
      </w:r>
    </w:p>
    <w:p>
      <w:pPr>
        <w:pStyle w:val="BodyText"/>
      </w:pPr>
      <w:r>
        <w:t xml:space="preserve">Original numerical retrieval date: not recorded; link-check date is not numerical retrieval date</w:t>
      </w:r>
    </w:p>
    <w:p>
      <w:pPr>
        <w:numPr>
          <w:ilvl w:val="0"/>
          <w:numId w:val="1076"/>
        </w:numPr>
        <w:pStyle w:val="Compact"/>
      </w:pPr>
      <w:hyperlink r:id="rId220">
        <w:r>
          <w:rPr>
            <w:rStyle w:val="Hyperlink"/>
          </w:rPr>
          <w:t xml:space="preserve">primary metadata/reference</w:t>
        </w:r>
      </w:hyperlink>
    </w:p>
    <w:p>
      <w:pPr>
        <w:numPr>
          <w:ilvl w:val="0"/>
          <w:numId w:val="1076"/>
        </w:numPr>
        <w:pStyle w:val="Compact"/>
      </w:pPr>
      <w:r>
        <w:t xml:space="preserve">DOI</w:t>
      </w:r>
      <w:r>
        <w:t xml:space="preserve"> </w:t>
      </w:r>
      <w:hyperlink r:id="rId221">
        <w:r>
          <w:rPr>
            <w:rStyle w:val="Hyperlink"/>
          </w:rPr>
          <w:t xml:space="preserve">10.1088/1674-1137/36/12/001</w:t>
        </w:r>
      </w:hyperlink>
    </w:p>
    <w:p>
      <w:pPr>
        <w:pStyle w:val="FirstParagraph"/>
      </w:pPr>
      <w:r>
        <w:t xml:space="preserve">Evaluation includes measured and systematics-estimated fields. Ground-state and isomer counts use retained classifier definitions; other excited/analogue records are separate. Historical statistics are not complete state payloads.</w:t>
      </w:r>
    </w:p>
    <w:p>
      <w:pPr>
        <w:pStyle w:val="BodyText"/>
      </w:pPr>
      <w:r>
        <w:t xml:space="preserve">Current link verification is not a new numerical-data retrieval; source files were not downloaded by this audit.</w:t>
      </w:r>
    </w:p>
    <w:bookmarkEnd w:id="222"/>
    <w:bookmarkStart w:id="225" w:name="nubase2003"/>
    <w:p>
      <w:pPr>
        <w:pStyle w:val="Heading2"/>
      </w:pPr>
      <w:r>
        <w:t xml:space="preserve">nubase2003</w:t>
      </w:r>
    </w:p>
    <w:p>
      <w:pPr>
        <w:pStyle w:val="FirstParagraph"/>
      </w:pPr>
      <w:r>
        <w:t xml:space="preserve">G. Audi, O. Bersillon, J. Blachot and A. H. Wapstra, Nuclear Physics A 729, 3–128 (2003).</w:t>
      </w:r>
    </w:p>
    <w:p>
      <w:pPr>
        <w:pStyle w:val="BodyText"/>
      </w:pPr>
      <w:r>
        <w:t xml:space="preserve">Evaluation or version date: 2003</w:t>
      </w:r>
    </w:p>
    <w:p>
      <w:pPr>
        <w:pStyle w:val="BodyText"/>
      </w:pPr>
      <w:r>
        <w:t xml:space="preserve">Original numerical retrieval date: not recorded; link-check date is not numerical retrieval date</w:t>
      </w:r>
    </w:p>
    <w:p>
      <w:pPr>
        <w:numPr>
          <w:ilvl w:val="0"/>
          <w:numId w:val="1077"/>
        </w:numPr>
        <w:pStyle w:val="Compact"/>
      </w:pPr>
      <w:hyperlink r:id="rId223">
        <w:r>
          <w:rPr>
            <w:rStyle w:val="Hyperlink"/>
          </w:rPr>
          <w:t xml:space="preserve">primary metadata/reference</w:t>
        </w:r>
      </w:hyperlink>
    </w:p>
    <w:p>
      <w:pPr>
        <w:numPr>
          <w:ilvl w:val="0"/>
          <w:numId w:val="1077"/>
        </w:numPr>
        <w:pStyle w:val="Compact"/>
      </w:pPr>
      <w:r>
        <w:t xml:space="preserve">DOI</w:t>
      </w:r>
      <w:r>
        <w:t xml:space="preserve"> </w:t>
      </w:r>
      <w:hyperlink r:id="rId224">
        <w:r>
          <w:rPr>
            <w:rStyle w:val="Hyperlink"/>
          </w:rPr>
          <w:t xml:space="preserve">10.1016/j.nuclphysa.2003.11.001</w:t>
        </w:r>
      </w:hyperlink>
    </w:p>
    <w:p>
      <w:pPr>
        <w:pStyle w:val="FirstParagraph"/>
      </w:pPr>
      <w:r>
        <w:t xml:space="preserve">Evaluation includes measured and systematics-estimated fields. Ground-state and isomer counts use retained classifier definitions; other excited/analogue records are separate. Historical statistics are not complete state payloads.</w:t>
      </w:r>
    </w:p>
    <w:p>
      <w:pPr>
        <w:pStyle w:val="BodyText"/>
      </w:pPr>
      <w:r>
        <w:t xml:space="preserve">Current link verification is not a new numerical-data retrieval; source files were not downloaded by this audit.</w:t>
      </w:r>
    </w:p>
    <w:bookmarkEnd w:id="225"/>
    <w:bookmarkStart w:id="228" w:name="nubase1997"/>
    <w:p>
      <w:pPr>
        <w:pStyle w:val="Heading2"/>
      </w:pPr>
      <w:r>
        <w:t xml:space="preserve">nubase1997</w:t>
      </w:r>
    </w:p>
    <w:p>
      <w:pPr>
        <w:pStyle w:val="FirstParagraph"/>
      </w:pPr>
      <w:r>
        <w:t xml:space="preserve">G. Audi, O. Bersillon, J. Blachot and A. H. Wapstra, Nuclear Physics A 624, 1–124 (1997).</w:t>
      </w:r>
    </w:p>
    <w:p>
      <w:pPr>
        <w:pStyle w:val="BodyText"/>
      </w:pPr>
      <w:r>
        <w:t xml:space="preserve">Evaluation or version date: 1997</w:t>
      </w:r>
    </w:p>
    <w:p>
      <w:pPr>
        <w:pStyle w:val="BodyText"/>
      </w:pPr>
      <w:r>
        <w:t xml:space="preserve">Original numerical retrieval date: not recorded; link-check date is not numerical retrieval date</w:t>
      </w:r>
    </w:p>
    <w:p>
      <w:pPr>
        <w:numPr>
          <w:ilvl w:val="0"/>
          <w:numId w:val="1078"/>
        </w:numPr>
        <w:pStyle w:val="Compact"/>
      </w:pPr>
      <w:hyperlink r:id="rId226">
        <w:r>
          <w:rPr>
            <w:rStyle w:val="Hyperlink"/>
          </w:rPr>
          <w:t xml:space="preserve">primary metadata/reference</w:t>
        </w:r>
      </w:hyperlink>
    </w:p>
    <w:p>
      <w:pPr>
        <w:numPr>
          <w:ilvl w:val="0"/>
          <w:numId w:val="1078"/>
        </w:numPr>
        <w:pStyle w:val="Compact"/>
      </w:pPr>
      <w:r>
        <w:t xml:space="preserve">DOI</w:t>
      </w:r>
      <w:r>
        <w:t xml:space="preserve"> </w:t>
      </w:r>
      <w:hyperlink r:id="rId227">
        <w:r>
          <w:rPr>
            <w:rStyle w:val="Hyperlink"/>
          </w:rPr>
          <w:t xml:space="preserve">10.1016/S0375-9474(97)00482-X</w:t>
        </w:r>
      </w:hyperlink>
    </w:p>
    <w:p>
      <w:pPr>
        <w:pStyle w:val="FirstParagraph"/>
      </w:pPr>
      <w:r>
        <w:t xml:space="preserve">Evaluation includes measured and systematics-estimated fields. Ground-state and isomer counts use retained classifier definitions; other excited/analogue records are separate. Historical statistics are not complete state payloads.</w:t>
      </w:r>
    </w:p>
    <w:p>
      <w:pPr>
        <w:pStyle w:val="BodyText"/>
      </w:pPr>
      <w:r>
        <w:t xml:space="preserve">Current link verification is not a new numerical-data retrieval; source files were not downloaded by this audit.</w:t>
      </w:r>
    </w:p>
    <w:bookmarkEnd w:id="228"/>
    <w:bookmarkStart w:id="231" w:name="angeli-marinova-2013"/>
    <w:p>
      <w:pPr>
        <w:pStyle w:val="Heading2"/>
      </w:pPr>
      <w:r>
        <w:t xml:space="preserve">angeli-marinova-2013</w:t>
      </w:r>
    </w:p>
    <w:p>
      <w:pPr>
        <w:pStyle w:val="FirstParagraph"/>
      </w:pPr>
      <w:r>
        <w:t xml:space="preserve">I. Angeli and K. P. Marinova, Atomic Data and Nuclear Data Tables 99, 69–95 (2013).</w:t>
      </w:r>
    </w:p>
    <w:p>
      <w:pPr>
        <w:pStyle w:val="BodyText"/>
      </w:pPr>
      <w:r>
        <w:t xml:space="preserve">Evaluation or version date: 2013</w:t>
      </w:r>
    </w:p>
    <w:p>
      <w:pPr>
        <w:pStyle w:val="BodyText"/>
      </w:pPr>
      <w:r>
        <w:t xml:space="preserve">Original numerical retrieval date: 2026-10-23</w:t>
      </w:r>
    </w:p>
    <w:p>
      <w:pPr>
        <w:numPr>
          <w:ilvl w:val="0"/>
          <w:numId w:val="1079"/>
        </w:numPr>
        <w:pStyle w:val="Compact"/>
      </w:pPr>
      <w:hyperlink r:id="rId229">
        <w:r>
          <w:rPr>
            <w:rStyle w:val="Hyperlink"/>
          </w:rPr>
          <w:t xml:space="preserve">primary metadata/reference</w:t>
        </w:r>
      </w:hyperlink>
    </w:p>
    <w:p>
      <w:pPr>
        <w:numPr>
          <w:ilvl w:val="0"/>
          <w:numId w:val="1079"/>
        </w:numPr>
        <w:pStyle w:val="Compact"/>
      </w:pPr>
      <w:r>
        <w:t xml:space="preserve">DOI</w:t>
      </w:r>
      <w:r>
        <w:t xml:space="preserve"> </w:t>
      </w:r>
      <w:hyperlink r:id="rId230">
        <w:r>
          <w:rPr>
            <w:rStyle w:val="Hyperlink"/>
          </w:rPr>
          <w:t xml:space="preserve">10.1016/j.adt.2011.12.006</w:t>
        </w:r>
      </w:hyperlink>
    </w:p>
    <w:p>
      <w:pPr>
        <w:pStyle w:val="FirstParagraph"/>
      </w:pPr>
      <w:r>
        <w:t xml:space="preserve">Published 2013 Ca rms radii only; preliminary update columns excluded. Independent radius-error propagation does not supply shared-reference/evaluation correlations.</w:t>
      </w:r>
    </w:p>
    <w:p>
      <w:pPr>
        <w:pStyle w:val="BodyText"/>
      </w:pPr>
      <w:r>
        <w:t xml:space="preserve">Current link verification is not a new numerical-data retrieval; source files were not downloaded by this audit.</w:t>
      </w:r>
    </w:p>
    <w:bookmarkEnd w:id="231"/>
    <w:bookmarkStart w:id="234" w:name="livechart"/>
    <w:p>
      <w:pPr>
        <w:pStyle w:val="Heading2"/>
      </w:pPr>
      <w:r>
        <w:t xml:space="preserve">livechart</w:t>
      </w:r>
    </w:p>
    <w:p>
      <w:pPr>
        <w:pStyle w:val="FirstParagraph"/>
      </w:pPr>
      <w:r>
        <w:t xml:space="preserve">International Atomic Energy Agency Nuclear Data Section, LiveChart Data Download API, v1 (v0 alias), official API guide.</w:t>
      </w:r>
    </w:p>
    <w:p>
      <w:pPr>
        <w:pStyle w:val="BodyText"/>
      </w:pPr>
      <w:r>
        <w:t xml:space="preserve">Evaluation or version date: Field-dependent; guide identifies ENSDF April 2022 snapshot plus AME2020/NUBASE2020 and named radii/moment evaluations</w:t>
      </w:r>
    </w:p>
    <w:p>
      <w:pPr>
        <w:pStyle w:val="BodyText"/>
      </w:pPr>
      <w:r>
        <w:t xml:space="preserve">Original numerical retrieval date: 2026-10-23</w:t>
      </w:r>
    </w:p>
    <w:p>
      <w:pPr>
        <w:numPr>
          <w:ilvl w:val="0"/>
          <w:numId w:val="1080"/>
        </w:numPr>
        <w:pStyle w:val="Compact"/>
      </w:pPr>
      <w:hyperlink r:id="rId232">
        <w:r>
          <w:rPr>
            <w:rStyle w:val="Hyperlink"/>
          </w:rPr>
          <w:t xml:space="preserve">primary metadata/reference</w:t>
        </w:r>
      </w:hyperlink>
    </w:p>
    <w:p>
      <w:pPr>
        <w:numPr>
          <w:ilvl w:val="0"/>
          <w:numId w:val="1080"/>
        </w:numPr>
        <w:pStyle w:val="Compact"/>
      </w:pPr>
      <w:hyperlink r:id="rId233">
        <w:r>
          <w:rPr>
            <w:rStyle w:val="Hyperlink"/>
          </w:rPr>
          <w:t xml:space="preserve">primary metadata/reference</w:t>
        </w:r>
      </w:hyperlink>
    </w:p>
    <w:p>
      <w:pPr>
        <w:pStyle w:val="FirstParagraph"/>
      </w:pPr>
      <w:r>
        <w:t xml:space="preserve">Blank means unavailable. Preserve operators, cutoff dates, state identities and extraction dates. Gamma photon energies are not level-energy differences; uncertainties may be blank and must remain unknown. API docs identify ENSDF April 2022, not a 2026 reevaluation.</w:t>
      </w:r>
    </w:p>
    <w:p>
      <w:pPr>
        <w:pStyle w:val="BodyText"/>
      </w:pPr>
      <w:r>
        <w:t xml:space="preserve">Current link verification is not a new numerical-data retrieval; source files were not downloaded by this audit.</w:t>
      </w:r>
    </w:p>
    <w:bookmarkEnd w:id="234"/>
    <w:bookmarkStart w:id="237" w:name="stone-long-lived"/>
    <w:p>
      <w:pPr>
        <w:pStyle w:val="Heading2"/>
      </w:pPr>
      <w:r>
        <w:t xml:space="preserve">stone-long-lived</w:t>
      </w:r>
    </w:p>
    <w:p>
      <w:pPr>
        <w:pStyle w:val="FirstParagraph"/>
      </w:pPr>
      <w:r>
        <w:t xml:space="preserve">N. J. Stone, IAEA INDC(NDS)-0794 (November 2019).</w:t>
      </w:r>
    </w:p>
    <w:p>
      <w:pPr>
        <w:pStyle w:val="BodyText"/>
      </w:pPr>
      <w:r>
        <w:t xml:space="preserve">Evaluation or version date: 2019-11</w:t>
      </w:r>
    </w:p>
    <w:p>
      <w:pPr>
        <w:pStyle w:val="BodyText"/>
      </w:pPr>
      <w:r>
        <w:t xml:space="preserve">Original numerical retrieval date: not recorded; link-check date is not numerical retrieval date</w:t>
      </w:r>
    </w:p>
    <w:p>
      <w:pPr>
        <w:numPr>
          <w:ilvl w:val="0"/>
          <w:numId w:val="1081"/>
        </w:numPr>
        <w:pStyle w:val="Compact"/>
      </w:pPr>
      <w:hyperlink r:id="rId235">
        <w:r>
          <w:rPr>
            <w:rStyle w:val="Hyperlink"/>
          </w:rPr>
          <w:t xml:space="preserve">primary metadata/reference</w:t>
        </w:r>
      </w:hyperlink>
    </w:p>
    <w:p>
      <w:pPr>
        <w:numPr>
          <w:ilvl w:val="0"/>
          <w:numId w:val="1081"/>
        </w:numPr>
        <w:pStyle w:val="Compact"/>
      </w:pPr>
      <w:r>
        <w:t xml:space="preserve">DOI</w:t>
      </w:r>
      <w:r>
        <w:t xml:space="preserve"> </w:t>
      </w:r>
      <w:hyperlink r:id="rId236">
        <w:r>
          <w:rPr>
            <w:rStyle w:val="Hyperlink"/>
          </w:rPr>
          <w:t xml:space="preserve">10.61092/iaea.yjpc-cns6</w:t>
        </w:r>
      </w:hyperlink>
    </w:p>
    <w:p>
      <w:pPr>
        <w:pStyle w:val="FirstParagraph"/>
      </w:pPr>
      <w:r>
        <w:t xml:space="preserve">Not a numerical uncertainty source by itself; retain the quantity-specific convention.</w:t>
      </w:r>
    </w:p>
    <w:p>
      <w:pPr>
        <w:pStyle w:val="BodyText"/>
      </w:pPr>
      <w:r>
        <w:t xml:space="preserve">Source report was not downloaded locally by this audit. 2026-10-23 is the selected LiveChart snapshot retrieval date, not an original report download or evaluation date.</w:t>
      </w:r>
    </w:p>
    <w:bookmarkEnd w:id="237"/>
    <w:bookmarkStart w:id="240" w:name="stone-short-lived"/>
    <w:p>
      <w:pPr>
        <w:pStyle w:val="Heading2"/>
      </w:pPr>
      <w:r>
        <w:t xml:space="preserve">stone-short-lived</w:t>
      </w:r>
    </w:p>
    <w:p>
      <w:pPr>
        <w:pStyle w:val="FirstParagraph"/>
      </w:pPr>
      <w:r>
        <w:t xml:space="preserve">N. J. Stone, IAEA INDC(NDS)-0816 (September 2020).</w:t>
      </w:r>
    </w:p>
    <w:p>
      <w:pPr>
        <w:pStyle w:val="BodyText"/>
      </w:pPr>
      <w:r>
        <w:t xml:space="preserve">Evaluation or version date: 2020-09</w:t>
      </w:r>
    </w:p>
    <w:p>
      <w:pPr>
        <w:pStyle w:val="BodyText"/>
      </w:pPr>
      <w:r>
        <w:t xml:space="preserve">Original numerical retrieval date: not recorded; link-check date is not numerical retrieval date</w:t>
      </w:r>
    </w:p>
    <w:p>
      <w:pPr>
        <w:numPr>
          <w:ilvl w:val="0"/>
          <w:numId w:val="1082"/>
        </w:numPr>
        <w:pStyle w:val="Compact"/>
      </w:pPr>
      <w:hyperlink r:id="rId238">
        <w:r>
          <w:rPr>
            <w:rStyle w:val="Hyperlink"/>
          </w:rPr>
          <w:t xml:space="preserve">primary metadata/reference</w:t>
        </w:r>
      </w:hyperlink>
    </w:p>
    <w:p>
      <w:pPr>
        <w:numPr>
          <w:ilvl w:val="0"/>
          <w:numId w:val="1082"/>
        </w:numPr>
        <w:pStyle w:val="Compact"/>
      </w:pPr>
      <w:r>
        <w:t xml:space="preserve">DOI</w:t>
      </w:r>
      <w:r>
        <w:t xml:space="preserve"> </w:t>
      </w:r>
      <w:hyperlink r:id="rId239">
        <w:r>
          <w:rPr>
            <w:rStyle w:val="Hyperlink"/>
          </w:rPr>
          <w:t xml:space="preserve">10.61092/iaea.1p48-p6c6</w:t>
        </w:r>
      </w:hyperlink>
    </w:p>
    <w:p>
      <w:pPr>
        <w:pStyle w:val="FirstParagraph"/>
      </w:pPr>
      <w:r>
        <w:t xml:space="preserve">Not a numerical uncertainty source by itself; retain the quantity-specific convention.</w:t>
      </w:r>
    </w:p>
    <w:p>
      <w:pPr>
        <w:pStyle w:val="BodyText"/>
      </w:pPr>
      <w:r>
        <w:t xml:space="preserve">Source report was not downloaded locally by this audit. 2026-10-23 is the selected LiveChart snapshot retrieval date, not an original report download or evaluation date.</w:t>
      </w:r>
    </w:p>
    <w:bookmarkEnd w:id="240"/>
    <w:bookmarkStart w:id="242" w:name="stone-quadrupole"/>
    <w:p>
      <w:pPr>
        <w:pStyle w:val="Heading2"/>
      </w:pPr>
      <w:r>
        <w:t xml:space="preserve">stone-quadrupole</w:t>
      </w:r>
    </w:p>
    <w:p>
      <w:pPr>
        <w:pStyle w:val="FirstParagraph"/>
      </w:pPr>
      <w:r>
        <w:t xml:space="preserve">N. J. Stone, IAEA INDC(NDS)-0833.</w:t>
      </w:r>
    </w:p>
    <w:p>
      <w:pPr>
        <w:pStyle w:val="BodyText"/>
      </w:pPr>
      <w:r>
        <w:t xml:space="preserve">Evaluation or version date: not recorded</w:t>
      </w:r>
    </w:p>
    <w:p>
      <w:pPr>
        <w:pStyle w:val="BodyText"/>
      </w:pPr>
      <w:r>
        <w:t xml:space="preserve">Original numerical retrieval date: not recorded; link-check date is not numerical retrieval date</w:t>
      </w:r>
    </w:p>
    <w:p>
      <w:pPr>
        <w:numPr>
          <w:ilvl w:val="0"/>
          <w:numId w:val="1083"/>
        </w:numPr>
        <w:pStyle w:val="Compact"/>
      </w:pPr>
      <w:hyperlink r:id="rId241">
        <w:r>
          <w:rPr>
            <w:rStyle w:val="Hyperlink"/>
          </w:rPr>
          <w:t xml:space="preserve">primary metadata/reference</w:t>
        </w:r>
      </w:hyperlink>
    </w:p>
    <w:p>
      <w:pPr>
        <w:pStyle w:val="FirstParagraph"/>
      </w:pPr>
      <w:r>
        <w:t xml:space="preserve">Not a numerical uncertainty source by itself; retain the quantity-specific convention.</w:t>
      </w:r>
    </w:p>
    <w:p>
      <w:pPr>
        <w:pStyle w:val="BodyText"/>
      </w:pPr>
      <w:r>
        <w:t xml:space="preserve">Source report was not downloaded locally by this audit. 2026-10-23 is the selected LiveChart snapshot retrieval date, not an original report download or evaluation date.</w:t>
      </w:r>
    </w:p>
    <w:bookmarkEnd w:id="242"/>
    <w:bookmarkStart w:id="249" w:name="be2"/>
    <w:p>
      <w:pPr>
        <w:pStyle w:val="Heading2"/>
      </w:pPr>
      <w:r>
        <w:t xml:space="preserve">be2</w:t>
      </w:r>
    </w:p>
    <w:p>
      <w:pPr>
        <w:pStyle w:val="FirstParagraph"/>
      </w:pPr>
      <w:r>
        <w:t xml:space="preserve">B. Pritychenko, M. Birch, B. Singh and M. Horoi, Atomic Data and Nuclear Data Tables 107, 1–139 (2016); erratum 114, 371–374 (2017).</w:t>
      </w:r>
    </w:p>
    <w:p>
      <w:pPr>
        <w:pStyle w:val="BodyText"/>
      </w:pPr>
      <w:r>
        <w:t xml:space="preserve">Evaluation or version date: 2016</w:t>
      </w:r>
    </w:p>
    <w:p>
      <w:pPr>
        <w:pStyle w:val="BodyText"/>
      </w:pPr>
      <w:r>
        <w:t xml:space="preserve">Original numerical retrieval date: 2026-10-23T02:53:18.448505Z</w:t>
      </w:r>
    </w:p>
    <w:p>
      <w:pPr>
        <w:numPr>
          <w:ilvl w:val="0"/>
          <w:numId w:val="1084"/>
        </w:numPr>
        <w:pStyle w:val="Compact"/>
      </w:pPr>
      <w:hyperlink r:id="rId243">
        <w:r>
          <w:rPr>
            <w:rStyle w:val="Hyperlink"/>
          </w:rPr>
          <w:t xml:space="preserve">primary metadata/reference</w:t>
        </w:r>
      </w:hyperlink>
    </w:p>
    <w:p>
      <w:pPr>
        <w:numPr>
          <w:ilvl w:val="0"/>
          <w:numId w:val="1084"/>
        </w:numPr>
        <w:pStyle w:val="Compact"/>
      </w:pPr>
      <w:hyperlink r:id="rId244">
        <w:r>
          <w:rPr>
            <w:rStyle w:val="Hyperlink"/>
          </w:rPr>
          <w:t xml:space="preserve">primary metadata/reference</w:t>
        </w:r>
      </w:hyperlink>
    </w:p>
    <w:p>
      <w:pPr>
        <w:numPr>
          <w:ilvl w:val="0"/>
          <w:numId w:val="1084"/>
        </w:numPr>
        <w:pStyle w:val="Compact"/>
      </w:pPr>
      <w:hyperlink r:id="rId245">
        <w:r>
          <w:rPr>
            <w:rStyle w:val="Hyperlink"/>
          </w:rPr>
          <w:t xml:space="preserve">primary metadata/reference</w:t>
        </w:r>
      </w:hyperlink>
    </w:p>
    <w:p>
      <w:pPr>
        <w:numPr>
          <w:ilvl w:val="0"/>
          <w:numId w:val="1084"/>
        </w:numPr>
        <w:pStyle w:val="Compact"/>
      </w:pPr>
      <w:hyperlink r:id="rId246">
        <w:r>
          <w:rPr>
            <w:rStyle w:val="Hyperlink"/>
          </w:rPr>
          <w:t xml:space="preserve">actual source JSON distribution</w:t>
        </w:r>
      </w:hyperlink>
    </w:p>
    <w:p>
      <w:pPr>
        <w:numPr>
          <w:ilvl w:val="0"/>
          <w:numId w:val="1084"/>
        </w:numPr>
        <w:pStyle w:val="Compact"/>
      </w:pPr>
      <w:r>
        <w:t xml:space="preserve">DOI</w:t>
      </w:r>
      <w:r>
        <w:t xml:space="preserve"> </w:t>
      </w:r>
      <w:hyperlink r:id="rId247">
        <w:r>
          <w:rPr>
            <w:rStyle w:val="Hyperlink"/>
          </w:rPr>
          <w:t xml:space="preserve">10.1016/j.adt.2015.10.001</w:t>
        </w:r>
      </w:hyperlink>
    </w:p>
    <w:p>
      <w:pPr>
        <w:numPr>
          <w:ilvl w:val="0"/>
          <w:numId w:val="1084"/>
        </w:numPr>
        <w:pStyle w:val="Compact"/>
      </w:pPr>
      <w:r>
        <w:t xml:space="preserve">DOI</w:t>
      </w:r>
      <w:r>
        <w:t xml:space="preserve"> </w:t>
      </w:r>
      <w:hyperlink r:id="rId248">
        <w:r>
          <w:rPr>
            <w:rStyle w:val="Hyperlink"/>
          </w:rPr>
          <w:t xml:space="preserve">10.1016/j.adt.2016.08.002</w:t>
        </w:r>
      </w:hyperlink>
    </w:p>
    <w:p>
      <w:pPr>
        <w:pStyle w:val="FirstParagraph"/>
      </w:pPr>
      <w:r>
        <w:t xml:space="preserve">2016 and fallback 2001 entries stay distinct. Upward 0+ to 2+ B is five times downward 2+ to 0+ B. Source missing/error operators retained. Derived beta2 is a collective estimate, not the signed theoretical model deformation; NNDC help has an inconsistent arrow beside its 0.297 convention. Do not infer branching fractions.</w:t>
      </w:r>
    </w:p>
    <w:p>
      <w:pPr>
        <w:pStyle w:val="BodyText"/>
      </w:pPr>
      <w:r>
        <w:t xml:space="preserve">Current link verification is not a new numerical-data retrieval; source files were not downloaded by this audit.</w:t>
      </w:r>
    </w:p>
    <w:bookmarkEnd w:id="249"/>
    <w:bookmarkStart w:id="251" w:name="be2-raman2001"/>
    <w:p>
      <w:pPr>
        <w:pStyle w:val="Heading2"/>
      </w:pPr>
      <w:r>
        <w:t xml:space="preserve">be2-raman2001</w:t>
      </w:r>
    </w:p>
    <w:p>
      <w:pPr>
        <w:pStyle w:val="FirstParagraph"/>
      </w:pPr>
      <w:r>
        <w:t xml:space="preserve">S. Raman, C. W. Nestor Jr. and P. Tikkanen, Atomic Data and Nuclear Data Tables 78, 1–128 (2001).</w:t>
      </w:r>
    </w:p>
    <w:p>
      <w:pPr>
        <w:pStyle w:val="BodyText"/>
      </w:pPr>
      <w:r>
        <w:t xml:space="preserve">Evaluation or version date: 2001</w:t>
      </w:r>
    </w:p>
    <w:p>
      <w:pPr>
        <w:pStyle w:val="BodyText"/>
      </w:pPr>
      <w:r>
        <w:t xml:space="preserve">Original numerical retrieval date: not recorded; link-check date is not numerical retrieval date</w:t>
      </w:r>
    </w:p>
    <w:p>
      <w:pPr>
        <w:numPr>
          <w:ilvl w:val="0"/>
          <w:numId w:val="1085"/>
        </w:numPr>
        <w:pStyle w:val="Compact"/>
      </w:pPr>
      <w:hyperlink r:id="rId243">
        <w:r>
          <w:rPr>
            <w:rStyle w:val="Hyperlink"/>
          </w:rPr>
          <w:t xml:space="preserve">primary metadata/reference</w:t>
        </w:r>
      </w:hyperlink>
    </w:p>
    <w:p>
      <w:pPr>
        <w:numPr>
          <w:ilvl w:val="0"/>
          <w:numId w:val="1085"/>
        </w:numPr>
        <w:pStyle w:val="Compact"/>
      </w:pPr>
      <w:r>
        <w:t xml:space="preserve">DOI</w:t>
      </w:r>
      <w:r>
        <w:t xml:space="preserve"> </w:t>
      </w:r>
      <w:hyperlink r:id="rId250">
        <w:r>
          <w:rPr>
            <w:rStyle w:val="Hyperlink"/>
          </w:rPr>
          <w:t xml:space="preserve">10.1006/adnd.2001.0858</w:t>
        </w:r>
      </w:hyperlink>
    </w:p>
    <w:p>
      <w:pPr>
        <w:pStyle w:val="FirstParagraph"/>
      </w:pPr>
      <w:r>
        <w:t xml:space="preserve">Not a numerical uncertainty source by itself; retain the quantity-specific convention.</w:t>
      </w:r>
    </w:p>
    <w:p>
      <w:pPr>
        <w:pStyle w:val="BodyText"/>
      </w:pPr>
      <w:r>
        <w:t xml:space="preserve">Current link verification is not a new numerical-data retrieval; source files were not downloaded by this audit.</w:t>
      </w:r>
    </w:p>
    <w:bookmarkEnd w:id="251"/>
    <w:bookmarkStart w:id="253" w:name="codata2018"/>
    <w:p>
      <w:pPr>
        <w:pStyle w:val="Heading2"/>
      </w:pPr>
      <w:r>
        <w:t xml:space="preserve">codata2018</w:t>
      </w:r>
    </w:p>
    <w:p>
      <w:pPr>
        <w:pStyle w:val="FirstParagraph"/>
      </w:pPr>
      <w:r>
        <w:t xml:space="preserve">NIST, Fundamental Physical Constants, 2018 CODATA adjustment, extensive listing.</w:t>
      </w:r>
    </w:p>
    <w:p>
      <w:pPr>
        <w:pStyle w:val="BodyText"/>
      </w:pPr>
      <w:r>
        <w:t xml:space="preserve">Evaluation or version date: 2018</w:t>
      </w:r>
    </w:p>
    <w:p>
      <w:pPr>
        <w:pStyle w:val="BodyText"/>
      </w:pPr>
      <w:r>
        <w:t xml:space="preserve">Original numerical retrieval date: not recorded; link-check date is not numerical retrieval date</w:t>
      </w:r>
    </w:p>
    <w:p>
      <w:pPr>
        <w:numPr>
          <w:ilvl w:val="0"/>
          <w:numId w:val="1086"/>
        </w:numPr>
        <w:pStyle w:val="Compact"/>
      </w:pPr>
      <w:hyperlink r:id="rId252">
        <w:r>
          <w:rPr>
            <w:rStyle w:val="Hyperlink"/>
          </w:rPr>
          <w:t xml:space="preserve">primary metadata/reference</w:t>
        </w:r>
      </w:hyperlink>
    </w:p>
    <w:p>
      <w:pPr>
        <w:pStyle w:val="FirstParagraph"/>
      </w:pPr>
      <w:r>
        <w:t xml:space="preserve">Software treats constant choices and binding corrections as fixed; their uncertainties/covariances are not added to mass errors. Keep constant profile in exported metadata.</w:t>
      </w:r>
    </w:p>
    <w:p>
      <w:pPr>
        <w:pStyle w:val="BodyText"/>
      </w:pPr>
      <w:r>
        <w:t xml:space="preserve">Current link verification is not a new numerical-data retrieval; source files were not downloaded by this audit.</w:t>
      </w:r>
    </w:p>
    <w:bookmarkEnd w:id="253"/>
    <w:bookmarkStart w:id="255" w:name="codata2022"/>
    <w:p>
      <w:pPr>
        <w:pStyle w:val="Heading2"/>
      </w:pPr>
      <w:r>
        <w:t xml:space="preserve">codata2022</w:t>
      </w:r>
    </w:p>
    <w:p>
      <w:pPr>
        <w:pStyle w:val="FirstParagraph"/>
      </w:pPr>
      <w:r>
        <w:t xml:space="preserve">NIST, Fundamental Physical Constants, 2022 CODATA adjustment, complete listing.</w:t>
      </w:r>
    </w:p>
    <w:p>
      <w:pPr>
        <w:pStyle w:val="BodyText"/>
      </w:pPr>
      <w:r>
        <w:t xml:space="preserve">Evaluation or version date: 2022</w:t>
      </w:r>
    </w:p>
    <w:p>
      <w:pPr>
        <w:pStyle w:val="BodyText"/>
      </w:pPr>
      <w:r>
        <w:t xml:space="preserve">Original numerical retrieval date: not recorded; link-check date is not numerical retrieval date</w:t>
      </w:r>
    </w:p>
    <w:p>
      <w:pPr>
        <w:numPr>
          <w:ilvl w:val="0"/>
          <w:numId w:val="1087"/>
        </w:numPr>
        <w:pStyle w:val="Compact"/>
      </w:pPr>
      <w:hyperlink r:id="rId254">
        <w:r>
          <w:rPr>
            <w:rStyle w:val="Hyperlink"/>
          </w:rPr>
          <w:t xml:space="preserve">primary metadata/reference</w:t>
        </w:r>
      </w:hyperlink>
    </w:p>
    <w:p>
      <w:pPr>
        <w:pStyle w:val="FirstParagraph"/>
      </w:pPr>
      <w:r>
        <w:t xml:space="preserve">Software treats constant choices and binding corrections as fixed; their uncertainties/covariances are not added to mass errors. Keep constant profile in exported metadata.</w:t>
      </w:r>
    </w:p>
    <w:p>
      <w:pPr>
        <w:pStyle w:val="BodyText"/>
      </w:pPr>
      <w:r>
        <w:t xml:space="preserve">GUI default compatibility profile mixes AME2020/CODATA2018 u-energy with CODATA2022 electron and SI-u masses. A separately named full-2022 profile exists. Website mass kernel remains CODATA2018; do not call the default entirely CODATA2022.</w:t>
      </w:r>
    </w:p>
    <w:bookmarkEnd w:id="255"/>
    <w:bookmarkStart w:id="258" w:name="delta-vpn-zhang1989"/>
    <w:p>
      <w:pPr>
        <w:pStyle w:val="Heading2"/>
      </w:pPr>
      <w:r>
        <w:t xml:space="preserve">delta-vpn-zhang1989</w:t>
      </w:r>
    </w:p>
    <w:p>
      <w:pPr>
        <w:pStyle w:val="FirstParagraph"/>
      </w:pPr>
      <w:r>
        <w:t xml:space="preserve">J.-Y. Zhang, R. F. Casten and D. S. Brenner, Physics Letters B 227, 1–5 (1989).</w:t>
      </w:r>
    </w:p>
    <w:p>
      <w:pPr>
        <w:pStyle w:val="BodyText"/>
      </w:pPr>
      <w:r>
        <w:t xml:space="preserve">Evaluation or version date: 1989</w:t>
      </w:r>
    </w:p>
    <w:p>
      <w:pPr>
        <w:pStyle w:val="BodyText"/>
      </w:pPr>
      <w:r>
        <w:t xml:space="preserve">Original numerical retrieval date: not recorded; link-check date is not numerical retrieval date</w:t>
      </w:r>
    </w:p>
    <w:p>
      <w:pPr>
        <w:numPr>
          <w:ilvl w:val="0"/>
          <w:numId w:val="1088"/>
        </w:numPr>
        <w:pStyle w:val="Compact"/>
      </w:pPr>
      <w:hyperlink r:id="rId256">
        <w:r>
          <w:rPr>
            <w:rStyle w:val="Hyperlink"/>
          </w:rPr>
          <w:t xml:space="preserve">primary metadata/reference</w:t>
        </w:r>
      </w:hyperlink>
    </w:p>
    <w:p>
      <w:pPr>
        <w:numPr>
          <w:ilvl w:val="0"/>
          <w:numId w:val="1088"/>
        </w:numPr>
        <w:pStyle w:val="Compact"/>
      </w:pPr>
      <w:r>
        <w:t xml:space="preserve">DOI</w:t>
      </w:r>
      <w:r>
        <w:t xml:space="preserve"> </w:t>
      </w:r>
      <w:hyperlink r:id="rId257">
        <w:r>
          <w:rPr>
            <w:rStyle w:val="Hyperlink"/>
          </w:rPr>
          <w:t xml:space="preserve">10.1016/0370-2693(89)91273-2</w:t>
        </w:r>
      </w:hyperlink>
    </w:p>
    <w:p>
      <w:pPr>
        <w:pStyle w:val="FirstParagraph"/>
      </w:pPr>
      <w:r>
        <w:t xml:space="preserve">Literature attribution is not proof of each software stencil/sign/parity centre; current equation inventory is authoritative about implementation.</w:t>
      </w:r>
    </w:p>
    <w:p>
      <w:pPr>
        <w:pStyle w:val="BodyText"/>
      </w:pPr>
      <w:r>
        <w:t xml:space="preserve">Current link verification is not a new numerical-data retrieval; source files were not downloaded by this audit.</w:t>
      </w:r>
    </w:p>
    <w:bookmarkEnd w:id="258"/>
    <w:bookmarkStart w:id="261" w:name="delta-vpn-cakirli2005"/>
    <w:p>
      <w:pPr>
        <w:pStyle w:val="Heading2"/>
      </w:pPr>
      <w:r>
        <w:t xml:space="preserve">delta-vpn-cakirli2005</w:t>
      </w:r>
    </w:p>
    <w:p>
      <w:pPr>
        <w:pStyle w:val="FirstParagraph"/>
      </w:pPr>
      <w:r>
        <w:t xml:space="preserve">R. B. Cakirli, D. S. Brenner, R. F. Casten and E. A. Millman, Physical Review Letters 94, 092501 (2005).</w:t>
      </w:r>
    </w:p>
    <w:p>
      <w:pPr>
        <w:pStyle w:val="BodyText"/>
      </w:pPr>
      <w:r>
        <w:t xml:space="preserve">Evaluation or version date: 2005</w:t>
      </w:r>
    </w:p>
    <w:p>
      <w:pPr>
        <w:pStyle w:val="BodyText"/>
      </w:pPr>
      <w:r>
        <w:t xml:space="preserve">Original numerical retrieval date: not recorded; link-check date is not numerical retrieval date</w:t>
      </w:r>
    </w:p>
    <w:p>
      <w:pPr>
        <w:numPr>
          <w:ilvl w:val="0"/>
          <w:numId w:val="1089"/>
        </w:numPr>
        <w:pStyle w:val="Compact"/>
      </w:pPr>
      <w:hyperlink r:id="rId259">
        <w:r>
          <w:rPr>
            <w:rStyle w:val="Hyperlink"/>
          </w:rPr>
          <w:t xml:space="preserve">primary metadata/reference</w:t>
        </w:r>
      </w:hyperlink>
    </w:p>
    <w:p>
      <w:pPr>
        <w:numPr>
          <w:ilvl w:val="0"/>
          <w:numId w:val="1089"/>
        </w:numPr>
        <w:pStyle w:val="Compact"/>
      </w:pPr>
      <w:r>
        <w:t xml:space="preserve">DOI</w:t>
      </w:r>
      <w:r>
        <w:t xml:space="preserve"> </w:t>
      </w:r>
      <w:hyperlink r:id="rId260">
        <w:r>
          <w:rPr>
            <w:rStyle w:val="Hyperlink"/>
          </w:rPr>
          <w:t xml:space="preserve">10.1103/PhysRevLett.94.092501</w:t>
        </w:r>
      </w:hyperlink>
    </w:p>
    <w:p>
      <w:pPr>
        <w:pStyle w:val="FirstParagraph"/>
      </w:pPr>
      <w:r>
        <w:t xml:space="preserve">Literature attribution is not proof of each software stencil/sign/parity centre; current equation inventory is authoritative about implementation.</w:t>
      </w:r>
    </w:p>
    <w:p>
      <w:pPr>
        <w:pStyle w:val="BodyText"/>
      </w:pPr>
      <w:r>
        <w:t xml:space="preserve">Current link verification is not a new numerical-data retrieval; source files were not downloaded by this audit.</w:t>
      </w:r>
    </w:p>
    <w:bookmarkEnd w:id="261"/>
    <w:bookmarkStart w:id="264" w:name="delta-vpn-cakirli2005-erratum"/>
    <w:p>
      <w:pPr>
        <w:pStyle w:val="Heading2"/>
      </w:pPr>
      <w:r>
        <w:t xml:space="preserve">delta-vpn-cakirli2005-erratum</w:t>
      </w:r>
    </w:p>
    <w:p>
      <w:pPr>
        <w:pStyle w:val="FirstParagraph"/>
      </w:pPr>
      <w:r>
        <w:t xml:space="preserve">R. B. Cakirli, D. S. Brenner, R. F. Casten and E. A. Millman, Physical Review Letters 95, 119903 (2005).</w:t>
      </w:r>
    </w:p>
    <w:p>
      <w:pPr>
        <w:pStyle w:val="BodyText"/>
      </w:pPr>
      <w:r>
        <w:t xml:space="preserve">Evaluation or version date: 2005</w:t>
      </w:r>
    </w:p>
    <w:p>
      <w:pPr>
        <w:pStyle w:val="BodyText"/>
      </w:pPr>
      <w:r>
        <w:t xml:space="preserve">Original numerical retrieval date: not recorded; link-check date is not numerical retrieval date</w:t>
      </w:r>
    </w:p>
    <w:p>
      <w:pPr>
        <w:numPr>
          <w:ilvl w:val="0"/>
          <w:numId w:val="1090"/>
        </w:numPr>
        <w:pStyle w:val="Compact"/>
      </w:pPr>
      <w:hyperlink r:id="rId262">
        <w:r>
          <w:rPr>
            <w:rStyle w:val="Hyperlink"/>
          </w:rPr>
          <w:t xml:space="preserve">primary metadata/reference</w:t>
        </w:r>
      </w:hyperlink>
    </w:p>
    <w:p>
      <w:pPr>
        <w:numPr>
          <w:ilvl w:val="0"/>
          <w:numId w:val="1090"/>
        </w:numPr>
        <w:pStyle w:val="Compact"/>
      </w:pPr>
      <w:r>
        <w:t xml:space="preserve">DOI</w:t>
      </w:r>
      <w:r>
        <w:t xml:space="preserve"> </w:t>
      </w:r>
      <w:hyperlink r:id="rId263">
        <w:r>
          <w:rPr>
            <w:rStyle w:val="Hyperlink"/>
          </w:rPr>
          <w:t xml:space="preserve">10.1103/PhysRevLett.95.119903</w:t>
        </w:r>
      </w:hyperlink>
    </w:p>
    <w:p>
      <w:pPr>
        <w:pStyle w:val="FirstParagraph"/>
      </w:pPr>
      <w:r>
        <w:t xml:space="preserve">Literature attribution is not proof of each software stencil/sign/parity centre; current equation inventory is authoritative about implementation.</w:t>
      </w:r>
    </w:p>
    <w:p>
      <w:pPr>
        <w:pStyle w:val="BodyText"/>
      </w:pPr>
      <w:r>
        <w:t xml:space="preserve">Current link verification is not a new numerical-data retrieval; source files were not downloaded by this audit.</w:t>
      </w:r>
    </w:p>
    <w:bookmarkEnd w:id="264"/>
    <w:bookmarkStart w:id="267" w:name="pairing-context-satula1998"/>
    <w:p>
      <w:pPr>
        <w:pStyle w:val="Heading2"/>
      </w:pPr>
      <w:r>
        <w:t xml:space="preserve">pairing-context-satula1998</w:t>
      </w:r>
    </w:p>
    <w:p>
      <w:pPr>
        <w:pStyle w:val="FirstParagraph"/>
      </w:pPr>
      <w:r>
        <w:t xml:space="preserve">W. Satuła, J. Dobaczewski and W. Nazarewicz, Physical Review Letters 81, 3599–3602 (1998).</w:t>
      </w:r>
    </w:p>
    <w:p>
      <w:pPr>
        <w:pStyle w:val="BodyText"/>
      </w:pPr>
      <w:r>
        <w:t xml:space="preserve">Evaluation or version date: 1998</w:t>
      </w:r>
    </w:p>
    <w:p>
      <w:pPr>
        <w:pStyle w:val="BodyText"/>
      </w:pPr>
      <w:r>
        <w:t xml:space="preserve">Original numerical retrieval date: not recorded; link-check date is not numerical retrieval date</w:t>
      </w:r>
    </w:p>
    <w:p>
      <w:pPr>
        <w:numPr>
          <w:ilvl w:val="0"/>
          <w:numId w:val="1091"/>
        </w:numPr>
        <w:pStyle w:val="Compact"/>
      </w:pPr>
      <w:hyperlink r:id="rId265">
        <w:r>
          <w:rPr>
            <w:rStyle w:val="Hyperlink"/>
          </w:rPr>
          <w:t xml:space="preserve">primary metadata/reference</w:t>
        </w:r>
      </w:hyperlink>
    </w:p>
    <w:p>
      <w:pPr>
        <w:numPr>
          <w:ilvl w:val="0"/>
          <w:numId w:val="1091"/>
        </w:numPr>
        <w:pStyle w:val="Compact"/>
      </w:pPr>
      <w:r>
        <w:t xml:space="preserve">DOI</w:t>
      </w:r>
      <w:r>
        <w:t xml:space="preserve"> </w:t>
      </w:r>
      <w:hyperlink r:id="rId266">
        <w:r>
          <w:rPr>
            <w:rStyle w:val="Hyperlink"/>
          </w:rPr>
          <w:t xml:space="preserve">10.1103/PhysRevLett.81.3599</w:t>
        </w:r>
      </w:hyperlink>
    </w:p>
    <w:p>
      <w:pPr>
        <w:pStyle w:val="FirstParagraph"/>
      </w:pPr>
      <w:r>
        <w:t xml:space="preserve">Literature attribution is not proof of each software stencil/sign/parity centre; current equation inventory is authoritative about implementation.</w:t>
      </w:r>
    </w:p>
    <w:p>
      <w:pPr>
        <w:pStyle w:val="BodyText"/>
      </w:pPr>
      <w:r>
        <w:t xml:space="preserve">Current link verification is not a new numerical-data retrieval; source files were not downloaded by this audit.</w:t>
      </w:r>
    </w:p>
    <w:bookmarkEnd w:id="267"/>
    <w:bookmarkStart w:id="270" w:name="frdm1995"/>
    <w:p>
      <w:pPr>
        <w:pStyle w:val="Heading2"/>
      </w:pPr>
      <w:r>
        <w:t xml:space="preserve">frdm1995</w:t>
      </w:r>
    </w:p>
    <w:p>
      <w:pPr>
        <w:pStyle w:val="FirstParagraph"/>
      </w:pPr>
      <w:r>
        <w:t xml:space="preserve">P. Möller, J.R. Nix, W.D. Myers, W.J. Swiatecki, At. Data Nucl. Data Tables 59, 185 (1995)</w:t>
      </w:r>
    </w:p>
    <w:p>
      <w:pPr>
        <w:pStyle w:val="BodyText"/>
      </w:pPr>
      <w:r>
        <w:t xml:space="preserve">Evaluation or version date: 1992 calculation, 1995 publication</w:t>
      </w:r>
    </w:p>
    <w:p>
      <w:pPr>
        <w:pStyle w:val="BodyText"/>
      </w:pPr>
      <w:r>
        <w:t xml:space="preserve">Original numerical retrieval date: not recorded; link-check date is not numerical retrieval date</w:t>
      </w:r>
    </w:p>
    <w:p>
      <w:pPr>
        <w:numPr>
          <w:ilvl w:val="0"/>
          <w:numId w:val="1092"/>
        </w:numPr>
        <w:pStyle w:val="Compact"/>
      </w:pPr>
      <w:hyperlink r:id="rId268">
        <w:r>
          <w:rPr>
            <w:rStyle w:val="Hyperlink"/>
          </w:rPr>
          <w:t xml:space="preserve">model paper</w:t>
        </w:r>
      </w:hyperlink>
    </w:p>
    <w:p>
      <w:pPr>
        <w:numPr>
          <w:ilvl w:val="0"/>
          <w:numId w:val="1092"/>
        </w:numPr>
        <w:pStyle w:val="Compact"/>
      </w:pPr>
      <w:hyperlink r:id="rId269">
        <w:r>
          <w:rPr>
            <w:rStyle w:val="Hyperlink"/>
          </w:rPr>
          <w:t xml:space="preserve">verified primary alternative metadata</w:t>
        </w:r>
      </w:hyperlink>
    </w:p>
    <w:p>
      <w:pPr>
        <w:numPr>
          <w:ilvl w:val="0"/>
          <w:numId w:val="1092"/>
        </w:numPr>
        <w:pStyle w:val="Compact"/>
      </w:pPr>
      <w:r>
        <w:t xml:space="preserve">DOI</w:t>
      </w:r>
      <w:r>
        <w:t xml:space="preserve"> </w:t>
      </w:r>
      <w:hyperlink r:id="rId268">
        <w:r>
          <w:rPr>
            <w:rStyle w:val="Hyperlink"/>
          </w:rPr>
          <w:t xml:space="preserve">10.1006/adnd.1995.1002</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legacy TALYS1.95 normalized extraction; see citation</w:t>
      </w:r>
    </w:p>
    <w:bookmarkEnd w:id="270"/>
    <w:bookmarkStart w:id="273" w:name="frdm2012"/>
    <w:p>
      <w:pPr>
        <w:pStyle w:val="Heading2"/>
      </w:pPr>
      <w:r>
        <w:t xml:space="preserve">frdm2012</w:t>
      </w:r>
    </w:p>
    <w:p>
      <w:pPr>
        <w:pStyle w:val="FirstParagraph"/>
      </w:pPr>
      <w:r>
        <w:t xml:space="preserve">P. Möller, A.J. Sierk, T. Ichikawa, H. Sagawa, At. Data Nucl. Data Tables 109–110, 1–204 (2016)</w:t>
      </w:r>
    </w:p>
    <w:p>
      <w:pPr>
        <w:pStyle w:val="BodyText"/>
      </w:pPr>
      <w:r>
        <w:t xml:space="preserve">Evaluation or version date: 2012 model, 2016 publication</w:t>
      </w:r>
    </w:p>
    <w:p>
      <w:pPr>
        <w:pStyle w:val="BodyText"/>
      </w:pPr>
      <w:r>
        <w:t xml:space="preserve">Original numerical retrieval date: not recorded; link-check date is not numerical retrieval date</w:t>
      </w:r>
    </w:p>
    <w:p>
      <w:pPr>
        <w:numPr>
          <w:ilvl w:val="0"/>
          <w:numId w:val="1093"/>
        </w:numPr>
        <w:pStyle w:val="Compact"/>
      </w:pPr>
      <w:hyperlink r:id="rId271">
        <w:r>
          <w:rPr>
            <w:rStyle w:val="Hyperlink"/>
          </w:rPr>
          <w:t xml:space="preserve">model paper</w:t>
        </w:r>
      </w:hyperlink>
    </w:p>
    <w:p>
      <w:pPr>
        <w:numPr>
          <w:ilvl w:val="0"/>
          <w:numId w:val="1093"/>
        </w:numPr>
        <w:pStyle w:val="Compact"/>
      </w:pPr>
      <w:hyperlink r:id="rId272">
        <w:r>
          <w:rPr>
            <w:rStyle w:val="Hyperlink"/>
          </w:rPr>
          <w:t xml:space="preserve">verified primary alternative metadata</w:t>
        </w:r>
      </w:hyperlink>
    </w:p>
    <w:p>
      <w:pPr>
        <w:numPr>
          <w:ilvl w:val="0"/>
          <w:numId w:val="1093"/>
        </w:numPr>
        <w:pStyle w:val="Compact"/>
      </w:pPr>
      <w:r>
        <w:t xml:space="preserve">DOI</w:t>
      </w:r>
      <w:r>
        <w:t xml:space="preserve"> </w:t>
      </w:r>
      <w:hyperlink r:id="rId271">
        <w:r>
          <w:rPr>
            <w:rStyle w:val="Hyperlink"/>
          </w:rPr>
          <w:t xml:space="preserve">10.1016/j.adt.2015.10.002</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Frozen attributed table, not a refit to current/new masses.</w:t>
      </w:r>
    </w:p>
    <w:bookmarkEnd w:id="273"/>
    <w:bookmarkStart w:id="275" w:name="hfb17"/>
    <w:p>
      <w:pPr>
        <w:pStyle w:val="Heading2"/>
      </w:pPr>
      <w:r>
        <w:t xml:space="preserve">hfb17</w:t>
      </w:r>
    </w:p>
    <w:p>
      <w:pPr>
        <w:pStyle w:val="FirstParagraph"/>
      </w:pPr>
      <w:r>
        <w:t xml:space="preserve">S. Goriely, N. Chamel, J.M. Pearson, Phys. Rev. Lett. 102, 152503 (2009)</w:t>
      </w:r>
    </w:p>
    <w:p>
      <w:pPr>
        <w:pStyle w:val="BodyText"/>
      </w:pPr>
      <w:r>
        <w:t xml:space="preserve">Evaluation or version date: 2009</w:t>
      </w:r>
    </w:p>
    <w:p>
      <w:pPr>
        <w:pStyle w:val="BodyText"/>
      </w:pPr>
      <w:r>
        <w:t xml:space="preserve">Original numerical retrieval date: not recorded; link-check date is not numerical retrieval date</w:t>
      </w:r>
    </w:p>
    <w:p>
      <w:pPr>
        <w:numPr>
          <w:ilvl w:val="0"/>
          <w:numId w:val="1094"/>
        </w:numPr>
        <w:pStyle w:val="Compact"/>
      </w:pPr>
      <w:hyperlink r:id="rId274">
        <w:r>
          <w:rPr>
            <w:rStyle w:val="Hyperlink"/>
          </w:rPr>
          <w:t xml:space="preserve">model paper</w:t>
        </w:r>
      </w:hyperlink>
    </w:p>
    <w:p>
      <w:pPr>
        <w:numPr>
          <w:ilvl w:val="0"/>
          <w:numId w:val="1094"/>
        </w:numPr>
        <w:pStyle w:val="Compact"/>
      </w:pPr>
      <w:r>
        <w:t xml:space="preserve">DOI</w:t>
      </w:r>
      <w:r>
        <w:t xml:space="preserve"> </w:t>
      </w:r>
      <w:hyperlink r:id="rId274">
        <w:r>
          <w:rPr>
            <w:rStyle w:val="Hyperlink"/>
          </w:rPr>
          <w:t xml:space="preserve">10.1103/PhysRevLett.102.152503</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legacy TALYS1.95 normalized extraction; see citation</w:t>
      </w:r>
    </w:p>
    <w:bookmarkEnd w:id="275"/>
    <w:bookmarkStart w:id="277" w:name="hfbd1m"/>
    <w:p>
      <w:pPr>
        <w:pStyle w:val="Heading2"/>
      </w:pPr>
      <w:r>
        <w:t xml:space="preserve">hfbd1m</w:t>
      </w:r>
    </w:p>
    <w:p>
      <w:pPr>
        <w:pStyle w:val="FirstParagraph"/>
      </w:pPr>
      <w:r>
        <w:t xml:space="preserve">S. Goriely, S. Hilaire, M. Girod, S. Péru, Phys. Rev. Lett. 102, 242501 (2009)</w:t>
      </w:r>
    </w:p>
    <w:p>
      <w:pPr>
        <w:pStyle w:val="BodyText"/>
      </w:pPr>
      <w:r>
        <w:t xml:space="preserve">Evaluation or version date: 2009</w:t>
      </w:r>
    </w:p>
    <w:p>
      <w:pPr>
        <w:pStyle w:val="BodyText"/>
      </w:pPr>
      <w:r>
        <w:t xml:space="preserve">Original numerical retrieval date: not recorded; link-check date is not numerical retrieval date</w:t>
      </w:r>
    </w:p>
    <w:p>
      <w:pPr>
        <w:numPr>
          <w:ilvl w:val="0"/>
          <w:numId w:val="1095"/>
        </w:numPr>
        <w:pStyle w:val="Compact"/>
      </w:pPr>
      <w:hyperlink r:id="rId276">
        <w:r>
          <w:rPr>
            <w:rStyle w:val="Hyperlink"/>
          </w:rPr>
          <w:t xml:space="preserve">model paper</w:t>
        </w:r>
      </w:hyperlink>
    </w:p>
    <w:p>
      <w:pPr>
        <w:numPr>
          <w:ilvl w:val="0"/>
          <w:numId w:val="1095"/>
        </w:numPr>
        <w:pStyle w:val="Compact"/>
      </w:pPr>
      <w:r>
        <w:t xml:space="preserve">DOI</w:t>
      </w:r>
      <w:r>
        <w:t xml:space="preserve"> </w:t>
      </w:r>
      <w:hyperlink r:id="rId276">
        <w:r>
          <w:rPr>
            <w:rStyle w:val="Hyperlink"/>
          </w:rPr>
          <w:t xml:space="preserve">10.1103/PhysRevLett.102.242501</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legacy TALYS1.95 normalized extraction; see citation</w:t>
      </w:r>
    </w:p>
    <w:bookmarkEnd w:id="277"/>
    <w:bookmarkStart w:id="280" w:name="hfb14"/>
    <w:p>
      <w:pPr>
        <w:pStyle w:val="Heading2"/>
      </w:pPr>
      <w:r>
        <w:t xml:space="preserve">hfb14</w:t>
      </w:r>
    </w:p>
    <w:p>
      <w:pPr>
        <w:pStyle w:val="FirstParagraph"/>
      </w:pPr>
      <w:r>
        <w:t xml:space="preserve">S. Goriely et al., Phys. Rev. C 75, 064312 (2007)</w:t>
      </w:r>
    </w:p>
    <w:p>
      <w:pPr>
        <w:pStyle w:val="BodyText"/>
      </w:pPr>
      <w:r>
        <w:t xml:space="preserve">Evaluation or version date: 2007</w:t>
      </w:r>
    </w:p>
    <w:p>
      <w:pPr>
        <w:pStyle w:val="BodyText"/>
      </w:pPr>
      <w:r>
        <w:t xml:space="preserve">Original numerical retrieval date: not recorded; link-check date is not numerical retrieval date</w:t>
      </w:r>
    </w:p>
    <w:p>
      <w:pPr>
        <w:numPr>
          <w:ilvl w:val="0"/>
          <w:numId w:val="1096"/>
        </w:numPr>
        <w:pStyle w:val="Compact"/>
      </w:pPr>
      <w:hyperlink r:id="rId278">
        <w:r>
          <w:rPr>
            <w:rStyle w:val="Hyperlink"/>
          </w:rPr>
          <w:t xml:space="preserve">model paper</w:t>
        </w:r>
      </w:hyperlink>
    </w:p>
    <w:p>
      <w:pPr>
        <w:numPr>
          <w:ilvl w:val="0"/>
          <w:numId w:val="1096"/>
        </w:numPr>
        <w:pStyle w:val="Compact"/>
      </w:pPr>
      <w:hyperlink r:id="rId279">
        <w:r>
          <w:rPr>
            <w:rStyle w:val="Hyperlink"/>
          </w:rPr>
          <w:t xml:space="preserve">recorded source table</w:t>
        </w:r>
      </w:hyperlink>
    </w:p>
    <w:p>
      <w:pPr>
        <w:numPr>
          <w:ilvl w:val="0"/>
          <w:numId w:val="1096"/>
        </w:numPr>
        <w:pStyle w:val="Compact"/>
      </w:pPr>
      <w:r>
        <w:t xml:space="preserve">DOI</w:t>
      </w:r>
      <w:r>
        <w:t xml:space="preserve"> </w:t>
      </w:r>
      <w:hyperlink r:id="rId278">
        <w:r>
          <w:rPr>
            <w:rStyle w:val="Hyperlink"/>
          </w:rPr>
          <w:t xml:space="preserve">10.1103/PhysRevC.75.064312</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Mcal is atomic mass excess, not full atomic mass. Err/Mexp-Mcal is an experimental residual, never model sigma. BSkG3 web page count/range is older than this hashed table; actual parsed coverage retained.</w:t>
      </w:r>
    </w:p>
    <w:bookmarkEnd w:id="280"/>
    <w:bookmarkStart w:id="283" w:name="hfb24"/>
    <w:p>
      <w:pPr>
        <w:pStyle w:val="Heading2"/>
      </w:pPr>
      <w:r>
        <w:t xml:space="preserve">hfb24</w:t>
      </w:r>
    </w:p>
    <w:p>
      <w:pPr>
        <w:pStyle w:val="FirstParagraph"/>
      </w:pPr>
      <w:r>
        <w:t xml:space="preserve">S. Goriely, N. Chamel, J.M. Pearson, Phys. Rev. C 88, 024308 (2013)</w:t>
      </w:r>
    </w:p>
    <w:p>
      <w:pPr>
        <w:pStyle w:val="BodyText"/>
      </w:pPr>
      <w:r>
        <w:t xml:space="preserve">Evaluation or version date: 2013</w:t>
      </w:r>
    </w:p>
    <w:p>
      <w:pPr>
        <w:pStyle w:val="BodyText"/>
      </w:pPr>
      <w:r>
        <w:t xml:space="preserve">Original numerical retrieval date: not recorded; link-check date is not numerical retrieval date</w:t>
      </w:r>
    </w:p>
    <w:p>
      <w:pPr>
        <w:numPr>
          <w:ilvl w:val="0"/>
          <w:numId w:val="1097"/>
        </w:numPr>
        <w:pStyle w:val="Compact"/>
      </w:pPr>
      <w:hyperlink r:id="rId281">
        <w:r>
          <w:rPr>
            <w:rStyle w:val="Hyperlink"/>
          </w:rPr>
          <w:t xml:space="preserve">model paper</w:t>
        </w:r>
      </w:hyperlink>
    </w:p>
    <w:p>
      <w:pPr>
        <w:numPr>
          <w:ilvl w:val="0"/>
          <w:numId w:val="1097"/>
        </w:numPr>
        <w:pStyle w:val="Compact"/>
      </w:pPr>
      <w:hyperlink r:id="rId282">
        <w:r>
          <w:rPr>
            <w:rStyle w:val="Hyperlink"/>
          </w:rPr>
          <w:t xml:space="preserve">recorded source table</w:t>
        </w:r>
      </w:hyperlink>
    </w:p>
    <w:p>
      <w:pPr>
        <w:numPr>
          <w:ilvl w:val="0"/>
          <w:numId w:val="1097"/>
        </w:numPr>
        <w:pStyle w:val="Compact"/>
      </w:pPr>
      <w:r>
        <w:t xml:space="preserve">DOI</w:t>
      </w:r>
      <w:r>
        <w:t xml:space="preserve"> </w:t>
      </w:r>
      <w:hyperlink r:id="rId281">
        <w:r>
          <w:rPr>
            <w:rStyle w:val="Hyperlink"/>
          </w:rPr>
          <w:t xml:space="preserve">10.1103/PhysRevC.88.024308</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Mcal is atomic mass excess, not full atomic mass. Err/Mexp-Mcal is an experimental residual, never model sigma. BSkG3 web page count/range is older than this hashed table; actual parsed coverage retained.</w:t>
      </w:r>
    </w:p>
    <w:bookmarkEnd w:id="283"/>
    <w:bookmarkStart w:id="287" w:name="bskg3"/>
    <w:p>
      <w:pPr>
        <w:pStyle w:val="Heading2"/>
      </w:pPr>
      <w:r>
        <w:t xml:space="preserve">bskg3</w:t>
      </w:r>
    </w:p>
    <w:p>
      <w:pPr>
        <w:pStyle w:val="FirstParagraph"/>
      </w:pPr>
      <w:r>
        <w:t xml:space="preserve">G. Grams et al., Eur. Phys. J. A 59, 270 (2023)</w:t>
      </w:r>
    </w:p>
    <w:p>
      <w:pPr>
        <w:pStyle w:val="BodyText"/>
      </w:pPr>
      <w:r>
        <w:t xml:space="preserve">Evaluation or version date: 2023</w:t>
      </w:r>
    </w:p>
    <w:p>
      <w:pPr>
        <w:pStyle w:val="BodyText"/>
      </w:pPr>
      <w:r>
        <w:t xml:space="preserve">Original numerical retrieval date: not recorded; link-check date is not numerical retrieval date</w:t>
      </w:r>
    </w:p>
    <w:p>
      <w:pPr>
        <w:numPr>
          <w:ilvl w:val="0"/>
          <w:numId w:val="1098"/>
        </w:numPr>
        <w:pStyle w:val="Compact"/>
      </w:pPr>
      <w:hyperlink r:id="rId284">
        <w:r>
          <w:rPr>
            <w:rStyle w:val="Hyperlink"/>
          </w:rPr>
          <w:t xml:space="preserve">model paper</w:t>
        </w:r>
      </w:hyperlink>
    </w:p>
    <w:p>
      <w:pPr>
        <w:numPr>
          <w:ilvl w:val="0"/>
          <w:numId w:val="1098"/>
        </w:numPr>
        <w:pStyle w:val="Compact"/>
      </w:pPr>
      <w:hyperlink r:id="rId285">
        <w:r>
          <w:rPr>
            <w:rStyle w:val="Hyperlink"/>
          </w:rPr>
          <w:t xml:space="preserve">verified primary alternative metadata</w:t>
        </w:r>
      </w:hyperlink>
    </w:p>
    <w:p>
      <w:pPr>
        <w:numPr>
          <w:ilvl w:val="0"/>
          <w:numId w:val="1098"/>
        </w:numPr>
        <w:pStyle w:val="Compact"/>
      </w:pPr>
      <w:hyperlink r:id="rId286">
        <w:r>
          <w:rPr>
            <w:rStyle w:val="Hyperlink"/>
          </w:rPr>
          <w:t xml:space="preserve">recorded source table</w:t>
        </w:r>
      </w:hyperlink>
    </w:p>
    <w:p>
      <w:pPr>
        <w:numPr>
          <w:ilvl w:val="0"/>
          <w:numId w:val="1098"/>
        </w:numPr>
        <w:pStyle w:val="Compact"/>
      </w:pPr>
      <w:r>
        <w:t xml:space="preserve">DOI</w:t>
      </w:r>
      <w:r>
        <w:t xml:space="preserve"> </w:t>
      </w:r>
      <w:hyperlink r:id="rId284">
        <w:r>
          <w:rPr>
            <w:rStyle w:val="Hyperlink"/>
          </w:rPr>
          <w:t xml:space="preserve">10.1140/epja/s10050-023-01158-6</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Mcal is atomic mass excess, not full atomic mass. Err/Mexp-Mcal is an experimental residual, never model sigma. BSkG3 web page count/range is older than this hashed table; actual parsed coverage retained.</w:t>
      </w:r>
    </w:p>
    <w:bookmarkEnd w:id="287"/>
    <w:bookmarkStart w:id="290" w:name="hfb21"/>
    <w:p>
      <w:pPr>
        <w:pStyle w:val="Heading2"/>
      </w:pPr>
      <w:r>
        <w:t xml:space="preserve">hfb21</w:t>
      </w:r>
    </w:p>
    <w:p>
      <w:pPr>
        <w:pStyle w:val="FirstParagraph"/>
      </w:pPr>
      <w:r>
        <w:t xml:space="preserve">S. Goriely, N. Chamel, J.M. Pearson, Phys. Rev. C 82, 035804 (2010)</w:t>
      </w:r>
    </w:p>
    <w:p>
      <w:pPr>
        <w:pStyle w:val="BodyText"/>
      </w:pPr>
      <w:r>
        <w:t xml:space="preserve">Evaluation or version date: 2010</w:t>
      </w:r>
    </w:p>
    <w:p>
      <w:pPr>
        <w:pStyle w:val="BodyText"/>
      </w:pPr>
      <w:r>
        <w:t xml:space="preserve">Original numerical retrieval date: not recorded; link-check date is not numerical retrieval date</w:t>
      </w:r>
    </w:p>
    <w:p>
      <w:pPr>
        <w:numPr>
          <w:ilvl w:val="0"/>
          <w:numId w:val="1099"/>
        </w:numPr>
        <w:pStyle w:val="Compact"/>
      </w:pPr>
      <w:hyperlink r:id="rId288">
        <w:r>
          <w:rPr>
            <w:rStyle w:val="Hyperlink"/>
          </w:rPr>
          <w:t xml:space="preserve">model paper</w:t>
        </w:r>
      </w:hyperlink>
    </w:p>
    <w:p>
      <w:pPr>
        <w:numPr>
          <w:ilvl w:val="0"/>
          <w:numId w:val="1099"/>
        </w:numPr>
        <w:pStyle w:val="Compact"/>
      </w:pPr>
      <w:hyperlink r:id="rId289">
        <w:r>
          <w:rPr>
            <w:rStyle w:val="Hyperlink"/>
          </w:rPr>
          <w:t xml:space="preserve">recorded source table</w:t>
        </w:r>
      </w:hyperlink>
    </w:p>
    <w:p>
      <w:pPr>
        <w:numPr>
          <w:ilvl w:val="0"/>
          <w:numId w:val="1099"/>
        </w:numPr>
        <w:pStyle w:val="Compact"/>
      </w:pPr>
      <w:r>
        <w:t xml:space="preserve">DOI</w:t>
      </w:r>
      <w:r>
        <w:t xml:space="preserve"> </w:t>
      </w:r>
      <w:hyperlink r:id="rId288">
        <w:r>
          <w:rPr>
            <w:rStyle w:val="Hyperlink"/>
          </w:rPr>
          <w:t xml:space="preserve">10.1103/PhysRevC.82.035804</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Mcal is atomic mass excess, not full atomic mass. Err/Mexp-Mcal is an experimental residual, never model sigma. BSkG3 web page count/range is older than this hashed table; actual parsed coverage retained.</w:t>
      </w:r>
    </w:p>
    <w:bookmarkEnd w:id="290"/>
    <w:bookmarkStart w:id="292" w:name="hfb25"/>
    <w:p>
      <w:pPr>
        <w:pStyle w:val="Heading2"/>
      </w:pPr>
      <w:r>
        <w:t xml:space="preserve">hfb25</w:t>
      </w:r>
    </w:p>
    <w:p>
      <w:pPr>
        <w:pStyle w:val="FirstParagraph"/>
      </w:pPr>
      <w:r>
        <w:t xml:space="preserve">S. Goriely, N. Chamel, J.M. Pearson, Phys. Rev. C 88, 024308 (2013)</w:t>
      </w:r>
    </w:p>
    <w:p>
      <w:pPr>
        <w:pStyle w:val="BodyText"/>
      </w:pPr>
      <w:r>
        <w:t xml:space="preserve">Evaluation or version date: 2013</w:t>
      </w:r>
    </w:p>
    <w:p>
      <w:pPr>
        <w:pStyle w:val="BodyText"/>
      </w:pPr>
      <w:r>
        <w:t xml:space="preserve">Original numerical retrieval date: not recorded; link-check date is not numerical retrieval date</w:t>
      </w:r>
    </w:p>
    <w:p>
      <w:pPr>
        <w:numPr>
          <w:ilvl w:val="0"/>
          <w:numId w:val="1100"/>
        </w:numPr>
        <w:pStyle w:val="Compact"/>
      </w:pPr>
      <w:hyperlink r:id="rId281">
        <w:r>
          <w:rPr>
            <w:rStyle w:val="Hyperlink"/>
          </w:rPr>
          <w:t xml:space="preserve">model paper</w:t>
        </w:r>
      </w:hyperlink>
    </w:p>
    <w:p>
      <w:pPr>
        <w:numPr>
          <w:ilvl w:val="0"/>
          <w:numId w:val="1100"/>
        </w:numPr>
        <w:pStyle w:val="Compact"/>
      </w:pPr>
      <w:hyperlink r:id="rId291">
        <w:r>
          <w:rPr>
            <w:rStyle w:val="Hyperlink"/>
          </w:rPr>
          <w:t xml:space="preserve">recorded source table</w:t>
        </w:r>
      </w:hyperlink>
    </w:p>
    <w:p>
      <w:pPr>
        <w:numPr>
          <w:ilvl w:val="0"/>
          <w:numId w:val="1100"/>
        </w:numPr>
        <w:pStyle w:val="Compact"/>
      </w:pPr>
      <w:r>
        <w:t xml:space="preserve">DOI</w:t>
      </w:r>
      <w:r>
        <w:t xml:space="preserve"> </w:t>
      </w:r>
      <w:hyperlink r:id="rId281">
        <w:r>
          <w:rPr>
            <w:rStyle w:val="Hyperlink"/>
          </w:rPr>
          <w:t xml:space="preserve">10.1103/PhysRevC.88.024308</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Mcal is atomic mass excess, not full atomic mass. Err/Mexp-Mcal is an experimental residual, never model sigma. BSkG3 web page count/range is older than this hashed table; actual parsed coverage retained.</w:t>
      </w:r>
    </w:p>
    <w:bookmarkEnd w:id="292"/>
    <w:bookmarkStart w:id="294" w:name="hfb26"/>
    <w:p>
      <w:pPr>
        <w:pStyle w:val="Heading2"/>
      </w:pPr>
      <w:r>
        <w:t xml:space="preserve">hfb26</w:t>
      </w:r>
    </w:p>
    <w:p>
      <w:pPr>
        <w:pStyle w:val="FirstParagraph"/>
      </w:pPr>
      <w:r>
        <w:t xml:space="preserve">S. Goriely, N. Chamel, J.M. Pearson, Phys. Rev. C 88, 024308 (2013)</w:t>
      </w:r>
    </w:p>
    <w:p>
      <w:pPr>
        <w:pStyle w:val="BodyText"/>
      </w:pPr>
      <w:r>
        <w:t xml:space="preserve">Evaluation or version date: 2013</w:t>
      </w:r>
    </w:p>
    <w:p>
      <w:pPr>
        <w:pStyle w:val="BodyText"/>
      </w:pPr>
      <w:r>
        <w:t xml:space="preserve">Original numerical retrieval date: not recorded; link-check date is not numerical retrieval date</w:t>
      </w:r>
    </w:p>
    <w:p>
      <w:pPr>
        <w:numPr>
          <w:ilvl w:val="0"/>
          <w:numId w:val="1101"/>
        </w:numPr>
        <w:pStyle w:val="Compact"/>
      </w:pPr>
      <w:hyperlink r:id="rId281">
        <w:r>
          <w:rPr>
            <w:rStyle w:val="Hyperlink"/>
          </w:rPr>
          <w:t xml:space="preserve">model paper</w:t>
        </w:r>
      </w:hyperlink>
    </w:p>
    <w:p>
      <w:pPr>
        <w:numPr>
          <w:ilvl w:val="0"/>
          <w:numId w:val="1101"/>
        </w:numPr>
        <w:pStyle w:val="Compact"/>
      </w:pPr>
      <w:hyperlink r:id="rId293">
        <w:r>
          <w:rPr>
            <w:rStyle w:val="Hyperlink"/>
          </w:rPr>
          <w:t xml:space="preserve">recorded source table</w:t>
        </w:r>
      </w:hyperlink>
    </w:p>
    <w:p>
      <w:pPr>
        <w:numPr>
          <w:ilvl w:val="0"/>
          <w:numId w:val="1101"/>
        </w:numPr>
        <w:pStyle w:val="Compact"/>
      </w:pPr>
      <w:r>
        <w:t xml:space="preserve">DOI</w:t>
      </w:r>
      <w:r>
        <w:t xml:space="preserve"> </w:t>
      </w:r>
      <w:hyperlink r:id="rId281">
        <w:r>
          <w:rPr>
            <w:rStyle w:val="Hyperlink"/>
          </w:rPr>
          <w:t xml:space="preserve">10.1103/PhysRevC.88.024308</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Mcal is atomic mass excess, not full atomic mass. Err/Mexp-Mcal is an experimental residual, never model sigma. BSkG3 web page count/range is older than this hashed table; actual parsed coverage retained.</w:t>
      </w:r>
    </w:p>
    <w:bookmarkEnd w:id="294"/>
    <w:bookmarkStart w:id="297" w:name="hfb27"/>
    <w:p>
      <w:pPr>
        <w:pStyle w:val="Heading2"/>
      </w:pPr>
      <w:r>
        <w:t xml:space="preserve">hfb27</w:t>
      </w:r>
    </w:p>
    <w:p>
      <w:pPr>
        <w:pStyle w:val="FirstParagraph"/>
      </w:pPr>
      <w:r>
        <w:t xml:space="preserve">S. Goriely, N. Chamel, J.M. Pearson, Phys. Rev. C 88, 061302(R) (2013)</w:t>
      </w:r>
    </w:p>
    <w:p>
      <w:pPr>
        <w:pStyle w:val="BodyText"/>
      </w:pPr>
      <w:r>
        <w:t xml:space="preserve">Evaluation or version date: 2013</w:t>
      </w:r>
    </w:p>
    <w:p>
      <w:pPr>
        <w:pStyle w:val="BodyText"/>
      </w:pPr>
      <w:r>
        <w:t xml:space="preserve">Original numerical retrieval date: not recorded; link-check date is not numerical retrieval date</w:t>
      </w:r>
    </w:p>
    <w:p>
      <w:pPr>
        <w:numPr>
          <w:ilvl w:val="0"/>
          <w:numId w:val="1102"/>
        </w:numPr>
        <w:pStyle w:val="Compact"/>
      </w:pPr>
      <w:hyperlink r:id="rId295">
        <w:r>
          <w:rPr>
            <w:rStyle w:val="Hyperlink"/>
          </w:rPr>
          <w:t xml:space="preserve">model paper</w:t>
        </w:r>
      </w:hyperlink>
    </w:p>
    <w:p>
      <w:pPr>
        <w:numPr>
          <w:ilvl w:val="0"/>
          <w:numId w:val="1102"/>
        </w:numPr>
        <w:pStyle w:val="Compact"/>
      </w:pPr>
      <w:hyperlink r:id="rId296">
        <w:r>
          <w:rPr>
            <w:rStyle w:val="Hyperlink"/>
          </w:rPr>
          <w:t xml:space="preserve">recorded source table</w:t>
        </w:r>
      </w:hyperlink>
    </w:p>
    <w:p>
      <w:pPr>
        <w:numPr>
          <w:ilvl w:val="0"/>
          <w:numId w:val="1102"/>
        </w:numPr>
        <w:pStyle w:val="Compact"/>
      </w:pPr>
      <w:r>
        <w:t xml:space="preserve">DOI</w:t>
      </w:r>
      <w:r>
        <w:t xml:space="preserve"> </w:t>
      </w:r>
      <w:hyperlink r:id="rId295">
        <w:r>
          <w:rPr>
            <w:rStyle w:val="Hyperlink"/>
          </w:rPr>
          <w:t xml:space="preserve">10.1103/PhysRevC.88.061302</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Mcal is atomic mass excess, not full atomic mass. Err/Mexp-Mcal is an experimental residual, never model sigma. BSkG3 web page count/range is older than this hashed table; actual parsed coverage retained.</w:t>
      </w:r>
    </w:p>
    <w:bookmarkEnd w:id="297"/>
    <w:bookmarkStart w:id="301" w:name="ktuy05"/>
    <w:p>
      <w:pPr>
        <w:pStyle w:val="Heading2"/>
      </w:pPr>
      <w:r>
        <w:t xml:space="preserve">ktuy05</w:t>
      </w:r>
    </w:p>
    <w:p>
      <w:pPr>
        <w:pStyle w:val="FirstParagraph"/>
      </w:pPr>
      <w:r>
        <w:t xml:space="preserve">H. Koura, T. Tachibana, M. Uno, M. Yamada, Prog. Theor. Phys. 113, 305–325 (2005)</w:t>
      </w:r>
    </w:p>
    <w:p>
      <w:pPr>
        <w:pStyle w:val="BodyText"/>
      </w:pPr>
      <w:r>
        <w:t xml:space="preserve">Evaluation or version date: 2005; fitted to AME2003</w:t>
      </w:r>
    </w:p>
    <w:p>
      <w:pPr>
        <w:pStyle w:val="BodyText"/>
      </w:pPr>
      <w:r>
        <w:t xml:space="preserve">Original numerical retrieval date: not recorded; link-check date is not numerical retrieval date</w:t>
      </w:r>
    </w:p>
    <w:p>
      <w:pPr>
        <w:numPr>
          <w:ilvl w:val="0"/>
          <w:numId w:val="1103"/>
        </w:numPr>
        <w:pStyle w:val="Compact"/>
      </w:pPr>
      <w:hyperlink r:id="rId298">
        <w:r>
          <w:rPr>
            <w:rStyle w:val="Hyperlink"/>
          </w:rPr>
          <w:t xml:space="preserve">model paper</w:t>
        </w:r>
      </w:hyperlink>
    </w:p>
    <w:p>
      <w:pPr>
        <w:numPr>
          <w:ilvl w:val="0"/>
          <w:numId w:val="1103"/>
        </w:numPr>
        <w:pStyle w:val="Compact"/>
      </w:pPr>
      <w:hyperlink r:id="rId299">
        <w:r>
          <w:rPr>
            <w:rStyle w:val="Hyperlink"/>
          </w:rPr>
          <w:t xml:space="preserve">verified primary alternative metadata</w:t>
        </w:r>
      </w:hyperlink>
    </w:p>
    <w:p>
      <w:pPr>
        <w:numPr>
          <w:ilvl w:val="0"/>
          <w:numId w:val="1103"/>
        </w:numPr>
        <w:pStyle w:val="Compact"/>
      </w:pPr>
      <w:hyperlink r:id="rId300">
        <w:r>
          <w:rPr>
            <w:rStyle w:val="Hyperlink"/>
          </w:rPr>
          <w:t xml:space="preserve">recorded source table</w:t>
        </w:r>
      </w:hyperlink>
    </w:p>
    <w:p>
      <w:pPr>
        <w:numPr>
          <w:ilvl w:val="0"/>
          <w:numId w:val="1103"/>
        </w:numPr>
        <w:pStyle w:val="Compact"/>
      </w:pPr>
      <w:r>
        <w:t xml:space="preserve">DOI</w:t>
      </w:r>
      <w:r>
        <w:t xml:space="preserve"> </w:t>
      </w:r>
      <w:hyperlink r:id="rId298">
        <w:r>
          <w:rPr>
            <w:rStyle w:val="Hyperlink"/>
          </w:rPr>
          <w:t xml:space="preserve">10.1143/PTP.113.305</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KTUY05 fitted to AME2003; distinct from KTUY04. Both numerical tables contain 9436 rows; explanatory prose says 9437. Missing neighbours remain missing. Source alpha2/alpha4/alpha6 are not beta2; beta2 unavailable. Model sigma unavailable.</w:t>
      </w:r>
    </w:p>
    <w:bookmarkEnd w:id="301"/>
    <w:bookmarkStart w:id="305" w:name="ws4"/>
    <w:p>
      <w:pPr>
        <w:pStyle w:val="Heading2"/>
      </w:pPr>
      <w:r>
        <w:t xml:space="preserve">ws4</w:t>
      </w:r>
    </w:p>
    <w:p>
      <w:pPr>
        <w:pStyle w:val="FirstParagraph"/>
      </w:pPr>
      <w:r>
        <w:t xml:space="preserve">N. Wang, M. Liu, X. Wu, J. Meng, Phys. Lett. B 734, 215–219 (2014)</w:t>
      </w:r>
    </w:p>
    <w:p>
      <w:pPr>
        <w:pStyle w:val="BodyText"/>
      </w:pPr>
      <w:r>
        <w:t xml:space="preserve">Evaluation or version date: 2014-June-3 author-labelled table</w:t>
      </w:r>
    </w:p>
    <w:p>
      <w:pPr>
        <w:pStyle w:val="BodyText"/>
      </w:pPr>
      <w:r>
        <w:t xml:space="preserve">Original numerical retrieval date: not recorded; link-check date is not numerical retrieval date</w:t>
      </w:r>
    </w:p>
    <w:p>
      <w:pPr>
        <w:numPr>
          <w:ilvl w:val="0"/>
          <w:numId w:val="1104"/>
        </w:numPr>
        <w:pStyle w:val="Compact"/>
      </w:pPr>
      <w:hyperlink r:id="rId302">
        <w:r>
          <w:rPr>
            <w:rStyle w:val="Hyperlink"/>
          </w:rPr>
          <w:t xml:space="preserve">model paper</w:t>
        </w:r>
      </w:hyperlink>
    </w:p>
    <w:p>
      <w:pPr>
        <w:numPr>
          <w:ilvl w:val="0"/>
          <w:numId w:val="1104"/>
        </w:numPr>
        <w:pStyle w:val="Compact"/>
      </w:pPr>
      <w:hyperlink r:id="rId303">
        <w:r>
          <w:rPr>
            <w:rStyle w:val="Hyperlink"/>
          </w:rPr>
          <w:t xml:space="preserve">verified primary alternative metadata</w:t>
        </w:r>
      </w:hyperlink>
    </w:p>
    <w:p>
      <w:pPr>
        <w:numPr>
          <w:ilvl w:val="0"/>
          <w:numId w:val="1104"/>
        </w:numPr>
        <w:pStyle w:val="Compact"/>
      </w:pPr>
      <w:hyperlink r:id="rId304">
        <w:r>
          <w:rPr>
            <w:rStyle w:val="Hyperlink"/>
          </w:rPr>
          <w:t xml:space="preserve">recorded source table</w:t>
        </w:r>
      </w:hyperlink>
    </w:p>
    <w:p>
      <w:pPr>
        <w:numPr>
          <w:ilvl w:val="0"/>
          <w:numId w:val="1104"/>
        </w:numPr>
        <w:pStyle w:val="Compact"/>
      </w:pPr>
      <w:r>
        <w:t xml:space="preserve">DOI</w:t>
      </w:r>
      <w:r>
        <w:t xml:space="preserve"> </w:t>
      </w:r>
      <w:hyperlink r:id="rId302">
        <w:r>
          <w:rPr>
            <w:rStyle w:val="Hyperlink"/>
          </w:rPr>
          <w:t xml:space="preserve">10.1016/j.physletb.2014.05.049</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Author-labelled 2014 table supplied for verification. Live author-host download unavailable at review; papers verified. WS4 and WS4+RBF are related variants, not independent error estimates. No RBF re-fit to AME2020 or new input masses.</w:t>
      </w:r>
    </w:p>
    <w:bookmarkEnd w:id="305"/>
    <w:bookmarkStart w:id="308" w:name="ws4rbf"/>
    <w:p>
      <w:pPr>
        <w:pStyle w:val="Heading2"/>
      </w:pPr>
      <w:r>
        <w:t xml:space="preserve">ws4rbf</w:t>
      </w:r>
    </w:p>
    <w:p>
      <w:pPr>
        <w:pStyle w:val="FirstParagraph"/>
      </w:pPr>
      <w:r>
        <w:t xml:space="preserve">WS4: N. Wang et al., Phys. Lett. B 734, 215–219 (2014); RBF method: N. Wang, M. Liu, Phys. Rev. C 84, 051303(R) (2011)</w:t>
      </w:r>
    </w:p>
    <w:p>
      <w:pPr>
        <w:pStyle w:val="BodyText"/>
      </w:pPr>
      <w:r>
        <w:t xml:space="preserve">Evaluation or version date: 2014-June-3 author-labelled table; RBF method 2011</w:t>
      </w:r>
    </w:p>
    <w:p>
      <w:pPr>
        <w:pStyle w:val="BodyText"/>
      </w:pPr>
      <w:r>
        <w:t xml:space="preserve">Original numerical retrieval date: not recorded; link-check date is not numerical retrieval date</w:t>
      </w:r>
    </w:p>
    <w:p>
      <w:pPr>
        <w:numPr>
          <w:ilvl w:val="0"/>
          <w:numId w:val="1105"/>
        </w:numPr>
        <w:pStyle w:val="Compact"/>
      </w:pPr>
      <w:hyperlink r:id="rId302">
        <w:r>
          <w:rPr>
            <w:rStyle w:val="Hyperlink"/>
          </w:rPr>
          <w:t xml:space="preserve">model paper</w:t>
        </w:r>
      </w:hyperlink>
    </w:p>
    <w:p>
      <w:pPr>
        <w:numPr>
          <w:ilvl w:val="0"/>
          <w:numId w:val="1105"/>
        </w:numPr>
        <w:pStyle w:val="Compact"/>
      </w:pPr>
      <w:hyperlink r:id="rId306">
        <w:r>
          <w:rPr>
            <w:rStyle w:val="Hyperlink"/>
          </w:rPr>
          <w:t xml:space="preserve">verified primary alternative metadata</w:t>
        </w:r>
      </w:hyperlink>
    </w:p>
    <w:p>
      <w:pPr>
        <w:numPr>
          <w:ilvl w:val="0"/>
          <w:numId w:val="1105"/>
        </w:numPr>
        <w:pStyle w:val="Compact"/>
      </w:pPr>
      <w:hyperlink r:id="rId304">
        <w:r>
          <w:rPr>
            <w:rStyle w:val="Hyperlink"/>
          </w:rPr>
          <w:t xml:space="preserve">recorded source table</w:t>
        </w:r>
      </w:hyperlink>
    </w:p>
    <w:p>
      <w:pPr>
        <w:numPr>
          <w:ilvl w:val="0"/>
          <w:numId w:val="1105"/>
        </w:numPr>
        <w:pStyle w:val="Compact"/>
      </w:pPr>
      <w:r>
        <w:t xml:space="preserve">DOI</w:t>
      </w:r>
      <w:r>
        <w:t xml:space="preserve"> </w:t>
      </w:r>
      <w:hyperlink r:id="rId302">
        <w:r>
          <w:rPr>
            <w:rStyle w:val="Hyperlink"/>
          </w:rPr>
          <w:t xml:space="preserve">10.1016/j.physletb.2014.05.049</w:t>
        </w:r>
      </w:hyperlink>
    </w:p>
    <w:p>
      <w:pPr>
        <w:numPr>
          <w:ilvl w:val="0"/>
          <w:numId w:val="1105"/>
        </w:numPr>
        <w:pStyle w:val="Compact"/>
      </w:pPr>
      <w:r>
        <w:t xml:space="preserve">DOI</w:t>
      </w:r>
      <w:r>
        <w:t xml:space="preserve"> </w:t>
      </w:r>
      <w:hyperlink r:id="rId307">
        <w:r>
          <w:rPr>
            <w:rStyle w:val="Hyperlink"/>
          </w:rPr>
          <w:t xml:space="preserve">10.1103/PhysRevC.84.051303</w:t>
        </w:r>
      </w:hyperlink>
    </w:p>
    <w:p>
      <w:pPr>
        <w:pStyle w:val="FirstParagraph"/>
      </w:pPr>
      <w:r>
        <w:t xml:space="preserve">No model mass standard uncertainty is supplied (null). Beta2 is not sigma. Model spread and global rms residuals are not per-nuclide independent errors. Missing neighbours/shape values remain absent.</w:t>
      </w:r>
    </w:p>
    <w:p>
      <w:pPr>
        <w:pStyle w:val="BodyText"/>
      </w:pPr>
      <w:r>
        <w:t xml:space="preserve">Author-labelled 2014 table supplied for verification. Live author-host download unavailable at review; papers verified. WS4 and WS4+RBF are related variants, not independent error estimates. No RBF re-fit to AME2020 or new input masses.</w:t>
      </w:r>
    </w:p>
    <w:bookmarkEnd w:id="308"/>
    <w:bookmarkEnd w:id="309"/>
    <w:bookmarkStart w:id="310" w:name="Xa8ae2dc5de65148f0c11e3d2a42343dae09f90a"/>
    <w:p>
      <w:pPr>
        <w:pStyle w:val="Heading1"/>
      </w:pPr>
      <w:r>
        <w:t xml:space="preserve">Individual programs and source file index</w:t>
      </w:r>
    </w:p>
    <w:p>
      <w:pPr>
        <w:pStyle w:val="FirstParagraph"/>
      </w:pPr>
      <w:r>
        <w:t xml:space="preserve">Run these entry points from the GUI checkout. Commands are recorded from the inventory and were not executed by this documentation build. Full scientific file hashes and line numbers are retained in inventory-delivery.json; document generation is not new scientific or native-GUI acceptance.</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traplab_nuclear quantity 116Sn s2n </w:t>
      </w:r>
      <w:r>
        <w:rPr>
          <w:rStyle w:val="AttributeTok"/>
        </w:rPr>
        <w:t xml:space="preserve">--format</w:t>
      </w:r>
      <w:r>
        <w:rPr>
          <w:rStyle w:val="NormalTok"/>
        </w:rPr>
        <w:t xml:space="preserve"> csv</w:t>
      </w:r>
    </w:p>
    <w:p>
      <w:pPr>
        <w:pStyle w:val="SourceCode"/>
      </w:pPr>
      <w:r>
        <w:rPr>
          <w:rStyle w:val="ExtensionTok"/>
        </w:rPr>
        <w:t xml:space="preserve">./Run_private.command</w:t>
      </w:r>
      <w:r>
        <w:rPr>
          <w:rStyle w:val="NormalTok"/>
        </w:rPr>
        <w:t xml:space="preserve"> traplab.py gui </w:t>
      </w:r>
      <w:r>
        <w:rPr>
          <w:rStyle w:val="AttributeTok"/>
        </w:rPr>
        <w:t xml:space="preserve">--page</w:t>
      </w:r>
      <w:r>
        <w:rPr>
          <w:rStyle w:val="NormalTok"/>
        </w:rPr>
        <w:t xml:space="preserve"> mass_landscape </w:t>
      </w:r>
      <w:r>
        <w:rPr>
          <w:rStyle w:val="AttributeTok"/>
        </w:rPr>
        <w:t xml:space="preserve">--standalone</w:t>
      </w:r>
    </w:p>
    <w:p>
      <w:pPr>
        <w:pStyle w:val="SourceCode"/>
      </w:pPr>
      <w:r>
        <w:rPr>
          <w:rStyle w:val="ExtensionTok"/>
        </w:rPr>
        <w:t xml:space="preserve">./Run_private.command</w:t>
      </w:r>
      <w:r>
        <w:rPr>
          <w:rStyle w:val="NormalTok"/>
        </w:rPr>
        <w:t xml:space="preserve"> traplab.py gui </w:t>
      </w:r>
      <w:r>
        <w:rPr>
          <w:rStyle w:val="AttributeTok"/>
        </w:rPr>
        <w:t xml:space="preserve">--page</w:t>
      </w:r>
      <w:r>
        <w:rPr>
          <w:rStyle w:val="NormalTok"/>
        </w:rPr>
        <w:t xml:space="preserve"> nuclear_chart </w:t>
      </w:r>
      <w:r>
        <w:rPr>
          <w:rStyle w:val="AttributeTok"/>
        </w:rPr>
        <w:t xml:space="preserve">--standalone</w:t>
      </w:r>
    </w:p>
    <w:p>
      <w:pPr>
        <w:pStyle w:val="SourceCode"/>
      </w:pPr>
      <w:r>
        <w:rPr>
          <w:rStyle w:val="ExtensionTok"/>
        </w:rPr>
        <w:t xml:space="preserve">./Run_private.command</w:t>
      </w:r>
      <w:r>
        <w:rPr>
          <w:rStyle w:val="NormalTok"/>
        </w:rPr>
        <w:t xml:space="preserve"> traplab.py gui </w:t>
      </w:r>
      <w:r>
        <w:rPr>
          <w:rStyle w:val="AttributeTok"/>
        </w:rPr>
        <w:t xml:space="preserve">--page</w:t>
      </w:r>
      <w:r>
        <w:rPr>
          <w:rStyle w:val="NormalTok"/>
        </w:rPr>
        <w:t xml:space="preserve"> mass_workbench </w:t>
      </w:r>
      <w:r>
        <w:rPr>
          <w:rStyle w:val="AttributeTok"/>
        </w:rPr>
        <w:t xml:space="preserve">--standalone</w:t>
      </w:r>
    </w:p>
    <w:p>
      <w:pPr>
        <w:pStyle w:val="SourceCode"/>
      </w:pPr>
      <w:r>
        <w:rPr>
          <w:rStyle w:val="ExtensionTok"/>
        </w:rPr>
        <w:t xml:space="preserve">./Run_private.command</w:t>
      </w:r>
      <w:r>
        <w:rPr>
          <w:rStyle w:val="NormalTok"/>
        </w:rPr>
        <w:t xml:space="preserve"> apps/ame_nubase.py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p>
    <w:p>
      <w:pPr>
        <w:pStyle w:val="SourceCode"/>
      </w:pPr>
      <w:r>
        <w:rPr>
          <w:rStyle w:val="ExtensionTok"/>
        </w:rPr>
        <w:t xml:space="preserve">./Run_private.command</w:t>
      </w:r>
      <w:r>
        <w:rPr>
          <w:rStyle w:val="NormalTok"/>
        </w:rPr>
        <w:t xml:space="preserve"> apps/mulberry_mass.py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w:t>
      </w:r>
    </w:p>
    <w:p>
      <w:pPr>
        <w:pStyle w:val="SourceCode"/>
      </w:pPr>
      <w:r>
        <w:rPr>
          <w:rStyle w:val="ExtensionTok"/>
        </w:rPr>
        <w:t xml:space="preserve">./Run_private.command</w:t>
      </w:r>
      <w:r>
        <w:rPr>
          <w:rStyle w:val="NormalTok"/>
        </w:rPr>
        <w:t xml:space="preserve"> scripts/plot_mass_workbench.py </w:t>
      </w:r>
      <w:r>
        <w:rPr>
          <w:rStyle w:val="AttributeTok"/>
        </w:rPr>
        <w:t xml:space="preserve">--input</w:t>
      </w:r>
      <w:r>
        <w:rPr>
          <w:rStyle w:val="NormalTok"/>
        </w:rPr>
        <w:t xml:space="preserve"> private_examples/mass_workbench_v2/116Sn_ME.csv </w:t>
      </w:r>
      <w:r>
        <w:rPr>
          <w:rStyle w:val="AttributeTok"/>
        </w:rPr>
        <w:t xml:space="preserve">--quantity</w:t>
      </w:r>
      <w:r>
        <w:rPr>
          <w:rStyle w:val="NormalTok"/>
        </w:rPr>
        <w:t xml:space="preserve"> s2n </w:t>
      </w:r>
      <w:r>
        <w:rPr>
          <w:rStyle w:val="AttributeTok"/>
        </w:rPr>
        <w:t xml:space="preserve">--z</w:t>
      </w:r>
      <w:r>
        <w:rPr>
          <w:rStyle w:val="NormalTok"/>
        </w:rPr>
        <w:t xml:space="preserve"> 50 </w:t>
      </w:r>
      <w:r>
        <w:rPr>
          <w:rStyle w:val="AttributeTok"/>
        </w:rPr>
        <w:t xml:space="preserve">--minimum</w:t>
      </w:r>
      <w:r>
        <w:rPr>
          <w:rStyle w:val="NormalTok"/>
        </w:rPr>
        <w:t xml:space="preserve"> 60 </w:t>
      </w:r>
      <w:r>
        <w:rPr>
          <w:rStyle w:val="AttributeTok"/>
        </w:rPr>
        <w:t xml:space="preserve">--maximum</w:t>
      </w:r>
      <w:r>
        <w:rPr>
          <w:rStyle w:val="NormalTok"/>
        </w:rPr>
        <w:t xml:space="preserve"> 74 </w:t>
      </w:r>
      <w:r>
        <w:rPr>
          <w:rStyle w:val="AttributeTok"/>
        </w:rPr>
        <w:t xml:space="preserve">--models</w:t>
      </w:r>
      <w:r>
        <w:rPr>
          <w:rStyle w:val="NormalTok"/>
        </w:rPr>
        <w:t xml:space="preserve"> ws4rbf frdm2012 </w:t>
      </w:r>
      <w:r>
        <w:rPr>
          <w:rStyle w:val="AttributeTok"/>
        </w:rPr>
        <w:t xml:space="preserve">--output</w:t>
      </w:r>
      <w:r>
        <w:rPr>
          <w:rStyle w:val="NormalTok"/>
        </w:rPr>
        <w:t xml:space="preserve"> outputs/mass_workbench/FRESH_RUN_NAME </w:t>
      </w:r>
      <w:r>
        <w:rPr>
          <w:rStyle w:val="AttributeTok"/>
        </w:rPr>
        <w:t xml:space="preserve">--formats</w:t>
      </w:r>
      <w:r>
        <w:rPr>
          <w:rStyle w:val="NormalTok"/>
        </w:rPr>
        <w:t xml:space="preserve"> png pdf svg</w:t>
      </w:r>
    </w:p>
    <w:p>
      <w:pPr>
        <w:pStyle w:val="SourceCode"/>
      </w:pPr>
      <w:r>
        <w:rPr>
          <w:rStyle w:val="ExtensionTok"/>
        </w:rPr>
        <w:t xml:space="preserve">from</w:t>
      </w:r>
      <w:r>
        <w:rPr>
          <w:rStyle w:val="NormalTok"/>
        </w:rPr>
        <w:t xml:space="preserve"> gsi_mrtof.science import nuclear_mass_operator</w:t>
      </w:r>
      <w:r>
        <w:rPr>
          <w:rStyle w:val="KeywordTok"/>
        </w:rPr>
        <w:t xml:space="preserve">;</w:t>
      </w:r>
      <w:r>
        <w:rPr>
          <w:rStyle w:val="NormalTok"/>
        </w:rPr>
        <w:t xml:space="preserve"> </w:t>
      </w:r>
      <w:r>
        <w:rPr>
          <w:rStyle w:val="ExtensionTok"/>
        </w:rPr>
        <w:t xml:space="preserve">nuclear_mass_operator</w:t>
      </w:r>
      <w:r>
        <w:rPr>
          <w:rStyle w:val="ErrorTok"/>
        </w:rPr>
        <w:t xml:space="preserve">(</w:t>
      </w:r>
      <w:r>
        <w:rPr>
          <w:rStyle w:val="ExtensionTok"/>
        </w:rPr>
        <w:t xml:space="preserve">records,z,n,[</w:t>
      </w:r>
      <w:r>
        <w:rPr>
          <w:rStyle w:val="ErrorTok"/>
        </w:rPr>
        <w:t xml:space="preserve">(</w:t>
      </w:r>
      <w:r>
        <w:rPr>
          <w:rStyle w:val="ExtensionTok"/>
        </w:rPr>
        <w:t xml:space="preserve">dN,dZ,coefficient</w:t>
      </w:r>
      <w:r>
        <w:rPr>
          <w:rStyle w:val="KeywordTok"/>
        </w:rPr>
        <w:t xml:space="preserve">)</w:t>
      </w:r>
      <w:r>
        <w:rPr>
          <w:rStyle w:val="ExtensionTok"/>
        </w:rPr>
        <w:t xml:space="preserve">,...],offset_keV=0,covariance=None</w:t>
      </w:r>
      <w:r>
        <w:rPr>
          <w:rStyle w:val="KeywordTok"/>
        </w:rPr>
        <w:t xml:space="preserve">)</w:t>
      </w:r>
    </w:p>
    <w:p>
      <w:pPr>
        <w:pStyle w:val="SourceCode"/>
      </w:pPr>
      <w:r>
        <w:rPr>
          <w:rStyle w:val="ExtensionTok"/>
        </w:rPr>
        <w:t xml:space="preserve">from</w:t>
      </w:r>
      <w:r>
        <w:rPr>
          <w:rStyle w:val="NormalTok"/>
        </w:rPr>
        <w:t xml:space="preserve"> gsi_mrtof.nuclear import apply_energy_operator</w:t>
      </w:r>
      <w:r>
        <w:rPr>
          <w:rStyle w:val="KeywordTok"/>
        </w:rPr>
        <w:t xml:space="preserve">;</w:t>
      </w:r>
      <w:r>
        <w:rPr>
          <w:rStyle w:val="NormalTok"/>
        </w:rPr>
        <w:t xml:space="preserve"> </w:t>
      </w:r>
      <w:r>
        <w:rPr>
          <w:rStyle w:val="VariableTok"/>
        </w:rPr>
        <w:t xml:space="preserve">result</w:t>
      </w:r>
      <w:r>
        <w:rPr>
          <w:rStyle w:val="OperatorTok"/>
        </w:rPr>
        <w:t xml:space="preserve">=</w:t>
      </w:r>
      <w:r>
        <w:rPr>
          <w:rStyle w:val="NormalTok"/>
        </w:rPr>
        <w:t xml:space="preserve">apply_energy_operator</w:t>
      </w:r>
      <w:r>
        <w:rPr>
          <w:rStyle w:val="KeywordTok"/>
        </w:rPr>
        <w:t xml:space="preserve">(</w:t>
      </w:r>
      <w:r>
        <w:rPr>
          <w:rStyle w:val="StringTok"/>
        </w:rPr>
        <w:t xml:space="preserve">'R1D1n1p'</w:t>
      </w:r>
      <w:r>
        <w:rPr>
          <w:rStyle w:val="ExtensionTok"/>
        </w:rPr>
        <w:t xml:space="preserve">,table,be_unit=</w:t>
      </w:r>
      <w:r>
        <w:rPr>
          <w:rStyle w:val="StringTok"/>
        </w:rPr>
        <w:t xml:space="preserve">'keV'</w:t>
      </w:r>
      <w:r>
        <w:rPr>
          <w:rStyle w:val="ExtensionTok"/>
        </w:rPr>
        <w:t xml:space="preserve">,covariance=None</w:t>
      </w:r>
      <w:r>
        <w:rPr>
          <w:rStyle w:val="KeywordTok"/>
        </w:rPr>
        <w:t xml:space="preserve">)</w:t>
      </w:r>
    </w:p>
    <w:p>
      <w:pPr>
        <w:pStyle w:val="SourceCode"/>
      </w:pPr>
      <w:r>
        <w:rPr>
          <w:rStyle w:val="ExtensionTok"/>
        </w:rPr>
        <w:t xml:space="preserve">./Run_private.command</w:t>
      </w:r>
      <w:r>
        <w:rPr>
          <w:rStyle w:val="NormalTok"/>
        </w:rPr>
        <w:t xml:space="preserve"> </w:t>
      </w:r>
      <w:r>
        <w:rPr>
          <w:rStyle w:val="AttributeTok"/>
        </w:rPr>
        <w:t xml:space="preserve">-m</w:t>
      </w:r>
      <w:r>
        <w:rPr>
          <w:rStyle w:val="NormalTok"/>
        </w:rPr>
        <w:t xml:space="preserve"> gsi_mrtof run ame_analysis </w:t>
      </w:r>
      <w:r>
        <w:rPr>
          <w:rStyle w:val="AttributeTok"/>
        </w:rPr>
        <w:t xml:space="preserve">--inputs</w:t>
      </w:r>
      <w:r>
        <w:rPr>
          <w:rStyle w:val="NormalTok"/>
        </w:rPr>
        <w:t xml:space="preserve"> @PATH_TO_INPUTS_JSON</w:t>
      </w:r>
    </w:p>
    <w:p>
      <w:pPr>
        <w:pStyle w:val="SourceCode"/>
      </w:pPr>
      <w:r>
        <w:rPr>
          <w:rStyle w:val="ExtensionTok"/>
        </w:rPr>
        <w:t xml:space="preserve">const</w:t>
      </w:r>
      <w:r>
        <w:rPr>
          <w:rStyle w:val="NormalTok"/>
        </w:rPr>
        <w:t xml:space="preserve"> P=require</w:t>
      </w:r>
      <w:r>
        <w:rPr>
          <w:rStyle w:val="ErrorTok"/>
        </w:rPr>
        <w:t xml:space="preserve">(</w:t>
      </w:r>
      <w:r>
        <w:rPr>
          <w:rStyle w:val="StringTok"/>
        </w:rPr>
        <w:t xml:space="preserve">'./static/js/physics.js'</w:t>
      </w:r>
      <w:r>
        <w:rPr>
          <w:rStyle w:val="KeywordTok"/>
        </w:rPr>
        <w:t xml:space="preserve">)</w:t>
      </w:r>
      <w:r>
        <w:rPr>
          <w:rStyle w:val="ExtensionTok"/>
        </w:rPr>
        <w:t xml:space="preserve">,S=require</w:t>
      </w:r>
      <w:r>
        <w:rPr>
          <w:rStyle w:val="ErrorTok"/>
        </w:rPr>
        <w:t xml:space="preserve">(</w:t>
      </w:r>
      <w:r>
        <w:rPr>
          <w:rStyle w:val="StringTok"/>
        </w:rPr>
        <w:t xml:space="preserve">'./static/js/mass-surface.js'</w:t>
      </w:r>
      <w:r>
        <w:rPr>
          <w:rStyle w:val="KeywordTok"/>
        </w:rPr>
        <w:t xml:space="preserve">);</w:t>
      </w:r>
      <w:r>
        <w:rPr>
          <w:rStyle w:val="NormalTok"/>
        </w:rPr>
        <w:t xml:space="preserve"> </w:t>
      </w:r>
      <w:r>
        <w:rPr>
          <w:rStyle w:val="ExtensionTok"/>
        </w:rPr>
        <w:t xml:space="preserve">const</w:t>
      </w:r>
      <w:r>
        <w:rPr>
          <w:rStyle w:val="NormalTok"/>
        </w:rPr>
        <w:t xml:space="preserve"> {derive}=S.create</w:t>
      </w:r>
      <w:r>
        <w:rPr>
          <w:rStyle w:val="ErrorTok"/>
        </w:rPr>
        <w:t xml:space="preserve">(</w:t>
      </w:r>
      <w:r>
        <w:rPr>
          <w:rStyle w:val="ExtensionTok"/>
        </w:rPr>
        <w:t xml:space="preserve">getter,</w:t>
      </w:r>
      <w:r>
        <w:rPr>
          <w:rStyle w:val="DataTypeTok"/>
        </w:rPr>
        <w:t xml:space="preserve">{MEn</w:t>
      </w:r>
      <w:r>
        <w:rPr>
          <w:rStyle w:val="OperatorTok"/>
        </w:rPr>
        <w:t xml:space="preserve">,</w:t>
      </w:r>
      <w:r>
        <w:rPr>
          <w:rStyle w:val="DataTypeTok"/>
        </w:rPr>
        <w:t xml:space="preserve">MEH</w:t>
      </w:r>
      <w:r>
        <w:rPr>
          <w:rStyle w:val="OperatorTok"/>
        </w:rPr>
        <w:t xml:space="preserve">,</w:t>
      </w:r>
      <w:r>
        <w:rPr>
          <w:rStyle w:val="DataTypeTok"/>
        </w:rPr>
        <w:t xml:space="preserve">MEa</w:t>
      </w:r>
      <w:r>
        <w:rPr>
          <w:rStyle w:val="OperatorTok"/>
        </w:rPr>
        <w:t xml:space="preserve">,</w:t>
      </w:r>
      <w:r>
        <w:rPr>
          <w:rStyle w:val="DataTypeTok"/>
        </w:rPr>
        <w:t xml:space="preserve">MEd}</w:t>
      </w:r>
      <w:r>
        <w:rPr>
          <w:rStyle w:val="ExtensionTok"/>
        </w:rPr>
        <w:t xml:space="preserve">,betaLookup,evaluatedLookup</w:t>
      </w:r>
      <w:r>
        <w:rPr>
          <w:rStyle w:val="KeywordTok"/>
        </w:rPr>
        <w:t xml:space="preserve">);</w:t>
      </w:r>
      <w:r>
        <w:rPr>
          <w:rStyle w:val="NormalTok"/>
        </w:rPr>
        <w:t xml:space="preserve"> </w:t>
      </w:r>
      <w:r>
        <w:rPr>
          <w:rStyle w:val="ExtensionTok"/>
        </w:rPr>
        <w:t xml:space="preserve">derive</w:t>
      </w:r>
      <w:r>
        <w:rPr>
          <w:rStyle w:val="ErrorTok"/>
        </w:rPr>
        <w:t xml:space="preserve">(</w:t>
      </w:r>
      <w:r>
        <w:rPr>
          <w:rStyle w:val="ExtensionTok"/>
        </w:rPr>
        <w:t xml:space="preserve">Z,N,</w:t>
      </w:r>
      <w:r>
        <w:rPr>
          <w:rStyle w:val="StringTok"/>
        </w:rPr>
        <w:t xml:space="preserve">'ame'</w:t>
      </w:r>
      <w:r>
        <w:rPr>
          <w:rStyle w:val="KeywordTok"/>
        </w:rPr>
        <w:t xml:space="preserve">)</w:t>
      </w:r>
      <w:r>
        <w:rPr>
          <w:rStyle w:val="ExtensionTok"/>
        </w:rPr>
        <w:t xml:space="preserve">.s2n</w:t>
      </w:r>
      <w:r>
        <w:rPr>
          <w:rStyle w:val="KeywordTok"/>
        </w:rPr>
        <w:t xml:space="preserve">;</w:t>
      </w:r>
    </w:p>
    <w:p>
      <w:pPr>
        <w:numPr>
          <w:ilvl w:val="0"/>
          <w:numId w:val="1106"/>
        </w:numPr>
        <w:pStyle w:val="Compact"/>
      </w:pPr>
      <w:r>
        <w:t xml:space="preserve">energies.py ·</w:t>
      </w:r>
      <w:r>
        <w:t xml:space="preserve"> </w:t>
      </w:r>
      <w:r>
        <w:rPr>
          <w:rStyle w:val="VerbatimChar"/>
        </w:rPr>
        <w:t xml:space="preserve">8a8e6ad37aec99fabf5a5d87f5ec3ab70dc998589e990ba8ff7dc74191377677</w:t>
      </w:r>
    </w:p>
    <w:p>
      <w:pPr>
        <w:numPr>
          <w:ilvl w:val="0"/>
          <w:numId w:val="1106"/>
        </w:numPr>
        <w:pStyle w:val="Compact"/>
      </w:pPr>
      <w:r>
        <w:t xml:space="preserve">constants.py ·</w:t>
      </w:r>
      <w:r>
        <w:t xml:space="preserve"> </w:t>
      </w:r>
      <w:r>
        <w:rPr>
          <w:rStyle w:val="VerbatimChar"/>
        </w:rPr>
        <w:t xml:space="preserve">76c6d2fe38d002795b2ff4997b1850fe125ad35bcb13aca8d6152c34194c37e3</w:t>
      </w:r>
    </w:p>
    <w:p>
      <w:pPr>
        <w:numPr>
          <w:ilvl w:val="0"/>
          <w:numId w:val="1106"/>
        </w:numPr>
        <w:pStyle w:val="Compact"/>
      </w:pPr>
      <w:r>
        <w:t xml:space="preserve">models.py ·</w:t>
      </w:r>
      <w:r>
        <w:t xml:space="preserve"> </w:t>
      </w:r>
      <w:r>
        <w:rPr>
          <w:rStyle w:val="VerbatimChar"/>
        </w:rPr>
        <w:t xml:space="preserve">e6cc878e85d0bbdaf38fbe65da97776fe7b9dda802cb1c8b8ef0a33c28dc3c0f</w:t>
      </w:r>
    </w:p>
    <w:p>
      <w:pPr>
        <w:numPr>
          <w:ilvl w:val="0"/>
          <w:numId w:val="1106"/>
        </w:numPr>
        <w:pStyle w:val="Compact"/>
      </w:pPr>
      <w:r>
        <w:t xml:space="preserve">service.py ·</w:t>
      </w:r>
      <w:r>
        <w:t xml:space="preserve"> </w:t>
      </w:r>
      <w:r>
        <w:rPr>
          <w:rStyle w:val="VerbatimChar"/>
        </w:rPr>
        <w:t xml:space="preserve">d1578556ae15e80f6ef3a325a1ddd0af52260a46c6644208c10bdfe87be8eb03</w:t>
      </w:r>
    </w:p>
    <w:p>
      <w:pPr>
        <w:numPr>
          <w:ilvl w:val="0"/>
          <w:numId w:val="1106"/>
        </w:numPr>
        <w:pStyle w:val="Compact"/>
      </w:pPr>
      <w:r>
        <w:t xml:space="preserve">decay.py ·</w:t>
      </w:r>
      <w:r>
        <w:t xml:space="preserve"> </w:t>
      </w:r>
      <w:r>
        <w:rPr>
          <w:rStyle w:val="VerbatimChar"/>
        </w:rPr>
        <w:t xml:space="preserve">44337db5aa71ec5c0b3f11750673e57ef0ed1045dcfabc61b948926bd849e2a6</w:t>
      </w:r>
    </w:p>
    <w:p>
      <w:pPr>
        <w:numPr>
          <w:ilvl w:val="0"/>
          <w:numId w:val="1106"/>
        </w:numPr>
        <w:pStyle w:val="Compact"/>
      </w:pPr>
      <w:r>
        <w:rPr>
          <w:bCs/>
          <w:b/>
        </w:rPr>
        <w:t xml:space="preserve">main</w:t>
      </w:r>
      <w:r>
        <w:t xml:space="preserve">.py ·</w:t>
      </w:r>
      <w:r>
        <w:t xml:space="preserve"> </w:t>
      </w:r>
      <w:r>
        <w:rPr>
          <w:rStyle w:val="VerbatimChar"/>
        </w:rPr>
        <w:t xml:space="preserve">4d66bd55cb44e79b39a2df3994907e268546e510583c40d6a1211ac191854c08</w:t>
      </w:r>
    </w:p>
    <w:p>
      <w:pPr>
        <w:numPr>
          <w:ilvl w:val="0"/>
          <w:numId w:val="1106"/>
        </w:numPr>
        <w:pStyle w:val="Compact"/>
      </w:pPr>
      <w:r>
        <w:t xml:space="preserve">nuclear_reference.py ·</w:t>
      </w:r>
      <w:r>
        <w:t xml:space="preserve"> </w:t>
      </w:r>
      <w:r>
        <w:rPr>
          <w:rStyle w:val="VerbatimChar"/>
        </w:rPr>
        <w:t xml:space="preserve">e92474c8cf387d607fcfb7404fbc3065bd2326e4dd05be23b095c9328bf2556d</w:t>
      </w:r>
    </w:p>
    <w:p>
      <w:pPr>
        <w:numPr>
          <w:ilvl w:val="0"/>
          <w:numId w:val="1106"/>
        </w:numPr>
        <w:pStyle w:val="Compact"/>
      </w:pPr>
      <w:r>
        <w:t xml:space="preserve">physics.py ·</w:t>
      </w:r>
      <w:r>
        <w:t xml:space="preserve"> </w:t>
      </w:r>
      <w:r>
        <w:rPr>
          <w:rStyle w:val="VerbatimChar"/>
        </w:rPr>
        <w:t xml:space="preserve">ed1487953b7e3998bbb6d00a6952b8fe54d9bbfd4d2c1d81b3a8d97e26ee15cd</w:t>
      </w:r>
    </w:p>
    <w:p>
      <w:pPr>
        <w:numPr>
          <w:ilvl w:val="0"/>
          <w:numId w:val="1106"/>
        </w:numPr>
        <w:pStyle w:val="Compact"/>
      </w:pPr>
      <w:r>
        <w:t xml:space="preserve">mass_workbench.py ·</w:t>
      </w:r>
      <w:r>
        <w:t xml:space="preserve"> </w:t>
      </w:r>
      <w:r>
        <w:rPr>
          <w:rStyle w:val="VerbatimChar"/>
        </w:rPr>
        <w:t xml:space="preserve">384516621386296cb0739d796ea6d3a7ce32ec67479c4053ecc31ce893b8977c</w:t>
      </w:r>
    </w:p>
    <w:p>
      <w:pPr>
        <w:numPr>
          <w:ilvl w:val="0"/>
          <w:numId w:val="1106"/>
        </w:numPr>
        <w:pStyle w:val="Compact"/>
      </w:pPr>
      <w:r>
        <w:t xml:space="preserve">mass_landscape.py ·</w:t>
      </w:r>
      <w:r>
        <w:t xml:space="preserve"> </w:t>
      </w:r>
      <w:r>
        <w:rPr>
          <w:rStyle w:val="VerbatimChar"/>
        </w:rPr>
        <w:t xml:space="preserve">51b25b54eca939360911ae571572f99ce62b7a4f778229e364189542386a806a</w:t>
      </w:r>
    </w:p>
    <w:p>
      <w:pPr>
        <w:numPr>
          <w:ilvl w:val="0"/>
          <w:numId w:val="1106"/>
        </w:numPr>
        <w:pStyle w:val="Compact"/>
      </w:pPr>
      <w:r>
        <w:t xml:space="preserve">nuclear_chart.py ·</w:t>
      </w:r>
      <w:r>
        <w:t xml:space="preserve"> </w:t>
      </w:r>
      <w:r>
        <w:rPr>
          <w:rStyle w:val="VerbatimChar"/>
        </w:rPr>
        <w:t xml:space="preserve">b5247847f7836fe80e6292a2b4bc3fa7c4008ae9cd9d1dfda90fae38b9f772c4</w:t>
      </w:r>
    </w:p>
    <w:p>
      <w:pPr>
        <w:numPr>
          <w:ilvl w:val="0"/>
          <w:numId w:val="1106"/>
        </w:numPr>
        <w:pStyle w:val="Compact"/>
      </w:pPr>
      <w:r>
        <w:t xml:space="preserve">mass_tools.py ·</w:t>
      </w:r>
      <w:r>
        <w:t xml:space="preserve"> </w:t>
      </w:r>
      <w:r>
        <w:rPr>
          <w:rStyle w:val="VerbatimChar"/>
        </w:rPr>
        <w:t xml:space="preserve">9a87d2f3d46a816a32a90687b3cd83fc3af3ad71a0654b4dd0a7d3d1be62604e</w:t>
      </w:r>
    </w:p>
    <w:p>
      <w:pPr>
        <w:numPr>
          <w:ilvl w:val="0"/>
          <w:numId w:val="1106"/>
        </w:numPr>
        <w:pStyle w:val="Compact"/>
      </w:pPr>
      <w:r>
        <w:t xml:space="preserve">mass_workbench_ui.py ·</w:t>
      </w:r>
      <w:r>
        <w:t xml:space="preserve"> </w:t>
      </w:r>
      <w:r>
        <w:rPr>
          <w:rStyle w:val="VerbatimChar"/>
        </w:rPr>
        <w:t xml:space="preserve">3f03ecf297f24db5fff2c99bc3d51ebd3f7029d6e8f5012686e31b4e3aa0b78f</w:t>
      </w:r>
    </w:p>
    <w:p>
      <w:pPr>
        <w:numPr>
          <w:ilvl w:val="0"/>
          <w:numId w:val="1106"/>
        </w:numPr>
        <w:pStyle w:val="Compact"/>
      </w:pPr>
      <w:r>
        <w:t xml:space="preserve">plot_mass_workbench.py ·</w:t>
      </w:r>
      <w:r>
        <w:t xml:space="preserve"> </w:t>
      </w:r>
      <w:r>
        <w:rPr>
          <w:rStyle w:val="VerbatimChar"/>
        </w:rPr>
        <w:t xml:space="preserve">caacefbba4df1eda7887b75f33e2bd1bf491b58b5066cf2fcc1cbfaf6a42b6f9</w:t>
      </w:r>
    </w:p>
    <w:p>
      <w:pPr>
        <w:numPr>
          <w:ilvl w:val="0"/>
          <w:numId w:val="1106"/>
        </w:numPr>
        <w:pStyle w:val="Compact"/>
      </w:pPr>
      <w:r>
        <w:t xml:space="preserve">ame_nubase.py ·</w:t>
      </w:r>
      <w:r>
        <w:t xml:space="preserve"> </w:t>
      </w:r>
      <w:r>
        <w:rPr>
          <w:rStyle w:val="VerbatimChar"/>
        </w:rPr>
        <w:t xml:space="preserve">4fae5f046e983f4dfee8f765848127663811c70d0faef80c75d4a91df6dde1a4</w:t>
      </w:r>
    </w:p>
    <w:p>
      <w:pPr>
        <w:numPr>
          <w:ilvl w:val="0"/>
          <w:numId w:val="1106"/>
        </w:numPr>
        <w:pStyle w:val="Compact"/>
      </w:pPr>
      <w:r>
        <w:t xml:space="preserve">mulberry_mass.py ·</w:t>
      </w:r>
      <w:r>
        <w:t xml:space="preserve"> </w:t>
      </w:r>
      <w:r>
        <w:rPr>
          <w:rStyle w:val="VerbatimChar"/>
        </w:rPr>
        <w:t xml:space="preserve">b9cfa27bf5ba371d891deb24148b80653c7731b1e26f0ca8533166c52d41f157</w:t>
      </w:r>
    </w:p>
    <w:p>
      <w:pPr>
        <w:numPr>
          <w:ilvl w:val="0"/>
          <w:numId w:val="1106"/>
        </w:numPr>
        <w:pStyle w:val="Compact"/>
      </w:pPr>
      <w:r>
        <w:t xml:space="preserve">run_individual.py ·</w:t>
      </w:r>
      <w:r>
        <w:t xml:space="preserve"> </w:t>
      </w:r>
      <w:r>
        <w:rPr>
          <w:rStyle w:val="VerbatimChar"/>
        </w:rPr>
        <w:t xml:space="preserve">e1edc328dd460b0267498165827a3934690ad57ec60fea40c54d8e2e7846804a</w:t>
      </w:r>
    </w:p>
    <w:p>
      <w:pPr>
        <w:numPr>
          <w:ilvl w:val="0"/>
          <w:numId w:val="1106"/>
        </w:numPr>
        <w:pStyle w:val="Compact"/>
      </w:pPr>
      <w:r>
        <w:t xml:space="preserve">nuclear.py ·</w:t>
      </w:r>
      <w:r>
        <w:t xml:space="preserve"> </w:t>
      </w:r>
      <w:r>
        <w:rPr>
          <w:rStyle w:val="VerbatimChar"/>
        </w:rPr>
        <w:t xml:space="preserve">721f27ce9a6a1d44af4d7e25bb7a285a10b73f03967ad04b8473dd4b07a5116b</w:t>
      </w:r>
    </w:p>
    <w:p>
      <w:pPr>
        <w:numPr>
          <w:ilvl w:val="0"/>
          <w:numId w:val="1106"/>
        </w:numPr>
        <w:pStyle w:val="Compact"/>
      </w:pPr>
      <w:r>
        <w:t xml:space="preserve">science.py ·</w:t>
      </w:r>
      <w:r>
        <w:t xml:space="preserve"> </w:t>
      </w:r>
      <w:r>
        <w:rPr>
          <w:rStyle w:val="VerbatimChar"/>
        </w:rPr>
        <w:t xml:space="preserve">7988e5dbebdd7e5e9d0e33db2a9a138a1555d80d79b72f71d0e24164c75becb1</w:t>
      </w:r>
    </w:p>
    <w:p>
      <w:pPr>
        <w:numPr>
          <w:ilvl w:val="0"/>
          <w:numId w:val="1106"/>
        </w:numPr>
        <w:pStyle w:val="Compact"/>
      </w:pPr>
      <w:r>
        <w:rPr>
          <w:bCs/>
          <w:b/>
        </w:rPr>
        <w:t xml:space="preserve">main</w:t>
      </w:r>
      <w:r>
        <w:t xml:space="preserve">.py ·</w:t>
      </w:r>
      <w:r>
        <w:t xml:space="preserve"> </w:t>
      </w:r>
      <w:r>
        <w:rPr>
          <w:rStyle w:val="VerbatimChar"/>
        </w:rPr>
        <w:t xml:space="preserve">31fc3c5fa727f82c7ed0c53b17feb4b28b06f75a0a3743f7c5332d9096757490</w:t>
      </w:r>
    </w:p>
    <w:p>
      <w:pPr>
        <w:numPr>
          <w:ilvl w:val="0"/>
          <w:numId w:val="1106"/>
        </w:numPr>
        <w:pStyle w:val="Compact"/>
      </w:pPr>
      <w:r>
        <w:t xml:space="preserve">nuclear_operator_metadata.csv ·</w:t>
      </w:r>
      <w:r>
        <w:t xml:space="preserve"> </w:t>
      </w:r>
      <w:r>
        <w:rPr>
          <w:rStyle w:val="VerbatimChar"/>
        </w:rPr>
        <w:t xml:space="preserve">e7ac96558532287f83f84f145e2196f72129db10fe6574d29eec3abec52138af</w:t>
      </w:r>
    </w:p>
    <w:p>
      <w:pPr>
        <w:numPr>
          <w:ilvl w:val="0"/>
          <w:numId w:val="1106"/>
        </w:numPr>
        <w:pStyle w:val="Compact"/>
      </w:pPr>
      <w:r>
        <w:t xml:space="preserve">nuclear_operator_weights.csv ·</w:t>
      </w:r>
      <w:r>
        <w:t xml:space="preserve"> </w:t>
      </w:r>
      <w:r>
        <w:rPr>
          <w:rStyle w:val="VerbatimChar"/>
        </w:rPr>
        <w:t xml:space="preserve">50691edddf6b7b1c8b9207ca281c719769c155468a1bb04b9b94e1b71dfc6865</w:t>
      </w:r>
    </w:p>
    <w:p>
      <w:pPr>
        <w:numPr>
          <w:ilvl w:val="0"/>
          <w:numId w:val="1106"/>
        </w:numPr>
        <w:pStyle w:val="Compact"/>
      </w:pPr>
      <w:r>
        <w:t xml:space="preserve">NUCLEAR_REFERENCE_EN.md ·</w:t>
      </w:r>
      <w:r>
        <w:t xml:space="preserve"> </w:t>
      </w:r>
      <w:r>
        <w:rPr>
          <w:rStyle w:val="VerbatimChar"/>
        </w:rPr>
        <w:t xml:space="preserve">e8f684dc1273542210fbb9450ba1bcd0b24670788d2a375d9e3fc915471c9228</w:t>
      </w:r>
    </w:p>
    <w:p>
      <w:pPr>
        <w:numPr>
          <w:ilvl w:val="0"/>
          <w:numId w:val="1106"/>
        </w:numPr>
        <w:pStyle w:val="Compact"/>
      </w:pPr>
      <w:r>
        <w:t xml:space="preserve">NUCLEAR_DATA_EN.md ·</w:t>
      </w:r>
      <w:r>
        <w:t xml:space="preserve"> </w:t>
      </w:r>
      <w:r>
        <w:rPr>
          <w:rStyle w:val="VerbatimChar"/>
        </w:rPr>
        <w:t xml:space="preserve">7c32914782e2b39bc0d008b865c95f67f6a6552ce4fab02cdf286adda03395a9</w:t>
      </w:r>
    </w:p>
    <w:p>
      <w:pPr>
        <w:numPr>
          <w:ilvl w:val="0"/>
          <w:numId w:val="1106"/>
        </w:numPr>
        <w:pStyle w:val="Compact"/>
      </w:pPr>
      <w:r>
        <w:t xml:space="preserve">MASS_WORKBENCH_EN.md ·</w:t>
      </w:r>
      <w:r>
        <w:t xml:space="preserve"> </w:t>
      </w:r>
      <w:r>
        <w:rPr>
          <w:rStyle w:val="VerbatimChar"/>
        </w:rPr>
        <w:t xml:space="preserve">280072337fe3aed9eb9624e35cd2d76a068199c3a738144136b8fedb6c54772e</w:t>
      </w:r>
    </w:p>
    <w:p>
      <w:pPr>
        <w:numPr>
          <w:ilvl w:val="0"/>
          <w:numId w:val="1106"/>
        </w:numPr>
        <w:pStyle w:val="Compact"/>
      </w:pPr>
      <w:r>
        <w:t xml:space="preserve">AME_MULBERRY_FEATURE_REVIEW_EN.md ·</w:t>
      </w:r>
      <w:r>
        <w:t xml:space="preserve"> </w:t>
      </w:r>
      <w:r>
        <w:rPr>
          <w:rStyle w:val="VerbatimChar"/>
        </w:rPr>
        <w:t xml:space="preserve">28fa3b49ccde73f90cc08299093a5d221d6db39962dd539c040120a13acd9e96</w:t>
      </w:r>
    </w:p>
    <w:p>
      <w:pPr>
        <w:numPr>
          <w:ilvl w:val="0"/>
          <w:numId w:val="1106"/>
        </w:numPr>
        <w:pStyle w:val="Compact"/>
      </w:pPr>
      <w:r>
        <w:t xml:space="preserve">mass-surface.js ·</w:t>
      </w:r>
      <w:r>
        <w:t xml:space="preserve"> </w:t>
      </w:r>
      <w:r>
        <w:rPr>
          <w:rStyle w:val="VerbatimChar"/>
        </w:rPr>
        <w:t xml:space="preserve">0563dd3aa7ba2633d9867051dc4035db91195bd736106926ad3fc0963bdb8fcc</w:t>
      </w:r>
    </w:p>
    <w:p>
      <w:pPr>
        <w:numPr>
          <w:ilvl w:val="0"/>
          <w:numId w:val="1106"/>
        </w:numPr>
        <w:pStyle w:val="Compact"/>
      </w:pPr>
      <w:r>
        <w:t xml:space="preserve">physics.js ·</w:t>
      </w:r>
      <w:r>
        <w:t xml:space="preserve"> </w:t>
      </w:r>
      <w:r>
        <w:rPr>
          <w:rStyle w:val="VerbatimChar"/>
        </w:rPr>
        <w:t xml:space="preserve">7bdf10025e7571b1dea722c2407305f2c2332a24cdcc184baaec317087c0746a</w:t>
      </w:r>
    </w:p>
    <w:p>
      <w:pPr>
        <w:numPr>
          <w:ilvl w:val="0"/>
          <w:numId w:val="1106"/>
        </w:numPr>
        <w:pStyle w:val="Compact"/>
      </w:pPr>
      <w:r>
        <w:t xml:space="preserve">ame-evaluated.js ·</w:t>
      </w:r>
      <w:r>
        <w:t xml:space="preserve"> </w:t>
      </w:r>
      <w:r>
        <w:rPr>
          <w:rStyle w:val="VerbatimChar"/>
        </w:rPr>
        <w:t xml:space="preserve">e4fc2de8ef689dd32765e4c2ad2bfe86081c713179ce89e65c9e5f0deda70cfd</w:t>
      </w:r>
    </w:p>
    <w:p>
      <w:pPr>
        <w:numPr>
          <w:ilvl w:val="0"/>
          <w:numId w:val="1106"/>
        </w:numPr>
        <w:pStyle w:val="Compact"/>
      </w:pPr>
      <w:r>
        <w:t xml:space="preserve">nuclide-chart.js ·</w:t>
      </w:r>
      <w:r>
        <w:t xml:space="preserve"> </w:t>
      </w:r>
      <w:r>
        <w:rPr>
          <w:rStyle w:val="VerbatimChar"/>
        </w:rPr>
        <w:t xml:space="preserve">7ea908222322320624d4e2c2b277d3cb23c5292fe6a2180afe03d0ac91870bd5</w:t>
      </w:r>
    </w:p>
    <w:p>
      <w:pPr>
        <w:numPr>
          <w:ilvl w:val="0"/>
          <w:numId w:val="1106"/>
        </w:numPr>
        <w:pStyle w:val="Compact"/>
      </w:pPr>
      <w:r>
        <w:t xml:space="preserve">mass-quantity-menu.js ·</w:t>
      </w:r>
      <w:r>
        <w:t xml:space="preserve"> </w:t>
      </w:r>
      <w:r>
        <w:rPr>
          <w:rStyle w:val="VerbatimChar"/>
        </w:rPr>
        <w:t xml:space="preserve">68654dd057ac856e1caf35b8e35bb1be52be1eb49677c2885be22f12226f69ad</w:t>
      </w:r>
    </w:p>
    <w:p>
      <w:pPr>
        <w:numPr>
          <w:ilvl w:val="0"/>
          <w:numId w:val="1106"/>
        </w:numPr>
        <w:pStyle w:val="Compact"/>
      </w:pPr>
      <w:r>
        <w:t xml:space="preserve">measured-masses.js ·</w:t>
      </w:r>
      <w:r>
        <w:t xml:space="preserve"> </w:t>
      </w:r>
      <w:r>
        <w:rPr>
          <w:rStyle w:val="VerbatimChar"/>
        </w:rPr>
        <w:t xml:space="preserve">730f1daed0677af8848b09c05d3bf709b42db0d2d3310e9a435c9c51409158c0</w:t>
      </w:r>
    </w:p>
    <w:p>
      <w:pPr>
        <w:numPr>
          <w:ilvl w:val="0"/>
          <w:numId w:val="1106"/>
        </w:numPr>
        <w:pStyle w:val="Compact"/>
      </w:pPr>
      <w:r>
        <w:t xml:space="preserve">ame2020_reference.csv ·</w:t>
      </w:r>
      <w:r>
        <w:t xml:space="preserve"> </w:t>
      </w:r>
      <w:r>
        <w:rPr>
          <w:rStyle w:val="VerbatimChar"/>
        </w:rPr>
        <w:t xml:space="preserve">f8cddd5544c1d7fa3f56213c58b3bde1d1e6cc7ec3c69e8b7933bfdb1612fca8</w:t>
      </w:r>
    </w:p>
    <w:p>
      <w:pPr>
        <w:numPr>
          <w:ilvl w:val="0"/>
          <w:numId w:val="1106"/>
        </w:numPr>
        <w:pStyle w:val="Compact"/>
      </w:pPr>
      <w:r>
        <w:t xml:space="preserve">ame2020_reference_metadata.csv ·</w:t>
      </w:r>
      <w:r>
        <w:t xml:space="preserve"> </w:t>
      </w:r>
      <w:r>
        <w:rPr>
          <w:rStyle w:val="VerbatimChar"/>
        </w:rPr>
        <w:t xml:space="preserve">df9652aa9e6985686583eb3782bd568232356c8fbaace073778986d4cc5c448f</w:t>
      </w:r>
    </w:p>
    <w:p>
      <w:pPr>
        <w:numPr>
          <w:ilvl w:val="0"/>
          <w:numId w:val="1106"/>
        </w:numPr>
        <w:pStyle w:val="Compact"/>
      </w:pPr>
      <w:r>
        <w:t xml:space="preserve">index.json ·</w:t>
      </w:r>
      <w:r>
        <w:t xml:space="preserve"> </w:t>
      </w:r>
      <w:r>
        <w:rPr>
          <w:rStyle w:val="VerbatimChar"/>
        </w:rPr>
        <w:t xml:space="preserve">71338c7c73837caa9b24092d43d93707ffa3b287302ae9d76162e5386c2ff834</w:t>
      </w:r>
    </w:p>
    <w:p>
      <w:pPr>
        <w:numPr>
          <w:ilvl w:val="0"/>
          <w:numId w:val="1106"/>
        </w:numPr>
        <w:pStyle w:val="Compact"/>
      </w:pPr>
      <w:r>
        <w:t xml:space="preserve">ame2020-reactions.json ·</w:t>
      </w:r>
      <w:r>
        <w:t xml:space="preserve"> </w:t>
      </w:r>
      <w:r>
        <w:rPr>
          <w:rStyle w:val="VerbatimChar"/>
        </w:rPr>
        <w:t xml:space="preserve">902d19a60e7b42772044c06c2277615d9f7f9cbb90454baa85ebff2535b48ffc</w:t>
      </w:r>
    </w:p>
    <w:p>
      <w:pPr>
        <w:numPr>
          <w:ilvl w:val="0"/>
          <w:numId w:val="1106"/>
        </w:numPr>
        <w:pStyle w:val="Compact"/>
      </w:pPr>
      <w:r>
        <w:t xml:space="preserve">chart-typed-data.js ·</w:t>
      </w:r>
      <w:r>
        <w:t xml:space="preserve"> </w:t>
      </w:r>
      <w:r>
        <w:rPr>
          <w:rStyle w:val="VerbatimChar"/>
        </w:rPr>
        <w:t xml:space="preserve">bb9aef72fbef7ef49817aee63e6b0882c869b63c4cc1f600195d85803e0208bc</w:t>
      </w:r>
    </w:p>
    <w:p>
      <w:pPr>
        <w:numPr>
          <w:ilvl w:val="0"/>
          <w:numId w:val="1106"/>
        </w:numPr>
        <w:pStyle w:val="Compact"/>
      </w:pPr>
      <w:r>
        <w:t xml:space="preserve">measured-masses-ui.js ·</w:t>
      </w:r>
      <w:r>
        <w:t xml:space="preserve"> </w:t>
      </w:r>
      <w:r>
        <w:rPr>
          <w:rStyle w:val="VerbatimChar"/>
        </w:rPr>
        <w:t xml:space="preserve">e698b612fa6c5343d1a56b81d4e9f8c915f383022314868ccc1955cefd685046</w:t>
      </w:r>
    </w:p>
    <w:p>
      <w:pPr>
        <w:numPr>
          <w:ilvl w:val="0"/>
          <w:numId w:val="1106"/>
        </w:numPr>
        <w:pStyle w:val="Compact"/>
      </w:pPr>
      <w:r>
        <w:t xml:space="preserve">nuclide_chart_labels.yaml ·</w:t>
      </w:r>
      <w:r>
        <w:t xml:space="preserve"> </w:t>
      </w:r>
      <w:r>
        <w:rPr>
          <w:rStyle w:val="VerbatimChar"/>
        </w:rPr>
        <w:t xml:space="preserve">f193f37649fb262df9d6ea92fd41b4a51eacbcef35ad01420e8e7e7b5aecfe28</w:t>
      </w:r>
    </w:p>
    <w:p>
      <w:pPr>
        <w:numPr>
          <w:ilvl w:val="0"/>
          <w:numId w:val="1106"/>
        </w:numPr>
        <w:pStyle w:val="Compact"/>
      </w:pPr>
      <w:r>
        <w:t xml:space="preserve">nuclide-chart.html ·</w:t>
      </w:r>
      <w:r>
        <w:t xml:space="preserve"> </w:t>
      </w:r>
      <w:r>
        <w:rPr>
          <w:rStyle w:val="VerbatimChar"/>
        </w:rPr>
        <w:t xml:space="preserve">49904708401e5c3b12416314c5aee21bb7cb6943eb0c0637aa35b140911e3ba2</w:t>
      </w:r>
    </w:p>
    <w:p>
      <w:pPr>
        <w:numPr>
          <w:ilvl w:val="0"/>
          <w:numId w:val="1106"/>
        </w:numPr>
        <w:pStyle w:val="Compact"/>
      </w:pPr>
      <w:r>
        <w:t xml:space="preserve">chart_typed_data.test.cjs ·</w:t>
      </w:r>
      <w:r>
        <w:t xml:space="preserve"> </w:t>
      </w:r>
      <w:r>
        <w:rPr>
          <w:rStyle w:val="VerbatimChar"/>
        </w:rPr>
        <w:t xml:space="preserve">e0553c10c99e76d72ee75fa8f65468d12dd9d6d872de902d7810156eb9988a3b</w:t>
      </w:r>
    </w:p>
    <w:p>
      <w:pPr>
        <w:numPr>
          <w:ilvl w:val="0"/>
          <w:numId w:val="1106"/>
        </w:numPr>
        <w:pStyle w:val="Compact"/>
      </w:pPr>
      <w:r>
        <w:t xml:space="preserve">measured_mass_ui.test.cjs ·</w:t>
      </w:r>
      <w:r>
        <w:t xml:space="preserve"> </w:t>
      </w:r>
      <w:r>
        <w:rPr>
          <w:rStyle w:val="VerbatimChar"/>
        </w:rPr>
        <w:t xml:space="preserve">35f4330dffdee8dcbb863fee2b1916ddfc2bb34f7a80c402748c30e6dcd9ff5e</w:t>
      </w:r>
    </w:p>
    <w:p>
      <w:pPr>
        <w:numPr>
          <w:ilvl w:val="0"/>
          <w:numId w:val="1106"/>
        </w:numPr>
        <w:pStyle w:val="Compact"/>
      </w:pPr>
      <w:r>
        <w:t xml:space="preserve">chart_controls.test.cjs ·</w:t>
      </w:r>
      <w:r>
        <w:t xml:space="preserve"> </w:t>
      </w:r>
      <w:r>
        <w:rPr>
          <w:rStyle w:val="VerbatimChar"/>
        </w:rPr>
        <w:t xml:space="preserve">7ace99cded8be5a33c83f3c19692878dab005b271e22e819e8ed35635b9a4dc8</w:t>
      </w:r>
    </w:p>
    <w:p>
      <w:pPr>
        <w:numPr>
          <w:ilvl w:val="0"/>
          <w:numId w:val="1106"/>
        </w:numPr>
        <w:pStyle w:val="Compact"/>
      </w:pPr>
      <w:r>
        <w:t xml:space="preserve">test_chart_script_dependencies.py ·</w:t>
      </w:r>
      <w:r>
        <w:t xml:space="preserve"> </w:t>
      </w:r>
      <w:r>
        <w:rPr>
          <w:rStyle w:val="VerbatimChar"/>
        </w:rPr>
        <w:t xml:space="preserve">226d42e1744cc6587f3133e5781030c3dc2203b9b9c0a9db537e63475ef0820b</w:t>
      </w:r>
    </w:p>
    <w:bookmarkEnd w:id="310"/>
    <w:bookmarkStart w:id="312" w:name="Xc8a9f42a6c0862328c62361b2200096365372ed"/>
    <w:p>
      <w:pPr>
        <w:pStyle w:val="Heading1"/>
      </w:pPr>
      <w:r>
        <w:t xml:space="preserve">Modification reproduction and evidence limits</w:t>
      </w:r>
    </w:p>
    <w:p>
      <w:pPr>
        <w:pStyle w:val="FirstParagraph"/>
      </w:pPr>
      <w:r>
        <w:t xml:space="preserve">When equations, stencils, units or provenance change, update the machine-readable inventory and run existing scientific regressions before rebuilding the guide. Do not loosen independent reference tolerances merely to pass a test. Results with different source or uncertainty models may differ; retain the difference and its reason. Module names identify implementation entry points; the companion application is installed and run locally. Public-edition file hashes are listed in MANIFEST.json.</w:t>
      </w:r>
    </w:p>
    <w:p>
      <w:pPr>
        <w:pStyle w:val="BodyText"/>
      </w:pPr>
      <w:r>
        <w:t xml:space="preserve">This public edition provides portable Markdown, editable Word equations, offline MathML HTML and standalone TeX source. Equations are editable Word OMML, not images. The owner’s explicit instruction prohibits creating or saving screenshots of manual pages. OOXML structure, math lint and optional vector-PDF text/page-bound checks do not establish all-page visual layout acceptance in Word. Scientific-data verification, browser interactions, downloads, deployment, Qt, Windows and hardware acceptance are separate evidence levels.</w:t>
      </w:r>
    </w:p>
    <w:bookmarkStart w:id="311" w:name="reused-bilingual-documentation"/>
    <w:p>
      <w:pPr>
        <w:pStyle w:val="Heading2"/>
      </w:pPr>
      <w:r>
        <w:t xml:space="preserve">Reused bilingual documentation</w:t>
      </w:r>
    </w:p>
    <w:p>
      <w:pPr>
        <w:numPr>
          <w:ilvl w:val="0"/>
          <w:numId w:val="1107"/>
        </w:numPr>
        <w:pStyle w:val="Compact"/>
      </w:pPr>
      <w:r>
        <w:t xml:space="preserve">AME audit</w:t>
      </w:r>
    </w:p>
    <w:p>
      <w:pPr>
        <w:numPr>
          <w:ilvl w:val="0"/>
          <w:numId w:val="1107"/>
        </w:numPr>
        <w:pStyle w:val="Compact"/>
      </w:pPr>
      <w:r>
        <w:t xml:space="preserve">Mass workbench</w:t>
      </w:r>
    </w:p>
    <w:p>
      <w:pPr>
        <w:numPr>
          <w:ilvl w:val="0"/>
          <w:numId w:val="1107"/>
        </w:numPr>
        <w:pStyle w:val="Compact"/>
      </w:pPr>
      <w:r>
        <w:t xml:space="preserve">Nuclear reference</w:t>
      </w:r>
    </w:p>
    <w:bookmarkEnd w:id="311"/>
    <w:bookmarkEnd w:id="312"/>
    <w:sectPr w:rsidR="00FC693F" w:rsidRPr="0006063C" w:rsidSect="00034616">
      <w:footerReference r:id="rId9" w:type="default"/>
      <w:pgSz w:h="15840" w:w="12240"/>
      <w:pgMar w:bottom="1152" w:footer="504" w:gutter="0" w:header="504" w:left="1224" w:right="1224"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69" w:lineRule="auto"/>
    </w:pPr>
    <w:rPr>
      <w:rFonts w:ascii="Arial" w:eastAsia="PingFang SC"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Arial" w:eastAsia="PingFang SC" w:hAnsi="Arial"/>
      <w:color w:val="000000"/>
      <w:sz w:val="22"/>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Arial" w:eastAsia="PingFang SC" w:hAnsi="Arial"/>
      <w:color w:val="000000"/>
      <w:sz w:val="22"/>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rial" w:asciiTheme="majorHAnsi" w:cstheme="majorBidi" w:eastAsia="PingFang SC" w:eastAsiaTheme="majorEastAsia" w:hAnsi="Arial"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rial" w:asciiTheme="majorHAnsi" w:cstheme="majorBidi" w:eastAsia="PingFang SC" w:eastAsiaTheme="majorEastAsia" w:hAnsi="Arial"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80"/>
      <w:outlineLvl w:val="2"/>
    </w:pPr>
    <w:rPr>
      <w:rFonts w:ascii="Arial" w:asciiTheme="majorHAnsi" w:cstheme="majorBidi" w:eastAsia="PingFang SC" w:eastAsiaTheme="majorEastAsia" w:hAnsi="Arial"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Arial" w:asciiTheme="majorHAnsi" w:cstheme="majorBidi" w:eastAsia="PingFang SC"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Arial" w:asciiTheme="majorHAnsi" w:cstheme="majorBidi" w:eastAsia="PingFang SC" w:eastAsiaTheme="majorEastAsia" w:hAnsi="Arial" w:hAnsiTheme="majorHAnsi"/>
      <w:color w:val="000000"/>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Arial" w:asciiTheme="majorHAnsi" w:cstheme="majorBidi" w:eastAsia="PingFang SC" w:eastAsiaTheme="majorEastAsia" w:hAnsi="Arial" w:hAnsiTheme="majorHAnsi"/>
      <w:i/>
      <w:iCs/>
      <w:color w:val="000000"/>
      <w:sz w:val="22"/>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Arial" w:asciiTheme="majorHAnsi" w:cstheme="majorBidi" w:eastAsia="PingFang SC" w:eastAsiaTheme="majorEastAsia" w:hAnsi="Arial" w:hAnsiTheme="majorHAnsi"/>
      <w:i/>
      <w:iCs/>
      <w:color w:val="000000"/>
      <w:sz w:val="22"/>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Arial" w:asciiTheme="majorHAnsi" w:cstheme="majorBidi" w:eastAsia="PingFang SC" w:eastAsiaTheme="majorEastAsia" w:hAnsi="Arial" w:hAnsiTheme="majorHAnsi"/>
      <w:color w:val="000000"/>
      <w:sz w:val="22"/>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Arial" w:asciiTheme="majorHAnsi" w:cstheme="majorBidi" w:eastAsia="PingFang SC" w:eastAsiaTheme="majorEastAsia" w:hAnsi="Arial" w:hAnsiTheme="majorHAnsi"/>
      <w:i/>
      <w:iCs/>
      <w:color w:val="000000"/>
      <w:sz w:val="22"/>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Arial" w:eastAsia="PingFang SC" w:hAnsi="Arial"/>
      <w:color w:val="000000"/>
      <w:sz w:val="22"/>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20" w:before="0" w:line="240" w:lineRule="auto"/>
      <w:contextualSpacing/>
    </w:pPr>
    <w:rPr>
      <w:rFonts w:ascii="Arial" w:asciiTheme="majorHAnsi" w:cstheme="majorBidi" w:eastAsia="PingFang SC" w:eastAsiaTheme="majorEastAsia" w:hAnsi="Arial" w:hAnsiTheme="majorHAnsi"/>
      <w:b/>
      <w:color w:val="000000"/>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0"/>
    </w:pPr>
    <w:rPr>
      <w:rFonts w:ascii="Arial" w:asciiTheme="majorHAnsi" w:cstheme="majorBidi" w:eastAsia="PingFang SC" w:eastAsiaTheme="majorEastAsia" w:hAnsi="Arial"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Arial" w:eastAsia="PingFang SC" w:hAnsi="Arial"/>
      <w:color w:val="000000"/>
      <w:sz w:val="22"/>
    </w:rPr>
  </w:style>
  <w:style w:styleId="BodyText" w:type="paragraph">
    <w:name w:val="Body Text"/>
    <w:basedOn w:val="Normal"/>
    <w:link w:val="BodyTextChar"/>
    <w:uiPriority w:val="99"/>
    <w:unhideWhenUsed/>
    <w:rsid w:val="00AA1D8D"/>
    <w:pPr>
      <w:spacing w:after="120" w:line="269" w:lineRule="auto"/>
    </w:pPr>
    <w:rPr>
      <w:rFonts w:ascii="Arial" w:eastAsia="PingFang SC" w:hAnsi="Arial"/>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Arial" w:eastAsia="PingFang SC" w:hAnsi="Arial"/>
      <w:color w:val="000000"/>
      <w:sz w:val="22"/>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rFonts w:ascii="Arial" w:eastAsia="PingFang SC" w:hAnsi="Arial"/>
      <w:color w:val="000000"/>
      <w:sz w:val="22"/>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rPr>
      <w:rFonts w:ascii="Arial" w:eastAsia="PingFang SC" w:hAnsi="Arial"/>
      <w:color w:val="000000"/>
      <w:sz w:val="22"/>
    </w:rPr>
  </w:style>
  <w:style w:styleId="List2" w:type="paragraph">
    <w:name w:val="List 2"/>
    <w:basedOn w:val="Normal"/>
    <w:uiPriority w:val="99"/>
    <w:unhideWhenUsed/>
    <w:rsid w:val="00326F90"/>
    <w:pPr>
      <w:ind w:hanging="360" w:left="720"/>
      <w:contextualSpacing/>
    </w:pPr>
    <w:rPr>
      <w:rFonts w:ascii="Arial" w:eastAsia="PingFang SC" w:hAnsi="Arial"/>
      <w:color w:val="000000"/>
      <w:sz w:val="22"/>
    </w:rPr>
  </w:style>
  <w:style w:styleId="List3" w:type="paragraph">
    <w:name w:val="List 3"/>
    <w:basedOn w:val="Normal"/>
    <w:uiPriority w:val="99"/>
    <w:unhideWhenUsed/>
    <w:rsid w:val="00326F90"/>
    <w:pPr>
      <w:ind w:hanging="360" w:left="1080"/>
      <w:contextualSpacing/>
    </w:pPr>
    <w:rPr>
      <w:rFonts w:ascii="Arial" w:eastAsia="PingFang SC" w:hAnsi="Arial"/>
      <w:color w:val="000000"/>
      <w:sz w:val="22"/>
    </w:rPr>
  </w:style>
  <w:style w:styleId="ListBullet" w:type="paragraph">
    <w:name w:val="List Bullet"/>
    <w:basedOn w:val="Normal"/>
    <w:uiPriority w:val="99"/>
    <w:unhideWhenUsed/>
    <w:rsid w:val="00326F90"/>
    <w:pPr>
      <w:numPr>
        <w:numId w:val="1"/>
      </w:numPr>
      <w:contextualSpacing/>
    </w:pPr>
    <w:rPr>
      <w:rFonts w:ascii="Arial" w:eastAsia="PingFang SC" w:hAnsi="Arial"/>
      <w:color w:val="000000"/>
      <w:sz w:val="22"/>
    </w:rPr>
  </w:style>
  <w:style w:styleId="ListBullet2" w:type="paragraph">
    <w:name w:val="List Bullet 2"/>
    <w:basedOn w:val="Normal"/>
    <w:uiPriority w:val="99"/>
    <w:unhideWhenUsed/>
    <w:rsid w:val="00326F90"/>
    <w:pPr>
      <w:numPr>
        <w:numId w:val="2"/>
      </w:numPr>
      <w:contextualSpacing/>
    </w:pPr>
    <w:rPr>
      <w:rFonts w:ascii="Arial" w:eastAsia="PingFang SC" w:hAnsi="Arial"/>
      <w:color w:val="000000"/>
      <w:sz w:val="22"/>
    </w:rPr>
  </w:style>
  <w:style w:styleId="ListBullet3" w:type="paragraph">
    <w:name w:val="List Bullet 3"/>
    <w:basedOn w:val="Normal"/>
    <w:uiPriority w:val="99"/>
    <w:unhideWhenUsed/>
    <w:rsid w:val="00326F90"/>
    <w:pPr>
      <w:numPr>
        <w:numId w:val="3"/>
      </w:numPr>
      <w:contextualSpacing/>
    </w:pPr>
    <w:rPr>
      <w:rFonts w:ascii="Arial" w:eastAsia="PingFang SC" w:hAnsi="Arial"/>
      <w:color w:val="000000"/>
      <w:sz w:val="22"/>
    </w:rPr>
  </w:style>
  <w:style w:styleId="ListNumber" w:type="paragraph">
    <w:name w:val="List Number"/>
    <w:basedOn w:val="Normal"/>
    <w:uiPriority w:val="99"/>
    <w:unhideWhenUsed/>
    <w:rsid w:val="00326F90"/>
    <w:pPr>
      <w:numPr>
        <w:numId w:val="5"/>
      </w:numPr>
      <w:contextualSpacing/>
    </w:pPr>
    <w:rPr>
      <w:rFonts w:ascii="Arial" w:eastAsia="PingFang SC" w:hAnsi="Arial"/>
      <w:color w:val="000000"/>
      <w:sz w:val="22"/>
    </w:rPr>
  </w:style>
  <w:style w:styleId="ListNumber2" w:type="paragraph">
    <w:name w:val="List Number 2"/>
    <w:basedOn w:val="Normal"/>
    <w:uiPriority w:val="99"/>
    <w:unhideWhenUsed/>
    <w:rsid w:val="0029639D"/>
    <w:pPr>
      <w:numPr>
        <w:numId w:val="6"/>
      </w:numPr>
      <w:contextualSpacing/>
    </w:pPr>
    <w:rPr>
      <w:rFonts w:ascii="Arial" w:eastAsia="PingFang SC" w:hAnsi="Arial"/>
      <w:color w:val="000000"/>
      <w:sz w:val="22"/>
    </w:rPr>
  </w:style>
  <w:style w:styleId="ListNumber3" w:type="paragraph">
    <w:name w:val="List Number 3"/>
    <w:basedOn w:val="Normal"/>
    <w:uiPriority w:val="99"/>
    <w:unhideWhenUsed/>
    <w:rsid w:val="0029639D"/>
    <w:pPr>
      <w:numPr>
        <w:numId w:val="7"/>
      </w:numPr>
      <w:contextualSpacing/>
    </w:pPr>
    <w:rPr>
      <w:rFonts w:ascii="Arial" w:eastAsia="PingFang SC" w:hAnsi="Arial"/>
      <w:color w:val="000000"/>
      <w:sz w:val="22"/>
    </w:rPr>
  </w:style>
  <w:style w:styleId="ListContinue" w:type="paragraph">
    <w:name w:val="List Continue"/>
    <w:basedOn w:val="Normal"/>
    <w:uiPriority w:val="99"/>
    <w:unhideWhenUsed/>
    <w:rsid w:val="0029639D"/>
    <w:pPr>
      <w:spacing w:after="120"/>
      <w:ind w:left="360"/>
      <w:contextualSpacing/>
    </w:pPr>
    <w:rPr>
      <w:rFonts w:ascii="Arial" w:eastAsia="PingFang SC" w:hAnsi="Arial"/>
      <w:color w:val="000000"/>
      <w:sz w:val="22"/>
    </w:rPr>
  </w:style>
  <w:style w:styleId="ListContinue2" w:type="paragraph">
    <w:name w:val="List Continue 2"/>
    <w:basedOn w:val="Normal"/>
    <w:uiPriority w:val="99"/>
    <w:unhideWhenUsed/>
    <w:rsid w:val="0029639D"/>
    <w:pPr>
      <w:spacing w:after="120"/>
      <w:ind w:left="720"/>
      <w:contextualSpacing/>
    </w:pPr>
    <w:rPr>
      <w:rFonts w:ascii="Arial" w:eastAsia="PingFang SC" w:hAnsi="Arial"/>
      <w:color w:val="000000"/>
      <w:sz w:val="22"/>
    </w:rPr>
  </w:style>
  <w:style w:styleId="ListContinue3" w:type="paragraph">
    <w:name w:val="List Continue 3"/>
    <w:basedOn w:val="Normal"/>
    <w:uiPriority w:val="99"/>
    <w:unhideWhenUsed/>
    <w:rsid w:val="0029639D"/>
    <w:pPr>
      <w:spacing w:after="120"/>
      <w:ind w:left="1080"/>
      <w:contextualSpacing/>
    </w:pPr>
    <w:rPr>
      <w:rFonts w:ascii="Arial" w:eastAsia="PingFang SC" w:hAnsi="Arial"/>
      <w:color w:val="000000"/>
      <w:sz w:val="22"/>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Arial" w:eastAsia="PingFang SC" w:hAnsi="Arial"/>
      <w:color w:val="000000"/>
      <w:sz w:val="22"/>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Arial" w:eastAsia="PingFang SC" w:hAnsi="Arial"/>
      <w:i/>
      <w:iCs/>
      <w:color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rial" w:eastAsia="PingFang SC" w:hAnsi="Arial"/>
      <w:b/>
      <w:bCs/>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rFonts w:ascii="Arial" w:eastAsia="PingFang SC" w:hAnsi="Arial"/>
      <w:b/>
      <w:bCs/>
      <w:i/>
      <w:iCs/>
      <w:color w:val="000000"/>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Arial" w:eastAsia="PingFang SC" w:hAnsi="Arial"/>
      <w:color w:val="000000"/>
      <w:sz w:val="2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Menlo" w:hAnsi="Menlo" w:eastAsia="PingFang SC"/>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04" Type="http://schemas.openxmlformats.org/officeDocument/2006/relationships/hyperlink" Target="http://www.imqmd.com/mass/" TargetMode="External"/><Relationship Id="rId299" Type="http://schemas.openxmlformats.org/officeDocument/2006/relationships/hyperlink" Target="https://academic.oup.com/ptp/issue/113/2" TargetMode="External"/><Relationship Id="rId211" Type="http://schemas.openxmlformats.org/officeDocument/2006/relationships/hyperlink" Target="https://amdc.impcas.ac.cn/masstables/Ame1995/mass_rmd.mas95" TargetMode="External"/><Relationship Id="rId207" Type="http://schemas.openxmlformats.org/officeDocument/2006/relationships/hyperlink" Target="https://amdc.impcas.ac.cn/masstables/Ame2003/mass.mas03" TargetMode="External"/><Relationship Id="rId203" Type="http://schemas.openxmlformats.org/officeDocument/2006/relationships/hyperlink" Target="https://amdc.impcas.ac.cn/masstables/Ame2012/mass.mas12" TargetMode="External"/><Relationship Id="rId223" Type="http://schemas.openxmlformats.org/officeDocument/2006/relationships/hyperlink" Target="https://amdc.impcas.ac.cn/nubase/nubase2003/nubtab03.asc" TargetMode="External"/><Relationship Id="rId245" Type="http://schemas.openxmlformats.org/officeDocument/2006/relationships/hyperlink" Target="https://arxiv.org/abs/1312.5975" TargetMode="External"/><Relationship Id="rId303" Type="http://schemas.openxmlformats.org/officeDocument/2006/relationships/hyperlink" Target="https://arxiv.org/abs/1405.2616" TargetMode="External"/><Relationship Id="rId272" Type="http://schemas.openxmlformats.org/officeDocument/2006/relationships/hyperlink" Target="https://arxiv.org/abs/1508.06294" TargetMode="External"/><Relationship Id="rId285" Type="http://schemas.openxmlformats.org/officeDocument/2006/relationships/hyperlink" Target="https://arxiv.org/abs/2307.14276" TargetMode="External"/><Relationship Id="rId269" Type="http://schemas.openxmlformats.org/officeDocument/2006/relationships/hyperlink" Target="https://arxiv.org/abs/nucl-th/9308022" TargetMode="External"/><Relationship Id="rId220" Type="http://schemas.openxmlformats.org/officeDocument/2006/relationships/hyperlink" Target="https://cpc.ihep.ac.cn/article/doi/10.1088/1674-1137/36/12/001" TargetMode="External"/><Relationship Id="rId201" Type="http://schemas.openxmlformats.org/officeDocument/2006/relationships/hyperlink" Target="https://cpc.ihep.ac.cn/article/doi/10.1088/1674-1137/36/12/002" TargetMode="External"/><Relationship Id="rId202" Type="http://schemas.openxmlformats.org/officeDocument/2006/relationships/hyperlink" Target="https://cpc.ihep.ac.cn/article/doi/10.1088/1674-1137/36/12/003" TargetMode="External"/><Relationship Id="rId217" Type="http://schemas.openxmlformats.org/officeDocument/2006/relationships/hyperlink" Target="https://cpc.ihep.ac.cn/article/doi/10.1088/1674-1137/41/3/030001" TargetMode="External"/><Relationship Id="rId195" Type="http://schemas.openxmlformats.org/officeDocument/2006/relationships/hyperlink" Target="https://cpc.ihep.ac.cn/article/doi/10.1088/1674-1137/41/3/030002" TargetMode="External"/><Relationship Id="rId196" Type="http://schemas.openxmlformats.org/officeDocument/2006/relationships/hyperlink" Target="https://cpc.ihep.ac.cn/article/doi/10.1088/1674-1137/41/3/030003" TargetMode="External"/><Relationship Id="rId214" Type="http://schemas.openxmlformats.org/officeDocument/2006/relationships/hyperlink" Target="https://cpc.ihep.ac.cn/article/doi/10.1088/1674-1137/abddae" TargetMode="External"/><Relationship Id="rId192" Type="http://schemas.openxmlformats.org/officeDocument/2006/relationships/hyperlink" Target="https://cpc.ihep.ac.cn/article/doi/10.1088/1674-1137/abddaf" TargetMode="External"/><Relationship Id="rId268" Type="http://schemas.openxmlformats.org/officeDocument/2006/relationships/hyperlink" Target="https://doi.org/10.1006/adnd.1995.1002" TargetMode="External"/><Relationship Id="rId250" Type="http://schemas.openxmlformats.org/officeDocument/2006/relationships/hyperlink" Target="https://doi.org/10.1006/adnd.2001.0858" TargetMode="External"/><Relationship Id="rId257" Type="http://schemas.openxmlformats.org/officeDocument/2006/relationships/hyperlink" Target="https://doi.org/10.1016/0370-2693(89)91273-2" TargetMode="External"/><Relationship Id="rId212" Type="http://schemas.openxmlformats.org/officeDocument/2006/relationships/hyperlink" Target="https://doi.org/10.1016/0375-9474(95)00445-9" TargetMode="External"/><Relationship Id="rId227" Type="http://schemas.openxmlformats.org/officeDocument/2006/relationships/hyperlink" Target="https://doi.org/10.1016/S0375-9474(97)00482-X" TargetMode="External"/><Relationship Id="rId230" Type="http://schemas.openxmlformats.org/officeDocument/2006/relationships/hyperlink" Target="https://doi.org/10.1016/j.adt.2011.12.006" TargetMode="External"/><Relationship Id="rId247" Type="http://schemas.openxmlformats.org/officeDocument/2006/relationships/hyperlink" Target="https://doi.org/10.1016/j.adt.2015.10.001" TargetMode="External"/><Relationship Id="rId271" Type="http://schemas.openxmlformats.org/officeDocument/2006/relationships/hyperlink" Target="https://doi.org/10.1016/j.adt.2015.10.002" TargetMode="External"/><Relationship Id="rId248" Type="http://schemas.openxmlformats.org/officeDocument/2006/relationships/hyperlink" Target="https://doi.org/10.1016/j.adt.2016.08.002" TargetMode="External"/><Relationship Id="rId224" Type="http://schemas.openxmlformats.org/officeDocument/2006/relationships/hyperlink" Target="https://doi.org/10.1016/j.nuclphysa.2003.11.001" TargetMode="External"/><Relationship Id="rId208" Type="http://schemas.openxmlformats.org/officeDocument/2006/relationships/hyperlink" Target="https://doi.org/10.1016/j.nuclphysa.2003.11.002" TargetMode="External"/><Relationship Id="rId209" Type="http://schemas.openxmlformats.org/officeDocument/2006/relationships/hyperlink" Target="https://doi.org/10.1016/j.nuclphysa.2003.11.003" TargetMode="External"/><Relationship Id="rId302" Type="http://schemas.openxmlformats.org/officeDocument/2006/relationships/hyperlink" Target="https://doi.org/10.1016/j.physletb.2014.05.049" TargetMode="External"/><Relationship Id="rId221" Type="http://schemas.openxmlformats.org/officeDocument/2006/relationships/hyperlink" Target="https://doi.org/10.1088/1674-1137/36/12/001" TargetMode="External"/><Relationship Id="rId204" Type="http://schemas.openxmlformats.org/officeDocument/2006/relationships/hyperlink" Target="https://doi.org/10.1088/1674-1137/36/12/002" TargetMode="External"/><Relationship Id="rId205" Type="http://schemas.openxmlformats.org/officeDocument/2006/relationships/hyperlink" Target="https://doi.org/10.1088/1674-1137/36/12/003" TargetMode="External"/><Relationship Id="rId218" Type="http://schemas.openxmlformats.org/officeDocument/2006/relationships/hyperlink" Target="https://doi.org/10.1088/1674-1137/41/3/030001" TargetMode="External"/><Relationship Id="rId198" Type="http://schemas.openxmlformats.org/officeDocument/2006/relationships/hyperlink" Target="https://doi.org/10.1088/1674-1137/41/3/030002" TargetMode="External"/><Relationship Id="rId199" Type="http://schemas.openxmlformats.org/officeDocument/2006/relationships/hyperlink" Target="https://doi.org/10.1088/1674-1137/41/3/030003" TargetMode="External"/><Relationship Id="rId215" Type="http://schemas.openxmlformats.org/officeDocument/2006/relationships/hyperlink" Target="https://doi.org/10.1088/1674-1137/abddae" TargetMode="External"/><Relationship Id="rId193" Type="http://schemas.openxmlformats.org/officeDocument/2006/relationships/hyperlink" Target="https://doi.org/10.1088/1674-1137/abddaf" TargetMode="External"/><Relationship Id="rId25" Type="http://schemas.openxmlformats.org/officeDocument/2006/relationships/hyperlink" Target="https://doi.org/10.1088/1674-1137/abddb0" TargetMode="External"/><Relationship Id="rId278" Type="http://schemas.openxmlformats.org/officeDocument/2006/relationships/hyperlink" Target="https://doi.org/10.1103/PhysRevC.75.064312" TargetMode="External"/><Relationship Id="rId288" Type="http://schemas.openxmlformats.org/officeDocument/2006/relationships/hyperlink" Target="https://doi.org/10.1103/PhysRevC.82.035804" TargetMode="External"/><Relationship Id="rId307" Type="http://schemas.openxmlformats.org/officeDocument/2006/relationships/hyperlink" Target="https://doi.org/10.1103/PhysRevC.84.051303" TargetMode="External"/><Relationship Id="rId281" Type="http://schemas.openxmlformats.org/officeDocument/2006/relationships/hyperlink" Target="https://doi.org/10.1103/PhysRevC.88.024308" TargetMode="External"/><Relationship Id="rId295" Type="http://schemas.openxmlformats.org/officeDocument/2006/relationships/hyperlink" Target="https://doi.org/10.1103/PhysRevC.88.061302" TargetMode="External"/><Relationship Id="rId274" Type="http://schemas.openxmlformats.org/officeDocument/2006/relationships/hyperlink" Target="https://doi.org/10.1103/PhysRevLett.102.152503" TargetMode="External"/><Relationship Id="rId276" Type="http://schemas.openxmlformats.org/officeDocument/2006/relationships/hyperlink" Target="https://doi.org/10.1103/PhysRevLett.102.242501" TargetMode="External"/><Relationship Id="rId266" Type="http://schemas.openxmlformats.org/officeDocument/2006/relationships/hyperlink" Target="https://doi.org/10.1103/PhysRevLett.81.3599" TargetMode="External"/><Relationship Id="rId260" Type="http://schemas.openxmlformats.org/officeDocument/2006/relationships/hyperlink" Target="https://doi.org/10.1103/PhysRevLett.94.092501" TargetMode="External"/><Relationship Id="rId263" Type="http://schemas.openxmlformats.org/officeDocument/2006/relationships/hyperlink" Target="https://doi.org/10.1103/PhysRevLett.95.119903" TargetMode="External"/><Relationship Id="rId284" Type="http://schemas.openxmlformats.org/officeDocument/2006/relationships/hyperlink" Target="https://doi.org/10.1140/epja/s10050-023-01158-6" TargetMode="External"/><Relationship Id="rId298" Type="http://schemas.openxmlformats.org/officeDocument/2006/relationships/hyperlink" Target="https://doi.org/10.1143/PTP.113.305" TargetMode="External"/><Relationship Id="rId239" Type="http://schemas.openxmlformats.org/officeDocument/2006/relationships/hyperlink" Target="https://doi.org/10.61092/iaea.1p48-p6c6" TargetMode="External"/><Relationship Id="rId236" Type="http://schemas.openxmlformats.org/officeDocument/2006/relationships/hyperlink" Target="https://doi.org/10.61092/iaea.yjpc-cns6" TargetMode="External"/><Relationship Id="rId20" Type="http://schemas.openxmlformats.org/officeDocument/2006/relationships/hyperlink" Target="https://gezhuang0717.github.io/traps.github.io/lab/" TargetMode="External"/><Relationship Id="rId306" Type="http://schemas.openxmlformats.org/officeDocument/2006/relationships/hyperlink" Target="https://journals.aps.org/prc/abstract/10.1103/PhysRevC.84.051303" TargetMode="External"/><Relationship Id="rId265" Type="http://schemas.openxmlformats.org/officeDocument/2006/relationships/hyperlink" Target="https://journals.aps.org/prl/abstract/10.1103/PhysRevLett.81.3599" TargetMode="External"/><Relationship Id="rId259" Type="http://schemas.openxmlformats.org/officeDocument/2006/relationships/hyperlink" Target="https://journals.aps.org/prl/abstract/10.1103/PhysRevLett.94.092501" TargetMode="External"/><Relationship Id="rId262" Type="http://schemas.openxmlformats.org/officeDocument/2006/relationships/hyperlink" Target="https://journals.aps.org/prl/abstract/10.1103/PhysRevLett.95.119903" TargetMode="External"/><Relationship Id="rId238" Type="http://schemas.openxmlformats.org/officeDocument/2006/relationships/hyperlink" Target="https://nds.iaea.org/records/5g7ec-evw90" TargetMode="External"/><Relationship Id="rId235" Type="http://schemas.openxmlformats.org/officeDocument/2006/relationships/hyperlink" Target="https://nds.iaea.org/records/x2773-kj397" TargetMode="External"/><Relationship Id="rId241" Type="http://schemas.openxmlformats.org/officeDocument/2006/relationships/hyperlink" Target="https://nds.iaea.org/records/xk3d8-tw250" TargetMode="External"/><Relationship Id="rId233" Type="http://schemas.openxmlformats.org/officeDocument/2006/relationships/hyperlink" Target="https://nds.iaea.org/relnsd/v1/data" TargetMode="External"/><Relationship Id="rId254" Type="http://schemas.openxmlformats.org/officeDocument/2006/relationships/hyperlink" Target="https://physics.nist.gov/cuu/Constants/Table/allascii.txt" TargetMode="External"/><Relationship Id="rId252" Type="http://schemas.openxmlformats.org/officeDocument/2006/relationships/hyperlink" Target="https://physics.nist.gov/cuu/pdf/all_2018.pdf" TargetMode="External"/><Relationship Id="rId191" Type="http://schemas.openxmlformats.org/officeDocument/2006/relationships/hyperlink" Target="https://www-nds.iaea.org/amdc/" TargetMode="External"/><Relationship Id="rId197" Type="http://schemas.openxmlformats.org/officeDocument/2006/relationships/hyperlink" Target="https://www-nds.iaea.org/amdc/ame2016/mass16.txt" TargetMode="External"/><Relationship Id="rId41" Type="http://schemas.openxmlformats.org/officeDocument/2006/relationships/hyperlink" Target="https://www-nds.iaea.org/amdc/ame2020/mass_1.mas20.txt" TargetMode="External"/><Relationship Id="rId55" Type="http://schemas.openxmlformats.org/officeDocument/2006/relationships/hyperlink" Target="https://www-nds.iaea.org/amdc/ame2020/rct1.mas20.txt" TargetMode="External"/><Relationship Id="rId51" Type="http://schemas.openxmlformats.org/officeDocument/2006/relationships/hyperlink" Target="https://www-nds.iaea.org/amdc/ame2020/rct2_1.mas20.txt" TargetMode="External"/><Relationship Id="rId229" Type="http://schemas.openxmlformats.org/officeDocument/2006/relationships/hyperlink" Target="https://www-nds.iaea.org/radii/" TargetMode="External"/><Relationship Id="rId232" Type="http://schemas.openxmlformats.org/officeDocument/2006/relationships/hyperlink" Target="https://www-nds.iaea.org/relnsd/vcharthtml/api_v0_guide.html" TargetMode="External"/><Relationship Id="rId279" Type="http://schemas.openxmlformats.org/officeDocument/2006/relationships/hyperlink" Target="https://www.astro.ulb.ac.be/Nucdata/Masses/hfb14-plain" TargetMode="External"/><Relationship Id="rId286" Type="http://schemas.openxmlformats.org/officeDocument/2006/relationships/hyperlink" Target="https://www.astro.ulb.ac.be/bruslib/nucdata/bskg03-dat" TargetMode="External"/><Relationship Id="rId289" Type="http://schemas.openxmlformats.org/officeDocument/2006/relationships/hyperlink" Target="https://www.astro.ulb.ac.be/bruslib/nucdata/hfb21-dat" TargetMode="External"/><Relationship Id="rId282" Type="http://schemas.openxmlformats.org/officeDocument/2006/relationships/hyperlink" Target="https://www.astro.ulb.ac.be/bruslib/nucdata/hfb24-dat" TargetMode="External"/><Relationship Id="rId291" Type="http://schemas.openxmlformats.org/officeDocument/2006/relationships/hyperlink" Target="https://www.astro.ulb.ac.be/bruslib/nucdata/hfb25-dat" TargetMode="External"/><Relationship Id="rId293" Type="http://schemas.openxmlformats.org/officeDocument/2006/relationships/hyperlink" Target="https://www.astro.ulb.ac.be/bruslib/nucdata/hfb26-dat" TargetMode="External"/><Relationship Id="rId296" Type="http://schemas.openxmlformats.org/officeDocument/2006/relationships/hyperlink" Target="https://www.astro.ulb.ac.be/bruslib/nucdata/hfb27-dat" TargetMode="External"/><Relationship Id="rId243" Type="http://schemas.openxmlformats.org/officeDocument/2006/relationships/hyperlink" Target="https://www.nndc.bnl.gov/be2/" TargetMode="External"/><Relationship Id="rId246" Type="http://schemas.openxmlformats.org/officeDocument/2006/relationships/hyperlink" Target="https://www.nndc.bnl.gov/be2/data/adopted-entries.json" TargetMode="External"/><Relationship Id="rId244" Type="http://schemas.openxmlformats.org/officeDocument/2006/relationships/hyperlink" Target="https://www.nndc.bnl.gov/be2/help.html" TargetMode="External"/><Relationship Id="rId256" Type="http://schemas.openxmlformats.org/officeDocument/2006/relationships/hyperlink" Target="https://www.sciencedirect.com/science/article/pii/0370269389912732/pdf" TargetMode="External"/><Relationship Id="rId226" Type="http://schemas.openxmlformats.org/officeDocument/2006/relationships/hyperlink" Target="https://www.sciencedirect.com/science/article/pii/S037594749700482X" TargetMode="External"/><Relationship Id="rId300" Type="http://schemas.openxmlformats.org/officeDocument/2006/relationships/hyperlink" Target="https://wwwndc.jaea.go.jp/nucldata/mass/KTUY05_m246.dat" TargetMode="External"/></Relationships>
</file>

<file path=word/_rels/footnotes.xml.rels><?xml version='1.0' encoding='UTF-8' standalone='yes'?>
<Relationships xmlns="http://schemas.openxmlformats.org/package/2006/relationships"><Relationship Id="rId304" Type="http://schemas.openxmlformats.org/officeDocument/2006/relationships/hyperlink" Target="http://www.imqmd.com/mass/" TargetMode="External"/><Relationship Id="rId299" Type="http://schemas.openxmlformats.org/officeDocument/2006/relationships/hyperlink" Target="https://academic.oup.com/ptp/issue/113/2" TargetMode="External"/><Relationship Id="rId211" Type="http://schemas.openxmlformats.org/officeDocument/2006/relationships/hyperlink" Target="https://amdc.impcas.ac.cn/masstables/Ame1995/mass_rmd.mas95" TargetMode="External"/><Relationship Id="rId207" Type="http://schemas.openxmlformats.org/officeDocument/2006/relationships/hyperlink" Target="https://amdc.impcas.ac.cn/masstables/Ame2003/mass.mas03" TargetMode="External"/><Relationship Id="rId203" Type="http://schemas.openxmlformats.org/officeDocument/2006/relationships/hyperlink" Target="https://amdc.impcas.ac.cn/masstables/Ame2012/mass.mas12" TargetMode="External"/><Relationship Id="rId223" Type="http://schemas.openxmlformats.org/officeDocument/2006/relationships/hyperlink" Target="https://amdc.impcas.ac.cn/nubase/nubase2003/nubtab03.asc" TargetMode="External"/><Relationship Id="rId245" Type="http://schemas.openxmlformats.org/officeDocument/2006/relationships/hyperlink" Target="https://arxiv.org/abs/1312.5975" TargetMode="External"/><Relationship Id="rId303" Type="http://schemas.openxmlformats.org/officeDocument/2006/relationships/hyperlink" Target="https://arxiv.org/abs/1405.2616" TargetMode="External"/><Relationship Id="rId272" Type="http://schemas.openxmlformats.org/officeDocument/2006/relationships/hyperlink" Target="https://arxiv.org/abs/1508.06294" TargetMode="External"/><Relationship Id="rId285" Type="http://schemas.openxmlformats.org/officeDocument/2006/relationships/hyperlink" Target="https://arxiv.org/abs/2307.14276" TargetMode="External"/><Relationship Id="rId269" Type="http://schemas.openxmlformats.org/officeDocument/2006/relationships/hyperlink" Target="https://arxiv.org/abs/nucl-th/9308022" TargetMode="External"/><Relationship Id="rId220" Type="http://schemas.openxmlformats.org/officeDocument/2006/relationships/hyperlink" Target="https://cpc.ihep.ac.cn/article/doi/10.1088/1674-1137/36/12/001" TargetMode="External"/><Relationship Id="rId201" Type="http://schemas.openxmlformats.org/officeDocument/2006/relationships/hyperlink" Target="https://cpc.ihep.ac.cn/article/doi/10.1088/1674-1137/36/12/002" TargetMode="External"/><Relationship Id="rId202" Type="http://schemas.openxmlformats.org/officeDocument/2006/relationships/hyperlink" Target="https://cpc.ihep.ac.cn/article/doi/10.1088/1674-1137/36/12/003" TargetMode="External"/><Relationship Id="rId217" Type="http://schemas.openxmlformats.org/officeDocument/2006/relationships/hyperlink" Target="https://cpc.ihep.ac.cn/article/doi/10.1088/1674-1137/41/3/030001" TargetMode="External"/><Relationship Id="rId195" Type="http://schemas.openxmlformats.org/officeDocument/2006/relationships/hyperlink" Target="https://cpc.ihep.ac.cn/article/doi/10.1088/1674-1137/41/3/030002" TargetMode="External"/><Relationship Id="rId196" Type="http://schemas.openxmlformats.org/officeDocument/2006/relationships/hyperlink" Target="https://cpc.ihep.ac.cn/article/doi/10.1088/1674-1137/41/3/030003" TargetMode="External"/><Relationship Id="rId214" Type="http://schemas.openxmlformats.org/officeDocument/2006/relationships/hyperlink" Target="https://cpc.ihep.ac.cn/article/doi/10.1088/1674-1137/abddae" TargetMode="External"/><Relationship Id="rId192" Type="http://schemas.openxmlformats.org/officeDocument/2006/relationships/hyperlink" Target="https://cpc.ihep.ac.cn/article/doi/10.1088/1674-1137/abddaf" TargetMode="External"/><Relationship Id="rId268" Type="http://schemas.openxmlformats.org/officeDocument/2006/relationships/hyperlink" Target="https://doi.org/10.1006/adnd.1995.1002" TargetMode="External"/><Relationship Id="rId250" Type="http://schemas.openxmlformats.org/officeDocument/2006/relationships/hyperlink" Target="https://doi.org/10.1006/adnd.2001.0858" TargetMode="External"/><Relationship Id="rId257" Type="http://schemas.openxmlformats.org/officeDocument/2006/relationships/hyperlink" Target="https://doi.org/10.1016/0370-2693(89)91273-2" TargetMode="External"/><Relationship Id="rId212" Type="http://schemas.openxmlformats.org/officeDocument/2006/relationships/hyperlink" Target="https://doi.org/10.1016/0375-9474(95)00445-9" TargetMode="External"/><Relationship Id="rId227" Type="http://schemas.openxmlformats.org/officeDocument/2006/relationships/hyperlink" Target="https://doi.org/10.1016/S0375-9474(97)00482-X" TargetMode="External"/><Relationship Id="rId230" Type="http://schemas.openxmlformats.org/officeDocument/2006/relationships/hyperlink" Target="https://doi.org/10.1016/j.adt.2011.12.006" TargetMode="External"/><Relationship Id="rId247" Type="http://schemas.openxmlformats.org/officeDocument/2006/relationships/hyperlink" Target="https://doi.org/10.1016/j.adt.2015.10.001" TargetMode="External"/><Relationship Id="rId271" Type="http://schemas.openxmlformats.org/officeDocument/2006/relationships/hyperlink" Target="https://doi.org/10.1016/j.adt.2015.10.002" TargetMode="External"/><Relationship Id="rId248" Type="http://schemas.openxmlformats.org/officeDocument/2006/relationships/hyperlink" Target="https://doi.org/10.1016/j.adt.2016.08.002" TargetMode="External"/><Relationship Id="rId224" Type="http://schemas.openxmlformats.org/officeDocument/2006/relationships/hyperlink" Target="https://doi.org/10.1016/j.nuclphysa.2003.11.001" TargetMode="External"/><Relationship Id="rId208" Type="http://schemas.openxmlformats.org/officeDocument/2006/relationships/hyperlink" Target="https://doi.org/10.1016/j.nuclphysa.2003.11.002" TargetMode="External"/><Relationship Id="rId209" Type="http://schemas.openxmlformats.org/officeDocument/2006/relationships/hyperlink" Target="https://doi.org/10.1016/j.nuclphysa.2003.11.003" TargetMode="External"/><Relationship Id="rId302" Type="http://schemas.openxmlformats.org/officeDocument/2006/relationships/hyperlink" Target="https://doi.org/10.1016/j.physletb.2014.05.049" TargetMode="External"/><Relationship Id="rId221" Type="http://schemas.openxmlformats.org/officeDocument/2006/relationships/hyperlink" Target="https://doi.org/10.1088/1674-1137/36/12/001" TargetMode="External"/><Relationship Id="rId204" Type="http://schemas.openxmlformats.org/officeDocument/2006/relationships/hyperlink" Target="https://doi.org/10.1088/1674-1137/36/12/002" TargetMode="External"/><Relationship Id="rId205" Type="http://schemas.openxmlformats.org/officeDocument/2006/relationships/hyperlink" Target="https://doi.org/10.1088/1674-1137/36/12/003" TargetMode="External"/><Relationship Id="rId218" Type="http://schemas.openxmlformats.org/officeDocument/2006/relationships/hyperlink" Target="https://doi.org/10.1088/1674-1137/41/3/030001" TargetMode="External"/><Relationship Id="rId198" Type="http://schemas.openxmlformats.org/officeDocument/2006/relationships/hyperlink" Target="https://doi.org/10.1088/1674-1137/41/3/030002" TargetMode="External"/><Relationship Id="rId199" Type="http://schemas.openxmlformats.org/officeDocument/2006/relationships/hyperlink" Target="https://doi.org/10.1088/1674-1137/41/3/030003" TargetMode="External"/><Relationship Id="rId215" Type="http://schemas.openxmlformats.org/officeDocument/2006/relationships/hyperlink" Target="https://doi.org/10.1088/1674-1137/abddae" TargetMode="External"/><Relationship Id="rId193" Type="http://schemas.openxmlformats.org/officeDocument/2006/relationships/hyperlink" Target="https://doi.org/10.1088/1674-1137/abddaf" TargetMode="External"/><Relationship Id="rId25" Type="http://schemas.openxmlformats.org/officeDocument/2006/relationships/hyperlink" Target="https://doi.org/10.1088/1674-1137/abddb0" TargetMode="External"/><Relationship Id="rId278" Type="http://schemas.openxmlformats.org/officeDocument/2006/relationships/hyperlink" Target="https://doi.org/10.1103/PhysRevC.75.064312" TargetMode="External"/><Relationship Id="rId288" Type="http://schemas.openxmlformats.org/officeDocument/2006/relationships/hyperlink" Target="https://doi.org/10.1103/PhysRevC.82.035804" TargetMode="External"/><Relationship Id="rId307" Type="http://schemas.openxmlformats.org/officeDocument/2006/relationships/hyperlink" Target="https://doi.org/10.1103/PhysRevC.84.051303" TargetMode="External"/><Relationship Id="rId281" Type="http://schemas.openxmlformats.org/officeDocument/2006/relationships/hyperlink" Target="https://doi.org/10.1103/PhysRevC.88.024308" TargetMode="External"/><Relationship Id="rId295" Type="http://schemas.openxmlformats.org/officeDocument/2006/relationships/hyperlink" Target="https://doi.org/10.1103/PhysRevC.88.061302" TargetMode="External"/><Relationship Id="rId274" Type="http://schemas.openxmlformats.org/officeDocument/2006/relationships/hyperlink" Target="https://doi.org/10.1103/PhysRevLett.102.152503" TargetMode="External"/><Relationship Id="rId276" Type="http://schemas.openxmlformats.org/officeDocument/2006/relationships/hyperlink" Target="https://doi.org/10.1103/PhysRevLett.102.242501" TargetMode="External"/><Relationship Id="rId266" Type="http://schemas.openxmlformats.org/officeDocument/2006/relationships/hyperlink" Target="https://doi.org/10.1103/PhysRevLett.81.3599" TargetMode="External"/><Relationship Id="rId260" Type="http://schemas.openxmlformats.org/officeDocument/2006/relationships/hyperlink" Target="https://doi.org/10.1103/PhysRevLett.94.092501" TargetMode="External"/><Relationship Id="rId263" Type="http://schemas.openxmlformats.org/officeDocument/2006/relationships/hyperlink" Target="https://doi.org/10.1103/PhysRevLett.95.119903" TargetMode="External"/><Relationship Id="rId284" Type="http://schemas.openxmlformats.org/officeDocument/2006/relationships/hyperlink" Target="https://doi.org/10.1140/epja/s10050-023-01158-6" TargetMode="External"/><Relationship Id="rId298" Type="http://schemas.openxmlformats.org/officeDocument/2006/relationships/hyperlink" Target="https://doi.org/10.1143/PTP.113.305" TargetMode="External"/><Relationship Id="rId239" Type="http://schemas.openxmlformats.org/officeDocument/2006/relationships/hyperlink" Target="https://doi.org/10.61092/iaea.1p48-p6c6" TargetMode="External"/><Relationship Id="rId236" Type="http://schemas.openxmlformats.org/officeDocument/2006/relationships/hyperlink" Target="https://doi.org/10.61092/iaea.yjpc-cns6" TargetMode="External"/><Relationship Id="rId20" Type="http://schemas.openxmlformats.org/officeDocument/2006/relationships/hyperlink" Target="https://gezhuang0717.github.io/traps.github.io/lab/" TargetMode="External"/><Relationship Id="rId306" Type="http://schemas.openxmlformats.org/officeDocument/2006/relationships/hyperlink" Target="https://journals.aps.org/prc/abstract/10.1103/PhysRevC.84.051303" TargetMode="External"/><Relationship Id="rId265" Type="http://schemas.openxmlformats.org/officeDocument/2006/relationships/hyperlink" Target="https://journals.aps.org/prl/abstract/10.1103/PhysRevLett.81.3599" TargetMode="External"/><Relationship Id="rId259" Type="http://schemas.openxmlformats.org/officeDocument/2006/relationships/hyperlink" Target="https://journals.aps.org/prl/abstract/10.1103/PhysRevLett.94.092501" TargetMode="External"/><Relationship Id="rId262" Type="http://schemas.openxmlformats.org/officeDocument/2006/relationships/hyperlink" Target="https://journals.aps.org/prl/abstract/10.1103/PhysRevLett.95.119903" TargetMode="External"/><Relationship Id="rId238" Type="http://schemas.openxmlformats.org/officeDocument/2006/relationships/hyperlink" Target="https://nds.iaea.org/records/5g7ec-evw90" TargetMode="External"/><Relationship Id="rId235" Type="http://schemas.openxmlformats.org/officeDocument/2006/relationships/hyperlink" Target="https://nds.iaea.org/records/x2773-kj397" TargetMode="External"/><Relationship Id="rId241" Type="http://schemas.openxmlformats.org/officeDocument/2006/relationships/hyperlink" Target="https://nds.iaea.org/records/xk3d8-tw250" TargetMode="External"/><Relationship Id="rId233" Type="http://schemas.openxmlformats.org/officeDocument/2006/relationships/hyperlink" Target="https://nds.iaea.org/relnsd/v1/data" TargetMode="External"/><Relationship Id="rId254" Type="http://schemas.openxmlformats.org/officeDocument/2006/relationships/hyperlink" Target="https://physics.nist.gov/cuu/Constants/Table/allascii.txt" TargetMode="External"/><Relationship Id="rId252" Type="http://schemas.openxmlformats.org/officeDocument/2006/relationships/hyperlink" Target="https://physics.nist.gov/cuu/pdf/all_2018.pdf" TargetMode="External"/><Relationship Id="rId191" Type="http://schemas.openxmlformats.org/officeDocument/2006/relationships/hyperlink" Target="https://www-nds.iaea.org/amdc/" TargetMode="External"/><Relationship Id="rId197" Type="http://schemas.openxmlformats.org/officeDocument/2006/relationships/hyperlink" Target="https://www-nds.iaea.org/amdc/ame2016/mass16.txt" TargetMode="External"/><Relationship Id="rId41" Type="http://schemas.openxmlformats.org/officeDocument/2006/relationships/hyperlink" Target="https://www-nds.iaea.org/amdc/ame2020/mass_1.mas20.txt" TargetMode="External"/><Relationship Id="rId55" Type="http://schemas.openxmlformats.org/officeDocument/2006/relationships/hyperlink" Target="https://www-nds.iaea.org/amdc/ame2020/rct1.mas20.txt" TargetMode="External"/><Relationship Id="rId51" Type="http://schemas.openxmlformats.org/officeDocument/2006/relationships/hyperlink" Target="https://www-nds.iaea.org/amdc/ame2020/rct2_1.mas20.txt" TargetMode="External"/><Relationship Id="rId229" Type="http://schemas.openxmlformats.org/officeDocument/2006/relationships/hyperlink" Target="https://www-nds.iaea.org/radii/" TargetMode="External"/><Relationship Id="rId232" Type="http://schemas.openxmlformats.org/officeDocument/2006/relationships/hyperlink" Target="https://www-nds.iaea.org/relnsd/vcharthtml/api_v0_guide.html" TargetMode="External"/><Relationship Id="rId279" Type="http://schemas.openxmlformats.org/officeDocument/2006/relationships/hyperlink" Target="https://www.astro.ulb.ac.be/Nucdata/Masses/hfb14-plain" TargetMode="External"/><Relationship Id="rId286" Type="http://schemas.openxmlformats.org/officeDocument/2006/relationships/hyperlink" Target="https://www.astro.ulb.ac.be/bruslib/nucdata/bskg03-dat" TargetMode="External"/><Relationship Id="rId289" Type="http://schemas.openxmlformats.org/officeDocument/2006/relationships/hyperlink" Target="https://www.astro.ulb.ac.be/bruslib/nucdata/hfb21-dat" TargetMode="External"/><Relationship Id="rId282" Type="http://schemas.openxmlformats.org/officeDocument/2006/relationships/hyperlink" Target="https://www.astro.ulb.ac.be/bruslib/nucdata/hfb24-dat" TargetMode="External"/><Relationship Id="rId291" Type="http://schemas.openxmlformats.org/officeDocument/2006/relationships/hyperlink" Target="https://www.astro.ulb.ac.be/bruslib/nucdata/hfb25-dat" TargetMode="External"/><Relationship Id="rId293" Type="http://schemas.openxmlformats.org/officeDocument/2006/relationships/hyperlink" Target="https://www.astro.ulb.ac.be/bruslib/nucdata/hfb26-dat" TargetMode="External"/><Relationship Id="rId296" Type="http://schemas.openxmlformats.org/officeDocument/2006/relationships/hyperlink" Target="https://www.astro.ulb.ac.be/bruslib/nucdata/hfb27-dat" TargetMode="External"/><Relationship Id="rId243" Type="http://schemas.openxmlformats.org/officeDocument/2006/relationships/hyperlink" Target="https://www.nndc.bnl.gov/be2/" TargetMode="External"/><Relationship Id="rId246" Type="http://schemas.openxmlformats.org/officeDocument/2006/relationships/hyperlink" Target="https://www.nndc.bnl.gov/be2/data/adopted-entries.json" TargetMode="External"/><Relationship Id="rId244" Type="http://schemas.openxmlformats.org/officeDocument/2006/relationships/hyperlink" Target="https://www.nndc.bnl.gov/be2/help.html" TargetMode="External"/><Relationship Id="rId256" Type="http://schemas.openxmlformats.org/officeDocument/2006/relationships/hyperlink" Target="https://www.sciencedirect.com/science/article/pii/0370269389912732/pdf" TargetMode="External"/><Relationship Id="rId226" Type="http://schemas.openxmlformats.org/officeDocument/2006/relationships/hyperlink" Target="https://www.sciencedirect.com/science/article/pii/S037594749700482X" TargetMode="External"/><Relationship Id="rId300" Type="http://schemas.openxmlformats.org/officeDocument/2006/relationships/hyperlink" Target="https://wwwndc.jaea.go.jp/nucldata/mass/KTUY05_m246.d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filter equations and software guide</dc:title>
  <dc:creator>TrapLab documentation</dc:creator>
  <dc:language>en-US</dc:language>
  <cp:keywords/>
  <dcterms:created xsi:type="dcterms:W3CDTF">2026-10-24T02:53:10Z</dcterms:created>
  <dcterms:modified xsi:type="dcterms:W3CDTF">2026-10-24T02:53:10Z</dcterms:modified>
  <cp:lastModifiedBy>TrapLab documentation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2026-10-24</vt:lpwstr>
  </property>
  <property fmtid="{D5CDD505-2E9C-101B-9397-08002B2CF9AE}" pid="3" name="subtitle">
    <vt:lpwstr>Sources and reproducible conventions for the website and TrapLab</vt:lpwstr>
  </property>
</Properties>
</file>