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4.jpg" ContentType="image/jpe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BodyText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BodyText"/>
        <w:spacing w:after="0" w:line="240" w:lineRule="auto"/>
        <w:jc w:val="center"/>
      </w:pPr>
      <w:r>
        <w:t xml:space="preserve">Requisitos: GF-0624 o GF-0412</w:t>
      </w:r>
    </w:p>
    <w:p>
      <w:pPr>
        <w:pStyle w:val="BodyText"/>
        <w:spacing w:after="0" w:line="240" w:lineRule="auto"/>
        <w:jc w:val="center"/>
      </w:pPr>
      <w:r>
        <w:t xml:space="preserve">Horas totales semanales: 6 horas (teoría 0, laboratorio 6, gira</w:t>
      </w:r>
      <w:r>
        <w:t xml:space="preserve"> </w:t>
      </w:r>
      <w:r>
        <w:t xml:space="preserve">0).</w:t>
      </w:r>
    </w:p>
    <w:p>
      <w:pPr>
        <w:pStyle w:val="BodyText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BodyText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yperlink"/>
          </w:rPr>
          <w:t xml:space="preserve">manuel.vargas_d@ucr.ac.cr</w:t>
        </w:r>
      </w:hyperlink>
    </w:p>
    <w:p>
      <w:pPr>
        <w:pStyle w:val="BodyText"/>
        <w:spacing w:after="0" w:line="240" w:lineRule="auto"/>
        <w:jc w:val="center"/>
      </w:pPr>
      <w:r>
        <w:t xml:space="preserve">II ciclo lectivo 2026</w:t>
      </w:r>
    </w:p>
    <w:bookmarkStart w:id="63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</w:pPr>
      <w:r>
        <w:t xml:space="preserve">Este curso trata sobre el manejo, visualización y análisis de datos</w:t>
      </w:r>
      <w:r>
        <w:t xml:space="preserve"> </w:t>
      </w:r>
      <w:r>
        <w:t xml:space="preserve">geoespaciales mediante el lenguaje de programación Python. Se estudian</w:t>
      </w:r>
      <w:r>
        <w:t xml:space="preserve"> </w:t>
      </w:r>
      <w:r>
        <w:t xml:space="preserve">los fundamentos de Python, sus bibliotecas geoespaciales y su empleo en</w:t>
      </w:r>
      <w:r>
        <w:t xml:space="preserve"> </w:t>
      </w:r>
      <w:r>
        <w:t xml:space="preserve">el desarrollo de aplicaciones para sistemas de información geográfica</w:t>
      </w:r>
      <w:r>
        <w:t xml:space="preserve"> </w:t>
      </w:r>
      <w:r>
        <w:t xml:space="preserve">(SIG) y para la Web. Se demuestra cómo metodologías y técnicas de</w:t>
      </w:r>
      <w:r>
        <w:t xml:space="preserve"> </w:t>
      </w:r>
      <w:r>
        <w:t xml:space="preserve">ciencia de datos pueden ser aplicadas al componente geoespacial de</w:t>
      </w:r>
      <w:r>
        <w:t xml:space="preserve"> </w:t>
      </w:r>
      <w:r>
        <w:t xml:space="preserve">diversos problemas. Adicionalmente, se incorpora de manera paulatina y</w:t>
      </w:r>
      <w:r>
        <w:t xml:space="preserve"> </w:t>
      </w:r>
      <w:r>
        <w:t xml:space="preserve">crítica el uso de herramientas de inteligencia artificial (IA) como</w:t>
      </w:r>
      <w:r>
        <w:t xml:space="preserve"> </w:t>
      </w:r>
      <w:r>
        <w:t xml:space="preserve">apoyo en los procesos de programación y de análisis de datos.</w:t>
      </w:r>
    </w:p>
    <w:p>
      <w:pPr>
        <w:pStyle w:val="BodyText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(individualmente o en parejas) desarrolla un</w:t>
      </w:r>
      <w:r>
        <w:t xml:space="preserve"> </w:t>
      </w:r>
      <w:r>
        <w:t xml:space="preserve">tema de su elección mediante tareas que funcionan como aproximaciones</w:t>
      </w:r>
      <w:r>
        <w:t xml:space="preserve"> </w:t>
      </w:r>
      <w:r>
        <w:t xml:space="preserve">incrementales al proyecto final.</w:t>
      </w:r>
    </w:p>
    <w:p>
      <w:pPr>
        <w:pStyle w:val="BodyText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</w:pPr>
      <w:r>
        <w:t xml:space="preserve">Desarrollar soluciones reproducibles a problemas computacionales</w:t>
      </w:r>
      <w:r>
        <w:t xml:space="preserve"> </w:t>
      </w:r>
      <w:r>
        <w:t xml:space="preserve">mediante Python.</w:t>
      </w:r>
    </w:p>
    <w:p>
      <w:pPr>
        <w:pStyle w:val="Compact"/>
        <w:numPr>
          <w:ilvl w:val="0"/>
          <w:numId w:val="1001"/>
        </w:numPr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II. EL LENGUAJE DE PROGRAMACIÓN PYTHON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Acceso a servicios web</w:t>
            </w:r>
            <w:r>
              <w:t xml:space="preserve"> </w:t>
            </w:r>
            <w:r>
              <w:t xml:space="preserve">mediante interfaces de programación de aplicaciones (API)</w:t>
            </w:r>
            <w:r>
              <w:t xml:space="preserve"> </w:t>
            </w:r>
            <w:r>
              <w:t xml:space="preserve">REST.</w:t>
            </w:r>
            <w:r>
              <w:br/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III. ANÁLISIS Y VISUALIZACIÓN DE DATOS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IV. PROCESAMIENTO DE DATOS GEOESPACIALES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V. DESARROLLO DE APLICACIONES INTERACTIVAS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casa): viernes 4 de diciembre.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BodyText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BodyText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BodyText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BodyText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 Desde el inicio del curso, cada</w:t>
      </w:r>
      <w:r>
        <w:t xml:space="preserve"> </w:t>
      </w:r>
      <w:r>
        <w:t xml:space="preserve">estudiante, individualmente o en parejas, elige un tema basado en datos</w:t>
      </w:r>
      <w:r>
        <w:t xml:space="preserve"> </w:t>
      </w:r>
      <w:r>
        <w:t xml:space="preserve">geoespaciales, el cual desarrolla a lo largo del ciclo mediante las</w:t>
      </w:r>
      <w:r>
        <w:t xml:space="preserve"> </w:t>
      </w:r>
      <w:r>
        <w:t xml:space="preserve">tareas, que funcionan como aproximaciones incrementales al proyecto</w:t>
      </w:r>
      <w:r>
        <w:t xml:space="preserve"> </w:t>
      </w:r>
      <w:r>
        <w:t xml:space="preserve">final. Las pautas y rúbricas específicas de cada evaluación se</w:t>
      </w:r>
      <w:r>
        <w:t xml:space="preserve"> </w:t>
      </w:r>
      <w:r>
        <w:t xml:space="preserve">entregarán al estudiantado al menos ocho días naturales antes de su</w:t>
      </w:r>
      <w:r>
        <w:t xml:space="preserve"> </w:t>
      </w:r>
      <w:r>
        <w:t xml:space="preserve">aplicación o fecha de entrega.</w:t>
      </w:r>
    </w:p>
    <w:p>
      <w:pPr>
        <w:pStyle w:val="BodyText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 o pareja. Su propósito es que el estudiantado construya de</w:t>
      </w:r>
      <w:r>
        <w:t xml:space="preserve"> </w:t>
      </w:r>
      <w:r>
        <w:t xml:space="preserve">manera 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mapas, publicado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794"/>
        <w:gridCol w:w="6182"/>
        <w:gridCol w:w="199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(viernes 4 de diciembre)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>
      <w:pPr>
        <w:pStyle w:val="BodyText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yperlink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yperlink"/>
          </w:rPr>
          <w:t xml:space="preserve">pascal.girotpignot@ucr.ac.cr</w:t>
        </w:r>
      </w:hyperlink>
      <w:r>
        <w:t xml:space="preserve">.</w:t>
      </w:r>
    </w:p>
    <w:p>
      <w:pPr>
        <w:pStyle w:val="BodyText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BodyText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BodyText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BodyText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BodyText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BodyText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BodyText"/>
      </w:pPr>
      <w:r>
        <w:t xml:space="preserve">Para casos de emergencias, comunicarse al teléfono: 2511-4911.</w:t>
      </w:r>
    </w:p>
    <w:bookmarkEnd w:id="33"/>
    <w:bookmarkStart w:id="37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p>
      <w:pPr>
        <w:pStyle w:val="BodyText"/>
        <w:jc w:val="center"/>
      </w:pPr>
      <w:r>
        <w:drawing>
          <wp:inline>
            <wp:extent cx="1409700" cy="1725738"/>
            <wp:effectExtent b="0" l="0" r="0" t="0"/>
            <wp:docPr descr="Hablemos de nuestra salud mental en la Facultad de Ciencias Sociales" title="" id="35" name="Picture"/>
            <a:graphic>
              <a:graphicData uri="http://schemas.openxmlformats.org/drawingml/2006/picture">
                <pic:pic>
                  <pic:nvPicPr>
                    <pic:cNvPr descr="salud-mental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725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62" w:name="Xa043f3fd893a2acc2067ca5d17e6199eb950f20"/>
    <w:p>
      <w:pPr>
        <w:pStyle w:val="Ttulo3"/>
      </w:pPr>
      <w:r>
        <w:t xml:space="preserve">9. BIBLIOGRAFÍA</w:t>
      </w:r>
    </w:p>
    <w:bookmarkStart w:id="59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8">
        <w:r>
          <w:rPr>
            <w:rStyle w:val="Hyperlink"/>
          </w:rPr>
          <w:t xml:space="preserve">https://www.freecodecamp.org/news/git-and-github-for-beginners/</w:t>
        </w:r>
      </w:hyperlink>
    </w:p>
    <w:p>
      <w:pPr>
        <w:pStyle w:val="BodyText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9">
        <w:r>
          <w:rPr>
            <w:rStyle w:val="Hyperlink"/>
          </w:rPr>
          <w:t xml:space="preserve">https://docs.conda.io/projects/conda/en/latest/user-guide/getting-started.html</w:t>
        </w:r>
      </w:hyperlink>
    </w:p>
    <w:p>
      <w:pPr>
        <w:pStyle w:val="BodyText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40">
        <w:r>
          <w:rPr>
            <w:rStyle w:val="Hyperlink"/>
          </w:rPr>
          <w:t xml:space="preserve">https://openintro-ims.netlify.app/</w:t>
        </w:r>
      </w:hyperlink>
    </w:p>
    <w:p>
      <w:pPr>
        <w:pStyle w:val="BodyText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yperlink"/>
          </w:rPr>
          <w:t xml:space="preserve">https://greenteapress.com/wp/think-python-3rd-edition/</w:t>
        </w:r>
      </w:hyperlink>
    </w:p>
    <w:p>
      <w:pPr>
        <w:pStyle w:val="BodyText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yperlink"/>
          </w:rPr>
          <w:t xml:space="preserve">https://geopandas.org/</w:t>
        </w:r>
      </w:hyperlink>
    </w:p>
    <w:p>
      <w:pPr>
        <w:pStyle w:val="BodyText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3">
        <w:r>
          <w:rPr>
            <w:rStyle w:val="Hyperlink"/>
          </w:rPr>
          <w:t xml:space="preserve">https://docs.github.com/en/pages/quickstart</w:t>
        </w:r>
      </w:hyperlink>
    </w:p>
    <w:p>
      <w:pPr>
        <w:pStyle w:val="BodyText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4">
        <w:r>
          <w:rPr>
            <w:rStyle w:val="Hyperlink"/>
          </w:rPr>
          <w:t xml:space="preserve">https://colab.research.google.com/</w:t>
        </w:r>
      </w:hyperlink>
    </w:p>
    <w:p>
      <w:pPr>
        <w:pStyle w:val="BodyText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5">
        <w:r>
          <w:rPr>
            <w:rStyle w:val="Hyperlink"/>
          </w:rPr>
          <w:t xml:space="preserve">https://www.kaggle.com/learn/geospatial-analysis</w:t>
        </w:r>
      </w:hyperlink>
    </w:p>
    <w:p>
      <w:pPr>
        <w:pStyle w:val="BodyText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6">
        <w:r>
          <w:rPr>
            <w:rStyle w:val="Hyperlink"/>
          </w:rPr>
          <w:t xml:space="preserve">https://www.kaggle.com/learn/pandas</w:t>
        </w:r>
      </w:hyperlink>
    </w:p>
    <w:p>
      <w:pPr>
        <w:pStyle w:val="BodyText"/>
      </w:pPr>
      <w:r>
        <w:t xml:space="preserve">Markdown Tutorial. (s. f.). Recuperado el 3 de agosto de 2026, de</w:t>
      </w:r>
      <w:r>
        <w:t xml:space="preserve"> </w:t>
      </w:r>
      <w:hyperlink r:id="rId47">
        <w:r>
          <w:rPr>
            <w:rStyle w:val="Hyperlink"/>
          </w:rPr>
          <w:t xml:space="preserve">https://www.markdowntutorial.com/</w:t>
        </w:r>
      </w:hyperlink>
    </w:p>
    <w:p>
      <w:pPr>
        <w:pStyle w:val="BodyText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yperlink"/>
          </w:rPr>
          <w:t xml:space="preserve">https://matplotlib.org/stable/tutorials/</w:t>
        </w:r>
      </w:hyperlink>
    </w:p>
    <w:p>
      <w:pPr>
        <w:pStyle w:val="BodyText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9">
        <w:r>
          <w:rPr>
            <w:rStyle w:val="Hyperlink"/>
          </w:rPr>
          <w:t xml:space="preserve">https://wesmckinney.com/book/</w:t>
        </w:r>
      </w:hyperlink>
    </w:p>
    <w:p>
      <w:pPr>
        <w:pStyle w:val="BodyText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0">
        <w:r>
          <w:rPr>
            <w:rStyle w:val="Hyperlink"/>
          </w:rPr>
          <w:t xml:space="preserve">https://code.visualstudio.com/docs/python/python-tutorial</w:t>
        </w:r>
      </w:hyperlink>
    </w:p>
    <w:p>
      <w:pPr>
        <w:pStyle w:val="BodyText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yperlink"/>
          </w:rPr>
          <w:t xml:space="preserve">https://code.visualstudio.com/docs</w:t>
        </w:r>
      </w:hyperlink>
    </w:p>
    <w:p>
      <w:pPr>
        <w:pStyle w:val="BodyText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52">
        <w:r>
          <w:rPr>
            <w:rStyle w:val="Hyperlink"/>
          </w:rPr>
          <w:t xml:space="preserve">https://plotly.com/python/</w:t>
        </w:r>
      </w:hyperlink>
    </w:p>
    <w:p>
      <w:pPr>
        <w:pStyle w:val="BodyText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3">
        <w:r>
          <w:rPr>
            <w:rStyle w:val="Hyperlink"/>
          </w:rPr>
          <w:t xml:space="preserve">https://python-visualization.github.io/folium/</w:t>
        </w:r>
      </w:hyperlink>
    </w:p>
    <w:p>
      <w:pPr>
        <w:pStyle w:val="BodyText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yperlink"/>
          </w:rPr>
          <w:t xml:space="preserve">https://rasterio.readthedocs.io/</w:t>
        </w:r>
      </w:hyperlink>
    </w:p>
    <w:p>
      <w:pPr>
        <w:pStyle w:val="BodyText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BodyText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5">
        <w:r>
          <w:rPr>
            <w:rStyle w:val="Hyperlink"/>
          </w:rPr>
          <w:t xml:space="preserve">https://www.py4e.com/html3/</w:t>
        </w:r>
      </w:hyperlink>
    </w:p>
    <w:p>
      <w:pPr>
        <w:pStyle w:val="BodyText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6">
        <w:r>
          <w:rPr>
            <w:rStyle w:val="Hyperlink"/>
          </w:rPr>
          <w:t xml:space="preserve">https://docs.streamlit.io/</w:t>
        </w:r>
      </w:hyperlink>
    </w:p>
    <w:p>
      <w:pPr>
        <w:pStyle w:val="BodyText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7">
        <w:r>
          <w:rPr>
            <w:rStyle w:val="Hyperlink"/>
          </w:rPr>
          <w:t xml:space="preserve">https://themodernsoftware.dev/</w:t>
        </w:r>
      </w:hyperlink>
    </w:p>
    <w:p>
      <w:pPr>
        <w:pStyle w:val="BodyText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8">
        <w:r>
          <w:rPr>
            <w:rStyle w:val="Hyperlink"/>
          </w:rPr>
          <w:t xml:space="preserve">https://leafmap.org/</w:t>
        </w:r>
      </w:hyperlink>
    </w:p>
    <w:bookmarkEnd w:id="59"/>
    <w:bookmarkStart w:id="61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60">
        <w:r>
          <w:rPr>
            <w:rStyle w:val="Hyperlink"/>
          </w:rPr>
          <w:t xml:space="preserve">https://doi.org/10.1145/1118178.1118215</w:t>
        </w:r>
      </w:hyperlink>
    </w:p>
    <w:bookmarkEnd w:id="61"/>
    <w:bookmarkEnd w:id="62"/>
    <w:bookmarkEnd w:id="63"/>
    <w:bookmarkEnd w:id="64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image" Id="rId34" Target="media/rId34.jpg" /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2026-08-04T22:08:56Z</dcterms:created>
  <dcterms:modified xsi:type="dcterms:W3CDTF">2026-08-04T22:08:56Z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