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A16DF" w14:textId="0F6C3DBB" w:rsidR="00B539D9" w:rsidRPr="00B539D9" w:rsidRDefault="00B539D9" w:rsidP="00B539D9">
      <w:pPr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  <w:u w:val="single"/>
        </w:rPr>
      </w:pPr>
      <w:r w:rsidRPr="00B539D9"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 xml:space="preserve">Cardiopatica e suo </w:t>
      </w:r>
      <w:r w:rsidRPr="00B539D9">
        <w:rPr>
          <w:rFonts w:ascii="Verdana" w:eastAsiaTheme="majorEastAsia" w:hAnsi="Verdana" w:cstheme="majorBidi"/>
          <w:b/>
          <w:bCs/>
          <w:caps/>
          <w:color w:val="00758F" w:themeColor="text2"/>
          <w:sz w:val="28"/>
          <w:szCs w:val="28"/>
        </w:rPr>
        <w:t>utilizzo</w:t>
      </w:r>
    </w:p>
    <w:p w14:paraId="741B7172" w14:textId="00AC1C91" w:rsidR="00854081" w:rsidRPr="006B62E7" w:rsidRDefault="00854081" w:rsidP="00A815A7">
      <w:pPr>
        <w:rPr>
          <w:rFonts w:ascii="Verdana" w:hAnsi="Verdana"/>
          <w:sz w:val="20"/>
          <w:szCs w:val="20"/>
        </w:rPr>
      </w:pPr>
    </w:p>
    <w:p w14:paraId="0FC10106" w14:textId="6F7F5D74" w:rsidR="00B539D9" w:rsidRDefault="00B539D9" w:rsidP="008B1FAF">
      <w:pPr>
        <w:shd w:val="clear" w:color="auto" w:fill="FFFFFF"/>
        <w:spacing w:after="0" w:line="285" w:lineRule="atLeast"/>
        <w:ind w:left="360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  <w:r w:rsidRPr="008B1FAF"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  <w:t>Il paziente deve essere sempre trasportato con il lato testa a monte delle scale, sia in salita sia in discesa</w:t>
      </w:r>
    </w:p>
    <w:p w14:paraId="6FA624F5" w14:textId="77777777" w:rsidR="008B1FAF" w:rsidRDefault="008B1FAF" w:rsidP="008B1FAF">
      <w:pPr>
        <w:shd w:val="clear" w:color="auto" w:fill="FFFFFF"/>
        <w:spacing w:after="0" w:line="285" w:lineRule="atLeast"/>
        <w:ind w:left="360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</w:p>
    <w:p w14:paraId="07387156" w14:textId="77777777" w:rsidR="008B1FAF" w:rsidRDefault="008B1FAF" w:rsidP="008B1FAF">
      <w:pPr>
        <w:shd w:val="clear" w:color="auto" w:fill="FFFFFF"/>
        <w:spacing w:after="0" w:line="285" w:lineRule="atLeast"/>
        <w:ind w:left="360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</w:p>
    <w:p w14:paraId="24DA30AF" w14:textId="249F915D" w:rsidR="008B1FAF" w:rsidRPr="008B1FAF" w:rsidRDefault="008B1FAF" w:rsidP="008B1FAF">
      <w:pPr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</w:pPr>
      <w:r w:rsidRPr="008B1FAF"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>Trasporto a tre operatori</w:t>
      </w:r>
    </w:p>
    <w:p w14:paraId="0344A1F8" w14:textId="5451DBAE" w:rsidR="008B1FAF" w:rsidRPr="008B1FAF" w:rsidRDefault="008B1FAF" w:rsidP="008B1FAF">
      <w:pPr>
        <w:shd w:val="clear" w:color="auto" w:fill="FFFFFF"/>
        <w:spacing w:after="0" w:line="285" w:lineRule="atLeast"/>
        <w:ind w:left="360"/>
        <w:rPr>
          <w:rFonts w:ascii="Verdana" w:eastAsia="Times New Roman" w:hAnsi="Verdana" w:cs="Times New Roman"/>
          <w:color w:val="24292E"/>
          <w:lang w:eastAsia="it-IT"/>
        </w:rPr>
      </w:pPr>
      <w:r w:rsidRPr="008B1FAF">
        <w:rPr>
          <w:rFonts w:ascii="Verdana" w:eastAsia="Times New Roman" w:hAnsi="Verdana" w:cs="Times New Roman"/>
          <w:color w:val="24292E"/>
          <w:lang w:eastAsia="it-IT"/>
        </w:rPr>
        <w:t>Durante il trasporto del paziente, sia in salita che in discesa dalle scale, è raccomandato che due operatori si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 xml:space="preserve"> 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>dispongano uno di fronte all'altro, con la presenza, se possibile, di un terzo operatore debitamente addestrato il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 xml:space="preserve"> 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>cui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 xml:space="preserve"> r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>uolo sia solo assistere</w:t>
      </w:r>
    </w:p>
    <w:p w14:paraId="5AC38FFE" w14:textId="07837394" w:rsidR="008B1FAF" w:rsidRPr="00FA56B0" w:rsidRDefault="008B1FAF" w:rsidP="00FA56B0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0A311315" wp14:editId="1B6EF66F">
            <wp:extent cx="3009900" cy="2424643"/>
            <wp:effectExtent l="0" t="0" r="0" b="0"/>
            <wp:docPr id="18734974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661" cy="244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CAC5" w14:textId="77777777" w:rsidR="008B1FAF" w:rsidRDefault="008B1FAF" w:rsidP="008B1FAF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</w:p>
    <w:p w14:paraId="590928F3" w14:textId="71D252B5" w:rsidR="008B1FAF" w:rsidRPr="008B1FAF" w:rsidRDefault="008B1FAF" w:rsidP="008B1FAF">
      <w:pPr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</w:pPr>
      <w:r w:rsidRPr="008B1FAF"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 xml:space="preserve">Trasporto a </w:t>
      </w:r>
      <w:r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>due</w:t>
      </w:r>
      <w:r w:rsidRPr="008B1FAF">
        <w:rPr>
          <w:rFonts w:ascii="Verdana" w:eastAsiaTheme="majorEastAsia" w:hAnsi="Verdana" w:cstheme="majorBidi"/>
          <w:b/>
          <w:bCs/>
          <w:caps/>
          <w:color w:val="00758F" w:themeColor="text2"/>
          <w:szCs w:val="24"/>
        </w:rPr>
        <w:t xml:space="preserve"> operatori</w:t>
      </w:r>
    </w:p>
    <w:p w14:paraId="737C3982" w14:textId="16529A8B" w:rsidR="008B1FAF" w:rsidRPr="008B1FAF" w:rsidRDefault="008B1FAF" w:rsidP="008B1FAF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color w:val="24292E"/>
          <w:lang w:eastAsia="it-IT"/>
        </w:rPr>
      </w:pPr>
      <w:r w:rsidRPr="008B1FAF">
        <w:rPr>
          <w:rFonts w:ascii="Verdana" w:eastAsia="Times New Roman" w:hAnsi="Verdana" w:cs="Times New Roman"/>
          <w:color w:val="24292E"/>
          <w:lang w:eastAsia="it-IT"/>
        </w:rPr>
        <w:t> Nel caso di mancanza del terzo soccorritore, è ammesso che l'operatore sul lato della schiena durante la salita e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 xml:space="preserve"> </w:t>
      </w:r>
      <w:r w:rsidRPr="008B1FAF">
        <w:rPr>
          <w:rFonts w:ascii="Verdana" w:eastAsia="Times New Roman" w:hAnsi="Verdana" w:cs="Times New Roman"/>
          <w:color w:val="24292E"/>
          <w:lang w:eastAsia="it-IT"/>
        </w:rPr>
        <w:t>sul lato dei piedi durante la discesa si trovi rivolto in avanti, con la schiena voltata verso il paziente.</w:t>
      </w:r>
    </w:p>
    <w:p w14:paraId="6E01E05C" w14:textId="77777777" w:rsidR="008B1FAF" w:rsidRDefault="008B1FAF" w:rsidP="008B1FAF">
      <w:pPr>
        <w:shd w:val="clear" w:color="auto" w:fill="FFFFFF"/>
        <w:spacing w:after="0" w:line="285" w:lineRule="atLeast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</w:p>
    <w:p w14:paraId="51759C23" w14:textId="04A92D7C" w:rsidR="008B1FAF" w:rsidRPr="00FA56B0" w:rsidRDefault="008B1FAF" w:rsidP="00FA56B0">
      <w:pPr>
        <w:shd w:val="clear" w:color="auto" w:fill="FFFFFF"/>
        <w:spacing w:after="0" w:line="285" w:lineRule="atLeast"/>
        <w:ind w:left="360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3F4B6E01" wp14:editId="22E7BA43">
            <wp:extent cx="3092552" cy="1743075"/>
            <wp:effectExtent l="0" t="0" r="0" b="0"/>
            <wp:docPr id="40876471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325" cy="175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387C" w14:textId="77777777" w:rsidR="008B1FAF" w:rsidRPr="00FA56B0" w:rsidRDefault="008B1FAF" w:rsidP="00FA56B0">
      <w:pPr>
        <w:shd w:val="clear" w:color="auto" w:fill="FFFFFF"/>
        <w:spacing w:after="0" w:line="285" w:lineRule="atLeast"/>
        <w:ind w:left="360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</w:p>
    <w:p w14:paraId="4E5C2769" w14:textId="75194BFB" w:rsidR="00CE3DEE" w:rsidRPr="00FA56B0" w:rsidRDefault="008B1FAF" w:rsidP="00FA56B0">
      <w:pPr>
        <w:shd w:val="clear" w:color="auto" w:fill="FFFFFF"/>
        <w:spacing w:after="0" w:line="285" w:lineRule="atLeast"/>
        <w:ind w:left="360"/>
        <w:rPr>
          <w:rFonts w:ascii="Verdana" w:eastAsia="Times New Roman" w:hAnsi="Verdana" w:cs="Times New Roman"/>
          <w:b/>
          <w:bCs/>
          <w:color w:val="24292E"/>
          <w:sz w:val="20"/>
          <w:szCs w:val="20"/>
          <w:lang w:eastAsia="it-IT"/>
        </w:rPr>
      </w:pPr>
      <w:r>
        <w:rPr>
          <w:noProof/>
        </w:rPr>
        <w:drawing>
          <wp:inline distT="0" distB="0" distL="0" distR="0" wp14:anchorId="5BCC74E2" wp14:editId="062BE948">
            <wp:extent cx="2876550" cy="2228315"/>
            <wp:effectExtent l="0" t="0" r="0" b="635"/>
            <wp:docPr id="93255367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71" cy="224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3DEE" w:rsidRPr="00FA56B0" w:rsidSect="004E41D9">
      <w:headerReference w:type="even" r:id="rId14"/>
      <w:headerReference w:type="default" r:id="rId15"/>
      <w:headerReference w:type="first" r:id="rId16"/>
      <w:footerReference w:type="first" r:id="rId17"/>
      <w:pgSz w:w="11906" w:h="16838"/>
      <w:pgMar w:top="357" w:right="1021" w:bottom="403" w:left="102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A1C47" w14:textId="77777777" w:rsidR="00D17DE2" w:rsidRDefault="00D17DE2" w:rsidP="004064A1">
      <w:pPr>
        <w:spacing w:after="0"/>
      </w:pPr>
      <w:r>
        <w:separator/>
      </w:r>
    </w:p>
  </w:endnote>
  <w:endnote w:type="continuationSeparator" w:id="0">
    <w:p w14:paraId="5A84B89C" w14:textId="77777777" w:rsidR="00D17DE2" w:rsidRDefault="00D17DE2" w:rsidP="00406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3A9" w14:textId="77777777" w:rsidR="00B812E4" w:rsidRDefault="00B812E4" w:rsidP="00B812E4">
    <w:pPr>
      <w:pStyle w:val="Pidipagina"/>
      <w:rPr>
        <w:sz w:val="10"/>
        <w:szCs w:val="10"/>
      </w:rPr>
    </w:pPr>
  </w:p>
  <w:p w14:paraId="74943C5E" w14:textId="77777777" w:rsidR="00B812E4" w:rsidRDefault="00B812E4" w:rsidP="00B812E4">
    <w:pPr>
      <w:pStyle w:val="Pidipagina"/>
      <w:rPr>
        <w:sz w:val="10"/>
        <w:szCs w:val="10"/>
      </w:rPr>
    </w:pPr>
  </w:p>
  <w:p w14:paraId="75DCE844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51F31" w14:textId="77777777" w:rsidR="00D17DE2" w:rsidRDefault="00D17DE2" w:rsidP="004064A1">
      <w:pPr>
        <w:spacing w:after="0"/>
      </w:pPr>
      <w:r>
        <w:separator/>
      </w:r>
    </w:p>
  </w:footnote>
  <w:footnote w:type="continuationSeparator" w:id="0">
    <w:p w14:paraId="2C4761D3" w14:textId="77777777" w:rsidR="00D17DE2" w:rsidRDefault="00D17DE2" w:rsidP="00406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3CC" w14:textId="7DCF7EC2" w:rsidR="00854081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EDA2E" wp14:editId="3EF850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073723154" name="Casella di testo 2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A492E" w14:textId="6C5614F1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DA2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ZIONE: INTERNO" style="position:absolute;margin-left:70.15pt;margin-top:0;width:121.35pt;height:2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" filled="f" stroked="f">
              <v:textbox style="mso-fit-shape-to-text:t" inset="0,15pt,20pt,0">
                <w:txbxContent>
                  <w:p w14:paraId="167A492E" w14:textId="6C5614F1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36A9" w14:textId="26B02362" w:rsidR="004064A1" w:rsidRDefault="004064A1" w:rsidP="00CF6513">
    <w:pPr>
      <w:pStyle w:val="Intestazion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DE3" w14:textId="2ACC3458" w:rsidR="00BF1980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0D05C" wp14:editId="3DEE3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697076260" name="Casella di testo 1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8873" w14:textId="087458E8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0D05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CLASSIFICAZIONE: INTERNO" style="position:absolute;margin-left:70.15pt;margin-top:0;width:121.35pt;height:2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" filled="f" stroked="f">
              <v:textbox style="mso-fit-shape-to-text:t" inset="0,15pt,20pt,0">
                <w:txbxContent>
                  <w:p w14:paraId="23798873" w14:textId="087458E8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979"/>
    <w:multiLevelType w:val="hybridMultilevel"/>
    <w:tmpl w:val="1674C9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E2EED"/>
    <w:multiLevelType w:val="multilevel"/>
    <w:tmpl w:val="11A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FC0"/>
    <w:multiLevelType w:val="multilevel"/>
    <w:tmpl w:val="FD1E26E6"/>
    <w:numStyleLink w:val="Titolinumerazione"/>
  </w:abstractNum>
  <w:abstractNum w:abstractNumId="4" w15:restartNumberingAfterBreak="0">
    <w:nsid w:val="210747D4"/>
    <w:multiLevelType w:val="hybridMultilevel"/>
    <w:tmpl w:val="AD2E44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7032F"/>
    <w:multiLevelType w:val="hybridMultilevel"/>
    <w:tmpl w:val="C5C24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854D5"/>
    <w:multiLevelType w:val="hybridMultilevel"/>
    <w:tmpl w:val="F8847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041E9"/>
    <w:multiLevelType w:val="hybridMultilevel"/>
    <w:tmpl w:val="9E6AB4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B6137"/>
    <w:multiLevelType w:val="hybridMultilevel"/>
    <w:tmpl w:val="8A80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752C9"/>
    <w:multiLevelType w:val="multilevel"/>
    <w:tmpl w:val="3A2407E4"/>
    <w:numStyleLink w:val="Elencoindice"/>
  </w:abstractNum>
  <w:abstractNum w:abstractNumId="13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17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CE52942"/>
    <w:multiLevelType w:val="hybridMultilevel"/>
    <w:tmpl w:val="093C8E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B2BD0"/>
    <w:multiLevelType w:val="hybridMultilevel"/>
    <w:tmpl w:val="260AD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3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75FA5"/>
    <w:multiLevelType w:val="hybridMultilevel"/>
    <w:tmpl w:val="FF82CE0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967B37"/>
    <w:multiLevelType w:val="hybridMultilevel"/>
    <w:tmpl w:val="747C3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E3360"/>
    <w:multiLevelType w:val="multilevel"/>
    <w:tmpl w:val="6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434">
    <w:abstractNumId w:val="3"/>
  </w:num>
  <w:num w:numId="2" w16cid:durableId="1971202288">
    <w:abstractNumId w:val="17"/>
  </w:num>
  <w:num w:numId="3" w16cid:durableId="560679281">
    <w:abstractNumId w:val="7"/>
  </w:num>
  <w:num w:numId="4" w16cid:durableId="1609776092">
    <w:abstractNumId w:val="18"/>
  </w:num>
  <w:num w:numId="5" w16cid:durableId="1480852353">
    <w:abstractNumId w:val="6"/>
  </w:num>
  <w:num w:numId="6" w16cid:durableId="456336315">
    <w:abstractNumId w:val="13"/>
  </w:num>
  <w:num w:numId="7" w16cid:durableId="2115976046">
    <w:abstractNumId w:val="20"/>
  </w:num>
  <w:num w:numId="8" w16cid:durableId="1892883263">
    <w:abstractNumId w:val="5"/>
  </w:num>
  <w:num w:numId="9" w16cid:durableId="64766408">
    <w:abstractNumId w:val="23"/>
  </w:num>
  <w:num w:numId="10" w16cid:durableId="488447860">
    <w:abstractNumId w:val="16"/>
  </w:num>
  <w:num w:numId="11" w16cid:durableId="1252737596">
    <w:abstractNumId w:val="12"/>
  </w:num>
  <w:num w:numId="12" w16cid:durableId="644242120">
    <w:abstractNumId w:val="28"/>
  </w:num>
  <w:num w:numId="13" w16cid:durableId="1951471048">
    <w:abstractNumId w:val="14"/>
  </w:num>
  <w:num w:numId="14" w16cid:durableId="781342875">
    <w:abstractNumId w:val="27"/>
  </w:num>
  <w:num w:numId="15" w16cid:durableId="2139029691">
    <w:abstractNumId w:val="22"/>
  </w:num>
  <w:num w:numId="16" w16cid:durableId="1308970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1"/>
  </w:num>
  <w:num w:numId="18" w16cid:durableId="1745296680">
    <w:abstractNumId w:val="15"/>
  </w:num>
  <w:num w:numId="19" w16cid:durableId="1565290337">
    <w:abstractNumId w:val="26"/>
  </w:num>
  <w:num w:numId="20" w16cid:durableId="1159807472">
    <w:abstractNumId w:val="9"/>
  </w:num>
  <w:num w:numId="21" w16cid:durableId="1968854948">
    <w:abstractNumId w:val="2"/>
  </w:num>
  <w:num w:numId="22" w16cid:durableId="1863663871">
    <w:abstractNumId w:val="8"/>
  </w:num>
  <w:num w:numId="23" w16cid:durableId="1821192238">
    <w:abstractNumId w:val="0"/>
  </w:num>
  <w:num w:numId="24" w16cid:durableId="1202328938">
    <w:abstractNumId w:val="11"/>
  </w:num>
  <w:num w:numId="25" w16cid:durableId="1065647100">
    <w:abstractNumId w:val="19"/>
  </w:num>
  <w:num w:numId="26" w16cid:durableId="558438545">
    <w:abstractNumId w:val="4"/>
  </w:num>
  <w:num w:numId="27" w16cid:durableId="136802620">
    <w:abstractNumId w:val="21"/>
  </w:num>
  <w:num w:numId="28" w16cid:durableId="230771993">
    <w:abstractNumId w:val="25"/>
  </w:num>
  <w:num w:numId="29" w16cid:durableId="1095596808">
    <w:abstractNumId w:val="10"/>
  </w:num>
  <w:num w:numId="30" w16cid:durableId="11146418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1"/>
    <w:rsid w:val="00030F24"/>
    <w:rsid w:val="00043210"/>
    <w:rsid w:val="00050563"/>
    <w:rsid w:val="00062006"/>
    <w:rsid w:val="00062E19"/>
    <w:rsid w:val="00067381"/>
    <w:rsid w:val="0007779C"/>
    <w:rsid w:val="0009267A"/>
    <w:rsid w:val="000A0F1C"/>
    <w:rsid w:val="000B450C"/>
    <w:rsid w:val="0011004D"/>
    <w:rsid w:val="00190253"/>
    <w:rsid w:val="001F699C"/>
    <w:rsid w:val="0020195B"/>
    <w:rsid w:val="002040B8"/>
    <w:rsid w:val="0022110C"/>
    <w:rsid w:val="00232A23"/>
    <w:rsid w:val="00244086"/>
    <w:rsid w:val="00262F59"/>
    <w:rsid w:val="00284664"/>
    <w:rsid w:val="00290AF5"/>
    <w:rsid w:val="002C52C1"/>
    <w:rsid w:val="002E5DD3"/>
    <w:rsid w:val="002F3AAD"/>
    <w:rsid w:val="003136F3"/>
    <w:rsid w:val="003258C5"/>
    <w:rsid w:val="00344AA3"/>
    <w:rsid w:val="003C0935"/>
    <w:rsid w:val="003F7CA1"/>
    <w:rsid w:val="004064A1"/>
    <w:rsid w:val="00411084"/>
    <w:rsid w:val="0043401F"/>
    <w:rsid w:val="004913AA"/>
    <w:rsid w:val="00496033"/>
    <w:rsid w:val="004C7A4D"/>
    <w:rsid w:val="004D6CD6"/>
    <w:rsid w:val="004E41D9"/>
    <w:rsid w:val="00506BAD"/>
    <w:rsid w:val="005B2387"/>
    <w:rsid w:val="005C778A"/>
    <w:rsid w:val="005E36A7"/>
    <w:rsid w:val="005E6CFB"/>
    <w:rsid w:val="00610DAC"/>
    <w:rsid w:val="006253C4"/>
    <w:rsid w:val="00637D1D"/>
    <w:rsid w:val="00657ECA"/>
    <w:rsid w:val="006A6F20"/>
    <w:rsid w:val="006A7CFE"/>
    <w:rsid w:val="006B62E7"/>
    <w:rsid w:val="00714534"/>
    <w:rsid w:val="00722CCA"/>
    <w:rsid w:val="00754C18"/>
    <w:rsid w:val="00770094"/>
    <w:rsid w:val="007A2B63"/>
    <w:rsid w:val="00825926"/>
    <w:rsid w:val="00837D99"/>
    <w:rsid w:val="00854081"/>
    <w:rsid w:val="008B1FAF"/>
    <w:rsid w:val="00954251"/>
    <w:rsid w:val="00990AC1"/>
    <w:rsid w:val="009F64E9"/>
    <w:rsid w:val="00A01D86"/>
    <w:rsid w:val="00A815A7"/>
    <w:rsid w:val="00AC1101"/>
    <w:rsid w:val="00AE6AFA"/>
    <w:rsid w:val="00AE6E4E"/>
    <w:rsid w:val="00B45364"/>
    <w:rsid w:val="00B539D9"/>
    <w:rsid w:val="00B67F5D"/>
    <w:rsid w:val="00B812E4"/>
    <w:rsid w:val="00BA1EE0"/>
    <w:rsid w:val="00BC0FA6"/>
    <w:rsid w:val="00BF1980"/>
    <w:rsid w:val="00C30EDD"/>
    <w:rsid w:val="00CB5218"/>
    <w:rsid w:val="00CC11C1"/>
    <w:rsid w:val="00CD2F16"/>
    <w:rsid w:val="00CE172F"/>
    <w:rsid w:val="00CE3DEE"/>
    <w:rsid w:val="00CF4DB6"/>
    <w:rsid w:val="00CF6513"/>
    <w:rsid w:val="00D17DE2"/>
    <w:rsid w:val="00D2614F"/>
    <w:rsid w:val="00D438C0"/>
    <w:rsid w:val="00D53C81"/>
    <w:rsid w:val="00D93331"/>
    <w:rsid w:val="00DB52FE"/>
    <w:rsid w:val="00E0437A"/>
    <w:rsid w:val="00E04EA6"/>
    <w:rsid w:val="00E077AD"/>
    <w:rsid w:val="00E114B0"/>
    <w:rsid w:val="00E12ADC"/>
    <w:rsid w:val="00E260E8"/>
    <w:rsid w:val="00E4688D"/>
    <w:rsid w:val="00E71CF3"/>
    <w:rsid w:val="00EB702B"/>
    <w:rsid w:val="00EC748B"/>
    <w:rsid w:val="00EF0A46"/>
    <w:rsid w:val="00F02A94"/>
    <w:rsid w:val="00F25384"/>
    <w:rsid w:val="00F43ECC"/>
    <w:rsid w:val="00F85110"/>
    <w:rsid w:val="00F85A2B"/>
    <w:rsid w:val="00FA56B0"/>
    <w:rsid w:val="00FD601A"/>
    <w:rsid w:val="00F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1EE1"/>
  <w15:chartTrackingRefBased/>
  <w15:docId w15:val="{6FAD1CD5-9ADE-4C28-9D0B-2E3D195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854081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"/>
      </w:numPr>
      <w:spacing w:before="360" w:after="240"/>
      <w:ind w:left="72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"/>
      </w:numPr>
      <w:spacing w:before="360" w:after="240"/>
      <w:ind w:left="72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Titolo">
    <w:name w:val="Title"/>
    <w:basedOn w:val="Normale"/>
    <w:next w:val="Normale"/>
    <w:link w:val="TitoloCarattere"/>
    <w:uiPriority w:val="10"/>
    <w:rsid w:val="008540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854081"/>
    <w:pPr>
      <w:numPr>
        <w:ilvl w:val="1"/>
      </w:numPr>
      <w:spacing w:after="160"/>
    </w:pPr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4081"/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rsid w:val="00854081"/>
    <w:pPr>
      <w:spacing w:before="160" w:after="160"/>
      <w:jc w:val="center"/>
    </w:pPr>
    <w:rPr>
      <w:i/>
      <w:iCs/>
      <w:color w:val="737373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4081"/>
    <w:rPr>
      <w:i/>
      <w:iCs/>
      <w:color w:val="737373" w:themeColor="text1" w:themeTint="BF"/>
    </w:rPr>
  </w:style>
  <w:style w:type="character" w:styleId="Enfasiintensa">
    <w:name w:val="Intense Emphasis"/>
    <w:basedOn w:val="Carpredefinitoparagrafo"/>
    <w:uiPriority w:val="21"/>
    <w:rsid w:val="00854081"/>
    <w:rPr>
      <w:i/>
      <w:iCs/>
      <w:color w:val="00323E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854081"/>
    <w:pPr>
      <w:pBdr>
        <w:top w:val="single" w:sz="4" w:space="10" w:color="00323E" w:themeColor="accent1" w:themeShade="BF"/>
        <w:bottom w:val="single" w:sz="4" w:space="10" w:color="00323E" w:themeColor="accent1" w:themeShade="BF"/>
      </w:pBdr>
      <w:spacing w:before="360" w:after="360"/>
      <w:ind w:left="864" w:right="864"/>
      <w:jc w:val="center"/>
    </w:pPr>
    <w:rPr>
      <w:i/>
      <w:iCs/>
      <w:color w:val="00323E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4081"/>
    <w:rPr>
      <w:i/>
      <w:iCs/>
      <w:color w:val="00323E" w:themeColor="accent1" w:themeShade="BF"/>
    </w:rPr>
  </w:style>
  <w:style w:type="character" w:styleId="Riferimentointenso">
    <w:name w:val="Intense Reference"/>
    <w:basedOn w:val="Carpredefinitoparagrafo"/>
    <w:uiPriority w:val="32"/>
    <w:rsid w:val="00854081"/>
    <w:rPr>
      <w:b/>
      <w:bCs/>
      <w:smallCaps/>
      <w:color w:val="00323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654B6256875B4FA2A7CEEED7DCD658" ma:contentTypeVersion="3" ma:contentTypeDescription="Creare un nuovo documento." ma:contentTypeScope="" ma:versionID="9425a8b117a93a27671b2f6156b1da5e">
  <xsd:schema xmlns:xsd="http://www.w3.org/2001/XMLSchema" xmlns:xs="http://www.w3.org/2001/XMLSchema" xmlns:p="http://schemas.microsoft.com/office/2006/metadata/properties" xmlns:ns2="756e7a61-cca2-4829-abb2-8e3441f7fc06" targetNamespace="http://schemas.microsoft.com/office/2006/metadata/properties" ma:root="true" ma:fieldsID="ba422b6a51db997681b384e5db831ad9" ns2:_="">
    <xsd:import namespace="756e7a61-cca2-4829-abb2-8e3441f7f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e7a61-cca2-4829-abb2-8e3441f7f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F522A0-067D-4A9C-B1DB-258B62B13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e7a61-cca2-4829-abb2-8e3441f7f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Fracella</dc:creator>
  <cp:keywords/>
  <dc:description/>
  <cp:lastModifiedBy>Gregorio Fracella</cp:lastModifiedBy>
  <cp:revision>45</cp:revision>
  <cp:lastPrinted>2025-09-08T09:21:00Z</cp:lastPrinted>
  <dcterms:created xsi:type="dcterms:W3CDTF">2025-09-01T07:47:00Z</dcterms:created>
  <dcterms:modified xsi:type="dcterms:W3CDTF">2025-09-08T09:22:00Z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298c8a24,3fffb712,6540b5f4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CLASSIFICAZIONE: INTERNO</vt:lpwstr>
  </property>
</Properties>
</file>