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40BE" w14:textId="77777777" w:rsidR="00854081" w:rsidRDefault="00854081" w:rsidP="00854081">
      <w:pPr>
        <w:pStyle w:val="Titolo2"/>
        <w:numPr>
          <w:ilvl w:val="0"/>
          <w:numId w:val="0"/>
        </w:numPr>
      </w:pPr>
      <w:r w:rsidRPr="003F6A3B">
        <w:t>Autenticazione (a 2 fattori)</w:t>
      </w:r>
    </w:p>
    <w:p w14:paraId="741B7172" w14:textId="77777777" w:rsidR="00854081" w:rsidRDefault="00854081" w:rsidP="00854081"/>
    <w:p w14:paraId="26CCDD49" w14:textId="1C52044D" w:rsidR="00854081" w:rsidRPr="00854081" w:rsidRDefault="00854081" w:rsidP="00854081">
      <w:r w:rsidRPr="003F6A3B">
        <w:t xml:space="preserve">A partire dalla fine </w:t>
      </w:r>
      <w:proofErr w:type="gramStart"/>
      <w:r w:rsidRPr="003F6A3B">
        <w:t>Giugno</w:t>
      </w:r>
      <w:proofErr w:type="gramEnd"/>
      <w:r w:rsidRPr="003F6A3B">
        <w:t xml:space="preserve"> 2024 l’azienda sanitaria ha predisposto che l’autenticazione alla VPN e, quindi, </w:t>
      </w:r>
      <w:proofErr w:type="spellStart"/>
      <w:r w:rsidRPr="003F6A3B">
        <w:t>EmmaWeb</w:t>
      </w:r>
      <w:proofErr w:type="spellEnd"/>
      <w:r w:rsidRPr="003F6A3B">
        <w:t xml:space="preserve"> sia basato su due fattori: utente/password (come prima) + un token generato dall’applicazione </w:t>
      </w:r>
      <w:proofErr w:type="spellStart"/>
      <w:r w:rsidRPr="003F6A3B">
        <w:t>FortiToken</w:t>
      </w:r>
      <w:proofErr w:type="spellEnd"/>
      <w:r w:rsidRPr="003F6A3B">
        <w:t xml:space="preserve"> Mobile installata sul tablet.</w:t>
      </w:r>
    </w:p>
    <w:p w14:paraId="10FF108D" w14:textId="77777777" w:rsidR="004913AA" w:rsidRDefault="004913AA" w:rsidP="00714534">
      <w:pPr>
        <w:tabs>
          <w:tab w:val="left" w:pos="2685"/>
        </w:tabs>
      </w:pPr>
    </w:p>
    <w:p w14:paraId="4A433641" w14:textId="77777777" w:rsidR="00854081" w:rsidRDefault="00854081" w:rsidP="00854081">
      <w:pPr>
        <w:pStyle w:val="Titolo4"/>
        <w:numPr>
          <w:ilvl w:val="0"/>
          <w:numId w:val="0"/>
        </w:numPr>
      </w:pPr>
      <w:r w:rsidRPr="003F6A3B">
        <w:t>Procedura di accesso ad Emmaweb</w:t>
      </w:r>
    </w:p>
    <w:p w14:paraId="6A9464CB" w14:textId="3223B321" w:rsidR="00854081" w:rsidRDefault="00854081" w:rsidP="00854081">
      <w:pPr>
        <w:pStyle w:val="Paragrafoelenco"/>
        <w:numPr>
          <w:ilvl w:val="0"/>
          <w:numId w:val="20"/>
        </w:numPr>
        <w:tabs>
          <w:tab w:val="left" w:pos="2685"/>
        </w:tabs>
      </w:pPr>
      <w:r w:rsidRPr="003F6A3B">
        <w:t xml:space="preserve">Dal computer selezionare l’applicazione </w:t>
      </w:r>
      <w:proofErr w:type="spellStart"/>
      <w:r w:rsidRPr="003F6A3B">
        <w:t>FortiClient</w:t>
      </w:r>
      <w:proofErr w:type="spellEnd"/>
      <w:r w:rsidRPr="003F6A3B">
        <w:t xml:space="preserve"> presente sul desktop del pc (come prima)</w:t>
      </w:r>
    </w:p>
    <w:p w14:paraId="36DF5DF1" w14:textId="5A6584C4" w:rsidR="00854081" w:rsidRDefault="00854081" w:rsidP="00854081">
      <w:pPr>
        <w:pStyle w:val="Paragrafoelenco"/>
        <w:numPr>
          <w:ilvl w:val="0"/>
          <w:numId w:val="20"/>
        </w:numPr>
        <w:tabs>
          <w:tab w:val="left" w:pos="2685"/>
        </w:tabs>
      </w:pPr>
      <w:r w:rsidRPr="003F6A3B">
        <w:rPr>
          <w:noProof/>
        </w:rPr>
        <w:drawing>
          <wp:inline distT="0" distB="0" distL="0" distR="0" wp14:anchorId="03A34792" wp14:editId="0B4B7FDC">
            <wp:extent cx="2565779" cy="2933541"/>
            <wp:effectExtent l="0" t="0" r="6350" b="635"/>
            <wp:docPr id="1556623075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494" cy="293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E08A" w14:textId="77777777" w:rsidR="00854081" w:rsidRDefault="00854081" w:rsidP="00854081">
      <w:pPr>
        <w:pStyle w:val="Paragrafoelenco"/>
        <w:tabs>
          <w:tab w:val="left" w:pos="2685"/>
        </w:tabs>
      </w:pPr>
    </w:p>
    <w:p w14:paraId="679027D8" w14:textId="645C227C" w:rsidR="00854081" w:rsidRPr="003F6A3B" w:rsidRDefault="00854081" w:rsidP="00854081">
      <w:pPr>
        <w:pStyle w:val="Paragrafoelenco"/>
        <w:numPr>
          <w:ilvl w:val="0"/>
          <w:numId w:val="20"/>
        </w:numPr>
        <w:tabs>
          <w:tab w:val="left" w:pos="2685"/>
        </w:tabs>
      </w:pPr>
      <w:r w:rsidRPr="003F6A3B">
        <w:t>Connettersi alla VPN premendo “Connect” (come prima)</w:t>
      </w:r>
    </w:p>
    <w:p w14:paraId="20558028" w14:textId="23AEFEEB" w:rsidR="00854081" w:rsidRPr="003F6A3B" w:rsidRDefault="00854081" w:rsidP="00854081">
      <w:pPr>
        <w:pStyle w:val="Paragrafoelenco"/>
        <w:numPr>
          <w:ilvl w:val="0"/>
          <w:numId w:val="20"/>
        </w:numPr>
        <w:tabs>
          <w:tab w:val="left" w:pos="2685"/>
        </w:tabs>
      </w:pPr>
      <w:r w:rsidRPr="003F6A3B">
        <w:rPr>
          <w:noProof/>
        </w:rPr>
        <w:drawing>
          <wp:inline distT="0" distB="0" distL="0" distR="0" wp14:anchorId="02E78C81" wp14:editId="0805E817">
            <wp:extent cx="2857500" cy="2266950"/>
            <wp:effectExtent l="0" t="0" r="0" b="0"/>
            <wp:docPr id="395612175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A3B">
        <w:br/>
      </w:r>
    </w:p>
    <w:p w14:paraId="0B224D96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t>Dopo la connessione, fatta utilizzando viene richiesto l’inserimento del token visualizzando il campo Token (che verrà generato dal tablet). Le credenziali da utilizzare per la connessione sono:</w:t>
      </w:r>
      <w:r w:rsidRPr="003F6A3B">
        <w:br/>
      </w:r>
      <w:r w:rsidRPr="00854081">
        <w:rPr>
          <w:highlight w:val="yellow"/>
        </w:rPr>
        <w:t>Utente=VPNVol54 e Password=Kzy90984@</w:t>
      </w:r>
    </w:p>
    <w:p w14:paraId="3E0718CF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rPr>
          <w:noProof/>
        </w:rPr>
        <w:lastRenderedPageBreak/>
        <w:drawing>
          <wp:inline distT="0" distB="0" distL="0" distR="0" wp14:anchorId="65A568D0" wp14:editId="15B2D5B6">
            <wp:extent cx="2857500" cy="2266950"/>
            <wp:effectExtent l="0" t="0" r="0" b="0"/>
            <wp:docPr id="1197092520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A3B">
        <w:br/>
      </w:r>
    </w:p>
    <w:p w14:paraId="314F8236" w14:textId="2B5091EA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t xml:space="preserve">Spostarsi su tablet e lanciare l’applicazione </w:t>
      </w:r>
      <w:proofErr w:type="spellStart"/>
      <w:r w:rsidRPr="003F6A3B">
        <w:t>FortiToken</w:t>
      </w:r>
      <w:proofErr w:type="spellEnd"/>
      <w:r w:rsidRPr="003F6A3B">
        <w:t xml:space="preserve"> Mobile</w:t>
      </w:r>
    </w:p>
    <w:p w14:paraId="52431042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rPr>
          <w:noProof/>
        </w:rPr>
        <w:drawing>
          <wp:inline distT="0" distB="0" distL="0" distR="0" wp14:anchorId="08BD6FBA" wp14:editId="2E71AD25">
            <wp:extent cx="2470244" cy="2851026"/>
            <wp:effectExtent l="0" t="0" r="6350" b="6985"/>
            <wp:docPr id="217453004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061" cy="286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A3B">
        <w:br/>
      </w:r>
    </w:p>
    <w:p w14:paraId="71D3881E" w14:textId="3E10A8F8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t xml:space="preserve">Viene richiesto il pin per attivare l’applicazione </w:t>
      </w:r>
      <w:proofErr w:type="spellStart"/>
      <w:r w:rsidRPr="003F6A3B">
        <w:t>FortiToken</w:t>
      </w:r>
      <w:proofErr w:type="spellEnd"/>
      <w:r w:rsidRPr="003F6A3B">
        <w:t xml:space="preserve"> Mobile. Digitare: 1234</w:t>
      </w:r>
    </w:p>
    <w:p w14:paraId="5B19E66D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rPr>
          <w:noProof/>
        </w:rPr>
        <w:drawing>
          <wp:inline distT="0" distB="0" distL="0" distR="0" wp14:anchorId="075B8B63" wp14:editId="00FE3A13">
            <wp:extent cx="2169994" cy="2893326"/>
            <wp:effectExtent l="0" t="0" r="1905" b="2540"/>
            <wp:docPr id="325794196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01" cy="290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A3B">
        <w:br/>
      </w:r>
    </w:p>
    <w:p w14:paraId="0BA9C36F" w14:textId="7754FA3F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t>Una volta inserito il pin viene proposta la mappa in cui viene visualizzato il token; premendo il pulsante con l’icona dell’occhio viene generato un token temporaneo.</w:t>
      </w:r>
    </w:p>
    <w:p w14:paraId="0ABB3904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rPr>
          <w:noProof/>
        </w:rPr>
        <w:lastRenderedPageBreak/>
        <w:drawing>
          <wp:inline distT="0" distB="0" distL="0" distR="0" wp14:anchorId="1E8BAADA" wp14:editId="6F262756">
            <wp:extent cx="2857500" cy="2609850"/>
            <wp:effectExtent l="0" t="0" r="0" b="0"/>
            <wp:docPr id="2144172226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A3B">
        <w:br/>
      </w:r>
    </w:p>
    <w:p w14:paraId="4B871110" w14:textId="780BD5F4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t>Tornare sul Pc, inserire nel campo token il valore generato nel passaggio precedente e procedere premendo ok.</w:t>
      </w:r>
    </w:p>
    <w:p w14:paraId="17A67F03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rPr>
          <w:noProof/>
        </w:rPr>
        <w:drawing>
          <wp:inline distT="0" distB="0" distL="0" distR="0" wp14:anchorId="25C00CA6" wp14:editId="53B20044">
            <wp:extent cx="2857500" cy="2266950"/>
            <wp:effectExtent l="0" t="0" r="0" b="0"/>
            <wp:docPr id="1437245523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A3B">
        <w:br/>
      </w:r>
    </w:p>
    <w:p w14:paraId="696354A7" w14:textId="30DB40B5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t xml:space="preserve">A questo punto è possibile procedere su </w:t>
      </w:r>
      <w:proofErr w:type="spellStart"/>
      <w:r w:rsidRPr="003F6A3B">
        <w:t>EmmaWeb</w:t>
      </w:r>
      <w:proofErr w:type="spellEnd"/>
      <w:r w:rsidRPr="003F6A3B">
        <w:t xml:space="preserve"> inserendo le credenziali personali (come prima)</w:t>
      </w:r>
    </w:p>
    <w:p w14:paraId="22B37E36" w14:textId="77777777" w:rsidR="00854081" w:rsidRPr="003F6A3B" w:rsidRDefault="00854081" w:rsidP="00854081">
      <w:pPr>
        <w:pStyle w:val="Paragrafoelenco"/>
        <w:numPr>
          <w:ilvl w:val="0"/>
          <w:numId w:val="22"/>
        </w:numPr>
        <w:tabs>
          <w:tab w:val="left" w:pos="2685"/>
        </w:tabs>
      </w:pPr>
      <w:r w:rsidRPr="003F6A3B">
        <w:rPr>
          <w:noProof/>
        </w:rPr>
        <w:drawing>
          <wp:inline distT="0" distB="0" distL="0" distR="0" wp14:anchorId="6EC100E0" wp14:editId="7D4B78D9">
            <wp:extent cx="2286000" cy="2066925"/>
            <wp:effectExtent l="0" t="0" r="0" b="9525"/>
            <wp:docPr id="34919685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948A" w14:textId="77777777" w:rsidR="00854081" w:rsidRPr="003F6A3B" w:rsidRDefault="00854081" w:rsidP="00854081">
      <w:pPr>
        <w:numPr>
          <w:ilvl w:val="0"/>
          <w:numId w:val="22"/>
        </w:numPr>
        <w:tabs>
          <w:tab w:val="left" w:pos="2685"/>
        </w:tabs>
      </w:pPr>
      <w:proofErr w:type="spellStart"/>
      <w:r w:rsidRPr="003F6A3B">
        <w:t>EmmaWeb</w:t>
      </w:r>
      <w:proofErr w:type="spellEnd"/>
    </w:p>
    <w:p w14:paraId="4D385171" w14:textId="77777777" w:rsidR="00854081" w:rsidRPr="003F6A3B" w:rsidRDefault="00854081" w:rsidP="00854081">
      <w:pPr>
        <w:tabs>
          <w:tab w:val="left" w:pos="2685"/>
        </w:tabs>
      </w:pPr>
      <w:r w:rsidRPr="003F6A3B">
        <w:br/>
      </w:r>
    </w:p>
    <w:p w14:paraId="049937B1" w14:textId="77777777" w:rsidR="00854081" w:rsidRPr="003F6A3B" w:rsidRDefault="00854081" w:rsidP="00854081">
      <w:pPr>
        <w:tabs>
          <w:tab w:val="left" w:pos="2685"/>
        </w:tabs>
        <w:ind w:left="360"/>
      </w:pPr>
      <w:r w:rsidRPr="00854081">
        <w:rPr>
          <w:rStyle w:val="Titolo2Carattere"/>
        </w:rPr>
        <w:lastRenderedPageBreak/>
        <w:t>Manuale</w:t>
      </w:r>
      <w:r w:rsidRPr="003F6A3B">
        <w:br/>
      </w:r>
      <w:r w:rsidRPr="003F6A3B">
        <w:br/>
      </w:r>
      <w:r w:rsidRPr="003F6A3B">
        <w:rPr>
          <w:noProof/>
        </w:rPr>
        <w:drawing>
          <wp:inline distT="0" distB="0" distL="0" distR="0" wp14:anchorId="53681730" wp14:editId="5B4E7E1A">
            <wp:extent cx="6200775" cy="1390650"/>
            <wp:effectExtent l="0" t="0" r="9525" b="0"/>
            <wp:docPr id="489161186" name="Immagine 10">
              <a:hlinkClick xmlns:a="http://schemas.openxmlformats.org/drawingml/2006/main" r:id="rId19" tooltip="&quot;Manuale Emmaweb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>
                      <a:hlinkClick r:id="rId19" tooltip="&quot;Manuale Emmaweb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3A66" w14:textId="77777777" w:rsidR="00854081" w:rsidRPr="003F6A3B" w:rsidRDefault="00854081" w:rsidP="00854081">
      <w:pPr>
        <w:tabs>
          <w:tab w:val="left" w:pos="2685"/>
        </w:tabs>
      </w:pPr>
      <w:r w:rsidRPr="003F6A3B">
        <w:br/>
      </w:r>
    </w:p>
    <w:p w14:paraId="0E9F1E45" w14:textId="77777777" w:rsidR="00854081" w:rsidRPr="003F6A3B" w:rsidRDefault="00854081" w:rsidP="00854081">
      <w:pPr>
        <w:numPr>
          <w:ilvl w:val="0"/>
          <w:numId w:val="21"/>
        </w:numPr>
        <w:tabs>
          <w:tab w:val="left" w:pos="2685"/>
        </w:tabs>
      </w:pPr>
      <w:r w:rsidRPr="003F6A3B">
        <w:rPr>
          <w:b/>
          <w:bCs/>
        </w:rPr>
        <w:t>Appunti</w:t>
      </w:r>
      <w:r w:rsidRPr="003F6A3B">
        <w:br/>
      </w:r>
    </w:p>
    <w:p w14:paraId="0958EDEC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Collegarsi con la VPN</w:t>
      </w:r>
    </w:p>
    <w:p w14:paraId="33AC3AB2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Aprire Emma e collegarsi con cri Lavis o cri Lavis programmati a seconda del tipo di evento da gestire</w:t>
      </w:r>
    </w:p>
    <w:p w14:paraId="71548ED6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Dal menu principale selezionare eventi, eventi del giorno</w:t>
      </w:r>
    </w:p>
    <w:p w14:paraId="53F88F38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Dall'elenco degli eventi, doppio click su </w:t>
      </w:r>
      <w:r w:rsidRPr="003F6A3B">
        <w:rPr>
          <w:b/>
          <w:bCs/>
        </w:rPr>
        <w:t>evento</w:t>
      </w:r>
      <w:r w:rsidRPr="003F6A3B">
        <w:t> e </w:t>
      </w:r>
      <w:r w:rsidRPr="003F6A3B">
        <w:rPr>
          <w:b/>
          <w:bCs/>
        </w:rPr>
        <w:t>stampare</w:t>
      </w:r>
      <w:r w:rsidRPr="003F6A3B">
        <w:t> la prima pagina dell'evento</w:t>
      </w:r>
    </w:p>
    <w:p w14:paraId="019B2B58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Tornare sulla lista degli eventi e selezionare la missione con un doppio click sul campo missione (sottolineata)</w:t>
      </w:r>
    </w:p>
    <w:p w14:paraId="38DA73D6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Controllare i dati di </w:t>
      </w:r>
      <w:r w:rsidRPr="003F6A3B">
        <w:rPr>
          <w:b/>
          <w:bCs/>
        </w:rPr>
        <w:t>missione</w:t>
      </w:r>
      <w:r w:rsidRPr="003F6A3B">
        <w:t> (orari, km fatti, equipaggio) e </w:t>
      </w:r>
      <w:r w:rsidRPr="003F6A3B">
        <w:rPr>
          <w:b/>
          <w:bCs/>
        </w:rPr>
        <w:t>stampare</w:t>
      </w:r>
      <w:r w:rsidRPr="003F6A3B">
        <w:t> la prima pagina</w:t>
      </w:r>
    </w:p>
    <w:p w14:paraId="2F9A9A4F" w14:textId="77777777" w:rsidR="00854081" w:rsidRPr="003F6A3B" w:rsidRDefault="00854081" w:rsidP="00854081">
      <w:pPr>
        <w:numPr>
          <w:ilvl w:val="1"/>
          <w:numId w:val="21"/>
        </w:numPr>
        <w:tabs>
          <w:tab w:val="left" w:pos="2685"/>
        </w:tabs>
      </w:pPr>
      <w:r w:rsidRPr="003F6A3B">
        <w:t>Andare su </w:t>
      </w:r>
      <w:r w:rsidRPr="003F6A3B">
        <w:rPr>
          <w:b/>
          <w:bCs/>
        </w:rPr>
        <w:t>paziente</w:t>
      </w:r>
      <w:r w:rsidRPr="003F6A3B">
        <w:t>, verificare relativi al Paziente, Utente, MSB, Stroke SCA, ACC DP, Trauma, Prestazioni e </w:t>
      </w:r>
      <w:r w:rsidRPr="003F6A3B">
        <w:rPr>
          <w:b/>
          <w:bCs/>
        </w:rPr>
        <w:t>stampare</w:t>
      </w:r>
      <w:r w:rsidRPr="003F6A3B">
        <w:t> la prima pagina.</w:t>
      </w:r>
    </w:p>
    <w:p w14:paraId="21E85F15" w14:textId="4DC5C7F3" w:rsidR="00854081" w:rsidRPr="00854081" w:rsidRDefault="00854081" w:rsidP="0007779C">
      <w:pPr>
        <w:numPr>
          <w:ilvl w:val="1"/>
          <w:numId w:val="21"/>
        </w:numPr>
        <w:tabs>
          <w:tab w:val="left" w:pos="2685"/>
        </w:tabs>
      </w:pPr>
      <w:r w:rsidRPr="003F6A3B">
        <w:t xml:space="preserve">Al termine della compilazione la documentazione di </w:t>
      </w:r>
      <w:proofErr w:type="spellStart"/>
      <w:r w:rsidRPr="003F6A3B">
        <w:t>emmaweb</w:t>
      </w:r>
      <w:proofErr w:type="spellEnd"/>
      <w:r w:rsidRPr="003F6A3B">
        <w:t xml:space="preserve"> appena stampata e la bolla rossa e bianca vanno negli appositi scaffali</w:t>
      </w:r>
    </w:p>
    <w:p w14:paraId="777E7B0A" w14:textId="77777777" w:rsidR="00854081" w:rsidRDefault="00854081" w:rsidP="00714534">
      <w:pPr>
        <w:tabs>
          <w:tab w:val="left" w:pos="2685"/>
        </w:tabs>
      </w:pPr>
    </w:p>
    <w:sectPr w:rsidR="00854081" w:rsidSect="002932F4">
      <w:headerReference w:type="even" r:id="rId21"/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6C3A1" w14:textId="77777777" w:rsidR="00AB78DE" w:rsidRDefault="00AB78DE" w:rsidP="004064A1">
      <w:pPr>
        <w:spacing w:after="0"/>
      </w:pPr>
      <w:r>
        <w:separator/>
      </w:r>
    </w:p>
  </w:endnote>
  <w:endnote w:type="continuationSeparator" w:id="0">
    <w:p w14:paraId="1B19713D" w14:textId="77777777" w:rsidR="00AB78DE" w:rsidRDefault="00AB78DE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8978C" w14:textId="6D159245" w:rsidR="00190253" w:rsidRDefault="00190253">
    <w:pPr>
      <w:pStyle w:val="Pidipagina"/>
    </w:pPr>
  </w:p>
  <w:p w14:paraId="5F75598F" w14:textId="77777777" w:rsidR="00CF4DB6" w:rsidRDefault="00CF4DB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C2F7A" w14:textId="77777777" w:rsidR="00AB78DE" w:rsidRDefault="00AB78DE" w:rsidP="004064A1">
      <w:pPr>
        <w:spacing w:after="0"/>
      </w:pPr>
      <w:r>
        <w:separator/>
      </w:r>
    </w:p>
  </w:footnote>
  <w:footnote w:type="continuationSeparator" w:id="0">
    <w:p w14:paraId="59421235" w14:textId="77777777" w:rsidR="00AB78DE" w:rsidRDefault="00AB78DE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03D8353E" w:rsidR="004064A1" w:rsidRDefault="00854081" w:rsidP="00CF6513">
    <w:pPr>
      <w:pStyle w:val="Intestazione"/>
      <w:spacing w:after="120"/>
    </w:pPr>
    <w:r>
      <w:rPr>
        <w:noProof/>
        <w:color w:val="005366"/>
        <w:sz w:val="20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1D38D2" wp14:editId="6EFE27C5">
              <wp:simplePos x="655093" y="109182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698739700" name="Casella di testo 3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704D7" w14:textId="2FEA51E2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D38D2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CLASSIFICAZIONE: INTERNO" style="position:absolute;margin-left:70.15pt;margin-top:0;width:121.35pt;height:26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01704D7" w14:textId="2FEA51E2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97FC0"/>
    <w:multiLevelType w:val="multilevel"/>
    <w:tmpl w:val="FD1E26E6"/>
    <w:numStyleLink w:val="Titolinumerazione"/>
  </w:abstractNum>
  <w:abstractNum w:abstractNumId="3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752C9"/>
    <w:multiLevelType w:val="multilevel"/>
    <w:tmpl w:val="3A2407E4"/>
    <w:numStyleLink w:val="Elencoindice"/>
  </w:abstractNum>
  <w:abstractNum w:abstractNumId="9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13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17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2"/>
  </w:num>
  <w:num w:numId="2" w16cid:durableId="1971202288">
    <w:abstractNumId w:val="13"/>
  </w:num>
  <w:num w:numId="3" w16cid:durableId="560679281">
    <w:abstractNumId w:val="5"/>
  </w:num>
  <w:num w:numId="4" w16cid:durableId="1609776092">
    <w:abstractNumId w:val="14"/>
  </w:num>
  <w:num w:numId="5" w16cid:durableId="1480852353">
    <w:abstractNumId w:val="4"/>
  </w:num>
  <w:num w:numId="6" w16cid:durableId="456336315">
    <w:abstractNumId w:val="9"/>
  </w:num>
  <w:num w:numId="7" w16cid:durableId="2115976046">
    <w:abstractNumId w:val="15"/>
  </w:num>
  <w:num w:numId="8" w16cid:durableId="1892883263">
    <w:abstractNumId w:val="3"/>
  </w:num>
  <w:num w:numId="9" w16cid:durableId="64766408">
    <w:abstractNumId w:val="17"/>
  </w:num>
  <w:num w:numId="10" w16cid:durableId="488447860">
    <w:abstractNumId w:val="12"/>
  </w:num>
  <w:num w:numId="11" w16cid:durableId="1252737596">
    <w:abstractNumId w:val="8"/>
  </w:num>
  <w:num w:numId="12" w16cid:durableId="644242120">
    <w:abstractNumId w:val="20"/>
  </w:num>
  <w:num w:numId="13" w16cid:durableId="1951471048">
    <w:abstractNumId w:val="10"/>
  </w:num>
  <w:num w:numId="14" w16cid:durableId="781342875">
    <w:abstractNumId w:val="19"/>
  </w:num>
  <w:num w:numId="15" w16cid:durableId="2139029691">
    <w:abstractNumId w:val="16"/>
  </w:num>
  <w:num w:numId="16" w16cid:durableId="1308970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0"/>
  </w:num>
  <w:num w:numId="18" w16cid:durableId="1745296680">
    <w:abstractNumId w:val="11"/>
  </w:num>
  <w:num w:numId="19" w16cid:durableId="1565290337">
    <w:abstractNumId w:val="18"/>
  </w:num>
  <w:num w:numId="20" w16cid:durableId="1159807472">
    <w:abstractNumId w:val="7"/>
  </w:num>
  <w:num w:numId="21" w16cid:durableId="1968854948">
    <w:abstractNumId w:val="1"/>
  </w:num>
  <w:num w:numId="22" w16cid:durableId="1863663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30F24"/>
    <w:rsid w:val="00062E19"/>
    <w:rsid w:val="0007779C"/>
    <w:rsid w:val="000B450C"/>
    <w:rsid w:val="0011004D"/>
    <w:rsid w:val="00190253"/>
    <w:rsid w:val="0020195B"/>
    <w:rsid w:val="002040B8"/>
    <w:rsid w:val="00244086"/>
    <w:rsid w:val="00262F59"/>
    <w:rsid w:val="00290AF5"/>
    <w:rsid w:val="002932F4"/>
    <w:rsid w:val="002E5DD3"/>
    <w:rsid w:val="002F3AAD"/>
    <w:rsid w:val="003258C5"/>
    <w:rsid w:val="00344AA3"/>
    <w:rsid w:val="00375A52"/>
    <w:rsid w:val="004064A1"/>
    <w:rsid w:val="0043401F"/>
    <w:rsid w:val="004913AA"/>
    <w:rsid w:val="00496033"/>
    <w:rsid w:val="004C7A4D"/>
    <w:rsid w:val="005B2387"/>
    <w:rsid w:val="005E36A7"/>
    <w:rsid w:val="00610DAC"/>
    <w:rsid w:val="006253C4"/>
    <w:rsid w:val="00637D1D"/>
    <w:rsid w:val="00657ECA"/>
    <w:rsid w:val="006A6F20"/>
    <w:rsid w:val="00714534"/>
    <w:rsid w:val="00770094"/>
    <w:rsid w:val="007A2B63"/>
    <w:rsid w:val="00854081"/>
    <w:rsid w:val="00954251"/>
    <w:rsid w:val="009F64E9"/>
    <w:rsid w:val="00A01D86"/>
    <w:rsid w:val="00AB78DE"/>
    <w:rsid w:val="00AC1101"/>
    <w:rsid w:val="00AE6AFA"/>
    <w:rsid w:val="00B45364"/>
    <w:rsid w:val="00B67F5D"/>
    <w:rsid w:val="00B812E4"/>
    <w:rsid w:val="00BF1980"/>
    <w:rsid w:val="00C23578"/>
    <w:rsid w:val="00C30EDD"/>
    <w:rsid w:val="00CC11C1"/>
    <w:rsid w:val="00CD2F16"/>
    <w:rsid w:val="00CF4DB6"/>
    <w:rsid w:val="00CF6513"/>
    <w:rsid w:val="00D93331"/>
    <w:rsid w:val="00E0437A"/>
    <w:rsid w:val="00E260E8"/>
    <w:rsid w:val="00EF0A46"/>
    <w:rsid w:val="00F43ECC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ind w:left="72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://localhost:4200/assets/documents/EmmaWeb_Manuale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7</cp:revision>
  <cp:lastPrinted>2025-09-01T08:00:00Z</cp:lastPrinted>
  <dcterms:created xsi:type="dcterms:W3CDTF">2025-09-01T07:47:00Z</dcterms:created>
  <dcterms:modified xsi:type="dcterms:W3CDTF">2025-09-01T10:26:00Z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