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use this application?</w:t>
      </w:r>
    </w:p>
    <w:tbl>
      <w:tblPr>
        <w:tblStyle w:val="Table1"/>
        <w:tblW w:w="8865.0" w:type="dxa"/>
        <w:jc w:val="left"/>
        <w:tblInd w:w="80.0" w:type="pct"/>
        <w:tblBorders>
          <w:top w:color="a3a3a3" w:space="0" w:sz="7" w:val="single"/>
          <w:left w:color="a3a3a3" w:space="0" w:sz="7" w:val="single"/>
          <w:bottom w:color="a3a3a3" w:space="0" w:sz="7" w:val="single"/>
          <w:right w:color="a3a3a3" w:space="0" w:sz="7" w:val="single"/>
          <w:insideH w:color="a3a3a3" w:space="0" w:sz="7" w:val="single"/>
          <w:insideV w:color="a3a3a3" w:space="0" w:sz="7" w:val="single"/>
        </w:tblBorders>
        <w:tblLayout w:type="fixed"/>
        <w:tblLook w:val="0600"/>
      </w:tblPr>
      <w:tblGrid>
        <w:gridCol w:w="1590"/>
        <w:gridCol w:w="2475"/>
        <w:gridCol w:w="4800"/>
        <w:tblGridChange w:id="0">
          <w:tblGrid>
            <w:gridCol w:w="1590"/>
            <w:gridCol w:w="2475"/>
            <w:gridCol w:w="4800"/>
          </w:tblGrid>
        </w:tblGridChange>
      </w:tblGrid>
      <w:tr>
        <w:trPr>
          <w:trHeight w:val="178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Traveler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Local people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Expat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Erasmus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Trip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Worker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Peoples who want to share idea.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Peoples meet news peoples from a new countries or a ne city.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Peoples who want to make activities -&gt; Sea games in a bar ( expat 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they can make an event?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they want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they can organize an event?</w:t>
      </w:r>
    </w:p>
    <w:tbl>
      <w:tblPr>
        <w:tblStyle w:val="Table2"/>
        <w:tblW w:w="7200.0" w:type="dxa"/>
        <w:jc w:val="left"/>
        <w:tblInd w:w="80.0" w:type="pct"/>
        <w:tblBorders>
          <w:top w:color="a3a3a3" w:space="0" w:sz="7" w:val="single"/>
          <w:left w:color="a3a3a3" w:space="0" w:sz="7" w:val="single"/>
          <w:bottom w:color="a3a3a3" w:space="0" w:sz="7" w:val="single"/>
          <w:right w:color="a3a3a3" w:space="0" w:sz="7" w:val="single"/>
          <w:insideH w:color="a3a3a3" w:space="0" w:sz="7" w:val="single"/>
          <w:insideV w:color="a3a3a3" w:space="0" w:sz="7" w:val="single"/>
        </w:tblBorders>
        <w:tblLayout w:type="fixed"/>
        <w:tblLook w:val="0600"/>
      </w:tblPr>
      <w:tblGrid>
        <w:gridCol w:w="2430"/>
        <w:gridCol w:w="4770"/>
        <w:tblGridChange w:id="0">
          <w:tblGrid>
            <w:gridCol w:w="2430"/>
            <w:gridCol w:w="4770"/>
          </w:tblGrid>
        </w:tblGridChange>
      </w:tblGrid>
      <w:tr>
        <w:trPr>
          <w:trHeight w:val="42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Possibilities</w:t>
            </w:r>
          </w:p>
        </w:tc>
      </w:tr>
      <w:tr>
        <w:trPr>
          <w:trHeight w:val="124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Bar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Onboard Game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Football/rugby.. Game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Discussion ( café philo / Startup 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Meet local people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Field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Sport : Basket / Foot / Tennis … Physical activities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House / Apartment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Park</w:t>
            </w:r>
          </w:p>
        </w:tc>
        <w:tc>
          <w:tcPr>
            <w:tcBorders>
              <w:top w:color="a3a3a3" w:space="0" w:sz="7" w:val="single"/>
              <w:left w:color="a3a3a3" w:space="0" w:sz="7" w:val="single"/>
              <w:bottom w:color="a3a3a3" w:space="0" w:sz="7" w:val="single"/>
              <w:right w:color="a3a3a3" w:space="0" w:sz="7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-&gt; sport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they can create an event?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Creation in App.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they would make an event?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Sharing / Meet people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