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77" w:rsidRDefault="00FD5A77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FD5A77" w:rsidRPr="00923B1A" w:rsidRDefault="00D4169A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FD5A77" w:rsidRPr="00923B1A" w:rsidRDefault="00FD5A77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FD5A77" w:rsidRPr="00923B1A" w:rsidRDefault="00D4169A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FD5A77" w:rsidRDefault="00FD5A77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FD5A77" w:rsidRDefault="00FD5A77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FD5A77" w:rsidRPr="00923B1A" w:rsidRDefault="00D4169A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FD5A77" w:rsidRPr="00923B1A" w:rsidRDefault="00FD5A77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FD5A77" w:rsidRPr="00923B1A" w:rsidRDefault="00D4169A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FD5A77" w:rsidRDefault="00FD5A77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Pr="003A04CA" w:rsidRDefault="00A46B33" w:rsidP="00777724">
      <w:pPr>
        <w:pStyle w:val="pre"/>
        <w:ind w:firstLine="0"/>
        <w:rPr>
          <w:lang w:val="en-US"/>
        </w:rPr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81614F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132194" w:history="1">
            <w:r w:rsidR="0081614F" w:rsidRPr="00DD55AC">
              <w:rPr>
                <w:rStyle w:val="Hyperlink"/>
              </w:rPr>
              <w:t>Lista de Figuras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5" w:history="1">
            <w:r w:rsidR="0081614F" w:rsidRPr="00DD55AC">
              <w:rPr>
                <w:rStyle w:val="Hyperlink"/>
              </w:rPr>
              <w:t>Lista de Tabelas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6" w:history="1">
            <w:r w:rsidR="0081614F" w:rsidRPr="00DD55AC">
              <w:rPr>
                <w:rStyle w:val="Hyperlink"/>
              </w:rPr>
              <w:t>Lista de Gráficos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7" w:history="1">
            <w:r w:rsidR="0081614F" w:rsidRPr="00DD55AC">
              <w:rPr>
                <w:rStyle w:val="Hyperlink"/>
              </w:rPr>
              <w:t>CAPÍTULO 1: INTRODUÇÃO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8" w:history="1">
            <w:r w:rsidR="0081614F" w:rsidRPr="00DD55AC">
              <w:rPr>
                <w:rStyle w:val="Hyperlink"/>
              </w:rPr>
              <w:t>1.1. Contextualização e Motivação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9" w:history="1">
            <w:r w:rsidR="0081614F" w:rsidRPr="00DD55AC">
              <w:rPr>
                <w:rStyle w:val="Hyperlink"/>
              </w:rPr>
              <w:t>1.2. Objetivos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0" w:history="1">
            <w:r w:rsidR="0081614F" w:rsidRPr="00DD55AC">
              <w:rPr>
                <w:rStyle w:val="Hyperlink"/>
              </w:rPr>
              <w:t>1.3. Organização da Monografia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1" w:history="1">
            <w:r w:rsidR="0081614F" w:rsidRPr="00DD55AC">
              <w:rPr>
                <w:rStyle w:val="Hyperlink"/>
              </w:rPr>
              <w:t>CAPÍTULO 2: REVISÃO BIBLIOGRÁFICA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2" w:history="1">
            <w:r w:rsidR="0081614F" w:rsidRPr="00DD55AC">
              <w:rPr>
                <w:rStyle w:val="Hyperlink"/>
              </w:rPr>
              <w:t>2.1.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3" w:history="1">
            <w:r w:rsidR="0081614F" w:rsidRPr="00DD55AC">
              <w:rPr>
                <w:rStyle w:val="Hyperlink"/>
              </w:rPr>
              <w:t>2.2. Conceitos e Técnicas Relevantes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4" w:history="1">
            <w:r w:rsidR="0081614F" w:rsidRPr="00DD55AC">
              <w:rPr>
                <w:rStyle w:val="Hyperlink"/>
              </w:rPr>
              <w:t>2.3. Trabalhos Relacionados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5" w:history="1">
            <w:r w:rsidR="0081614F" w:rsidRPr="00DD55AC">
              <w:rPr>
                <w:rStyle w:val="Hyperlink"/>
              </w:rPr>
              <w:t>2.4.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6" w:history="1">
            <w:r w:rsidR="0081614F" w:rsidRPr="00DD55AC">
              <w:rPr>
                <w:rStyle w:val="Hyperlink"/>
              </w:rPr>
              <w:t>CAPÍTULO 3: DESENVOLVIMENTO DO TRABALHO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7" w:history="1">
            <w:r w:rsidR="0081614F" w:rsidRPr="00DD55AC">
              <w:rPr>
                <w:rStyle w:val="Hyperlink"/>
              </w:rPr>
              <w:t>3.1.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8" w:history="1">
            <w:r w:rsidR="0081614F" w:rsidRPr="00DD55AC">
              <w:rPr>
                <w:rStyle w:val="Hyperlink"/>
              </w:rPr>
              <w:t>3.2. Descrição do Problema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9" w:history="1">
            <w:r w:rsidR="0081614F" w:rsidRPr="00DD55AC">
              <w:rPr>
                <w:rStyle w:val="Hyperlink"/>
              </w:rPr>
              <w:t>3.3. Descrição das Atividades Realizadas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0" w:history="1">
            <w:r w:rsidR="0081614F" w:rsidRPr="00DD55AC">
              <w:rPr>
                <w:rStyle w:val="Hyperlink"/>
              </w:rPr>
              <w:t>3.4. Resultados Obtidos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1" w:history="1">
            <w:r w:rsidR="0081614F" w:rsidRPr="00DD55AC">
              <w:rPr>
                <w:rStyle w:val="Hyperlink"/>
              </w:rPr>
              <w:t>3.5. Dificuldades, Limitações e Trabalhos Futuros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2" w:history="1">
            <w:r w:rsidR="0081614F" w:rsidRPr="00DD55AC">
              <w:rPr>
                <w:rStyle w:val="Hyperlink"/>
              </w:rPr>
              <w:t>3.6.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3" w:history="1">
            <w:r w:rsidR="0081614F" w:rsidRPr="00DD55AC">
              <w:rPr>
                <w:rStyle w:val="Hyperlink"/>
              </w:rPr>
              <w:t>CAPÍTULO 4: CONCLUSÃO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4" w:history="1">
            <w:r w:rsidR="0081614F" w:rsidRPr="00DD55AC">
              <w:rPr>
                <w:rStyle w:val="Hyperlink"/>
              </w:rPr>
              <w:t>4.1. Contribuições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5" w:history="1">
            <w:r w:rsidR="0081614F" w:rsidRPr="00DD55AC">
              <w:rPr>
                <w:rStyle w:val="Hyperlink"/>
              </w:rPr>
              <w:t>4.2. Considerações sobre o Curso de Graduação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6" w:history="1">
            <w:r w:rsidR="0081614F" w:rsidRPr="00DD55AC">
              <w:rPr>
                <w:rStyle w:val="Hyperlink"/>
              </w:rPr>
              <w:t>REFERÊNCIAS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6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7" w:history="1">
            <w:r w:rsidR="0081614F" w:rsidRPr="00DD55AC">
              <w:rPr>
                <w:rStyle w:val="Hyperlink"/>
              </w:rPr>
              <w:t>APÊNDICE A – Título deste apêndice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7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317AB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8" w:history="1">
            <w:r w:rsidR="0081614F" w:rsidRPr="00DD55AC">
              <w:rPr>
                <w:rStyle w:val="Hyperlink"/>
              </w:rPr>
              <w:t>ANEXO A – Título deste anexo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8</w:t>
            </w:r>
            <w:r w:rsidR="0081614F"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545C41" w:rsidRDefault="00A46B33" w:rsidP="00C01D58">
      <w:pPr>
        <w:pStyle w:val="Ttulo1"/>
      </w:pPr>
      <w:r>
        <w:br w:type="page"/>
      </w:r>
      <w:bookmarkStart w:id="0" w:name="_Toc240451384"/>
      <w:bookmarkStart w:id="1" w:name="_Toc240451547"/>
      <w:bookmarkStart w:id="2" w:name="_Toc240451717"/>
      <w:bookmarkStart w:id="3" w:name="_Toc498887882"/>
      <w:bookmarkStart w:id="4" w:name="_Toc499132194"/>
      <w:bookmarkStart w:id="5" w:name="_Toc223175047"/>
      <w:bookmarkStart w:id="6" w:name="_Toc223880326"/>
      <w:bookmarkStart w:id="7" w:name="_Toc238540329"/>
      <w:bookmarkStart w:id="8" w:name="_Toc240449889"/>
      <w:r w:rsidR="00545C41">
        <w:lastRenderedPageBreak/>
        <w:t>Lista de Figuras</w:t>
      </w:r>
      <w:bookmarkEnd w:id="0"/>
      <w:bookmarkEnd w:id="1"/>
      <w:bookmarkEnd w:id="2"/>
      <w:bookmarkEnd w:id="3"/>
      <w:bookmarkEnd w:id="4"/>
    </w:p>
    <w:bookmarkStart w:id="9" w:name="_Toc240451385"/>
    <w:bookmarkStart w:id="10" w:name="_Toc240451548"/>
    <w:bookmarkStart w:id="11" w:name="_Toc240451718"/>
    <w:p w:rsidR="00892C45" w:rsidRDefault="00777724" w:rsidP="00777724"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  <w:bCs/>
        </w:rPr>
        <w:fldChar w:fldCharType="end"/>
      </w:r>
      <w:r w:rsidR="00892C45">
        <w:rPr>
          <w:b/>
          <w:bCs/>
        </w:rPr>
        <w:br w:type="page"/>
      </w:r>
    </w:p>
    <w:p w:rsidR="00545C41" w:rsidRDefault="00545C41" w:rsidP="00C01D58">
      <w:pPr>
        <w:pStyle w:val="Ttulo1"/>
      </w:pPr>
      <w:bookmarkStart w:id="12" w:name="_Toc498887883"/>
      <w:bookmarkStart w:id="13" w:name="_Toc499132195"/>
      <w:r>
        <w:lastRenderedPageBreak/>
        <w:t>Lista de Tabelas</w:t>
      </w:r>
      <w:bookmarkEnd w:id="9"/>
      <w:bookmarkEnd w:id="10"/>
      <w:bookmarkEnd w:id="11"/>
      <w:bookmarkEnd w:id="12"/>
      <w:bookmarkEnd w:id="13"/>
    </w:p>
    <w:bookmarkEnd w:id="5"/>
    <w:bookmarkEnd w:id="6"/>
    <w:bookmarkEnd w:id="7"/>
    <w:bookmarkEnd w:id="8"/>
    <w:p w:rsidR="00777724" w:rsidRDefault="00777724" w:rsidP="0077772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noProof/>
        </w:rPr>
        <w:t>Nenhuma entrada de índice de ilustrações foi encontrada.</w:t>
      </w:r>
      <w:r>
        <w:fldChar w:fldCharType="end"/>
      </w:r>
    </w:p>
    <w:p w:rsidR="00A46B33" w:rsidRPr="00C70450" w:rsidRDefault="00A46B33" w:rsidP="00777724">
      <w:pPr>
        <w:pStyle w:val="Ttulo1"/>
        <w:rPr>
          <w:color w:val="0070C0"/>
        </w:rPr>
      </w:pPr>
      <w:r>
        <w:br w:type="page"/>
      </w:r>
      <w:bookmarkStart w:id="14" w:name="_Toc223175049"/>
      <w:bookmarkStart w:id="15" w:name="_Toc223880328"/>
      <w:bookmarkStart w:id="16" w:name="_Toc238540331"/>
      <w:bookmarkStart w:id="17" w:name="_Toc240449891"/>
      <w:bookmarkStart w:id="18" w:name="_Toc240451388"/>
      <w:bookmarkStart w:id="19" w:name="_Toc240451551"/>
      <w:bookmarkStart w:id="20" w:name="_Toc240451721"/>
      <w:bookmarkStart w:id="21" w:name="_Toc498887884"/>
      <w:bookmarkStart w:id="22" w:name="_Toc499132196"/>
      <w:r>
        <w:lastRenderedPageBreak/>
        <w:t>Lista de Gráficos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6B33" w:rsidRDefault="00777724" w:rsidP="007777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</w:rPr>
        <w:fldChar w:fldCharType="end"/>
      </w:r>
    </w:p>
    <w:p w:rsidR="00777724" w:rsidRDefault="00777724">
      <w:pPr>
        <w:rPr>
          <w:color w:val="FF0000"/>
        </w:rPr>
      </w:pP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23" w:name="_Toc223175052"/>
      <w:bookmarkStart w:id="24" w:name="_Toc223880331"/>
      <w:bookmarkStart w:id="25" w:name="_Toc238540334"/>
      <w:bookmarkStart w:id="26" w:name="_Toc240449894"/>
      <w:bookmarkStart w:id="27" w:name="_Toc240451389"/>
      <w:bookmarkStart w:id="28" w:name="_Toc240451552"/>
      <w:bookmarkStart w:id="29" w:name="_Toc240451722"/>
      <w:bookmarkStart w:id="30" w:name="_Toc498887885"/>
      <w:bookmarkStart w:id="31" w:name="_Toc499132197"/>
      <w:r>
        <w:lastRenderedPageBreak/>
        <w:t>CAPÍTULO 1: 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46B33" w:rsidRDefault="00A46B33" w:rsidP="00777724">
      <w:pPr>
        <w:pStyle w:val="Ttulo2"/>
        <w:numPr>
          <w:ilvl w:val="1"/>
          <w:numId w:val="24"/>
        </w:numPr>
      </w:pPr>
      <w:bookmarkStart w:id="32" w:name="_Toc223175053"/>
      <w:bookmarkStart w:id="33" w:name="_Toc223880332"/>
      <w:bookmarkStart w:id="34" w:name="_Toc238540335"/>
      <w:bookmarkStart w:id="35" w:name="_Toc240449895"/>
      <w:bookmarkStart w:id="36" w:name="_Toc240451390"/>
      <w:bookmarkStart w:id="37" w:name="_Toc240451553"/>
      <w:bookmarkStart w:id="38" w:name="_Toc240451723"/>
      <w:bookmarkStart w:id="39" w:name="_Toc498887886"/>
      <w:bookmarkStart w:id="40" w:name="_Toc499132198"/>
      <w:r>
        <w:t>Contextualização e 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EndPr/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C4677C">
            <w:rPr>
              <w:noProof/>
            </w:rPr>
            <w:t>(Beaubouef &amp; Mason,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 segundo ano. Outro artigo </w:t>
      </w:r>
      <w:sdt>
        <w:sdtPr>
          <w:id w:val="2001842939"/>
          <w:citation/>
        </w:sdtPr>
        <w:sdtEndPr/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C4677C">
            <w:rPr>
              <w:noProof/>
            </w:rPr>
            <w:t>(Biggers, Brauer, &amp; Yilmaz,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EndPr/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>
            <w:rPr>
              <w:noProof/>
            </w:rPr>
            <w:t>(Bennedsen &amp; Caspersen,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304B11" w:rsidRDefault="00A4274E" w:rsidP="00206C46">
      <w:r>
        <w:t xml:space="preserve">O mercado de jogos eletrônicos tem uma alta demanda e tem uma </w:t>
      </w:r>
      <w:r w:rsidR="00BF6385">
        <w:t xml:space="preserve">alta renda, de aproximadamente US$108,9 bilhões </w:t>
      </w:r>
      <w:sdt>
        <w:sdtPr>
          <w:id w:val="1082720163"/>
          <w:citation/>
        </w:sdtPr>
        <w:sdtEndPr/>
        <w:sdtContent>
          <w:r w:rsidR="00BF6385">
            <w:fldChar w:fldCharType="begin"/>
          </w:r>
          <w:r w:rsidR="00BF6385">
            <w:instrText xml:space="preserve"> CITATION McD17 \l 1046 </w:instrText>
          </w:r>
          <w:r w:rsidR="00BF6385">
            <w:fldChar w:fldCharType="separate"/>
          </w:r>
          <w:r w:rsidR="00BF6385">
            <w:rPr>
              <w:noProof/>
            </w:rPr>
            <w:t>(McDonald, 2017)</w:t>
          </w:r>
          <w:r w:rsidR="00BF6385">
            <w:fldChar w:fldCharType="end"/>
          </w:r>
        </w:sdtContent>
      </w:sdt>
      <w:r w:rsidR="00BF6385">
        <w:t xml:space="preserve">. Enquanto isso, o Brasil está em 13º lugar em mercado de jogos, com 66,3 milhões de jogadores e US$1,3 bilhão gasto em jogo </w:t>
      </w:r>
      <w:sdt>
        <w:sdtPr>
          <w:id w:val="1199038839"/>
          <w:citation/>
        </w:sdtPr>
        <w:sdtEndPr/>
        <w:sdtContent>
          <w:r w:rsidR="00BF6385">
            <w:fldChar w:fldCharType="begin"/>
          </w:r>
          <w:r w:rsidR="00BF6385">
            <w:instrText xml:space="preserve"> CITATION New17 \l 1046 </w:instrText>
          </w:r>
          <w:r w:rsidR="00BF6385">
            <w:fldChar w:fldCharType="separate"/>
          </w:r>
          <w:r w:rsidR="00BF6385">
            <w:rPr>
              <w:noProof/>
            </w:rPr>
            <w:t>(Newzoo, 2017)</w:t>
          </w:r>
          <w:r w:rsidR="00BF6385">
            <w:fldChar w:fldCharType="end"/>
          </w:r>
        </w:sdtContent>
      </w:sdt>
      <w:r w:rsidR="00BF6385">
        <w:t>.</w:t>
      </w:r>
    </w:p>
    <w:p w:rsidR="00BF6385" w:rsidRDefault="00BF6385" w:rsidP="00206C46">
      <w:r>
        <w:t xml:space="preserve">Além disso, os estudantes estão interessados em desenvolvimento de jogos, como indica a Figura 1 feita sobre os inscritos para o processo seletivo do grupo de desenvolvimento de jogos do ICMC-USP, o </w:t>
      </w:r>
      <w:proofErr w:type="spellStart"/>
      <w:r>
        <w:t>FoG</w:t>
      </w:r>
      <w:proofErr w:type="spellEnd"/>
      <w:r>
        <w:t xml:space="preserve"> (</w:t>
      </w:r>
      <w:proofErr w:type="spellStart"/>
      <w:r>
        <w:t>Fellowship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Game). Não apenas alunos de Bacharelado em Ciências de Computação (BCC), mas alunos de Engenharia de Computação (EC), Bacharelado em Sistemas de Informação (BSI) etc. também tem interesse na área.</w:t>
      </w:r>
    </w:p>
    <w:p w:rsidR="00BF6385" w:rsidRDefault="00BF6385" w:rsidP="00BF6385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640C" wp14:editId="2E251493">
                <wp:simplePos x="0" y="0"/>
                <wp:positionH relativeFrom="column">
                  <wp:posOffset>-1270</wp:posOffset>
                </wp:positionH>
                <wp:positionV relativeFrom="paragraph">
                  <wp:posOffset>3420745</wp:posOffset>
                </wp:positionV>
                <wp:extent cx="558038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6385" w:rsidRPr="00D244E9" w:rsidRDefault="00BF6385" w:rsidP="00BF638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7AB0">
                              <w:fldChar w:fldCharType="begin"/>
                            </w:r>
                            <w:r w:rsidR="00317AB0">
                              <w:instrText xml:space="preserve"> SEQ Figura \* ARABIC </w:instrText>
                            </w:r>
                            <w:r w:rsidR="00317AB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17A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Interesse de Alunos em Desenvolvimento de Jogos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2640C" id="Caixa de texto 7" o:spid="_x0000_s1027" type="#_x0000_t202" style="position:absolute;left:0;text-align:left;margin-left:-.1pt;margin-top:269.35pt;width:439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" stroked="f">
                <v:textbox style="mso-fit-shape-to-text:t" inset="0,0,0,0">
                  <w:txbxContent>
                    <w:p w:rsidR="00BF6385" w:rsidRPr="00D244E9" w:rsidRDefault="00BF6385" w:rsidP="00BF638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Figura </w:t>
                      </w:r>
                      <w:r w:rsidR="00317AB0">
                        <w:fldChar w:fldCharType="begin"/>
                      </w:r>
                      <w:r w:rsidR="00317AB0">
                        <w:instrText xml:space="preserve"> SEQ Figura \* ARABIC </w:instrText>
                      </w:r>
                      <w:r w:rsidR="00317AB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17AB0">
                        <w:rPr>
                          <w:noProof/>
                        </w:rPr>
                        <w:fldChar w:fldCharType="end"/>
                      </w:r>
                      <w:r>
                        <w:t>. Interesse de Alunos em Desenvolvimento de Jogos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80380" cy="3363595"/>
            <wp:effectExtent l="0" t="0" r="12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esad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3" w:rsidRDefault="00A46B33">
      <w:pPr>
        <w:pStyle w:val="Ttulo2"/>
      </w:pPr>
      <w:bookmarkStart w:id="41" w:name="_Toc223175054"/>
      <w:bookmarkStart w:id="42" w:name="_Toc223880333"/>
      <w:bookmarkStart w:id="43" w:name="_Toc238540336"/>
      <w:bookmarkStart w:id="44" w:name="_Toc240449896"/>
      <w:bookmarkStart w:id="45" w:name="_Toc240451391"/>
      <w:bookmarkStart w:id="46" w:name="_Toc240451554"/>
      <w:bookmarkStart w:id="47" w:name="_Toc240451724"/>
      <w:bookmarkStart w:id="48" w:name="_Toc498887887"/>
      <w:bookmarkStart w:id="49" w:name="_Toc499132199"/>
      <w:r>
        <w:t>1.2. Objetivos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46B33" w:rsidRDefault="00206C46" w:rsidP="00206C46">
      <w:r>
        <w:t xml:space="preserve">Alguns dos motivos </w:t>
      </w:r>
      <w:sdt>
        <w:sdtPr>
          <w:id w:val="-666716710"/>
          <w:citation/>
        </w:sdtPr>
        <w:sdtEndPr/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>
            <w:rPr>
              <w:noProof/>
            </w:rPr>
            <w:t>(Beaubouef &amp; Mason,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6855C9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Geometria Analítica. Uma visão tridimensional de vetores, superfícies, volume etc. pode </w:t>
      </w:r>
      <w:r w:rsidR="003A04CA">
        <w:t>desenvolver a compreensão matemática.</w:t>
      </w:r>
      <w:r w:rsidR="001872FC">
        <w:t xml:space="preserve"> Quando não for possível desenvolver algo, seja por limitação de tempo ou dificuldade, uma ferramenta auxiliar pode ser usada.</w:t>
      </w:r>
    </w:p>
    <w:p w:rsidR="003A04CA" w:rsidRDefault="003A04CA" w:rsidP="006855C9">
      <w:pPr>
        <w:ind w:firstLine="360"/>
      </w:pPr>
      <w:r>
        <w:lastRenderedPageBreak/>
        <w:t xml:space="preserve">Um ponto positivo de jogos no aprendizado é que eles são incrementais, ou seja, é possível desenvolver um jogo e conseguir um </w:t>
      </w:r>
      <w:r>
        <w:rPr>
          <w:i/>
        </w:rPr>
        <w:t>feedback</w:t>
      </w:r>
      <w:r>
        <w:t xml:space="preserve"> das mudanças e alterações durante o processo. Isso é importante porque é possível dar laboratórios de desenvolvimento onde o professor consegue ir adicionando conteúdo e explicando algoritmos durante a aula. Além disso o aluno pode desenvolver em casa as atividades passadas em aula, incrementando aos poucos e adicionar o próprio conteúdo.</w:t>
      </w:r>
    </w:p>
    <w:p w:rsidR="003A04CA" w:rsidRPr="00304B11" w:rsidRDefault="001872FC" w:rsidP="006855C9">
      <w:pPr>
        <w:ind w:firstLine="360"/>
      </w:pPr>
      <w:r>
        <w:t xml:space="preserve">Ter um conteúdo pessoal a mais num projeto, um </w:t>
      </w:r>
      <w:r w:rsidRPr="00BA4781">
        <w:rPr>
          <w:i/>
          <w:lang w:val="en-US"/>
        </w:rPr>
        <w:t>flavor</w:t>
      </w:r>
      <w:r>
        <w:rPr>
          <w:i/>
        </w:rPr>
        <w:t>,</w:t>
      </w:r>
      <w:r>
        <w:t xml:space="preserve"> é importante para um aluno que gosta de jogos. Uma atividade pode ter uma avaliação mínima e adicionais podem fazer parte de pontos extra, estimulando o interess</w:t>
      </w:r>
      <w:r w:rsidRPr="00304B11">
        <w:t>e do aluno.</w:t>
      </w:r>
      <w:r>
        <w:rPr>
          <w:i/>
        </w:rPr>
        <w:t xml:space="preserve"> </w:t>
      </w:r>
    </w:p>
    <w:p w:rsidR="00A46B33" w:rsidRDefault="00A46B33">
      <w:pPr>
        <w:pStyle w:val="Ttulo2"/>
      </w:pPr>
      <w:bookmarkStart w:id="50" w:name="_Toc223175055"/>
      <w:bookmarkStart w:id="51" w:name="_Toc223880334"/>
      <w:bookmarkStart w:id="52" w:name="_Toc238540337"/>
      <w:bookmarkStart w:id="53" w:name="_Toc240449897"/>
      <w:bookmarkStart w:id="54" w:name="_Toc240451392"/>
      <w:bookmarkStart w:id="55" w:name="_Toc240451555"/>
      <w:bookmarkStart w:id="56" w:name="_Toc240451725"/>
      <w:bookmarkStart w:id="57" w:name="_Toc498887888"/>
      <w:bookmarkStart w:id="58" w:name="_Toc499132200"/>
      <w:r>
        <w:t>1.3. Organização d</w:t>
      </w:r>
      <w:bookmarkEnd w:id="50"/>
      <w:bookmarkEnd w:id="51"/>
      <w:bookmarkEnd w:id="52"/>
      <w:r w:rsidR="00156FAB">
        <w:t>a Monografia</w:t>
      </w:r>
      <w:bookmarkEnd w:id="53"/>
      <w:bookmarkEnd w:id="54"/>
      <w:bookmarkEnd w:id="55"/>
      <w:bookmarkEnd w:id="56"/>
      <w:bookmarkEnd w:id="57"/>
      <w:bookmarkEnd w:id="58"/>
    </w:p>
    <w:p w:rsidR="00A46B33" w:rsidRPr="00736FB1" w:rsidRDefault="00AE5D05" w:rsidP="00AE5D05">
      <w:r>
        <w:t>TODO: Capítulos do livro, exemplos e projetos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59" w:name="_Toc19248589"/>
      <w:bookmarkStart w:id="60" w:name="_Toc223175056"/>
      <w:bookmarkStart w:id="61" w:name="_Toc223880335"/>
      <w:bookmarkStart w:id="62" w:name="_Toc238540338"/>
      <w:bookmarkStart w:id="63" w:name="_Toc240449898"/>
      <w:bookmarkStart w:id="64" w:name="_Toc240451393"/>
      <w:bookmarkStart w:id="65" w:name="_Toc240451556"/>
      <w:bookmarkStart w:id="66" w:name="_Toc240451726"/>
      <w:bookmarkStart w:id="67" w:name="_Toc498887889"/>
      <w:bookmarkStart w:id="68" w:name="_Toc499132201"/>
      <w:r>
        <w:lastRenderedPageBreak/>
        <w:t xml:space="preserve">CAPÍTULO 2: </w:t>
      </w:r>
      <w:bookmarkEnd w:id="59"/>
      <w:r>
        <w:t>REVISÃO BIBLIOGRÁFICA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46B33" w:rsidRDefault="00A46B33">
      <w:pPr>
        <w:pStyle w:val="Ttulo2"/>
      </w:pPr>
      <w:bookmarkStart w:id="69" w:name="_Toc19248590"/>
      <w:bookmarkStart w:id="70" w:name="_Toc223175057"/>
      <w:bookmarkStart w:id="71" w:name="_Toc223880336"/>
      <w:bookmarkStart w:id="72" w:name="_Toc238540339"/>
      <w:bookmarkStart w:id="73" w:name="_Toc240449899"/>
      <w:bookmarkStart w:id="74" w:name="_Toc240451394"/>
      <w:bookmarkStart w:id="75" w:name="_Toc240451557"/>
      <w:bookmarkStart w:id="76" w:name="_Toc240451727"/>
      <w:bookmarkStart w:id="77" w:name="_Toc498887890"/>
      <w:bookmarkStart w:id="78" w:name="_Toc499132202"/>
      <w:r>
        <w:t>2.1. Considerações Iniciais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286844" w:rsidRDefault="00286844" w:rsidP="00AE5D05">
      <w:r>
        <w:t>Jogos eletrônicos envolvem muito mais que programação apenas, envolve matemática, física, artistas, marketing etc. Reunir todos esses tópicos em apenas um trabalho é impossível, por isso essa monografia cobre apenas algumas partes de todo esse escopo, mesmo no escopo de programação.</w:t>
      </w:r>
    </w:p>
    <w:p w:rsidR="00E003C6" w:rsidRDefault="00286844" w:rsidP="00AE5D05">
      <w:r>
        <w:t>Jogos ultimamente não são feitos do zero, eles não almejam apenas uma plataforma e com certeza</w:t>
      </w:r>
      <w:r w:rsidR="00883C58">
        <w:t xml:space="preserve"> levam tempo, por exemplo o jogo </w:t>
      </w:r>
      <w:proofErr w:type="spellStart"/>
      <w:r w:rsidR="00883C58">
        <w:t>Antichamber</w:t>
      </w:r>
      <w:proofErr w:type="spellEnd"/>
      <w:r w:rsidR="00883C58">
        <w:rPr>
          <w:rStyle w:val="Refdenotaderodap"/>
        </w:rPr>
        <w:footnoteReference w:id="1"/>
      </w:r>
      <w:r w:rsidR="00883C58">
        <w:t xml:space="preserve">, feito por </w:t>
      </w:r>
      <w:r w:rsidR="00883C58" w:rsidRPr="00883C58">
        <w:t>Alexander Bruce</w:t>
      </w:r>
      <w:r w:rsidR="00883C58">
        <w:t>, levou aproximadamente 7 anos de desenvolvimento</w:t>
      </w:r>
      <w:r w:rsidR="00883C58">
        <w:rPr>
          <w:rStyle w:val="Refdenotaderodap"/>
        </w:rPr>
        <w:footnoteReference w:id="2"/>
      </w:r>
      <w:r w:rsidR="00883C58">
        <w:t xml:space="preserve">. </w:t>
      </w:r>
      <w:r w:rsidR="00E003C6">
        <w:t>Escolhas de projeto altamente influenciam no tempo de desenvolvimento, custo e riscos.</w:t>
      </w:r>
    </w:p>
    <w:p w:rsidR="00BA4781" w:rsidRDefault="00883C58" w:rsidP="00AE5D05">
      <w:r>
        <w:t>Porém jogos não necessariamente são voltados para entretenimento, existem os chamados “jogos sérios”, voltados para educação, áreas da saúde etc. Existem diversos estudos</w:t>
      </w:r>
      <w:sdt>
        <w:sdtPr>
          <w:id w:val="-1912226994"/>
          <w:citation/>
        </w:sdtPr>
        <w:sdtContent>
          <w:r>
            <w:fldChar w:fldCharType="begin"/>
          </w:r>
          <w:r>
            <w:instrText xml:space="preserve"> CITATION Mic05 \l 1046 </w:instrText>
          </w:r>
          <w:r>
            <w:fldChar w:fldCharType="separate"/>
          </w:r>
          <w:r>
            <w:rPr>
              <w:noProof/>
            </w:rPr>
            <w:t xml:space="preserve"> (Michael &amp; Chen, 2005 )</w:t>
          </w:r>
          <w:r>
            <w:fldChar w:fldCharType="end"/>
          </w:r>
        </w:sdtContent>
      </w:sdt>
      <w:r>
        <w:t xml:space="preserve"> e </w:t>
      </w:r>
      <w:sdt>
        <w:sdtPr>
          <w:id w:val="1300798892"/>
          <w:citation/>
        </w:sdtPr>
        <w:sdtContent>
          <w:r>
            <w:fldChar w:fldCharType="begin"/>
          </w:r>
          <w:r>
            <w:instrText xml:space="preserve"> CITATION Ute09 \l 1046 </w:instrText>
          </w:r>
          <w:r>
            <w:fldChar w:fldCharType="separate"/>
          </w:r>
          <w:r>
            <w:rPr>
              <w:noProof/>
            </w:rPr>
            <w:t>(Ritterfeld, Cody, &amp; Vorderer, 2009)</w:t>
          </w:r>
          <w:r>
            <w:fldChar w:fldCharType="end"/>
          </w:r>
        </w:sdtContent>
      </w:sdt>
      <w:r>
        <w:t xml:space="preserve"> sobre jogos sérios.</w:t>
      </w:r>
    </w:p>
    <w:p w:rsidR="00883C58" w:rsidRDefault="00E003C6" w:rsidP="00AE5D05">
      <w:r>
        <w:t xml:space="preserve">Além de livros sobre jogos sérios, existe uma vasta coleção bibliográfica sobre gêneros (tipos) de jogos </w:t>
      </w:r>
      <w:sdt>
        <w:sdtPr>
          <w:id w:val="2146696023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e sobre como desenvolver jogos (game design), como </w:t>
      </w:r>
      <w:sdt>
        <w:sdtPr>
          <w:id w:val="-178040939"/>
          <w:citation/>
        </w:sdtPr>
        <w:sdtContent>
          <w:r>
            <w:fldChar w:fldCharType="begin"/>
          </w:r>
          <w:r>
            <w:instrText xml:space="preserve"> CITATION Rog14 \l 1046 </w:instrText>
          </w:r>
          <w:r>
            <w:fldChar w:fldCharType="separate"/>
          </w:r>
          <w:r>
            <w:rPr>
              <w:noProof/>
            </w:rPr>
            <w:t>(Rogers, 2014)</w:t>
          </w:r>
          <w:r>
            <w:fldChar w:fldCharType="end"/>
          </w:r>
        </w:sdtContent>
      </w:sdt>
      <w:r>
        <w:t>.</w:t>
      </w:r>
      <w:bookmarkStart w:id="79" w:name="_GoBack"/>
      <w:bookmarkEnd w:id="79"/>
    </w:p>
    <w:p w:rsidR="00AE5D05" w:rsidRDefault="00AE5D05" w:rsidP="00AE5D05">
      <w:r>
        <w:t xml:space="preserve">TODO: explicar </w:t>
      </w:r>
      <w:proofErr w:type="spellStart"/>
      <w:r>
        <w:t>engine</w:t>
      </w:r>
      <w:proofErr w:type="spellEnd"/>
      <w:r>
        <w:t xml:space="preserve"> e jogo, falar de projetos em cima dos dois, livros de desenvolvimento voltados as áreas, descrever rapidamente o que foi usado </w:t>
      </w:r>
    </w:p>
    <w:p w:rsidR="001418CB" w:rsidRDefault="001418CB" w:rsidP="00AE5D05">
      <w:r>
        <w:t xml:space="preserve">TODO: ver se precisar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80" w:name="_Toc19248594"/>
      <w:bookmarkStart w:id="81" w:name="_Toc223175058"/>
      <w:bookmarkStart w:id="82" w:name="_Toc223880337"/>
      <w:bookmarkStart w:id="83" w:name="_Toc238540340"/>
      <w:bookmarkStart w:id="84" w:name="_Toc240449900"/>
      <w:bookmarkStart w:id="85" w:name="_Toc240451395"/>
      <w:bookmarkStart w:id="86" w:name="_Toc240451558"/>
      <w:bookmarkStart w:id="87" w:name="_Toc240451728"/>
      <w:bookmarkStart w:id="88" w:name="_Toc498887891"/>
      <w:bookmarkStart w:id="89" w:name="_Toc499132203"/>
      <w:r>
        <w:lastRenderedPageBreak/>
        <w:t xml:space="preserve">2.2. </w:t>
      </w:r>
      <w:bookmarkEnd w:id="80"/>
      <w:bookmarkEnd w:id="81"/>
      <w:bookmarkEnd w:id="82"/>
      <w:bookmarkEnd w:id="83"/>
      <w:r w:rsidR="00C90C94" w:rsidRPr="001F6E5D">
        <w:t>Conceitos e Técnicas Relevantes</w:t>
      </w:r>
      <w:bookmarkEnd w:id="84"/>
      <w:bookmarkEnd w:id="85"/>
      <w:bookmarkEnd w:id="86"/>
      <w:bookmarkEnd w:id="87"/>
      <w:bookmarkEnd w:id="88"/>
      <w:bookmarkEnd w:id="89"/>
    </w:p>
    <w:p w:rsidR="001872FC" w:rsidRDefault="001872FC" w:rsidP="001872FC">
      <w:pPr>
        <w:pStyle w:val="Ttulo2"/>
      </w:pPr>
      <w:r>
        <w:t>2.2.1. Jogo</w:t>
      </w:r>
      <w:r w:rsidR="00A86C31">
        <w:t>s</w:t>
      </w:r>
      <w:r>
        <w:t xml:space="preserve"> Eletrônico</w:t>
      </w:r>
      <w:r w:rsidR="00A86C31">
        <w:t>s</w:t>
      </w:r>
    </w:p>
    <w:p w:rsidR="001872FC" w:rsidRDefault="001872FC" w:rsidP="001872FC">
      <w:pPr>
        <w:pStyle w:val="Ttulo2"/>
      </w:pPr>
      <w:r>
        <w:t>2.2.1. Motor</w:t>
      </w:r>
      <w:r w:rsidR="00A86C31">
        <w:t>es</w:t>
      </w:r>
      <w:r>
        <w:t xml:space="preserve"> de Jogos</w:t>
      </w:r>
    </w:p>
    <w:p w:rsidR="001872FC" w:rsidRPr="001872FC" w:rsidRDefault="001872FC" w:rsidP="00A86C31">
      <w:pPr>
        <w:pStyle w:val="Ttulo2"/>
      </w:pPr>
      <w:r>
        <w:t xml:space="preserve">2.2.1. </w:t>
      </w:r>
      <w:r w:rsidR="00A86C31">
        <w:t>Gêneros de Jogos</w:t>
      </w:r>
    </w:p>
    <w:p w:rsidR="00AE5D05" w:rsidRPr="00AE5D05" w:rsidRDefault="00AE5D05" w:rsidP="00AE5D05">
      <w:r>
        <w:t xml:space="preserve">TODO: jogo e </w:t>
      </w:r>
      <w:proofErr w:type="spellStart"/>
      <w:r>
        <w:t>engine</w:t>
      </w:r>
      <w:proofErr w:type="spellEnd"/>
      <w:r>
        <w:t xml:space="preserve">, partes de uma </w:t>
      </w:r>
      <w:proofErr w:type="spellStart"/>
      <w:r>
        <w:t>engine</w:t>
      </w:r>
      <w:proofErr w:type="spellEnd"/>
      <w:r>
        <w:t>, gênero de jogos, desenvolvimento paradigmas, complexidades e ferramentas</w:t>
      </w:r>
    </w:p>
    <w:p w:rsidR="00A46B33" w:rsidRDefault="00A46B33">
      <w:pPr>
        <w:pStyle w:val="Ttulo2"/>
      </w:pPr>
      <w:bookmarkStart w:id="90" w:name="_Toc223175061"/>
      <w:bookmarkStart w:id="91" w:name="_Toc223880340"/>
      <w:bookmarkStart w:id="92" w:name="_Toc238540343"/>
      <w:bookmarkStart w:id="93" w:name="_Toc240449901"/>
      <w:bookmarkStart w:id="94" w:name="_Toc240451396"/>
      <w:bookmarkStart w:id="95" w:name="_Toc240451559"/>
      <w:bookmarkStart w:id="96" w:name="_Toc240451729"/>
      <w:bookmarkStart w:id="97" w:name="_Toc498887892"/>
      <w:bookmarkStart w:id="98" w:name="_Toc499132204"/>
      <w:r>
        <w:t xml:space="preserve">2.3. </w:t>
      </w:r>
      <w:bookmarkEnd w:id="90"/>
      <w:bookmarkEnd w:id="91"/>
      <w:bookmarkEnd w:id="92"/>
      <w:r w:rsidR="00C90C94">
        <w:t>Trabalhos Relacionados</w:t>
      </w:r>
      <w:bookmarkEnd w:id="93"/>
      <w:bookmarkEnd w:id="94"/>
      <w:bookmarkEnd w:id="95"/>
      <w:bookmarkEnd w:id="96"/>
      <w:bookmarkEnd w:id="97"/>
      <w:bookmarkEnd w:id="98"/>
    </w:p>
    <w:p w:rsidR="00A46B33" w:rsidRDefault="00AE5D05" w:rsidP="00EA299F">
      <w:r>
        <w:t xml:space="preserve">TODO: </w:t>
      </w:r>
      <w:r w:rsidR="00EA299F">
        <w:t>separar por tipo, citar os relevantes</w:t>
      </w:r>
    </w:p>
    <w:p w:rsidR="00AE5D05" w:rsidRDefault="00AE5D05">
      <w:pPr>
        <w:spacing w:before="0" w:after="0" w:line="240" w:lineRule="auto"/>
        <w:ind w:firstLine="0"/>
        <w:jc w:val="left"/>
        <w:rPr>
          <w:color w:val="0070C0"/>
        </w:rPr>
      </w:pPr>
      <w:r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99" w:name="_Toc19248598"/>
      <w:bookmarkStart w:id="100" w:name="_Toc223175064"/>
      <w:bookmarkStart w:id="101" w:name="_Toc223880343"/>
      <w:bookmarkStart w:id="102" w:name="_Toc238540346"/>
      <w:bookmarkStart w:id="103" w:name="_Toc240449903"/>
      <w:bookmarkStart w:id="104" w:name="_Toc240451398"/>
      <w:bookmarkStart w:id="105" w:name="_Toc240451561"/>
      <w:bookmarkStart w:id="106" w:name="_Toc240451731"/>
      <w:bookmarkStart w:id="107" w:name="_Toc498887894"/>
      <w:bookmarkStart w:id="108" w:name="_Toc499132206"/>
      <w:r>
        <w:lastRenderedPageBreak/>
        <w:t xml:space="preserve">CAPÍTULO 3: </w:t>
      </w:r>
      <w:bookmarkEnd w:id="99"/>
      <w:r>
        <w:t>DESENVOLVIMENTO DO TRABALHO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46B33" w:rsidRDefault="00A46B33">
      <w:pPr>
        <w:pStyle w:val="Ttulo2"/>
      </w:pPr>
      <w:bookmarkStart w:id="109" w:name="_Toc223175065"/>
      <w:bookmarkStart w:id="110" w:name="_Toc223880344"/>
      <w:bookmarkStart w:id="111" w:name="_Toc238540347"/>
      <w:bookmarkStart w:id="112" w:name="_Toc240449904"/>
      <w:bookmarkStart w:id="113" w:name="_Toc240451399"/>
      <w:bookmarkStart w:id="114" w:name="_Toc240451562"/>
      <w:bookmarkStart w:id="115" w:name="_Toc240451732"/>
      <w:bookmarkStart w:id="116" w:name="_Toc498887895"/>
      <w:bookmarkStart w:id="117" w:name="_Toc499132207"/>
      <w:bookmarkStart w:id="118" w:name="_Toc19248607"/>
      <w:r>
        <w:t>3.1. Considerações Iniciais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A46B33" w:rsidRDefault="00AE5D05" w:rsidP="00EA299F">
      <w:r>
        <w:t>TODO: como icc1 e disciplinas são dadas, falhas de projetos, apresentação, aulas, avaliação, usar ferramentas, criar algo visual</w:t>
      </w:r>
    </w:p>
    <w:p w:rsidR="001418CB" w:rsidRPr="00736FB1" w:rsidRDefault="001418CB" w:rsidP="00EA299F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119" w:name="_Toc223175066"/>
      <w:bookmarkStart w:id="120" w:name="_Toc223880345"/>
      <w:bookmarkStart w:id="121" w:name="_Toc238540348"/>
      <w:bookmarkStart w:id="122" w:name="_Toc240449905"/>
      <w:bookmarkStart w:id="123" w:name="_Toc240451400"/>
      <w:bookmarkStart w:id="124" w:name="_Toc240451563"/>
      <w:bookmarkStart w:id="125" w:name="_Toc240451733"/>
      <w:bookmarkStart w:id="126" w:name="_Toc498887896"/>
      <w:bookmarkStart w:id="127" w:name="_Toc499132208"/>
      <w:r>
        <w:t xml:space="preserve">3.2. </w:t>
      </w:r>
      <w:bookmarkEnd w:id="119"/>
      <w:bookmarkEnd w:id="120"/>
      <w:bookmarkEnd w:id="121"/>
      <w:r w:rsidR="007E2338">
        <w:t>Descrição do Problema</w:t>
      </w:r>
      <w:bookmarkEnd w:id="122"/>
      <w:bookmarkEnd w:id="123"/>
      <w:bookmarkEnd w:id="124"/>
      <w:bookmarkEnd w:id="125"/>
      <w:bookmarkEnd w:id="126"/>
      <w:bookmarkEnd w:id="127"/>
    </w:p>
    <w:p w:rsidR="00A46B33" w:rsidRPr="00736FB1" w:rsidRDefault="00EA299F" w:rsidP="00EA299F">
      <w:r>
        <w:t>TODO: falar da situação atual das aulas</w:t>
      </w:r>
    </w:p>
    <w:p w:rsidR="00A46B33" w:rsidRDefault="00A46B33">
      <w:pPr>
        <w:pStyle w:val="Ttulo2"/>
      </w:pPr>
      <w:bookmarkStart w:id="128" w:name="_Toc223175067"/>
      <w:bookmarkStart w:id="129" w:name="_Toc223880346"/>
      <w:bookmarkStart w:id="130" w:name="_Toc238540349"/>
      <w:bookmarkStart w:id="131" w:name="_Toc240449906"/>
      <w:bookmarkStart w:id="132" w:name="_Toc240451401"/>
      <w:bookmarkStart w:id="133" w:name="_Toc240451564"/>
      <w:bookmarkStart w:id="134" w:name="_Toc240451734"/>
      <w:bookmarkStart w:id="135" w:name="_Toc498887897"/>
      <w:bookmarkStart w:id="136" w:name="_Toc499132209"/>
      <w:r>
        <w:t>3.3. Descrição das Atividades Realizadas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46B33" w:rsidRPr="00EA299F" w:rsidRDefault="00EA299F" w:rsidP="00EA299F">
      <w:r>
        <w:t>TODO: criação da disciplina, proposta de modelo de graduação</w:t>
      </w:r>
    </w:p>
    <w:p w:rsidR="00A46B33" w:rsidRDefault="006B2146">
      <w:pPr>
        <w:pStyle w:val="Ttulo2"/>
      </w:pPr>
      <w:bookmarkStart w:id="137" w:name="_Toc238540351"/>
      <w:bookmarkStart w:id="138" w:name="_Toc240449908"/>
      <w:bookmarkStart w:id="139" w:name="_Toc240451403"/>
      <w:bookmarkStart w:id="140" w:name="_Toc240451566"/>
      <w:bookmarkStart w:id="141" w:name="_Toc240451736"/>
      <w:bookmarkStart w:id="142" w:name="_Toc498887899"/>
      <w:bookmarkStart w:id="143" w:name="_Toc499132211"/>
      <w:r>
        <w:t>3.5. Dificuldades,</w:t>
      </w:r>
      <w:r w:rsidR="00A46B33">
        <w:t xml:space="preserve"> Limitações</w:t>
      </w:r>
      <w:bookmarkEnd w:id="137"/>
      <w:r>
        <w:t xml:space="preserve"> e Trabalhos Futuros</w:t>
      </w:r>
      <w:bookmarkEnd w:id="138"/>
      <w:bookmarkEnd w:id="139"/>
      <w:bookmarkEnd w:id="140"/>
      <w:bookmarkEnd w:id="141"/>
      <w:bookmarkEnd w:id="142"/>
      <w:bookmarkEnd w:id="143"/>
    </w:p>
    <w:p w:rsidR="00EA299F" w:rsidRDefault="00EA299F" w:rsidP="00EA299F">
      <w:r>
        <w:t>TODO: limitação de créditos, criação de novas disciplinas, reorganização do curso, melhor didática dos professores e nova metodologia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01D58">
      <w:pPr>
        <w:pStyle w:val="Ttulo1"/>
      </w:pPr>
      <w:bookmarkStart w:id="144" w:name="_Toc223175070"/>
      <w:bookmarkStart w:id="145" w:name="_Toc223880349"/>
      <w:bookmarkStart w:id="146" w:name="_Toc238540353"/>
      <w:bookmarkStart w:id="147" w:name="_Toc240449910"/>
      <w:bookmarkStart w:id="148" w:name="_Toc240451405"/>
      <w:bookmarkStart w:id="149" w:name="_Toc240451568"/>
      <w:bookmarkStart w:id="150" w:name="_Toc240451738"/>
      <w:bookmarkStart w:id="151" w:name="_Toc498887901"/>
      <w:bookmarkStart w:id="152" w:name="_Toc499132213"/>
      <w:bookmarkEnd w:id="118"/>
      <w:r>
        <w:lastRenderedPageBreak/>
        <w:t xml:space="preserve">CAPÍTULO </w:t>
      </w:r>
      <w:r w:rsidRPr="00736FB1">
        <w:t>4</w:t>
      </w:r>
      <w:r>
        <w:t>: CONCLUSÃO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1418CB" w:rsidRDefault="00EA299F" w:rsidP="001418CB">
      <w:pPr>
        <w:rPr>
          <w:rFonts w:ascii="Arial" w:hAnsi="Arial" w:cs="Arial"/>
          <w:b/>
          <w:bCs/>
          <w:iCs/>
          <w:sz w:val="32"/>
          <w:szCs w:val="28"/>
        </w:rPr>
      </w:pPr>
      <w:bookmarkStart w:id="153" w:name="_Toc223880350"/>
      <w:bookmarkStart w:id="154" w:name="_Toc223880944"/>
      <w:bookmarkStart w:id="155" w:name="_Toc223965459"/>
      <w:bookmarkStart w:id="156" w:name="_Toc223965581"/>
      <w:r>
        <w:t xml:space="preserve">TODO: falar do tamanho da área, oportunidades, inspiração, procura, </w:t>
      </w:r>
      <w:r w:rsidR="001418CB">
        <w:t>cursos de jogos e relação com computação</w:t>
      </w:r>
      <w:bookmarkEnd w:id="153"/>
      <w:bookmarkEnd w:id="154"/>
      <w:bookmarkEnd w:id="155"/>
      <w:bookmarkEnd w:id="156"/>
    </w:p>
    <w:p w:rsidR="001418CB" w:rsidRPr="001418CB" w:rsidRDefault="001418CB" w:rsidP="001418CB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rPr>
          <w:color w:val="FF0000"/>
          <w:szCs w:val="24"/>
        </w:rPr>
      </w:pP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1613478458"/>
        <w:docPartObj>
          <w:docPartGallery w:val="Bibliographies"/>
          <w:docPartUnique/>
        </w:docPartObj>
      </w:sdtPr>
      <w:sdtEndPr/>
      <w:sdtContent>
        <w:p w:rsidR="007B76F0" w:rsidRDefault="007B76F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:rsidR="00C4677C" w:rsidRPr="00C4677C" w:rsidRDefault="007B76F0" w:rsidP="00C4677C">
              <w:pPr>
                <w:pStyle w:val="Bibliografi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3A04CA">
                <w:instrText>BIBLIOGRAPHY</w:instrText>
              </w:r>
              <w:r>
                <w:fldChar w:fldCharType="separate"/>
              </w:r>
              <w:r w:rsidR="00C4677C" w:rsidRPr="003A04CA">
                <w:rPr>
                  <w:noProof/>
                </w:rPr>
                <w:t xml:space="preserve">Barnes, T., Powell, E., Chaffin, A., &amp; Lipford, H. (Fevereiro de 2008). </w:t>
              </w:r>
              <w:r w:rsidR="00C4677C" w:rsidRPr="00C4677C">
                <w:rPr>
                  <w:noProof/>
                  <w:lang w:val="en-US"/>
                </w:rPr>
                <w:t xml:space="preserve">Game2Learn: Improving the motivation of CS1 students. </w:t>
              </w:r>
              <w:r w:rsidR="00C4677C" w:rsidRPr="00C4677C">
                <w:rPr>
                  <w:i/>
                  <w:iCs/>
                  <w:noProof/>
                  <w:lang w:val="en-US"/>
                </w:rPr>
                <w:t>GDCSE</w:t>
              </w:r>
              <w:r w:rsidR="00C4677C"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Barnes, T., Powell, E., Chaffin, A., Godwin, A., &amp; Richter, H. (Junho de 2007). Game2Learn: Building CS1 Learning Games for Retention. </w:t>
              </w:r>
              <w:r w:rsidRPr="00C4677C">
                <w:rPr>
                  <w:i/>
                  <w:iCs/>
                  <w:noProof/>
                  <w:lang w:val="en-US"/>
                </w:rPr>
                <w:t>ITiCSE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Bayliss, J., &amp; Strout, S. (Março de 2006). Games as a “Flavor” of CS1.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Beaubouef, T., &amp; Mason, J. (Junho de 2005). Why the High Attrition Rate for Computer Science Students: Some Thoughts and Observations.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Becker, K. (Dezembro de 2001). Teaching with Games: The Minesweeper and Asteroids Experience. </w:t>
              </w:r>
              <w:r w:rsidRPr="00C4677C">
                <w:rPr>
                  <w:i/>
                  <w:iCs/>
                  <w:noProof/>
                  <w:lang w:val="en-US"/>
                </w:rPr>
                <w:t>Consortium for Computing in Small Colleges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Bennedsen, J., &amp; Caspersen, M. (Junho de 2007). Failure Rates in Introductory Programming.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Biggers, M., Brauer, A., &amp; Yilmaz, T. (Março de 2008). Student perceptions of computer science: a retention study comparing graduating seniors with cs leavers.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 w:rsidRPr="00C4677C">
                <w:rPr>
                  <w:noProof/>
                  <w:lang w:val="en-US"/>
                </w:rPr>
                <w:t xml:space="preserve">Chaffin, A., Doran, K., Hicks, D., &amp; Barnes, T. (Agosto de 2009). Experimental Evaluation of Teaching Recursion in a Video Game. </w:t>
              </w:r>
              <w:r>
                <w:rPr>
                  <w:i/>
                  <w:iCs/>
                  <w:noProof/>
                </w:rPr>
                <w:t>Sandbox</w:t>
              </w:r>
              <w:r>
                <w:rPr>
                  <w:noProof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Coleman, R., Krembs, M., Labouseur, A., &amp; Weir, J. (Fevereiro de 2005). </w:t>
              </w:r>
              <w:r w:rsidRPr="00C4677C">
                <w:rPr>
                  <w:noProof/>
                  <w:lang w:val="en-US"/>
                </w:rPr>
                <w:t xml:space="preserve">Game Design &amp; Programming Concentration Within the Computer Science Curriculum.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Hernandez, C. C., Silva, L., Segura, R. A., Schimiguel, J., Ledón, M. F., Bezerra, L. N., &amp; Silveira, I. F. (Abril de 2010). </w:t>
              </w:r>
              <w:r w:rsidRPr="00C4677C">
                <w:rPr>
                  <w:noProof/>
                  <w:lang w:val="en-US"/>
                </w:rPr>
                <w:t xml:space="preserve">Teaching Programming Principles through a Game Engine. </w:t>
              </w:r>
              <w:r w:rsidRPr="00C4677C">
                <w:rPr>
                  <w:i/>
                  <w:iCs/>
                  <w:noProof/>
                  <w:lang w:val="en-US"/>
                </w:rPr>
                <w:t>CLEI Eletronic Journal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Jones, R. (Janeiro de 2000). Design and implementation of computer games: A capstone course for undergraduate computer.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Kelleher, C., Pausch, R., &amp; Kiesler, S. (Abril de 2007). Storytelling Alice Motivates Middle School Girls to Learn Computer Programming. </w:t>
              </w:r>
              <w:r w:rsidRPr="00C4677C">
                <w:rPr>
                  <w:i/>
                  <w:iCs/>
                  <w:noProof/>
                  <w:lang w:val="en-US"/>
                </w:rPr>
                <w:t>CHI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Leutenegger, S., &amp; Edgington, J. (Março de 2007). A Games First Approach to Teaching Introductory Programming.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 w:rsidRPr="00C4677C">
                <w:rPr>
                  <w:noProof/>
                  <w:lang w:val="en-US"/>
                </w:rPr>
                <w:lastRenderedPageBreak/>
                <w:t xml:space="preserve">Muratet, M., Torguet, P., Viallet, F., &amp; Jessel, J.-P. (Agosto de 2010). Experimental Feedback on Prog&amp;Play: A Serious Game. </w:t>
              </w:r>
              <w:r>
                <w:rPr>
                  <w:i/>
                  <w:iCs/>
                  <w:noProof/>
                </w:rPr>
                <w:t>Computer Graphics Forum</w:t>
              </w:r>
              <w:r>
                <w:rPr>
                  <w:noProof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Takanashi, F. (06 de Abril de 2009). </w:t>
              </w:r>
              <w:r>
                <w:rPr>
                  <w:i/>
                  <w:iCs/>
                  <w:noProof/>
                </w:rPr>
                <w:t>Folha de São Paulo</w:t>
              </w:r>
              <w:r>
                <w:rPr>
                  <w:noProof/>
                </w:rPr>
                <w:t>. Acesso em Novembro de 2017, disponível em Folha UOL: http://www1.folha.uol.com.br/educacao/2009/04/546576-matematica-e-ciencias-da-computacao-tem-alta-taxa-de-abandono.shtml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Walker, R. (13 de Fevereiro de 2011). </w:t>
              </w:r>
              <w:r w:rsidRPr="00C4677C">
                <w:rPr>
                  <w:i/>
                  <w:iCs/>
                  <w:noProof/>
                  <w:lang w:val="en-US"/>
                </w:rPr>
                <w:t>Computer Science Vs. Game Development (or Which Degree Should I Get?)</w:t>
              </w:r>
              <w:r w:rsidRPr="00C4677C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Acesso em Novembro de 2017, disponível em Gamasutra: https://www.gamasutra.com/blogs/RobertWalker/20110213/88888/Computer_Science_Vs_Game_Development_or_Which_Degree_Should_I_Get.php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F., Kaufman, D., &amp; Fraser, S. (Agosto de 2014). </w:t>
              </w:r>
              <w:r w:rsidRPr="00C4677C">
                <w:rPr>
                  <w:noProof/>
                  <w:lang w:val="en-US"/>
                </w:rPr>
                <w:t xml:space="preserve">Using Video Games In Computer Science Education. </w:t>
              </w:r>
              <w:r>
                <w:rPr>
                  <w:i/>
                  <w:iCs/>
                  <w:noProof/>
                </w:rPr>
                <w:t>European Scientific Journal</w:t>
              </w:r>
              <w:r>
                <w:rPr>
                  <w:noProof/>
                </w:rPr>
                <w:t>.</w:t>
              </w:r>
            </w:p>
            <w:p w:rsidR="007B76F0" w:rsidRDefault="007B76F0" w:rsidP="00C4677C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AB0" w:rsidRDefault="00317AB0">
      <w:r>
        <w:separator/>
      </w:r>
    </w:p>
  </w:endnote>
  <w:endnote w:type="continuationSeparator" w:id="0">
    <w:p w:rsidR="00317AB0" w:rsidRDefault="0031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Rodap"/>
      <w:jc w:val="right"/>
    </w:pPr>
  </w:p>
  <w:p w:rsidR="00FD5A77" w:rsidRDefault="00FD5A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6158">
      <w:rPr>
        <w:noProof/>
      </w:rPr>
      <w:t>5</w:t>
    </w:r>
    <w:r>
      <w:fldChar w:fldCharType="end"/>
    </w:r>
  </w:p>
  <w:p w:rsidR="00FD5A77" w:rsidRDefault="00FD5A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AB0" w:rsidRDefault="00317AB0">
      <w:r>
        <w:separator/>
      </w:r>
    </w:p>
  </w:footnote>
  <w:footnote w:type="continuationSeparator" w:id="0">
    <w:p w:rsidR="00317AB0" w:rsidRDefault="00317AB0">
      <w:r>
        <w:continuationSeparator/>
      </w:r>
    </w:p>
  </w:footnote>
  <w:footnote w:id="1">
    <w:p w:rsidR="00883C58" w:rsidRDefault="00883C5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1B6631">
          <w:rPr>
            <w:rStyle w:val="Hyperlink"/>
          </w:rPr>
          <w:t>http://www.antichamber-game.com/</w:t>
        </w:r>
      </w:hyperlink>
      <w:r>
        <w:t xml:space="preserve"> </w:t>
      </w:r>
    </w:p>
  </w:footnote>
  <w:footnote w:id="2">
    <w:p w:rsidR="00883C58" w:rsidRDefault="00883C5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1B6631">
          <w:rPr>
            <w:rStyle w:val="Hyperlink"/>
          </w:rPr>
          <w:t>https://www.youtube.com/watch?v=wOlcB-JxkFw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D5A77" w:rsidRDefault="00FD5A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2"/>
  </w:num>
  <w:num w:numId="5">
    <w:abstractNumId w:val="6"/>
  </w:num>
  <w:num w:numId="6">
    <w:abstractNumId w:val="24"/>
  </w:num>
  <w:num w:numId="7">
    <w:abstractNumId w:val="18"/>
  </w:num>
  <w:num w:numId="8">
    <w:abstractNumId w:val="8"/>
  </w:num>
  <w:num w:numId="9">
    <w:abstractNumId w:val="19"/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2"/>
  </w:num>
  <w:num w:numId="16">
    <w:abstractNumId w:val="21"/>
  </w:num>
  <w:num w:numId="17">
    <w:abstractNumId w:val="1"/>
  </w:num>
  <w:num w:numId="18">
    <w:abstractNumId w:val="3"/>
  </w:num>
  <w:num w:numId="19">
    <w:abstractNumId w:val="9"/>
  </w:num>
  <w:num w:numId="20">
    <w:abstractNumId w:val="20"/>
  </w:num>
  <w:num w:numId="21">
    <w:abstractNumId w:val="4"/>
  </w:num>
  <w:num w:numId="22">
    <w:abstractNumId w:val="17"/>
  </w:num>
  <w:num w:numId="23">
    <w:abstractNumId w:val="0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41097"/>
    <w:rsid w:val="00080E4A"/>
    <w:rsid w:val="000C2E9F"/>
    <w:rsid w:val="000E1B19"/>
    <w:rsid w:val="001418CB"/>
    <w:rsid w:val="00156FAB"/>
    <w:rsid w:val="00165B57"/>
    <w:rsid w:val="00171F32"/>
    <w:rsid w:val="00175A9C"/>
    <w:rsid w:val="00177B91"/>
    <w:rsid w:val="001872FC"/>
    <w:rsid w:val="001E19D2"/>
    <w:rsid w:val="001F6E5D"/>
    <w:rsid w:val="00206C46"/>
    <w:rsid w:val="00240F23"/>
    <w:rsid w:val="0024207C"/>
    <w:rsid w:val="00261BAD"/>
    <w:rsid w:val="0026468A"/>
    <w:rsid w:val="00271F04"/>
    <w:rsid w:val="00286844"/>
    <w:rsid w:val="002921A4"/>
    <w:rsid w:val="002A5B0A"/>
    <w:rsid w:val="002C1C71"/>
    <w:rsid w:val="00304B11"/>
    <w:rsid w:val="00317AB0"/>
    <w:rsid w:val="00372A4A"/>
    <w:rsid w:val="00382442"/>
    <w:rsid w:val="00395C07"/>
    <w:rsid w:val="003A04CA"/>
    <w:rsid w:val="003C45C9"/>
    <w:rsid w:val="003F0AA0"/>
    <w:rsid w:val="00450004"/>
    <w:rsid w:val="00482EE1"/>
    <w:rsid w:val="004C5F85"/>
    <w:rsid w:val="00520462"/>
    <w:rsid w:val="00526CBE"/>
    <w:rsid w:val="00545C41"/>
    <w:rsid w:val="00547236"/>
    <w:rsid w:val="005E0C2B"/>
    <w:rsid w:val="006855C9"/>
    <w:rsid w:val="00694FAE"/>
    <w:rsid w:val="006B2146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81614F"/>
    <w:rsid w:val="00862EEB"/>
    <w:rsid w:val="00863D83"/>
    <w:rsid w:val="00877672"/>
    <w:rsid w:val="00883C58"/>
    <w:rsid w:val="008861C1"/>
    <w:rsid w:val="00892C45"/>
    <w:rsid w:val="008A44BF"/>
    <w:rsid w:val="00903CA0"/>
    <w:rsid w:val="00905704"/>
    <w:rsid w:val="00923B1A"/>
    <w:rsid w:val="00987314"/>
    <w:rsid w:val="00993E2C"/>
    <w:rsid w:val="009A7921"/>
    <w:rsid w:val="009B6980"/>
    <w:rsid w:val="009D4E95"/>
    <w:rsid w:val="00A0122E"/>
    <w:rsid w:val="00A327DA"/>
    <w:rsid w:val="00A4274E"/>
    <w:rsid w:val="00A46B33"/>
    <w:rsid w:val="00A71942"/>
    <w:rsid w:val="00A86C31"/>
    <w:rsid w:val="00AE5D05"/>
    <w:rsid w:val="00B26027"/>
    <w:rsid w:val="00B472B5"/>
    <w:rsid w:val="00B84058"/>
    <w:rsid w:val="00BA4781"/>
    <w:rsid w:val="00BB47A7"/>
    <w:rsid w:val="00BC3677"/>
    <w:rsid w:val="00BF6385"/>
    <w:rsid w:val="00C01D58"/>
    <w:rsid w:val="00C454D8"/>
    <w:rsid w:val="00C4677C"/>
    <w:rsid w:val="00C543DC"/>
    <w:rsid w:val="00C70450"/>
    <w:rsid w:val="00C740A4"/>
    <w:rsid w:val="00C90C94"/>
    <w:rsid w:val="00C9360A"/>
    <w:rsid w:val="00CD5495"/>
    <w:rsid w:val="00CE13AC"/>
    <w:rsid w:val="00D4169A"/>
    <w:rsid w:val="00DB154D"/>
    <w:rsid w:val="00DC58AD"/>
    <w:rsid w:val="00DC6158"/>
    <w:rsid w:val="00E003C6"/>
    <w:rsid w:val="00E0627D"/>
    <w:rsid w:val="00E10519"/>
    <w:rsid w:val="00E311B7"/>
    <w:rsid w:val="00E408FF"/>
    <w:rsid w:val="00EA299F"/>
    <w:rsid w:val="00EE60AC"/>
    <w:rsid w:val="00F2317D"/>
    <w:rsid w:val="00F7040D"/>
    <w:rsid w:val="00F72A19"/>
    <w:rsid w:val="00F925F2"/>
    <w:rsid w:val="00FA0A8A"/>
    <w:rsid w:val="00FA146B"/>
    <w:rsid w:val="00FB2942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736FB1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63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C58"/>
    <w:pPr>
      <w:spacing w:before="0"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C58"/>
  </w:style>
  <w:style w:type="character" w:styleId="Refdenotaderodap">
    <w:name w:val="footnote reference"/>
    <w:basedOn w:val="Fontepargpadro"/>
    <w:uiPriority w:val="99"/>
    <w:semiHidden/>
    <w:unhideWhenUsed/>
    <w:rsid w:val="00883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wOlcB-JxkFw" TargetMode="External"/><Relationship Id="rId1" Type="http://schemas.openxmlformats.org/officeDocument/2006/relationships/hyperlink" Target="http://www.antichamber-game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10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11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12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13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14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15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16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17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18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19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20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21</b:RefOrder>
  </b:Source>
  <b:Source>
    <b:Tag>Wal11</b:Tag>
    <b:SourceType>InternetSite</b:SourceType>
    <b:Guid>{8A5B1D2B-197C-48C0-9A9E-AC8B73ECBBF6}</b:Guid>
    <b:Author>
      <b:Author>
        <b:NameList>
          <b:Person>
            <b:Last>Walker</b:Last>
            <b:First>Robert</b:First>
          </b:Person>
        </b:NameList>
      </b:Author>
    </b:Author>
    <b:Title>Computer Science Vs. Game Development (or Which Degree Should I Get?)</b:Title>
    <b:PeriodicalTitle>Gamesutra</b:PeriodicalTitle>
    <b:Year>2011</b:Year>
    <b:Month>Fevereiro</b:Month>
    <b:Day>13</b:Day>
    <b:InternetSiteTitle>Gamasutra</b:InternetSiteTitle>
    <b:URL>https://www.gamasutra.com/blogs/RobertWalker/20110213/88888/Computer_Science_Vs_Game_Development_or_Which_Degree_Should_I_Get.php</b:URL>
    <b:YearAccessed>2017</b:YearAccessed>
    <b:MonthAccessed>Novembro</b:MonthAccessed>
    <b:RefOrder>22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23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  <b:Source>
    <b:Tag>McD17</b:Tag>
    <b:SourceType>InternetSite</b:SourceType>
    <b:Guid>{84D6A0DD-15BB-449F-9CC8-0277F26B7E31}</b:Guid>
    <b:Author>
      <b:Author>
        <b:NameList>
          <b:Person>
            <b:Last>McDonald</b:Last>
            <b:First>Emma</b:First>
          </b:Person>
        </b:NameList>
      </b:Author>
    </b:Author>
    <b:Title>The Global Games Market Will Reach US$108.9 Billion in 2017 With Mobile Taking 42%</b:Title>
    <b:Year>2017</b:Year>
    <b:Month>Abril</b:Month>
    <b:YearAccessed>2017</b:YearAccessed>
    <b:MonthAccessed>Novembro</b:MonthAccessed>
    <b:URL>https://newzoo.com/insights/articles/the-global-games-market-will-reach-108-9-billion-in-2017-with-mobile-taking-42/</b:URL>
    <b:Day>20</b:Day>
    <b:InternetSiteTitle>Newzoo</b:InternetSiteTitle>
    <b:RefOrder>4</b:RefOrder>
  </b:Source>
  <b:Source>
    <b:Tag>New17</b:Tag>
    <b:SourceType>InternetSite</b:SourceType>
    <b:Guid>{E9D9B1A3-9331-47D4-BBDD-7F0ED53B5E3C}</b:Guid>
    <b:Title>The Brazilian Gamer | 2017</b:Title>
    <b:Year>2017</b:Year>
    <b:Month>Junho</b:Month>
    <b:Day>15</b:Day>
    <b:YearAccessed>2017</b:YearAccessed>
    <b:MonthAccessed>Novembro</b:MonthAccessed>
    <b:URL>https://newzoo.com/insights/infographics/the-brazilian-gamer-2017/</b:URL>
    <b:InternetSiteTitle>Newzoo</b:InternetSiteTitle>
    <b:Author>
      <b:Author>
        <b:Corporate>Newzoo</b:Corporate>
      </b:Author>
    </b:Author>
    <b:RefOrder>5</b:RefOrder>
  </b:Source>
  <b:Source>
    <b:Tag>McS13</b:Tag>
    <b:SourceType>Book</b:SourceType>
    <b:Guid>{CBD5E6DE-C0A3-46ED-A77D-C262F35E30F0}</b:Guid>
    <b:Author>
      <b:Author>
        <b:NameList>
          <b:Person>
            <b:Last>McShaffry</b:Last>
            <b:First>Mike</b:First>
          </b:Person>
          <b:Person>
            <b:Last>Graham</b:Last>
            <b:First>David</b:First>
          </b:Person>
        </b:NameList>
      </b:Author>
    </b:Author>
    <b:Title>Game Coding Complete</b:Title>
    <b:Year>2013</b:Year>
    <b:Publisher>Course Technology</b:Publisher>
    <b:Volume>IV</b:Volume>
    <b:RefOrder>24</b:RefOrder>
  </b:Source>
  <b:Source>
    <b:Tag>Jas09</b:Tag>
    <b:SourceType>Book</b:SourceType>
    <b:Guid>{96E1E659-5F2A-4269-BF25-87C87BBA3B6B}</b:Guid>
    <b:Title>Game Engine Architecture</b:Title>
    <b:Year>2009</b:Year>
    <b:Publisher>Taylor and Francis Group</b:Publisher>
    <b:Author>
      <b:Author>
        <b:NameList>
          <b:Person>
            <b:Last>Gregory</b:Last>
            <b:First>Jason</b:First>
          </b:Person>
        </b:NameList>
      </b:Author>
    </b:Author>
    <b:RefOrder>25</b:RefOrder>
  </b:Source>
  <b:Source>
    <b:Tag>Ebe05</b:Tag>
    <b:SourceType>Book</b:SourceType>
    <b:Guid>{7E557B94-95A5-4197-B0B1-631EAC83BD13}</b:Guid>
    <b:Title>3D Game Engine Architecture: Engineering Real-Time Applications with Wild Magic</b:Title>
    <b:Year>2005</b:Year>
    <b:Author>
      <b:Author>
        <b:NameList>
          <b:Person>
            <b:Last>Eberly</b:Last>
            <b:First>David</b:First>
            <b:Middle>H.</b:Middle>
          </b:Person>
        </b:NameList>
      </b:Author>
    </b:Author>
    <b:Publisher>Elsevier</b:Publisher>
    <b:RefOrder>26</b:RefOrder>
  </b:Source>
  <b:Source>
    <b:Tag>Mic05</b:Tag>
    <b:SourceType>Book</b:SourceType>
    <b:Guid>{A099D931-B8DF-4F8C-8C3A-A8BC1001A52E}</b:Guid>
    <b:Author>
      <b:Author>
        <b:NameList>
          <b:Person>
            <b:Last>Michael</b:Last>
            <b:First>David</b:First>
          </b:Person>
          <b:Person>
            <b:Last>Chen</b:Last>
            <b:First>Sandra</b:First>
          </b:Person>
        </b:NameList>
      </b:Author>
    </b:Author>
    <b:Title>Serious Games: Games That Educate, Train, and Inform</b:Title>
    <b:Year>2005 </b:Year>
    <b:Publisher>Muska &amp; Lipman</b:Publisher>
    <b:RefOrder>6</b:RefOrder>
  </b:Source>
  <b:Source>
    <b:Tag>Ute09</b:Tag>
    <b:SourceType>Book</b:SourceType>
    <b:Guid>{E985634D-D966-4F26-932A-63815E096A59}</b:Guid>
    <b:Title>Serious Games: Mechanisms and Effects</b:Title>
    <b:Year>2009</b:Year>
    <b:Publisher>Routledge</b:Publisher>
    <b:Author>
      <b:Author>
        <b:NameList>
          <b:Person>
            <b:Last>Ritterfeld</b:Last>
            <b:First>Ute</b:First>
          </b:Person>
          <b:Person>
            <b:Last>Cody</b:Last>
            <b:First>Michael</b:First>
          </b:Person>
          <b:Person>
            <b:Last>Vorderer</b:Last>
            <b:First>Peter</b:First>
          </b:Person>
        </b:NameList>
      </b:Author>
    </b:Author>
    <b:RefOrder>7</b:RefOrder>
  </b:Source>
  <b:Source>
    <b:Tag>App06</b:Tag>
    <b:SourceType>ArticleInAPeriodical</b:SourceType>
    <b:Guid>{638BD99F-0D29-4446-B2E0-55218E979447}</b:Guid>
    <b:Title>Genre and game studies: Toward a critical approach to video game genres</b:Title>
    <b:Year>2006</b:Year>
    <b:Author>
      <b:Author>
        <b:NameList>
          <b:Person>
            <b:Last>Apperley</b:Last>
            <b:First>Thomas</b:First>
          </b:Person>
        </b:NameList>
      </b:Author>
    </b:Author>
    <b:PeriodicalTitle>Sage Publications</b:PeriodicalTitle>
    <b:Month>Março</b:Month>
    <b:RefOrder>8</b:RefOrder>
  </b:Source>
  <b:Source>
    <b:Tag>Rog14</b:Tag>
    <b:SourceType>Book</b:SourceType>
    <b:Guid>{505CDA85-9724-4DEA-B4A7-DDBB9F859B16}</b:Guid>
    <b:Author>
      <b:Author>
        <b:NameList>
          <b:Person>
            <b:Last>Rogers</b:Last>
            <b:First>Scott</b:First>
          </b:Person>
        </b:NameList>
      </b:Author>
    </b:Author>
    <b:Title>Level up!: the guide to great video game design</b:Title>
    <b:Year>2014</b:Year>
    <b:Publisher>Wiley</b:Publisher>
    <b:RefOrder>9</b:RefOrder>
  </b:Source>
  <b:Source>
    <b:Tag>Eri05</b:Tag>
    <b:SourceType>Book</b:SourceType>
    <b:Guid>{11913530-40DD-45A3-9741-D88DD3B7552B}</b:Guid>
    <b:Author>
      <b:Author>
        <b:NameList>
          <b:Person>
            <b:Last>Ericson</b:Last>
            <b:First>Christer</b:First>
          </b:Person>
          <b:Person>
            <b:Last>Graham</b:Last>
            <b:First>David</b:First>
          </b:Person>
        </b:NameList>
      </b:Author>
    </b:Author>
    <b:Title>Game Coding Complete</b:Title>
    <b:Year>2005</b:Year>
    <b:Publisher>Elsevier</b:Publisher>
    <b:Edition>IV</b:Edition>
    <b:RefOrder>27</b:RefOrder>
  </b:Source>
</b:Sources>
</file>

<file path=customXml/itemProps1.xml><?xml version="1.0" encoding="utf-8"?>
<ds:datastoreItem xmlns:ds="http://schemas.openxmlformats.org/officeDocument/2006/customXml" ds:itemID="{1972AD04-3919-4327-B4BF-3E4983E6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17</Pages>
  <Words>2033</Words>
  <Characters>10984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14</cp:revision>
  <cp:lastPrinted>2013-09-11T17:27:00Z</cp:lastPrinted>
  <dcterms:created xsi:type="dcterms:W3CDTF">2017-11-18T19:31:00Z</dcterms:created>
  <dcterms:modified xsi:type="dcterms:W3CDTF">2017-11-25T19:25:00Z</dcterms:modified>
</cp:coreProperties>
</file>