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FD7" w:rsidRPr="009B7872" w:rsidRDefault="009670EF" w:rsidP="009670EF">
      <w:pPr>
        <w:pStyle w:val="a4"/>
        <w:numPr>
          <w:ilvl w:val="0"/>
          <w:numId w:val="3"/>
        </w:numPr>
        <w:spacing w:beforeLines="50" w:before="156" w:afterLines="50" w:after="156"/>
        <w:ind w:firstLineChars="0"/>
        <w:rPr>
          <w:rFonts w:ascii="Times" w:eastAsia="楷体" w:hAnsi="Times" w:cs="楷体"/>
          <w:b/>
          <w:bCs/>
          <w:sz w:val="24"/>
          <w:szCs w:val="24"/>
        </w:rPr>
      </w:pPr>
      <w:r w:rsidRPr="009B7872">
        <w:rPr>
          <w:rFonts w:ascii="Times" w:eastAsia="楷体" w:hAnsi="Times" w:cs="楷体" w:hint="eastAsia"/>
          <w:b/>
          <w:bCs/>
          <w:sz w:val="24"/>
          <w:szCs w:val="24"/>
        </w:rPr>
        <w:t>前言</w:t>
      </w:r>
    </w:p>
    <w:p w:rsidR="009670EF" w:rsidRPr="009B7872" w:rsidRDefault="004A4C55" w:rsidP="0053340B">
      <w:pPr>
        <w:spacing w:beforeLines="50" w:before="156" w:afterLines="50" w:after="156"/>
        <w:ind w:firstLineChars="200" w:firstLine="480"/>
        <w:rPr>
          <w:rFonts w:ascii="Times" w:eastAsia="楷体" w:hAnsi="Times" w:cs="楷体"/>
          <w:sz w:val="24"/>
          <w:szCs w:val="24"/>
        </w:rPr>
      </w:pPr>
      <w:r w:rsidRPr="009B7872">
        <w:rPr>
          <w:rFonts w:ascii="Times" w:eastAsia="楷体" w:hAnsi="Times" w:cs="楷体" w:hint="eastAsia"/>
          <w:sz w:val="24"/>
          <w:szCs w:val="24"/>
        </w:rPr>
        <w:t>在信息化、智能化时代，随着社会征信体系的逐步完善，</w:t>
      </w:r>
      <w:r w:rsidR="00A70A25" w:rsidRPr="009B7872">
        <w:rPr>
          <w:rFonts w:ascii="Times" w:eastAsia="楷体" w:hAnsi="Times" w:cs="楷体" w:hint="eastAsia"/>
          <w:sz w:val="24"/>
          <w:szCs w:val="24"/>
        </w:rPr>
        <w:t>企业的信用</w:t>
      </w:r>
      <w:r w:rsidR="0071555B">
        <w:rPr>
          <w:rFonts w:ascii="Times" w:eastAsia="楷体" w:hAnsi="Times" w:cs="楷体" w:hint="eastAsia"/>
          <w:sz w:val="24"/>
          <w:szCs w:val="24"/>
        </w:rPr>
        <w:t>、</w:t>
      </w:r>
      <w:r w:rsidR="00A70A25" w:rsidRPr="009B7872">
        <w:rPr>
          <w:rFonts w:ascii="Times" w:eastAsia="楷体" w:hAnsi="Times" w:cs="楷体" w:hint="eastAsia"/>
          <w:sz w:val="24"/>
          <w:szCs w:val="24"/>
        </w:rPr>
        <w:t>风险评估和僵尸企业识别也越来越受到政府、银行等机构的重视。长期以来，针对僵尸企业的分类方法存在指标模糊、主观性强等缺点</w:t>
      </w:r>
      <w:r w:rsidR="002768D8" w:rsidRPr="009B7872">
        <w:rPr>
          <w:rFonts w:ascii="Times" w:eastAsia="楷体" w:hAnsi="Times" w:cs="楷体" w:hint="eastAsia"/>
          <w:sz w:val="24"/>
          <w:szCs w:val="24"/>
        </w:rPr>
        <w:t>，在评估过程中需要频繁的人工干预，分类效率较差，准度较低。为了解决这些问题，在本项目中使用大数据分析手段对海量企业信息进行比较与整合，通过数据挖掘和机器学习算法，对企业进行全方位、自动化的信用</w:t>
      </w:r>
      <w:r w:rsidR="0071555B">
        <w:rPr>
          <w:rFonts w:ascii="Times" w:eastAsia="楷体" w:hAnsi="Times" w:cs="楷体" w:hint="eastAsia"/>
          <w:sz w:val="24"/>
          <w:szCs w:val="24"/>
        </w:rPr>
        <w:t>评估</w:t>
      </w:r>
      <w:r w:rsidR="002768D8" w:rsidRPr="009B7872">
        <w:rPr>
          <w:rFonts w:ascii="Times" w:eastAsia="楷体" w:hAnsi="Times" w:cs="楷体" w:hint="eastAsia"/>
          <w:sz w:val="24"/>
          <w:szCs w:val="24"/>
        </w:rPr>
        <w:t>和风险</w:t>
      </w:r>
      <w:r w:rsidR="0071555B">
        <w:rPr>
          <w:rFonts w:ascii="Times" w:eastAsia="楷体" w:hAnsi="Times" w:cs="楷体" w:hint="eastAsia"/>
          <w:sz w:val="24"/>
          <w:szCs w:val="24"/>
        </w:rPr>
        <w:t>测算</w:t>
      </w:r>
      <w:r w:rsidR="002768D8" w:rsidRPr="009B7872">
        <w:rPr>
          <w:rFonts w:ascii="Times" w:eastAsia="楷体" w:hAnsi="Times" w:cs="楷体" w:hint="eastAsia"/>
          <w:sz w:val="24"/>
          <w:szCs w:val="24"/>
        </w:rPr>
        <w:t>，提取构造有效特征来完成僵尸企业分类任务。</w:t>
      </w:r>
      <w:r w:rsidR="000B2BDA" w:rsidRPr="009B7872">
        <w:rPr>
          <w:rFonts w:ascii="Times" w:eastAsia="楷体" w:hAnsi="Times" w:cs="楷体" w:hint="eastAsia"/>
          <w:sz w:val="24"/>
          <w:szCs w:val="24"/>
        </w:rPr>
        <w:t>在具体实现上，项目使用半监督方法处理数据标签缺失，对主流的梯度提升树等机器学习方法进行融合调优，来构建准确、高效的分类模型，并设计了功能突出、操作便捷、界面精</w:t>
      </w:r>
      <w:r w:rsidR="00B57392">
        <w:rPr>
          <w:rFonts w:ascii="Times" w:eastAsia="楷体" w:hAnsi="Times" w:cs="楷体" w:hint="eastAsia"/>
          <w:sz w:val="24"/>
          <w:szCs w:val="24"/>
        </w:rPr>
        <w:t>致</w:t>
      </w:r>
      <w:r w:rsidR="000B2BDA" w:rsidRPr="009B7872">
        <w:rPr>
          <w:rFonts w:ascii="Times" w:eastAsia="楷体" w:hAnsi="Times" w:cs="楷体" w:hint="eastAsia"/>
          <w:sz w:val="24"/>
          <w:szCs w:val="24"/>
        </w:rPr>
        <w:t>的</w:t>
      </w:r>
      <w:r w:rsidR="000B2BDA" w:rsidRPr="009B7872">
        <w:rPr>
          <w:rFonts w:ascii="Times" w:eastAsia="楷体" w:hAnsi="Times" w:cs="楷体" w:hint="eastAsia"/>
          <w:sz w:val="24"/>
          <w:szCs w:val="24"/>
        </w:rPr>
        <w:t>Web</w:t>
      </w:r>
      <w:r w:rsidR="000B2BDA" w:rsidRPr="009B7872">
        <w:rPr>
          <w:rFonts w:ascii="Times" w:eastAsia="楷体" w:hAnsi="Times" w:cs="楷体" w:hint="eastAsia"/>
          <w:sz w:val="24"/>
          <w:szCs w:val="24"/>
        </w:rPr>
        <w:t>端应用供用户使用。</w:t>
      </w:r>
      <w:r w:rsidR="00CC1FCC" w:rsidRPr="009B7872">
        <w:rPr>
          <w:rFonts w:ascii="Times" w:eastAsia="楷体" w:hAnsi="Times" w:cs="楷体" w:hint="eastAsia"/>
          <w:sz w:val="24"/>
          <w:szCs w:val="24"/>
        </w:rPr>
        <w:t>通过</w:t>
      </w:r>
      <w:r w:rsidR="000B2BDA" w:rsidRPr="009B7872">
        <w:rPr>
          <w:rFonts w:ascii="Times" w:eastAsia="楷体" w:hAnsi="Times" w:cs="楷体" w:hint="eastAsia"/>
          <w:sz w:val="24"/>
          <w:szCs w:val="24"/>
        </w:rPr>
        <w:t>僵尸企业的评估与识别</w:t>
      </w:r>
      <w:r w:rsidR="00CC1FCC" w:rsidRPr="009B7872">
        <w:rPr>
          <w:rFonts w:ascii="Times" w:eastAsia="楷体" w:hAnsi="Times" w:cs="楷体" w:hint="eastAsia"/>
          <w:sz w:val="24"/>
          <w:szCs w:val="24"/>
        </w:rPr>
        <w:t>，不仅能促使企业自检，推动其自我升级改造，还能优化银行等信贷机构的资金投入，对市场秩序和市场机制的维护有着重要的意义和价值。</w:t>
      </w:r>
    </w:p>
    <w:p w:rsidR="00CC1FCC" w:rsidRPr="009B7872" w:rsidRDefault="00CC1FCC" w:rsidP="00CC1FCC">
      <w:pPr>
        <w:spacing w:beforeLines="50" w:before="156" w:afterLines="50" w:after="156"/>
        <w:rPr>
          <w:rFonts w:ascii="Times" w:eastAsia="楷体" w:hAnsi="Times" w:cs="楷体"/>
          <w:sz w:val="24"/>
          <w:szCs w:val="24"/>
        </w:rPr>
      </w:pPr>
    </w:p>
    <w:p w:rsidR="00CC1FCC" w:rsidRPr="009B7872" w:rsidRDefault="00CC1FCC" w:rsidP="00CC1FCC">
      <w:pPr>
        <w:pStyle w:val="a4"/>
        <w:numPr>
          <w:ilvl w:val="0"/>
          <w:numId w:val="3"/>
        </w:numPr>
        <w:spacing w:beforeLines="50" w:before="156" w:afterLines="50" w:after="156"/>
        <w:ind w:firstLineChars="0"/>
        <w:rPr>
          <w:rFonts w:ascii="Times" w:eastAsia="楷体" w:hAnsi="Times" w:cs="楷体"/>
          <w:b/>
          <w:bCs/>
          <w:sz w:val="24"/>
          <w:szCs w:val="24"/>
        </w:rPr>
      </w:pPr>
      <w:r w:rsidRPr="009B7872">
        <w:rPr>
          <w:rFonts w:ascii="Times" w:eastAsia="楷体" w:hAnsi="Times" w:cs="楷体" w:hint="eastAsia"/>
          <w:b/>
          <w:bCs/>
          <w:sz w:val="24"/>
          <w:szCs w:val="24"/>
        </w:rPr>
        <w:t>创意描述</w:t>
      </w:r>
    </w:p>
    <w:p w:rsidR="00CC1FCC" w:rsidRPr="009B7872" w:rsidRDefault="0004016F" w:rsidP="0004016F">
      <w:pPr>
        <w:pStyle w:val="a4"/>
        <w:numPr>
          <w:ilvl w:val="0"/>
          <w:numId w:val="5"/>
        </w:numPr>
        <w:spacing w:beforeLines="50" w:before="156" w:afterLines="50" w:after="156"/>
        <w:ind w:firstLineChars="0"/>
        <w:rPr>
          <w:rFonts w:ascii="Times" w:eastAsia="楷体" w:hAnsi="Times" w:cs="楷体"/>
          <w:sz w:val="24"/>
          <w:szCs w:val="24"/>
        </w:rPr>
      </w:pPr>
      <w:r w:rsidRPr="009B7872">
        <w:rPr>
          <w:rFonts w:ascii="Times" w:eastAsia="楷体" w:hAnsi="Times" w:cs="楷体" w:hint="eastAsia"/>
          <w:sz w:val="24"/>
          <w:szCs w:val="24"/>
        </w:rPr>
        <w:t>在处理训练数据集中缺失标签的样本时，我们使用半监督的</w:t>
      </w:r>
      <w:r w:rsidRPr="009B7872">
        <w:rPr>
          <w:rFonts w:ascii="Times" w:eastAsia="楷体" w:hAnsi="Times" w:cs="楷体" w:hint="eastAsia"/>
          <w:sz w:val="24"/>
          <w:szCs w:val="24"/>
        </w:rPr>
        <w:t>PU-Learning</w:t>
      </w:r>
      <w:r w:rsidRPr="009B7872">
        <w:rPr>
          <w:rFonts w:ascii="Times" w:eastAsia="楷体" w:hAnsi="Times" w:cs="楷体" w:hint="eastAsia"/>
          <w:sz w:val="24"/>
          <w:szCs w:val="24"/>
        </w:rPr>
        <w:t>方法来进行填充。</w:t>
      </w:r>
      <w:r w:rsidR="0048297F" w:rsidRPr="009B7872">
        <w:rPr>
          <w:rFonts w:ascii="Times" w:eastAsia="楷体" w:hAnsi="Times" w:cs="楷体" w:hint="eastAsia"/>
          <w:sz w:val="24"/>
          <w:szCs w:val="24"/>
        </w:rPr>
        <w:t>该方法通过设置间谍样本来训练一个分类器，并使用这个分类器从无标签样本中寻找可靠负例，之后即可使用正例和这些可靠负例进行后续工作。</w:t>
      </w:r>
    </w:p>
    <w:p w:rsidR="0048297F" w:rsidRPr="009B7872" w:rsidRDefault="00A366FA" w:rsidP="0004016F">
      <w:pPr>
        <w:pStyle w:val="a4"/>
        <w:numPr>
          <w:ilvl w:val="0"/>
          <w:numId w:val="5"/>
        </w:numPr>
        <w:spacing w:beforeLines="50" w:before="156" w:afterLines="50" w:after="156"/>
        <w:ind w:firstLineChars="0"/>
        <w:rPr>
          <w:rFonts w:ascii="Times" w:eastAsia="楷体" w:hAnsi="Times" w:cs="楷体"/>
          <w:sz w:val="24"/>
          <w:szCs w:val="24"/>
        </w:rPr>
      </w:pPr>
      <w:r w:rsidRPr="009B7872">
        <w:rPr>
          <w:rFonts w:ascii="Times" w:eastAsia="楷体" w:hAnsi="Times" w:cs="楷体" w:hint="eastAsia"/>
          <w:sz w:val="24"/>
          <w:szCs w:val="24"/>
        </w:rPr>
        <w:t>在对数据特征进行处理时，我们查找了一些在经济学中常用的指标，并结合国家发布的企业分类</w:t>
      </w:r>
      <w:r w:rsidR="00B57392">
        <w:rPr>
          <w:rFonts w:ascii="Times" w:eastAsia="楷体" w:hAnsi="Times" w:cs="楷体" w:hint="eastAsia"/>
          <w:sz w:val="24"/>
          <w:szCs w:val="24"/>
        </w:rPr>
        <w:t>相关</w:t>
      </w:r>
      <w:r w:rsidRPr="009B7872">
        <w:rPr>
          <w:rFonts w:ascii="Times" w:eastAsia="楷体" w:hAnsi="Times" w:cs="楷体" w:hint="eastAsia"/>
          <w:sz w:val="24"/>
          <w:szCs w:val="24"/>
        </w:rPr>
        <w:t>文件，构造了多个能够用来描述企业经营状况的特征。此外，我们通过随机组合的方法构造了一系列交叉特征，用这些特征来捕捉</w:t>
      </w:r>
      <w:r w:rsidR="001B1293" w:rsidRPr="009B7872">
        <w:rPr>
          <w:rFonts w:ascii="Times" w:eastAsia="楷体" w:hAnsi="Times" w:cs="楷体" w:hint="eastAsia"/>
          <w:sz w:val="24"/>
          <w:szCs w:val="24"/>
        </w:rPr>
        <w:t>各特征</w:t>
      </w:r>
      <w:r w:rsidRPr="009B7872">
        <w:rPr>
          <w:rFonts w:ascii="Times" w:eastAsia="楷体" w:hAnsi="Times" w:cs="楷体" w:hint="eastAsia"/>
          <w:sz w:val="24"/>
          <w:szCs w:val="24"/>
        </w:rPr>
        <w:t>之间存在的非线性关系；通过不同标准</w:t>
      </w:r>
      <w:r w:rsidR="001B1293" w:rsidRPr="009B7872">
        <w:rPr>
          <w:rFonts w:ascii="Times" w:eastAsia="楷体" w:hAnsi="Times" w:cs="楷体" w:hint="eastAsia"/>
          <w:sz w:val="24"/>
          <w:szCs w:val="24"/>
        </w:rPr>
        <w:t>对数据</w:t>
      </w:r>
      <w:r w:rsidRPr="009B7872">
        <w:rPr>
          <w:rFonts w:ascii="Times" w:eastAsia="楷体" w:hAnsi="Times" w:cs="楷体" w:hint="eastAsia"/>
          <w:sz w:val="24"/>
          <w:szCs w:val="24"/>
        </w:rPr>
        <w:t>进行分类，</w:t>
      </w:r>
      <w:r w:rsidR="001B1293" w:rsidRPr="009B7872">
        <w:rPr>
          <w:rFonts w:ascii="Times" w:eastAsia="楷体" w:hAnsi="Times" w:cs="楷体" w:hint="eastAsia"/>
          <w:sz w:val="24"/>
          <w:szCs w:val="24"/>
        </w:rPr>
        <w:t>构造偏离值特征，用这些特征来描述样本与同类别其他样本之间的对比情况。这些生成特征对模型的训练和解释起到了重要的作用。</w:t>
      </w:r>
    </w:p>
    <w:p w:rsidR="001B1293" w:rsidRPr="009B7872" w:rsidRDefault="00621F9A" w:rsidP="0004016F">
      <w:pPr>
        <w:pStyle w:val="a4"/>
        <w:numPr>
          <w:ilvl w:val="0"/>
          <w:numId w:val="5"/>
        </w:numPr>
        <w:spacing w:beforeLines="50" w:before="156" w:afterLines="50" w:after="156"/>
        <w:ind w:firstLineChars="0"/>
        <w:rPr>
          <w:rFonts w:ascii="Times" w:eastAsia="楷体" w:hAnsi="Times" w:cs="楷体"/>
          <w:sz w:val="24"/>
          <w:szCs w:val="24"/>
        </w:rPr>
      </w:pPr>
      <w:r w:rsidRPr="009B7872">
        <w:rPr>
          <w:rFonts w:ascii="Times" w:eastAsia="楷体" w:hAnsi="Times" w:cs="楷体" w:hint="eastAsia"/>
          <w:sz w:val="24"/>
          <w:szCs w:val="24"/>
        </w:rPr>
        <w:t>项目在过滤类、包装类和嵌入类三种方法的基础上</w:t>
      </w:r>
      <w:r w:rsidR="009B7872" w:rsidRPr="009B7872">
        <w:rPr>
          <w:rFonts w:ascii="Times" w:eastAsia="楷体" w:hAnsi="Times" w:cs="楷体" w:hint="eastAsia"/>
          <w:sz w:val="24"/>
          <w:szCs w:val="24"/>
        </w:rPr>
        <w:t>进行优化，缩短了特征选择的实验时间。</w:t>
      </w:r>
      <w:r w:rsidRPr="009B7872">
        <w:rPr>
          <w:rFonts w:ascii="Times" w:eastAsia="楷体" w:hAnsi="Times" w:cs="楷体" w:hint="eastAsia"/>
          <w:sz w:val="24"/>
          <w:szCs w:val="24"/>
        </w:rPr>
        <w:t>通过对不同特征集的分析综合，选取出对模型分类影响最大的特征子集，大大减少了特征数量，提升了模型运行效率。</w:t>
      </w:r>
    </w:p>
    <w:p w:rsidR="00621F9A" w:rsidRPr="009B7872" w:rsidRDefault="00B57392" w:rsidP="0004016F">
      <w:pPr>
        <w:pStyle w:val="a4"/>
        <w:numPr>
          <w:ilvl w:val="0"/>
          <w:numId w:val="5"/>
        </w:numPr>
        <w:spacing w:beforeLines="50" w:before="156" w:afterLines="50" w:after="156"/>
        <w:ind w:firstLineChars="0"/>
        <w:rPr>
          <w:rFonts w:ascii="Times" w:eastAsia="楷体" w:hAnsi="Times" w:cs="楷体"/>
          <w:sz w:val="24"/>
          <w:szCs w:val="24"/>
        </w:rPr>
      </w:pPr>
      <w:r>
        <w:rPr>
          <w:rFonts w:ascii="Times" w:eastAsia="楷体" w:hAnsi="Times" w:cs="楷体" w:hint="eastAsia"/>
          <w:sz w:val="24"/>
          <w:szCs w:val="24"/>
        </w:rPr>
        <w:t>在</w:t>
      </w:r>
      <w:r>
        <w:rPr>
          <w:rFonts w:ascii="Times" w:eastAsia="楷体" w:hAnsi="Times" w:cs="楷体" w:hint="eastAsia"/>
          <w:sz w:val="24"/>
          <w:szCs w:val="24"/>
        </w:rPr>
        <w:t>Web</w:t>
      </w:r>
      <w:r>
        <w:rPr>
          <w:rFonts w:ascii="Times" w:eastAsia="楷体" w:hAnsi="Times" w:cs="楷体" w:hint="eastAsia"/>
          <w:sz w:val="24"/>
          <w:szCs w:val="24"/>
        </w:rPr>
        <w:t>端以</w:t>
      </w:r>
      <w:r w:rsidR="009B7872" w:rsidRPr="009B7872">
        <w:rPr>
          <w:rFonts w:ascii="Times" w:eastAsia="楷体" w:hAnsi="Times" w:cs="楷体" w:hint="eastAsia"/>
          <w:sz w:val="24"/>
          <w:szCs w:val="24"/>
        </w:rPr>
        <w:t>色彩鲜明的图表形式对模型分类结果进行展示，能够有效呈现企业的经营状况和画像标签。</w:t>
      </w:r>
    </w:p>
    <w:p w:rsidR="009B7872" w:rsidRPr="009B7872" w:rsidRDefault="009B7872" w:rsidP="009B7872">
      <w:pPr>
        <w:spacing w:beforeLines="50" w:before="156" w:afterLines="50" w:after="156"/>
        <w:rPr>
          <w:rFonts w:ascii="Times" w:eastAsia="楷体" w:hAnsi="Times" w:cs="楷体"/>
          <w:sz w:val="24"/>
          <w:szCs w:val="24"/>
        </w:rPr>
      </w:pPr>
    </w:p>
    <w:p w:rsidR="009B7872" w:rsidRPr="009B7872" w:rsidRDefault="009B7872" w:rsidP="009B7872">
      <w:pPr>
        <w:pStyle w:val="a4"/>
        <w:numPr>
          <w:ilvl w:val="0"/>
          <w:numId w:val="3"/>
        </w:numPr>
        <w:spacing w:beforeLines="50" w:before="156" w:afterLines="50" w:after="156"/>
        <w:ind w:firstLineChars="0"/>
        <w:rPr>
          <w:rFonts w:ascii="Times" w:eastAsia="楷体" w:hAnsi="Times" w:cs="楷体"/>
          <w:b/>
          <w:bCs/>
          <w:sz w:val="24"/>
          <w:szCs w:val="24"/>
        </w:rPr>
      </w:pPr>
      <w:r w:rsidRPr="009B7872">
        <w:rPr>
          <w:rFonts w:ascii="Times" w:eastAsia="楷体" w:hAnsi="Times" w:cs="楷体" w:hint="eastAsia"/>
          <w:b/>
          <w:bCs/>
          <w:sz w:val="24"/>
          <w:szCs w:val="24"/>
        </w:rPr>
        <w:t>功能简介</w:t>
      </w:r>
    </w:p>
    <w:p w:rsidR="009B7872" w:rsidRPr="009B7872" w:rsidRDefault="009B7872" w:rsidP="009B7872">
      <w:pPr>
        <w:pStyle w:val="a4"/>
        <w:numPr>
          <w:ilvl w:val="0"/>
          <w:numId w:val="11"/>
        </w:numPr>
        <w:spacing w:beforeLines="50" w:before="156" w:afterLines="50" w:after="156"/>
        <w:ind w:firstLineChars="0"/>
        <w:rPr>
          <w:rFonts w:ascii="Times" w:eastAsia="楷体" w:hAnsi="Times" w:cs="楷体"/>
          <w:sz w:val="24"/>
          <w:szCs w:val="24"/>
        </w:rPr>
      </w:pPr>
      <w:r w:rsidRPr="009B7872">
        <w:rPr>
          <w:rFonts w:ascii="Times" w:eastAsia="楷体" w:hAnsi="Times" w:cs="楷体" w:hint="eastAsia"/>
          <w:sz w:val="24"/>
          <w:szCs w:val="24"/>
        </w:rPr>
        <w:t>僵尸企业分类：用户可在</w:t>
      </w:r>
      <w:r w:rsidRPr="009B7872">
        <w:rPr>
          <w:rFonts w:ascii="Times" w:eastAsia="楷体" w:hAnsi="Times" w:cs="楷体" w:hint="eastAsia"/>
          <w:sz w:val="24"/>
          <w:szCs w:val="24"/>
        </w:rPr>
        <w:t>Web</w:t>
      </w:r>
      <w:r w:rsidRPr="009B7872">
        <w:rPr>
          <w:rFonts w:ascii="Times" w:eastAsia="楷体" w:hAnsi="Times" w:cs="楷体" w:hint="eastAsia"/>
          <w:sz w:val="24"/>
          <w:szCs w:val="24"/>
        </w:rPr>
        <w:t>端上传</w:t>
      </w:r>
      <w:r w:rsidRPr="009B7872">
        <w:rPr>
          <w:rFonts w:ascii="Times" w:eastAsia="楷体" w:hAnsi="Times" w:cs="楷体" w:hint="eastAsia"/>
          <w:sz w:val="24"/>
          <w:szCs w:val="24"/>
        </w:rPr>
        <w:t>4</w:t>
      </w:r>
      <w:r w:rsidRPr="009B7872">
        <w:rPr>
          <w:rFonts w:ascii="Times" w:eastAsia="楷体" w:hAnsi="Times" w:cs="楷体" w:hint="eastAsia"/>
          <w:sz w:val="24"/>
          <w:szCs w:val="24"/>
        </w:rPr>
        <w:t>份</w:t>
      </w:r>
      <w:r w:rsidRPr="009B7872">
        <w:rPr>
          <w:rFonts w:ascii="Times" w:eastAsia="楷体" w:hAnsi="Times" w:cs="楷体" w:hint="eastAsia"/>
          <w:sz w:val="24"/>
          <w:szCs w:val="24"/>
        </w:rPr>
        <w:t>csv</w:t>
      </w:r>
      <w:r w:rsidRPr="009B7872">
        <w:rPr>
          <w:rFonts w:ascii="Times" w:eastAsia="楷体" w:hAnsi="Times" w:cs="楷体" w:hint="eastAsia"/>
          <w:sz w:val="24"/>
          <w:szCs w:val="24"/>
        </w:rPr>
        <w:t>文件进行单条或多条企业数据的分类预测，并将结果下载保存到本地。</w:t>
      </w:r>
    </w:p>
    <w:p w:rsidR="009B7872" w:rsidRDefault="009B7872" w:rsidP="009B7872">
      <w:pPr>
        <w:pStyle w:val="a4"/>
        <w:numPr>
          <w:ilvl w:val="0"/>
          <w:numId w:val="11"/>
        </w:numPr>
        <w:spacing w:beforeLines="50" w:before="156" w:afterLines="50" w:after="156"/>
        <w:ind w:firstLineChars="0"/>
        <w:rPr>
          <w:rFonts w:ascii="Times" w:eastAsia="楷体" w:hAnsi="Times" w:cs="楷体"/>
          <w:sz w:val="24"/>
          <w:szCs w:val="24"/>
        </w:rPr>
      </w:pPr>
      <w:r w:rsidRPr="009B7872">
        <w:rPr>
          <w:rFonts w:ascii="Times" w:eastAsia="楷体" w:hAnsi="Times" w:cs="楷体" w:hint="eastAsia"/>
          <w:sz w:val="24"/>
          <w:szCs w:val="24"/>
        </w:rPr>
        <w:t>企业画像信息查询：用户可在</w:t>
      </w:r>
      <w:r w:rsidRPr="009B7872">
        <w:rPr>
          <w:rFonts w:ascii="Times" w:eastAsia="楷体" w:hAnsi="Times" w:cs="楷体" w:hint="eastAsia"/>
          <w:sz w:val="24"/>
          <w:szCs w:val="24"/>
        </w:rPr>
        <w:t>Web</w:t>
      </w:r>
      <w:r w:rsidRPr="009B7872">
        <w:rPr>
          <w:rFonts w:ascii="Times" w:eastAsia="楷体" w:hAnsi="Times" w:cs="楷体" w:hint="eastAsia"/>
          <w:sz w:val="24"/>
          <w:szCs w:val="24"/>
        </w:rPr>
        <w:t>端输入企业</w:t>
      </w:r>
      <w:r w:rsidRPr="009B7872">
        <w:rPr>
          <w:rFonts w:ascii="Times" w:eastAsia="楷体" w:hAnsi="Times" w:cs="楷体" w:hint="eastAsia"/>
          <w:sz w:val="24"/>
          <w:szCs w:val="24"/>
        </w:rPr>
        <w:t>ID</w:t>
      </w:r>
      <w:r w:rsidRPr="009B7872">
        <w:rPr>
          <w:rFonts w:ascii="Times" w:eastAsia="楷体" w:hAnsi="Times" w:cs="楷体" w:hint="eastAsia"/>
          <w:sz w:val="24"/>
          <w:szCs w:val="24"/>
        </w:rPr>
        <w:t>进行</w:t>
      </w:r>
      <w:r w:rsidR="0077463F">
        <w:rPr>
          <w:rFonts w:ascii="Times" w:eastAsia="楷体" w:hAnsi="Times" w:cs="楷体" w:hint="eastAsia"/>
          <w:sz w:val="24"/>
          <w:szCs w:val="24"/>
        </w:rPr>
        <w:t>信息查询，前端页面将展示企业的基本信息、画像标签及与同类企业的经营状况比较。</w:t>
      </w:r>
    </w:p>
    <w:p w:rsidR="0077463F" w:rsidRDefault="0077463F" w:rsidP="0077463F">
      <w:pPr>
        <w:spacing w:beforeLines="50" w:before="156" w:afterLines="50" w:after="156"/>
        <w:rPr>
          <w:rFonts w:ascii="Times" w:eastAsia="楷体" w:hAnsi="Times" w:cs="楷体"/>
          <w:sz w:val="24"/>
          <w:szCs w:val="24"/>
        </w:rPr>
      </w:pPr>
    </w:p>
    <w:p w:rsidR="0077463F" w:rsidRDefault="0077463F" w:rsidP="0077463F">
      <w:pPr>
        <w:pStyle w:val="a4"/>
        <w:numPr>
          <w:ilvl w:val="0"/>
          <w:numId w:val="3"/>
        </w:numPr>
        <w:spacing w:beforeLines="50" w:before="156" w:afterLines="50" w:after="156"/>
        <w:ind w:firstLineChars="0"/>
        <w:rPr>
          <w:rFonts w:ascii="Times" w:eastAsia="楷体" w:hAnsi="Times" w:cs="楷体"/>
          <w:b/>
          <w:bCs/>
          <w:sz w:val="24"/>
          <w:szCs w:val="24"/>
        </w:rPr>
      </w:pPr>
      <w:r w:rsidRPr="0077463F">
        <w:rPr>
          <w:rFonts w:ascii="Times" w:eastAsia="楷体" w:hAnsi="Times" w:cs="楷体" w:hint="eastAsia"/>
          <w:b/>
          <w:bCs/>
          <w:sz w:val="24"/>
          <w:szCs w:val="24"/>
        </w:rPr>
        <w:t>特色综述</w:t>
      </w:r>
    </w:p>
    <w:p w:rsidR="0077463F" w:rsidRDefault="008574FF" w:rsidP="00AA6214">
      <w:pPr>
        <w:spacing w:beforeLines="50" w:before="156" w:afterLines="50" w:after="156"/>
        <w:ind w:firstLineChars="200" w:firstLine="480"/>
        <w:rPr>
          <w:rFonts w:ascii="Times" w:eastAsia="楷体" w:hAnsi="Times" w:cs="楷体"/>
          <w:sz w:val="24"/>
          <w:szCs w:val="24"/>
        </w:rPr>
      </w:pPr>
      <w:r>
        <w:rPr>
          <w:rFonts w:ascii="Times" w:eastAsia="楷体" w:hAnsi="Times" w:cs="楷体" w:hint="eastAsia"/>
          <w:sz w:val="24"/>
          <w:szCs w:val="24"/>
        </w:rPr>
        <w:t>针对传统企业分类存在的主观性强、效率低下等问题，本项目中使用数据挖掘与机器学习方法来设计分类模型，</w:t>
      </w:r>
      <w:r w:rsidR="00CD671B">
        <w:rPr>
          <w:rFonts w:ascii="Times" w:eastAsia="楷体" w:hAnsi="Times" w:cs="楷体" w:hint="eastAsia"/>
          <w:sz w:val="24"/>
          <w:szCs w:val="24"/>
        </w:rPr>
        <w:t>所得模型预测精度高（在验证集上</w:t>
      </w:r>
      <w:r w:rsidR="00CD671B">
        <w:rPr>
          <w:rFonts w:ascii="Times" w:eastAsia="楷体" w:hAnsi="Times" w:cs="楷体" w:hint="eastAsia"/>
          <w:sz w:val="24"/>
          <w:szCs w:val="24"/>
        </w:rPr>
        <w:t>F</w:t>
      </w:r>
      <w:r w:rsidR="00CD671B">
        <w:rPr>
          <w:rFonts w:ascii="Times" w:eastAsia="楷体" w:hAnsi="Times" w:cs="楷体"/>
          <w:sz w:val="24"/>
          <w:szCs w:val="24"/>
        </w:rPr>
        <w:t>-</w:t>
      </w:r>
      <w:r w:rsidR="00CD671B">
        <w:rPr>
          <w:rFonts w:ascii="Times" w:eastAsia="楷体" w:hAnsi="Times" w:cs="楷体" w:hint="eastAsia"/>
          <w:sz w:val="24"/>
          <w:szCs w:val="24"/>
        </w:rPr>
        <w:t>score</w:t>
      </w:r>
      <w:r w:rsidR="00CD671B">
        <w:rPr>
          <w:rFonts w:ascii="Times" w:eastAsia="楷体" w:hAnsi="Times" w:cs="楷体" w:hint="eastAsia"/>
          <w:sz w:val="24"/>
          <w:szCs w:val="24"/>
        </w:rPr>
        <w:t>为</w:t>
      </w:r>
      <w:r w:rsidR="00CD671B">
        <w:rPr>
          <w:rFonts w:ascii="Times" w:eastAsia="楷体" w:hAnsi="Times" w:cs="楷体" w:hint="eastAsia"/>
          <w:sz w:val="24"/>
          <w:szCs w:val="24"/>
        </w:rPr>
        <w:t>9</w:t>
      </w:r>
      <w:r w:rsidR="00CD671B">
        <w:rPr>
          <w:rFonts w:ascii="Times" w:eastAsia="楷体" w:hAnsi="Times" w:cs="楷体"/>
          <w:sz w:val="24"/>
          <w:szCs w:val="24"/>
        </w:rPr>
        <w:t>9.</w:t>
      </w:r>
      <w:r w:rsidR="00EC2245">
        <w:rPr>
          <w:rFonts w:ascii="Times" w:eastAsia="楷体" w:hAnsi="Times" w:cs="楷体"/>
          <w:sz w:val="24"/>
          <w:szCs w:val="24"/>
        </w:rPr>
        <w:t>90</w:t>
      </w:r>
      <w:r w:rsidR="00562045">
        <w:rPr>
          <w:rFonts w:ascii="Times" w:eastAsia="楷体" w:hAnsi="Times" w:cs="楷体"/>
          <w:sz w:val="24"/>
          <w:szCs w:val="24"/>
        </w:rPr>
        <w:t>%</w:t>
      </w:r>
      <w:r w:rsidR="00CD671B">
        <w:rPr>
          <w:rFonts w:ascii="Times" w:eastAsia="楷体" w:hAnsi="Times" w:cs="楷体" w:hint="eastAsia"/>
          <w:sz w:val="24"/>
          <w:szCs w:val="24"/>
        </w:rPr>
        <w:t>，</w:t>
      </w:r>
      <w:r w:rsidR="00CD671B">
        <w:rPr>
          <w:rFonts w:ascii="Times" w:eastAsia="楷体" w:hAnsi="Times" w:cs="楷体" w:hint="eastAsia"/>
          <w:sz w:val="24"/>
          <w:szCs w:val="24"/>
        </w:rPr>
        <w:t>AUC</w:t>
      </w:r>
      <w:r w:rsidR="00CD671B">
        <w:rPr>
          <w:rFonts w:ascii="Times" w:eastAsia="楷体" w:hAnsi="Times" w:cs="楷体" w:hint="eastAsia"/>
          <w:sz w:val="24"/>
          <w:szCs w:val="24"/>
        </w:rPr>
        <w:t>为</w:t>
      </w:r>
      <w:r w:rsidR="00CD671B">
        <w:rPr>
          <w:rFonts w:ascii="Times" w:eastAsia="楷体" w:hAnsi="Times" w:cs="楷体" w:hint="eastAsia"/>
          <w:sz w:val="24"/>
          <w:szCs w:val="24"/>
        </w:rPr>
        <w:t>9</w:t>
      </w:r>
      <w:r w:rsidR="00CD671B">
        <w:rPr>
          <w:rFonts w:ascii="Times" w:eastAsia="楷体" w:hAnsi="Times" w:cs="楷体"/>
          <w:sz w:val="24"/>
          <w:szCs w:val="24"/>
        </w:rPr>
        <w:t>9.</w:t>
      </w:r>
      <w:r w:rsidR="00EC2245">
        <w:rPr>
          <w:rFonts w:ascii="Times" w:eastAsia="楷体" w:hAnsi="Times" w:cs="楷体"/>
          <w:sz w:val="24"/>
          <w:szCs w:val="24"/>
        </w:rPr>
        <w:t>93</w:t>
      </w:r>
      <w:r w:rsidR="00562045">
        <w:rPr>
          <w:rFonts w:ascii="Times" w:eastAsia="楷体" w:hAnsi="Times" w:cs="楷体"/>
          <w:sz w:val="24"/>
          <w:szCs w:val="24"/>
        </w:rPr>
        <w:t>%</w:t>
      </w:r>
      <w:r w:rsidR="00CD671B">
        <w:rPr>
          <w:rFonts w:ascii="Times" w:eastAsia="楷体" w:hAnsi="Times" w:cs="楷体" w:hint="eastAsia"/>
          <w:sz w:val="24"/>
          <w:szCs w:val="24"/>
        </w:rPr>
        <w:t>）、运行速度快、泛化性能好。</w:t>
      </w:r>
      <w:r w:rsidR="00EC2245">
        <w:rPr>
          <w:rFonts w:ascii="Times" w:eastAsia="楷体" w:hAnsi="Times" w:cs="楷体" w:hint="eastAsia"/>
          <w:sz w:val="24"/>
          <w:szCs w:val="24"/>
        </w:rPr>
        <w:t>在系统的交互逻辑设计上遵循简单高效</w:t>
      </w:r>
      <w:r w:rsidR="00EC2245">
        <w:rPr>
          <w:rFonts w:ascii="Times" w:eastAsia="楷体" w:hAnsi="Times" w:cs="楷体" w:hint="eastAsia"/>
          <w:sz w:val="24"/>
          <w:szCs w:val="24"/>
        </w:rPr>
        <w:lastRenderedPageBreak/>
        <w:t>的原则，使用户通过简单的操作即可完成系统的基本功能。在系统的结果呈现上，我们使用图片与表格取代字符数据，方便了用户对模型预测结果信息的获取和认知。</w:t>
      </w:r>
    </w:p>
    <w:p w:rsidR="0093403D" w:rsidRDefault="0093403D" w:rsidP="008574FF">
      <w:pPr>
        <w:spacing w:beforeLines="50" w:before="156" w:afterLines="50" w:after="156"/>
        <w:rPr>
          <w:rFonts w:ascii="Times" w:eastAsia="楷体" w:hAnsi="Times" w:cs="楷体"/>
          <w:sz w:val="24"/>
          <w:szCs w:val="24"/>
        </w:rPr>
      </w:pPr>
    </w:p>
    <w:p w:rsidR="0093403D" w:rsidRDefault="0093403D" w:rsidP="0093403D">
      <w:pPr>
        <w:pStyle w:val="a4"/>
        <w:numPr>
          <w:ilvl w:val="0"/>
          <w:numId w:val="3"/>
        </w:numPr>
        <w:spacing w:beforeLines="50" w:before="156" w:afterLines="50" w:after="156"/>
        <w:ind w:firstLineChars="0"/>
        <w:rPr>
          <w:rFonts w:ascii="Times" w:eastAsia="楷体" w:hAnsi="Times" w:cs="楷体"/>
          <w:b/>
          <w:bCs/>
          <w:sz w:val="24"/>
          <w:szCs w:val="24"/>
        </w:rPr>
      </w:pPr>
      <w:r w:rsidRPr="0093403D">
        <w:rPr>
          <w:rFonts w:ascii="Times" w:eastAsia="楷体" w:hAnsi="Times" w:cs="楷体" w:hint="eastAsia"/>
          <w:b/>
          <w:bCs/>
          <w:sz w:val="24"/>
          <w:szCs w:val="24"/>
        </w:rPr>
        <w:t>开发工具与技术</w:t>
      </w:r>
    </w:p>
    <w:p w:rsidR="0093403D" w:rsidRDefault="0093403D" w:rsidP="0093403D">
      <w:pPr>
        <w:spacing w:beforeLines="50" w:before="156" w:afterLines="50" w:after="156"/>
        <w:rPr>
          <w:rFonts w:ascii="Times" w:eastAsia="楷体" w:hAnsi="Times" w:cs="楷体"/>
          <w:sz w:val="24"/>
          <w:szCs w:val="24"/>
        </w:rPr>
      </w:pPr>
      <w:r w:rsidRPr="0093403D">
        <w:rPr>
          <w:rFonts w:ascii="Times" w:eastAsia="楷体" w:hAnsi="Times" w:cs="楷体" w:hint="eastAsia"/>
          <w:sz w:val="24"/>
          <w:szCs w:val="24"/>
        </w:rPr>
        <w:t>开发工具</w:t>
      </w:r>
      <w:r>
        <w:rPr>
          <w:rFonts w:ascii="Times" w:eastAsia="楷体" w:hAnsi="Times" w:cs="楷体" w:hint="eastAsia"/>
          <w:sz w:val="24"/>
          <w:szCs w:val="24"/>
        </w:rPr>
        <w:t>：</w:t>
      </w:r>
      <w:r>
        <w:rPr>
          <w:rFonts w:ascii="Times" w:eastAsia="楷体" w:hAnsi="Times" w:cs="楷体" w:hint="eastAsia"/>
          <w:sz w:val="24"/>
          <w:szCs w:val="24"/>
        </w:rPr>
        <w:t>Visual</w:t>
      </w:r>
      <w:r>
        <w:rPr>
          <w:rFonts w:ascii="Times" w:eastAsia="楷体" w:hAnsi="Times" w:cs="楷体"/>
          <w:sz w:val="24"/>
          <w:szCs w:val="24"/>
        </w:rPr>
        <w:t xml:space="preserve"> </w:t>
      </w:r>
      <w:r>
        <w:rPr>
          <w:rFonts w:ascii="Times" w:eastAsia="楷体" w:hAnsi="Times" w:cs="楷体" w:hint="eastAsia"/>
          <w:sz w:val="24"/>
          <w:szCs w:val="24"/>
        </w:rPr>
        <w:t>Studio</w:t>
      </w:r>
      <w:r>
        <w:rPr>
          <w:rFonts w:ascii="Times" w:eastAsia="楷体" w:hAnsi="Times" w:cs="楷体"/>
          <w:sz w:val="24"/>
          <w:szCs w:val="24"/>
        </w:rPr>
        <w:t xml:space="preserve"> </w:t>
      </w:r>
      <w:r>
        <w:rPr>
          <w:rFonts w:ascii="Times" w:eastAsia="楷体" w:hAnsi="Times" w:cs="楷体" w:hint="eastAsia"/>
          <w:sz w:val="24"/>
          <w:szCs w:val="24"/>
        </w:rPr>
        <w:t>Code</w:t>
      </w:r>
      <w:r>
        <w:rPr>
          <w:rFonts w:ascii="Times" w:eastAsia="楷体" w:hAnsi="Times" w:cs="楷体" w:hint="eastAsia"/>
          <w:sz w:val="24"/>
          <w:szCs w:val="24"/>
        </w:rPr>
        <w:t>，</w:t>
      </w:r>
      <w:proofErr w:type="spellStart"/>
      <w:r>
        <w:rPr>
          <w:rFonts w:ascii="Times" w:eastAsia="楷体" w:hAnsi="Times" w:cs="楷体" w:hint="eastAsia"/>
          <w:sz w:val="24"/>
          <w:szCs w:val="24"/>
        </w:rPr>
        <w:t>J</w:t>
      </w:r>
      <w:r>
        <w:rPr>
          <w:rFonts w:ascii="Times" w:eastAsia="楷体" w:hAnsi="Times" w:cs="楷体"/>
          <w:sz w:val="24"/>
          <w:szCs w:val="24"/>
        </w:rPr>
        <w:t>upyter</w:t>
      </w:r>
      <w:proofErr w:type="spellEnd"/>
      <w:r>
        <w:rPr>
          <w:rFonts w:ascii="Times" w:eastAsia="楷体" w:hAnsi="Times" w:cs="楷体"/>
          <w:sz w:val="24"/>
          <w:szCs w:val="24"/>
        </w:rPr>
        <w:t xml:space="preserve"> Notebook</w:t>
      </w:r>
      <w:r>
        <w:rPr>
          <w:rFonts w:ascii="Times" w:eastAsia="楷体" w:hAnsi="Times" w:cs="楷体" w:hint="eastAsia"/>
          <w:sz w:val="24"/>
          <w:szCs w:val="24"/>
        </w:rPr>
        <w:t>，</w:t>
      </w:r>
      <w:r>
        <w:rPr>
          <w:rFonts w:ascii="Times" w:eastAsia="楷体" w:hAnsi="Times" w:cs="楷体" w:hint="eastAsia"/>
          <w:sz w:val="24"/>
          <w:szCs w:val="24"/>
        </w:rPr>
        <w:t>Safari</w:t>
      </w:r>
      <w:r>
        <w:rPr>
          <w:rFonts w:ascii="Times" w:eastAsia="楷体" w:hAnsi="Times" w:cs="楷体" w:hint="eastAsia"/>
          <w:sz w:val="24"/>
          <w:szCs w:val="24"/>
        </w:rPr>
        <w:t>浏览器</w:t>
      </w:r>
      <w:r w:rsidR="00AA6214">
        <w:rPr>
          <w:rFonts w:ascii="Times" w:eastAsia="楷体" w:hAnsi="Times" w:cs="楷体" w:hint="eastAsia"/>
          <w:sz w:val="24"/>
          <w:szCs w:val="24"/>
        </w:rPr>
        <w:t>。</w:t>
      </w:r>
    </w:p>
    <w:p w:rsidR="0093403D" w:rsidRDefault="0093403D" w:rsidP="0093403D">
      <w:pPr>
        <w:spacing w:beforeLines="50" w:before="156" w:afterLines="50" w:after="156"/>
        <w:rPr>
          <w:rFonts w:ascii="Times" w:eastAsia="楷体" w:hAnsi="Times" w:cs="楷体"/>
          <w:sz w:val="24"/>
          <w:szCs w:val="24"/>
        </w:rPr>
      </w:pPr>
      <w:r>
        <w:rPr>
          <w:rFonts w:ascii="Times" w:eastAsia="楷体" w:hAnsi="Times" w:cs="楷体" w:hint="eastAsia"/>
          <w:sz w:val="24"/>
          <w:szCs w:val="24"/>
        </w:rPr>
        <w:t>开发技术：</w:t>
      </w:r>
    </w:p>
    <w:p w:rsidR="0093403D" w:rsidRDefault="007B6678" w:rsidP="0093403D">
      <w:pPr>
        <w:pStyle w:val="a4"/>
        <w:numPr>
          <w:ilvl w:val="0"/>
          <w:numId w:val="12"/>
        </w:numPr>
        <w:spacing w:beforeLines="50" w:before="156" w:afterLines="50" w:after="156"/>
        <w:ind w:firstLineChars="0"/>
        <w:rPr>
          <w:rFonts w:ascii="Times" w:eastAsia="楷体" w:hAnsi="Times" w:cs="楷体"/>
          <w:sz w:val="24"/>
          <w:szCs w:val="24"/>
        </w:rPr>
      </w:pPr>
      <w:r>
        <w:rPr>
          <w:rFonts w:ascii="Times" w:eastAsia="楷体" w:hAnsi="Times" w:cs="楷体" w:hint="eastAsia"/>
          <w:sz w:val="24"/>
          <w:szCs w:val="24"/>
        </w:rPr>
        <w:t>模型</w:t>
      </w:r>
      <w:r w:rsidR="0093403D" w:rsidRPr="0093403D">
        <w:rPr>
          <w:rFonts w:ascii="Times" w:eastAsia="楷体" w:hAnsi="Times" w:cs="楷体" w:hint="eastAsia"/>
          <w:sz w:val="24"/>
          <w:szCs w:val="24"/>
        </w:rPr>
        <w:t>部分</w:t>
      </w:r>
      <w:r w:rsidR="0093403D">
        <w:rPr>
          <w:rFonts w:ascii="Times" w:eastAsia="楷体" w:hAnsi="Times" w:cs="楷体" w:hint="eastAsia"/>
          <w:sz w:val="24"/>
          <w:szCs w:val="24"/>
        </w:rPr>
        <w:t>：</w:t>
      </w:r>
      <w:r w:rsidR="0093403D">
        <w:rPr>
          <w:rFonts w:ascii="Times" w:eastAsia="楷体" w:hAnsi="Times" w:cs="楷体" w:hint="eastAsia"/>
          <w:sz w:val="24"/>
          <w:szCs w:val="24"/>
        </w:rPr>
        <w:t>P</w:t>
      </w:r>
      <w:r w:rsidR="0093403D">
        <w:rPr>
          <w:rFonts w:ascii="Times" w:eastAsia="楷体" w:hAnsi="Times" w:cs="楷体"/>
          <w:sz w:val="24"/>
          <w:szCs w:val="24"/>
        </w:rPr>
        <w:t>ython</w:t>
      </w:r>
      <w:r w:rsidR="0093403D">
        <w:rPr>
          <w:rFonts w:ascii="Times" w:eastAsia="楷体" w:hAnsi="Times" w:cs="楷体" w:hint="eastAsia"/>
          <w:sz w:val="24"/>
          <w:szCs w:val="24"/>
        </w:rPr>
        <w:t>，</w:t>
      </w:r>
      <w:proofErr w:type="spellStart"/>
      <w:r w:rsidR="0093403D">
        <w:rPr>
          <w:rFonts w:ascii="Times" w:eastAsia="楷体" w:hAnsi="Times" w:cs="楷体" w:hint="eastAsia"/>
          <w:sz w:val="24"/>
          <w:szCs w:val="24"/>
        </w:rPr>
        <w:t>N</w:t>
      </w:r>
      <w:r w:rsidR="0093403D">
        <w:rPr>
          <w:rFonts w:ascii="Times" w:eastAsia="楷体" w:hAnsi="Times" w:cs="楷体"/>
          <w:sz w:val="24"/>
          <w:szCs w:val="24"/>
        </w:rPr>
        <w:t>umpy</w:t>
      </w:r>
      <w:proofErr w:type="spellEnd"/>
      <w:r w:rsidR="0093403D">
        <w:rPr>
          <w:rFonts w:ascii="Times" w:eastAsia="楷体" w:hAnsi="Times" w:cs="楷体" w:hint="eastAsia"/>
          <w:sz w:val="24"/>
          <w:szCs w:val="24"/>
        </w:rPr>
        <w:t>，</w:t>
      </w:r>
      <w:r w:rsidR="0093403D">
        <w:rPr>
          <w:rFonts w:ascii="Times" w:eastAsia="楷体" w:hAnsi="Times" w:cs="楷体" w:hint="eastAsia"/>
          <w:sz w:val="24"/>
          <w:szCs w:val="24"/>
        </w:rPr>
        <w:t>P</w:t>
      </w:r>
      <w:r w:rsidR="0093403D">
        <w:rPr>
          <w:rFonts w:ascii="Times" w:eastAsia="楷体" w:hAnsi="Times" w:cs="楷体"/>
          <w:sz w:val="24"/>
          <w:szCs w:val="24"/>
        </w:rPr>
        <w:t>andas</w:t>
      </w:r>
      <w:r w:rsidR="0093403D">
        <w:rPr>
          <w:rFonts w:ascii="Times" w:eastAsia="楷体" w:hAnsi="Times" w:cs="楷体" w:hint="eastAsia"/>
          <w:sz w:val="24"/>
          <w:szCs w:val="24"/>
        </w:rPr>
        <w:t>，</w:t>
      </w:r>
      <w:r w:rsidR="0093403D">
        <w:rPr>
          <w:rFonts w:ascii="Times" w:eastAsia="楷体" w:hAnsi="Times" w:cs="楷体" w:hint="eastAsia"/>
          <w:sz w:val="24"/>
          <w:szCs w:val="24"/>
        </w:rPr>
        <w:t>M</w:t>
      </w:r>
      <w:r w:rsidR="0093403D">
        <w:rPr>
          <w:rFonts w:ascii="Times" w:eastAsia="楷体" w:hAnsi="Times" w:cs="楷体"/>
          <w:sz w:val="24"/>
          <w:szCs w:val="24"/>
        </w:rPr>
        <w:t>atplotlib</w:t>
      </w:r>
      <w:r w:rsidR="0093403D">
        <w:rPr>
          <w:rFonts w:ascii="Times" w:eastAsia="楷体" w:hAnsi="Times" w:cs="楷体" w:hint="eastAsia"/>
          <w:sz w:val="24"/>
          <w:szCs w:val="24"/>
        </w:rPr>
        <w:t>，</w:t>
      </w:r>
      <w:proofErr w:type="spellStart"/>
      <w:r w:rsidR="0093403D">
        <w:rPr>
          <w:rFonts w:ascii="Times" w:eastAsia="楷体" w:hAnsi="Times" w:cs="楷体" w:hint="eastAsia"/>
          <w:sz w:val="24"/>
          <w:szCs w:val="24"/>
        </w:rPr>
        <w:t>S</w:t>
      </w:r>
      <w:r w:rsidR="0093403D">
        <w:rPr>
          <w:rFonts w:ascii="Times" w:eastAsia="楷体" w:hAnsi="Times" w:cs="楷体"/>
          <w:sz w:val="24"/>
          <w:szCs w:val="24"/>
        </w:rPr>
        <w:t>cikit</w:t>
      </w:r>
      <w:proofErr w:type="spellEnd"/>
      <w:r w:rsidR="0093403D">
        <w:rPr>
          <w:rFonts w:ascii="Times" w:eastAsia="楷体" w:hAnsi="Times" w:cs="楷体"/>
          <w:sz w:val="24"/>
          <w:szCs w:val="24"/>
        </w:rPr>
        <w:t>-Learn</w:t>
      </w:r>
      <w:r w:rsidR="0093403D">
        <w:rPr>
          <w:rFonts w:ascii="Times" w:eastAsia="楷体" w:hAnsi="Times" w:cs="楷体" w:hint="eastAsia"/>
          <w:sz w:val="24"/>
          <w:szCs w:val="24"/>
        </w:rPr>
        <w:t>，</w:t>
      </w:r>
      <w:proofErr w:type="spellStart"/>
      <w:r w:rsidR="0093403D">
        <w:rPr>
          <w:rFonts w:ascii="Times" w:eastAsia="楷体" w:hAnsi="Times" w:cs="楷体" w:hint="eastAsia"/>
          <w:sz w:val="24"/>
          <w:szCs w:val="24"/>
        </w:rPr>
        <w:t>X</w:t>
      </w:r>
      <w:r w:rsidR="0093403D">
        <w:rPr>
          <w:rFonts w:ascii="Times" w:eastAsia="楷体" w:hAnsi="Times" w:cs="楷体"/>
          <w:sz w:val="24"/>
          <w:szCs w:val="24"/>
        </w:rPr>
        <w:t>GBoost</w:t>
      </w:r>
      <w:proofErr w:type="spellEnd"/>
      <w:r w:rsidR="0093403D">
        <w:rPr>
          <w:rFonts w:ascii="Times" w:eastAsia="楷体" w:hAnsi="Times" w:cs="楷体" w:hint="eastAsia"/>
          <w:sz w:val="24"/>
          <w:szCs w:val="24"/>
        </w:rPr>
        <w:t>，</w:t>
      </w:r>
      <w:proofErr w:type="spellStart"/>
      <w:r w:rsidR="0093403D">
        <w:rPr>
          <w:rFonts w:ascii="Times" w:eastAsia="楷体" w:hAnsi="Times" w:cs="楷体"/>
          <w:sz w:val="24"/>
          <w:szCs w:val="24"/>
        </w:rPr>
        <w:t>LightGBM</w:t>
      </w:r>
      <w:proofErr w:type="spellEnd"/>
      <w:r w:rsidR="00AA6214">
        <w:rPr>
          <w:rFonts w:ascii="Times" w:eastAsia="楷体" w:hAnsi="Times" w:cs="楷体" w:hint="eastAsia"/>
          <w:sz w:val="24"/>
          <w:szCs w:val="24"/>
        </w:rPr>
        <w:t>。</w:t>
      </w:r>
    </w:p>
    <w:p w:rsidR="007B6678" w:rsidRDefault="007B6678" w:rsidP="0093403D">
      <w:pPr>
        <w:pStyle w:val="a4"/>
        <w:numPr>
          <w:ilvl w:val="0"/>
          <w:numId w:val="12"/>
        </w:numPr>
        <w:spacing w:beforeLines="50" w:before="156" w:afterLines="50" w:after="156"/>
        <w:ind w:firstLineChars="0"/>
        <w:rPr>
          <w:rFonts w:ascii="Times" w:eastAsia="楷体" w:hAnsi="Times" w:cs="楷体"/>
          <w:sz w:val="24"/>
          <w:szCs w:val="24"/>
        </w:rPr>
      </w:pPr>
      <w:r>
        <w:rPr>
          <w:rFonts w:ascii="Times" w:eastAsia="楷体" w:hAnsi="Times" w:cs="楷体" w:hint="eastAsia"/>
          <w:sz w:val="24"/>
          <w:szCs w:val="24"/>
        </w:rPr>
        <w:t>Web</w:t>
      </w:r>
      <w:r>
        <w:rPr>
          <w:rFonts w:ascii="Times" w:eastAsia="楷体" w:hAnsi="Times" w:cs="楷体" w:hint="eastAsia"/>
          <w:sz w:val="24"/>
          <w:szCs w:val="24"/>
        </w:rPr>
        <w:t>前端部分：</w:t>
      </w:r>
      <w:r>
        <w:rPr>
          <w:rFonts w:ascii="Times" w:eastAsia="楷体" w:hAnsi="Times" w:cs="楷体" w:hint="eastAsia"/>
          <w:sz w:val="24"/>
          <w:szCs w:val="24"/>
        </w:rPr>
        <w:t>H</w:t>
      </w:r>
      <w:r>
        <w:rPr>
          <w:rFonts w:ascii="Times" w:eastAsia="楷体" w:hAnsi="Times" w:cs="楷体"/>
          <w:sz w:val="24"/>
          <w:szCs w:val="24"/>
        </w:rPr>
        <w:t>TML</w:t>
      </w:r>
      <w:r>
        <w:rPr>
          <w:rFonts w:ascii="Times" w:eastAsia="楷体" w:hAnsi="Times" w:cs="楷体" w:hint="eastAsia"/>
          <w:sz w:val="24"/>
          <w:szCs w:val="24"/>
        </w:rPr>
        <w:t>，</w:t>
      </w:r>
      <w:r>
        <w:rPr>
          <w:rFonts w:ascii="Times" w:eastAsia="楷体" w:hAnsi="Times" w:cs="楷体" w:hint="eastAsia"/>
          <w:sz w:val="24"/>
          <w:szCs w:val="24"/>
        </w:rPr>
        <w:t>CSS</w:t>
      </w:r>
      <w:r>
        <w:rPr>
          <w:rFonts w:ascii="Times" w:eastAsia="楷体" w:hAnsi="Times" w:cs="楷体" w:hint="eastAsia"/>
          <w:sz w:val="24"/>
          <w:szCs w:val="24"/>
        </w:rPr>
        <w:t>，</w:t>
      </w:r>
      <w:r>
        <w:rPr>
          <w:rFonts w:ascii="Times" w:eastAsia="楷体" w:hAnsi="Times" w:cs="楷体" w:hint="eastAsia"/>
          <w:sz w:val="24"/>
          <w:szCs w:val="24"/>
        </w:rPr>
        <w:t>JavaScript</w:t>
      </w:r>
      <w:r>
        <w:rPr>
          <w:rFonts w:ascii="Times" w:eastAsia="楷体" w:hAnsi="Times" w:cs="楷体" w:hint="eastAsia"/>
          <w:sz w:val="24"/>
          <w:szCs w:val="24"/>
        </w:rPr>
        <w:t>，</w:t>
      </w:r>
      <w:r>
        <w:rPr>
          <w:rFonts w:ascii="Times" w:eastAsia="楷体" w:hAnsi="Times" w:cs="楷体" w:hint="eastAsia"/>
          <w:sz w:val="24"/>
          <w:szCs w:val="24"/>
        </w:rPr>
        <w:t>Vue</w:t>
      </w:r>
      <w:r>
        <w:rPr>
          <w:rFonts w:ascii="Times" w:eastAsia="楷体" w:hAnsi="Times" w:cs="楷体" w:hint="eastAsia"/>
          <w:sz w:val="24"/>
          <w:szCs w:val="24"/>
        </w:rPr>
        <w:t>，</w:t>
      </w:r>
      <w:r>
        <w:rPr>
          <w:rFonts w:ascii="Times" w:eastAsia="楷体" w:hAnsi="Times" w:cs="楷体" w:hint="eastAsia"/>
          <w:sz w:val="24"/>
          <w:szCs w:val="24"/>
        </w:rPr>
        <w:t>Element-UI</w:t>
      </w:r>
      <w:r>
        <w:rPr>
          <w:rFonts w:ascii="Times" w:eastAsia="楷体" w:hAnsi="Times" w:cs="楷体" w:hint="eastAsia"/>
          <w:sz w:val="24"/>
          <w:szCs w:val="24"/>
        </w:rPr>
        <w:t>，</w:t>
      </w:r>
      <w:proofErr w:type="spellStart"/>
      <w:r>
        <w:rPr>
          <w:rFonts w:ascii="Times" w:eastAsia="楷体" w:hAnsi="Times" w:cs="楷体" w:hint="eastAsia"/>
          <w:sz w:val="24"/>
          <w:szCs w:val="24"/>
        </w:rPr>
        <w:t>Axios</w:t>
      </w:r>
      <w:proofErr w:type="spellEnd"/>
      <w:r>
        <w:rPr>
          <w:rFonts w:ascii="Times" w:eastAsia="楷体" w:hAnsi="Times" w:cs="楷体" w:hint="eastAsia"/>
          <w:sz w:val="24"/>
          <w:szCs w:val="24"/>
        </w:rPr>
        <w:t>，</w:t>
      </w:r>
      <w:r>
        <w:rPr>
          <w:rFonts w:ascii="Times" w:eastAsia="楷体" w:hAnsi="Times" w:cs="楷体" w:hint="eastAsia"/>
          <w:sz w:val="24"/>
          <w:szCs w:val="24"/>
        </w:rPr>
        <w:t>Chart</w:t>
      </w:r>
      <w:r w:rsidR="00AA6214">
        <w:rPr>
          <w:rFonts w:ascii="Times" w:eastAsia="楷体" w:hAnsi="Times" w:cs="楷体" w:hint="eastAsia"/>
          <w:sz w:val="24"/>
          <w:szCs w:val="24"/>
        </w:rPr>
        <w:t>。</w:t>
      </w:r>
    </w:p>
    <w:p w:rsidR="007B6678" w:rsidRDefault="007B6678" w:rsidP="0093403D">
      <w:pPr>
        <w:pStyle w:val="a4"/>
        <w:numPr>
          <w:ilvl w:val="0"/>
          <w:numId w:val="12"/>
        </w:numPr>
        <w:spacing w:beforeLines="50" w:before="156" w:afterLines="50" w:after="156"/>
        <w:ind w:firstLineChars="0"/>
        <w:rPr>
          <w:rFonts w:ascii="Times" w:eastAsia="楷体" w:hAnsi="Times" w:cs="楷体"/>
          <w:sz w:val="24"/>
          <w:szCs w:val="24"/>
        </w:rPr>
      </w:pPr>
      <w:r>
        <w:rPr>
          <w:rFonts w:ascii="Times" w:eastAsia="楷体" w:hAnsi="Times" w:cs="楷体" w:hint="eastAsia"/>
          <w:sz w:val="24"/>
          <w:szCs w:val="24"/>
        </w:rPr>
        <w:t>W</w:t>
      </w:r>
      <w:r>
        <w:rPr>
          <w:rFonts w:ascii="Times" w:eastAsia="楷体" w:hAnsi="Times" w:cs="楷体"/>
          <w:sz w:val="24"/>
          <w:szCs w:val="24"/>
        </w:rPr>
        <w:t>eb</w:t>
      </w:r>
      <w:r>
        <w:rPr>
          <w:rFonts w:ascii="Times" w:eastAsia="楷体" w:hAnsi="Times" w:cs="楷体" w:hint="eastAsia"/>
          <w:sz w:val="24"/>
          <w:szCs w:val="24"/>
        </w:rPr>
        <w:t>后端部分：</w:t>
      </w:r>
      <w:r>
        <w:rPr>
          <w:rFonts w:ascii="Times" w:eastAsia="楷体" w:hAnsi="Times" w:cs="楷体"/>
          <w:sz w:val="24"/>
          <w:szCs w:val="24"/>
        </w:rPr>
        <w:t>Nginx</w:t>
      </w:r>
      <w:r>
        <w:rPr>
          <w:rFonts w:ascii="Times" w:eastAsia="楷体" w:hAnsi="Times" w:cs="楷体" w:hint="eastAsia"/>
          <w:sz w:val="24"/>
          <w:szCs w:val="24"/>
        </w:rPr>
        <w:t>，</w:t>
      </w:r>
      <w:r>
        <w:rPr>
          <w:rFonts w:ascii="Times" w:eastAsia="楷体" w:hAnsi="Times" w:cs="楷体"/>
          <w:sz w:val="24"/>
          <w:szCs w:val="24"/>
        </w:rPr>
        <w:t>WSGI</w:t>
      </w:r>
      <w:r>
        <w:rPr>
          <w:rFonts w:ascii="Times" w:eastAsia="楷体" w:hAnsi="Times" w:cs="楷体" w:hint="eastAsia"/>
          <w:sz w:val="24"/>
          <w:szCs w:val="24"/>
        </w:rPr>
        <w:t>，</w:t>
      </w:r>
      <w:r>
        <w:rPr>
          <w:rFonts w:ascii="Times" w:eastAsia="楷体" w:hAnsi="Times" w:cs="楷体" w:hint="eastAsia"/>
          <w:sz w:val="24"/>
          <w:szCs w:val="24"/>
        </w:rPr>
        <w:t>Flask</w:t>
      </w:r>
      <w:r w:rsidR="00AA6214">
        <w:rPr>
          <w:rFonts w:ascii="Times" w:eastAsia="楷体" w:hAnsi="Times" w:cs="楷体" w:hint="eastAsia"/>
          <w:sz w:val="24"/>
          <w:szCs w:val="24"/>
        </w:rPr>
        <w:t>。</w:t>
      </w:r>
    </w:p>
    <w:p w:rsidR="007B6678" w:rsidRDefault="007B6678" w:rsidP="007B6678">
      <w:pPr>
        <w:spacing w:beforeLines="50" w:before="156" w:afterLines="50" w:after="156"/>
        <w:rPr>
          <w:rFonts w:ascii="Times" w:eastAsia="楷体" w:hAnsi="Times" w:cs="楷体"/>
          <w:sz w:val="24"/>
          <w:szCs w:val="24"/>
        </w:rPr>
      </w:pPr>
    </w:p>
    <w:p w:rsidR="007B6678" w:rsidRDefault="007B6678" w:rsidP="007B6678">
      <w:pPr>
        <w:pStyle w:val="a4"/>
        <w:numPr>
          <w:ilvl w:val="0"/>
          <w:numId w:val="3"/>
        </w:numPr>
        <w:spacing w:beforeLines="50" w:before="156" w:afterLines="50" w:after="156"/>
        <w:ind w:firstLineChars="0"/>
        <w:rPr>
          <w:rFonts w:ascii="Times" w:eastAsia="楷体" w:hAnsi="Times" w:cs="楷体"/>
          <w:b/>
          <w:bCs/>
          <w:sz w:val="24"/>
          <w:szCs w:val="24"/>
        </w:rPr>
      </w:pPr>
      <w:r w:rsidRPr="007B6678">
        <w:rPr>
          <w:rFonts w:ascii="Times" w:eastAsia="楷体" w:hAnsi="Times" w:cs="楷体" w:hint="eastAsia"/>
          <w:b/>
          <w:bCs/>
          <w:sz w:val="24"/>
          <w:szCs w:val="24"/>
        </w:rPr>
        <w:t>应用对象</w:t>
      </w:r>
    </w:p>
    <w:p w:rsidR="007B6678" w:rsidRDefault="007B6678" w:rsidP="007B6678">
      <w:pPr>
        <w:spacing w:beforeLines="50" w:before="156" w:afterLines="50" w:after="156"/>
        <w:rPr>
          <w:rFonts w:ascii="Times" w:eastAsia="楷体" w:hAnsi="Times" w:cs="楷体"/>
          <w:sz w:val="24"/>
          <w:szCs w:val="24"/>
        </w:rPr>
      </w:pPr>
      <w:r w:rsidRPr="007B6678">
        <w:rPr>
          <w:rFonts w:ascii="Times" w:eastAsia="楷体" w:hAnsi="Times" w:cs="楷体" w:hint="eastAsia"/>
          <w:sz w:val="24"/>
          <w:szCs w:val="24"/>
        </w:rPr>
        <w:t>政府</w:t>
      </w:r>
      <w:r>
        <w:rPr>
          <w:rFonts w:ascii="Times" w:eastAsia="楷体" w:hAnsi="Times" w:cs="楷体" w:hint="eastAsia"/>
          <w:sz w:val="24"/>
          <w:szCs w:val="24"/>
        </w:rPr>
        <w:t>与市场监管</w:t>
      </w:r>
      <w:r w:rsidRPr="007B6678">
        <w:rPr>
          <w:rFonts w:ascii="Times" w:eastAsia="楷体" w:hAnsi="Times" w:cs="楷体" w:hint="eastAsia"/>
          <w:sz w:val="24"/>
          <w:szCs w:val="24"/>
        </w:rPr>
        <w:t>部门</w:t>
      </w:r>
      <w:r>
        <w:rPr>
          <w:rFonts w:ascii="Times" w:eastAsia="楷体" w:hAnsi="Times" w:cs="楷体" w:hint="eastAsia"/>
          <w:sz w:val="24"/>
          <w:szCs w:val="24"/>
        </w:rPr>
        <w:t>，银行等信贷机构</w:t>
      </w:r>
      <w:r w:rsidR="00AA6214">
        <w:rPr>
          <w:rFonts w:ascii="Times" w:eastAsia="楷体" w:hAnsi="Times" w:cs="楷体" w:hint="eastAsia"/>
          <w:sz w:val="24"/>
          <w:szCs w:val="24"/>
        </w:rPr>
        <w:t>。</w:t>
      </w:r>
    </w:p>
    <w:p w:rsidR="007B6678" w:rsidRDefault="007B6678" w:rsidP="007B6678">
      <w:pPr>
        <w:spacing w:beforeLines="50" w:before="156" w:afterLines="50" w:after="156"/>
        <w:rPr>
          <w:rFonts w:ascii="Times" w:eastAsia="楷体" w:hAnsi="Times" w:cs="楷体"/>
          <w:sz w:val="24"/>
          <w:szCs w:val="24"/>
        </w:rPr>
      </w:pPr>
    </w:p>
    <w:p w:rsidR="007B6678" w:rsidRDefault="007B6678" w:rsidP="007B6678">
      <w:pPr>
        <w:pStyle w:val="a4"/>
        <w:numPr>
          <w:ilvl w:val="0"/>
          <w:numId w:val="3"/>
        </w:numPr>
        <w:spacing w:beforeLines="50" w:before="156" w:afterLines="50" w:after="156"/>
        <w:ind w:firstLineChars="0"/>
        <w:rPr>
          <w:rFonts w:ascii="Times" w:eastAsia="楷体" w:hAnsi="Times" w:cs="楷体"/>
          <w:b/>
          <w:bCs/>
          <w:sz w:val="24"/>
          <w:szCs w:val="24"/>
        </w:rPr>
      </w:pPr>
      <w:r w:rsidRPr="007B6678">
        <w:rPr>
          <w:rFonts w:ascii="Times" w:eastAsia="楷体" w:hAnsi="Times" w:cs="楷体" w:hint="eastAsia"/>
          <w:b/>
          <w:bCs/>
          <w:sz w:val="24"/>
          <w:szCs w:val="24"/>
        </w:rPr>
        <w:t>应用环境</w:t>
      </w:r>
    </w:p>
    <w:p w:rsidR="007B6678" w:rsidRDefault="007B6678" w:rsidP="007B6678">
      <w:pPr>
        <w:spacing w:beforeLines="50" w:before="156" w:afterLines="50" w:after="156"/>
        <w:rPr>
          <w:rFonts w:ascii="Times" w:eastAsia="楷体" w:hAnsi="Times" w:cs="楷体"/>
          <w:sz w:val="24"/>
          <w:szCs w:val="24"/>
        </w:rPr>
      </w:pPr>
      <w:r>
        <w:rPr>
          <w:rFonts w:ascii="Times" w:eastAsia="楷体" w:hAnsi="Times" w:cs="楷体" w:hint="eastAsia"/>
          <w:sz w:val="24"/>
          <w:szCs w:val="24"/>
        </w:rPr>
        <w:t>阿里云</w:t>
      </w:r>
      <w:r w:rsidR="00AA6214">
        <w:rPr>
          <w:rFonts w:ascii="Times" w:eastAsia="楷体" w:hAnsi="Times" w:cs="楷体" w:hint="eastAsia"/>
          <w:sz w:val="24"/>
          <w:szCs w:val="24"/>
        </w:rPr>
        <w:t>学生服务器（共享计算型），单核</w:t>
      </w:r>
      <w:r w:rsidR="00AA6214">
        <w:rPr>
          <w:rFonts w:ascii="Times" w:eastAsia="楷体" w:hAnsi="Times" w:cs="楷体" w:hint="eastAsia"/>
          <w:sz w:val="24"/>
          <w:szCs w:val="24"/>
        </w:rPr>
        <w:t>CPU</w:t>
      </w:r>
      <w:r w:rsidR="00AA6214">
        <w:rPr>
          <w:rFonts w:ascii="Times" w:eastAsia="楷体" w:hAnsi="Times" w:cs="楷体" w:hint="eastAsia"/>
          <w:sz w:val="24"/>
          <w:szCs w:val="24"/>
        </w:rPr>
        <w:t>，</w:t>
      </w:r>
      <w:r w:rsidR="00AA6214">
        <w:rPr>
          <w:rFonts w:ascii="Times" w:eastAsia="楷体" w:hAnsi="Times" w:cs="楷体"/>
          <w:sz w:val="24"/>
          <w:szCs w:val="24"/>
        </w:rPr>
        <w:t>2</w:t>
      </w:r>
      <w:r w:rsidR="00AA6214">
        <w:rPr>
          <w:rFonts w:ascii="Times" w:eastAsia="楷体" w:hAnsi="Times" w:cs="楷体" w:hint="eastAsia"/>
          <w:sz w:val="24"/>
          <w:szCs w:val="24"/>
        </w:rPr>
        <w:t>GB</w:t>
      </w:r>
      <w:r w:rsidR="00AA6214">
        <w:rPr>
          <w:rFonts w:ascii="Times" w:eastAsia="楷体" w:hAnsi="Times" w:cs="楷体" w:hint="eastAsia"/>
          <w:sz w:val="24"/>
          <w:szCs w:val="24"/>
        </w:rPr>
        <w:t>内存，</w:t>
      </w:r>
      <w:r w:rsidR="00B57392">
        <w:rPr>
          <w:rFonts w:ascii="Times" w:eastAsia="楷体" w:hAnsi="Times" w:cs="楷体" w:hint="eastAsia"/>
          <w:sz w:val="24"/>
          <w:szCs w:val="24"/>
        </w:rPr>
        <w:t>安装</w:t>
      </w:r>
      <w:r w:rsidR="00AA6214">
        <w:rPr>
          <w:rFonts w:ascii="Times" w:eastAsia="楷体" w:hAnsi="Times" w:cs="楷体" w:hint="eastAsia"/>
          <w:sz w:val="24"/>
          <w:szCs w:val="24"/>
        </w:rPr>
        <w:t>Ubuntu</w:t>
      </w:r>
      <w:r w:rsidR="00AA6214">
        <w:rPr>
          <w:rFonts w:ascii="Times" w:eastAsia="楷体" w:hAnsi="Times" w:cs="楷体"/>
          <w:sz w:val="24"/>
          <w:szCs w:val="24"/>
        </w:rPr>
        <w:t>16.04</w:t>
      </w:r>
      <w:r w:rsidR="00AA6214">
        <w:rPr>
          <w:rFonts w:ascii="Times" w:eastAsia="楷体" w:hAnsi="Times" w:cs="楷体" w:hint="eastAsia"/>
          <w:sz w:val="24"/>
          <w:szCs w:val="24"/>
        </w:rPr>
        <w:t>操作系统。</w:t>
      </w:r>
    </w:p>
    <w:p w:rsidR="00AA6214" w:rsidRDefault="00AA6214" w:rsidP="007B6678">
      <w:pPr>
        <w:spacing w:beforeLines="50" w:before="156" w:afterLines="50" w:after="156"/>
        <w:rPr>
          <w:rFonts w:ascii="Times" w:eastAsia="楷体" w:hAnsi="Times" w:cs="楷体"/>
          <w:sz w:val="24"/>
          <w:szCs w:val="24"/>
        </w:rPr>
      </w:pPr>
    </w:p>
    <w:p w:rsidR="00AA6214" w:rsidRDefault="00AA6214" w:rsidP="00AA6214">
      <w:pPr>
        <w:pStyle w:val="a4"/>
        <w:numPr>
          <w:ilvl w:val="0"/>
          <w:numId w:val="3"/>
        </w:numPr>
        <w:spacing w:beforeLines="50" w:before="156" w:afterLines="50" w:after="156"/>
        <w:ind w:firstLineChars="0"/>
        <w:rPr>
          <w:rFonts w:ascii="Times" w:eastAsia="楷体" w:hAnsi="Times" w:cs="楷体"/>
          <w:b/>
          <w:bCs/>
          <w:sz w:val="24"/>
          <w:szCs w:val="24"/>
        </w:rPr>
      </w:pPr>
      <w:r w:rsidRPr="00AA6214">
        <w:rPr>
          <w:rFonts w:ascii="Times" w:eastAsia="楷体" w:hAnsi="Times" w:cs="楷体" w:hint="eastAsia"/>
          <w:b/>
          <w:bCs/>
          <w:sz w:val="24"/>
          <w:szCs w:val="24"/>
        </w:rPr>
        <w:t>结语</w:t>
      </w:r>
    </w:p>
    <w:p w:rsidR="00AA6214" w:rsidRPr="00AA6214" w:rsidRDefault="00AA6214" w:rsidP="00AA6214">
      <w:pPr>
        <w:spacing w:beforeLines="50" w:before="156" w:afterLines="50" w:after="156"/>
        <w:ind w:firstLineChars="200" w:firstLine="480"/>
        <w:rPr>
          <w:rFonts w:ascii="Times" w:eastAsia="楷体" w:hAnsi="Times" w:cs="楷体" w:hint="eastAsia"/>
          <w:sz w:val="24"/>
          <w:szCs w:val="24"/>
        </w:rPr>
      </w:pPr>
      <w:r>
        <w:rPr>
          <w:rFonts w:ascii="Times" w:eastAsia="楷体" w:hAnsi="Times" w:cs="楷体" w:hint="eastAsia"/>
          <w:sz w:val="24"/>
          <w:szCs w:val="24"/>
        </w:rPr>
        <w:t>本项目立足当前企业信用体系建设背景，针对僵尸企业分类中存在的问题，提出了一种基于数据挖掘和机器学习技术的自动化分类模型，该模型具有精度高、速度快等优点。为了方便结果展示，项目还开发了一款操作简单、界面友好的</w:t>
      </w:r>
      <w:r>
        <w:rPr>
          <w:rFonts w:ascii="Times" w:eastAsia="楷体" w:hAnsi="Times" w:cs="楷体" w:hint="eastAsia"/>
          <w:sz w:val="24"/>
          <w:szCs w:val="24"/>
        </w:rPr>
        <w:t>Web</w:t>
      </w:r>
      <w:r>
        <w:rPr>
          <w:rFonts w:ascii="Times" w:eastAsia="楷体" w:hAnsi="Times" w:cs="楷体" w:hint="eastAsia"/>
          <w:sz w:val="24"/>
          <w:szCs w:val="24"/>
        </w:rPr>
        <w:t>端应用，用户可以方便地获取到僵尸企业分类结果和企业画像标签等信息。</w:t>
      </w:r>
      <w:r w:rsidR="00562045">
        <w:rPr>
          <w:rFonts w:ascii="Times" w:eastAsia="楷体" w:hAnsi="Times" w:cs="楷体" w:hint="eastAsia"/>
          <w:sz w:val="24"/>
          <w:szCs w:val="24"/>
        </w:rPr>
        <w:t>本系统便捷高效、可扩展性强，可被用于企业信用评估和风险测算相关的各个领域，起到投资引导和市场监管等作用，具有广阔的应用前景和价值。</w:t>
      </w:r>
    </w:p>
    <w:sectPr w:rsidR="00AA6214" w:rsidRPr="00AA6214">
      <w:pgSz w:w="11850" w:h="16783"/>
      <w:pgMar w:top="1134" w:right="1134" w:bottom="1134" w:left="1134" w:header="851" w:footer="992" w:gutter="567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5AA6F57"/>
    <w:multiLevelType w:val="multilevel"/>
    <w:tmpl w:val="7D5255E6"/>
    <w:lvl w:ilvl="0">
      <w:start w:val="5"/>
      <w:numFmt w:val="bullet"/>
      <w:lvlText w:val=""/>
      <w:lvlJc w:val="left"/>
      <w:pPr>
        <w:ind w:left="360" w:hanging="360"/>
      </w:pPr>
      <w:rPr>
        <w:rFonts w:ascii="Wingdings" w:eastAsia="楷体" w:hAnsi="Wingdings" w:cs="楷体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0F6B2641"/>
    <w:multiLevelType w:val="multilevel"/>
    <w:tmpl w:val="0F6B264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FF19C7"/>
    <w:multiLevelType w:val="hybridMultilevel"/>
    <w:tmpl w:val="FE802162"/>
    <w:lvl w:ilvl="0" w:tplc="B9C2C278">
      <w:start w:val="3"/>
      <w:numFmt w:val="bullet"/>
      <w:lvlText w:val="-"/>
      <w:lvlJc w:val="left"/>
      <w:pPr>
        <w:ind w:left="360" w:hanging="360"/>
      </w:pPr>
      <w:rPr>
        <w:rFonts w:ascii="楷体" w:eastAsia="楷体" w:hAnsi="楷体" w:cs="楷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2DA37220"/>
    <w:multiLevelType w:val="multilevel"/>
    <w:tmpl w:val="1212827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30804DAF"/>
    <w:multiLevelType w:val="hybridMultilevel"/>
    <w:tmpl w:val="ACACD4FE"/>
    <w:lvl w:ilvl="0" w:tplc="1ED8BE8C">
      <w:start w:val="2"/>
      <w:numFmt w:val="bullet"/>
      <w:lvlText w:val="-"/>
      <w:lvlJc w:val="left"/>
      <w:pPr>
        <w:ind w:left="360" w:hanging="360"/>
      </w:pPr>
      <w:rPr>
        <w:rFonts w:ascii="楷体" w:eastAsia="楷体" w:hAnsi="楷体" w:cs="楷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3A5A4379"/>
    <w:multiLevelType w:val="hybridMultilevel"/>
    <w:tmpl w:val="431AB17A"/>
    <w:lvl w:ilvl="0" w:tplc="980C6B8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7" w15:restartNumberingAfterBreak="0">
    <w:nsid w:val="3A9D50F9"/>
    <w:multiLevelType w:val="hybridMultilevel"/>
    <w:tmpl w:val="A524D672"/>
    <w:lvl w:ilvl="0" w:tplc="618A8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D754F4"/>
    <w:multiLevelType w:val="multilevel"/>
    <w:tmpl w:val="D39EE6A0"/>
    <w:lvl w:ilvl="0">
      <w:start w:val="3"/>
      <w:numFmt w:val="bullet"/>
      <w:lvlText w:val="-"/>
      <w:lvlJc w:val="left"/>
      <w:pPr>
        <w:ind w:left="360" w:hanging="360"/>
      </w:pPr>
      <w:rPr>
        <w:rFonts w:ascii="楷体" w:eastAsia="楷体" w:hAnsi="楷体" w:cs="楷体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44A41653"/>
    <w:multiLevelType w:val="multilevel"/>
    <w:tmpl w:val="07DA776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0" w15:restartNumberingAfterBreak="0">
    <w:nsid w:val="4FCC79E8"/>
    <w:multiLevelType w:val="hybridMultilevel"/>
    <w:tmpl w:val="1212827C"/>
    <w:lvl w:ilvl="0" w:tplc="920EA2D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50F80C61"/>
    <w:multiLevelType w:val="hybridMultilevel"/>
    <w:tmpl w:val="35D20A1A"/>
    <w:lvl w:ilvl="0" w:tplc="9000C6BE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54A87491"/>
    <w:multiLevelType w:val="multilevel"/>
    <w:tmpl w:val="A2946F72"/>
    <w:lvl w:ilvl="0">
      <w:start w:val="5"/>
      <w:numFmt w:val="bullet"/>
      <w:lvlText w:val="-"/>
      <w:lvlJc w:val="left"/>
      <w:pPr>
        <w:ind w:left="360" w:hanging="360"/>
      </w:pPr>
      <w:rPr>
        <w:rFonts w:ascii="Times" w:eastAsia="楷体" w:hAnsi="Times" w:cs="楷体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3" w15:restartNumberingAfterBreak="0">
    <w:nsid w:val="76A20125"/>
    <w:multiLevelType w:val="multilevel"/>
    <w:tmpl w:val="3F169812"/>
    <w:lvl w:ilvl="0">
      <w:start w:val="2"/>
      <w:numFmt w:val="bullet"/>
      <w:lvlText w:val="-"/>
      <w:lvlJc w:val="left"/>
      <w:pPr>
        <w:ind w:left="360" w:hanging="360"/>
      </w:pPr>
      <w:rPr>
        <w:rFonts w:ascii="楷体" w:eastAsia="楷体" w:hAnsi="楷体" w:cs="楷体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4" w15:restartNumberingAfterBreak="0">
    <w:nsid w:val="7F757CA8"/>
    <w:multiLevelType w:val="hybridMultilevel"/>
    <w:tmpl w:val="D39EE6A0"/>
    <w:lvl w:ilvl="0" w:tplc="6F08DD64">
      <w:start w:val="3"/>
      <w:numFmt w:val="bullet"/>
      <w:lvlText w:val="-"/>
      <w:lvlJc w:val="left"/>
      <w:pPr>
        <w:ind w:left="360" w:hanging="360"/>
      </w:pPr>
      <w:rPr>
        <w:rFonts w:ascii="楷体" w:eastAsia="楷体" w:hAnsi="楷体" w:cs="楷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13"/>
  </w:num>
  <w:num w:numId="7">
    <w:abstractNumId w:val="9"/>
  </w:num>
  <w:num w:numId="8">
    <w:abstractNumId w:val="3"/>
  </w:num>
  <w:num w:numId="9">
    <w:abstractNumId w:val="14"/>
  </w:num>
  <w:num w:numId="10">
    <w:abstractNumId w:val="8"/>
  </w:num>
  <w:num w:numId="11">
    <w:abstractNumId w:val="10"/>
  </w:num>
  <w:num w:numId="12">
    <w:abstractNumId w:val="11"/>
  </w:num>
  <w:num w:numId="13">
    <w:abstractNumId w:val="12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A71"/>
    <w:rsid w:val="0004016F"/>
    <w:rsid w:val="000A5E9A"/>
    <w:rsid w:val="000B2BDA"/>
    <w:rsid w:val="00122A0C"/>
    <w:rsid w:val="00135FEF"/>
    <w:rsid w:val="0016636B"/>
    <w:rsid w:val="001B1293"/>
    <w:rsid w:val="002768D8"/>
    <w:rsid w:val="002D0CB9"/>
    <w:rsid w:val="00341602"/>
    <w:rsid w:val="003649F4"/>
    <w:rsid w:val="00385E44"/>
    <w:rsid w:val="0048297F"/>
    <w:rsid w:val="004A4C55"/>
    <w:rsid w:val="0053340B"/>
    <w:rsid w:val="00540FD7"/>
    <w:rsid w:val="00562045"/>
    <w:rsid w:val="005677CA"/>
    <w:rsid w:val="00621F9A"/>
    <w:rsid w:val="0071555B"/>
    <w:rsid w:val="0077463F"/>
    <w:rsid w:val="007B6678"/>
    <w:rsid w:val="008574FF"/>
    <w:rsid w:val="0092152D"/>
    <w:rsid w:val="0093403D"/>
    <w:rsid w:val="009670EF"/>
    <w:rsid w:val="0097771C"/>
    <w:rsid w:val="009B7872"/>
    <w:rsid w:val="009F6961"/>
    <w:rsid w:val="00A366FA"/>
    <w:rsid w:val="00A579C0"/>
    <w:rsid w:val="00A60C62"/>
    <w:rsid w:val="00A70A25"/>
    <w:rsid w:val="00A91686"/>
    <w:rsid w:val="00AA6214"/>
    <w:rsid w:val="00AE5E05"/>
    <w:rsid w:val="00B57392"/>
    <w:rsid w:val="00C65DD7"/>
    <w:rsid w:val="00CC1FCC"/>
    <w:rsid w:val="00CD671B"/>
    <w:rsid w:val="00E72FDA"/>
    <w:rsid w:val="00EC2245"/>
    <w:rsid w:val="00F525CD"/>
    <w:rsid w:val="00FB0A71"/>
    <w:rsid w:val="00FC124C"/>
    <w:rsid w:val="09AE5FF6"/>
    <w:rsid w:val="144C5478"/>
    <w:rsid w:val="172E0E09"/>
    <w:rsid w:val="1A921715"/>
    <w:rsid w:val="56B75F02"/>
    <w:rsid w:val="7F8A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292DB"/>
  <w15:docId w15:val="{6878631D-36F2-48EA-BCDF-9EF8CDD0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9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823</Words>
  <Characters>833</Characters>
  <Application>Microsoft Office Word</Application>
  <DocSecurity>0</DocSecurity>
  <Lines>29</Lines>
  <Paragraphs>12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ezekiel.zhaodx@gmail.com</dc:creator>
  <cp:lastModifiedBy>Microsoft Office User</cp:lastModifiedBy>
  <cp:revision>42</cp:revision>
  <dcterms:created xsi:type="dcterms:W3CDTF">2019-02-25T05:51:00Z</dcterms:created>
  <dcterms:modified xsi:type="dcterms:W3CDTF">2020-04-11T08:08:00Z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