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4个为训练集，题目带train；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4个为验证集，题目带verify；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550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2019-11-14T23:34:16Z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