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bookmarkStart w:id="0" w:name="OLE_LINK1"/>
      <w:bookmarkStart w:id="1" w:name="OLE_LINK2"/>
      <w:r>
        <w:rPr>
          <w:rFonts w:hint="eastAsia"/>
        </w:rPr>
        <w:t>Iterative Learning with Open-set Noisy Labels</w:t>
      </w:r>
    </w:p>
    <w:p>
      <w:pPr>
        <w:jc w:val="center"/>
        <w:rPr>
          <w:rFonts w:hint="eastAsia"/>
          <w:lang w:val="en-US" w:eastAsia="zh-CN"/>
        </w:rPr>
      </w:pPr>
      <w:r>
        <w:rPr>
          <w:rFonts w:hint="eastAsia"/>
          <w:lang w:val="en-US" w:eastAsia="zh-CN"/>
        </w:rPr>
        <w:t>2018-04-08</w:t>
      </w:r>
    </w:p>
    <w:p>
      <w:pPr>
        <w:jc w:val="center"/>
        <w:rPr>
          <w:rFonts w:hint="eastAsia"/>
          <w:lang w:val="en-US" w:eastAsia="zh-CN"/>
        </w:rPr>
      </w:pPr>
      <w:r>
        <w:rPr>
          <w:rFonts w:hint="eastAsia"/>
          <w:lang w:val="en-US" w:eastAsia="zh-CN"/>
        </w:rPr>
        <w:t>Yisen Wang1, 2 Weiyang Liu2 Xingjun Ma3 James Bailey3 Hongyuan Zha2 Le Song2 Shu-Tao Xia1</w:t>
      </w:r>
    </w:p>
    <w:p>
      <w:pPr>
        <w:jc w:val="center"/>
        <w:rPr>
          <w:rFonts w:hint="eastAsia"/>
          <w:lang w:val="en-US" w:eastAsia="zh-CN"/>
        </w:rPr>
      </w:pPr>
      <w:r>
        <w:rPr>
          <w:rFonts w:hint="eastAsia"/>
          <w:lang w:val="en-US" w:eastAsia="zh-CN"/>
        </w:rPr>
        <w:t>1Tsinghua University 2Georgia Institute of Technology 3The University of Melbourne</w:t>
      </w:r>
    </w:p>
    <w:p>
      <w:pPr>
        <w:rPr>
          <w:rFonts w:hint="eastAsia"/>
          <w:lang w:val="en-US" w:eastAsia="zh-CN"/>
        </w:rPr>
      </w:pPr>
      <w:r>
        <w:rPr>
          <w:rFonts w:hint="eastAsia"/>
          <w:lang w:val="en-US" w:eastAsia="zh-CN"/>
        </w:rPr>
        <w:t>摘要：</w:t>
      </w:r>
    </w:p>
    <w:p>
      <w:pPr>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拥有干净</w:t>
      </w:r>
      <w:r>
        <w:rPr>
          <w:rFonts w:ascii="Arial" w:hAnsi="Arial" w:eastAsia="宋体" w:cs="Arial"/>
          <w:b w:val="0"/>
          <w:i w:val="0"/>
          <w:caps w:val="0"/>
          <w:color w:val="333333"/>
          <w:spacing w:val="0"/>
          <w:sz w:val="21"/>
          <w:szCs w:val="21"/>
          <w:shd w:val="clear" w:fill="FFFFFF"/>
        </w:rPr>
        <w:t>注释</w:t>
      </w:r>
      <w:r>
        <w:rPr>
          <w:rFonts w:ascii="Arial" w:hAnsi="Arial" w:eastAsia="宋体" w:cs="Arial"/>
          <w:b w:val="0"/>
          <w:i w:val="0"/>
          <w:caps w:val="0"/>
          <w:color w:val="333333"/>
          <w:spacing w:val="0"/>
          <w:sz w:val="21"/>
          <w:szCs w:val="21"/>
          <w:shd w:val="clear" w:fill="FFFFFF"/>
        </w:rPr>
        <w:t>标签的大型数据集对于训练卷积神经网络（CNNs）是至关重要的。然而，对大规模数据进行标记非常昂贵且容易出错，甚至高质量的数据集也可能包含有噪声（不正确）的标签。</w:t>
      </w:r>
      <w:r>
        <w:rPr>
          <w:rFonts w:hint="default" w:ascii="Arial" w:hAnsi="Arial" w:eastAsia="宋体" w:cs="Arial"/>
          <w:b w:val="0"/>
          <w:i w:val="0"/>
          <w:caps w:val="0"/>
          <w:color w:val="333333"/>
          <w:spacing w:val="0"/>
          <w:sz w:val="21"/>
          <w:szCs w:val="21"/>
          <w:shd w:val="clear" w:fill="FFFFFF"/>
        </w:rPr>
        <w:t>现有的工作通常</w:t>
      </w:r>
      <w:r>
        <w:rPr>
          <w:rFonts w:hint="eastAsia" w:ascii="Arial" w:hAnsi="Arial" w:eastAsia="宋体" w:cs="Arial"/>
          <w:b w:val="0"/>
          <w:i w:val="0"/>
          <w:caps w:val="0"/>
          <w:color w:val="333333"/>
          <w:spacing w:val="0"/>
          <w:sz w:val="21"/>
          <w:szCs w:val="21"/>
          <w:shd w:val="clear" w:fill="FFFFFF"/>
          <w:lang w:eastAsia="zh-CN"/>
        </w:rPr>
        <w:t>假设使用</w:t>
      </w:r>
      <w:r>
        <w:rPr>
          <w:rFonts w:hint="default" w:ascii="Arial" w:hAnsi="Arial" w:eastAsia="宋体" w:cs="Arial"/>
          <w:b w:val="0"/>
          <w:i w:val="0"/>
          <w:caps w:val="0"/>
          <w:color w:val="333333"/>
          <w:spacing w:val="0"/>
          <w:sz w:val="21"/>
          <w:szCs w:val="21"/>
          <w:shd w:val="clear" w:fill="FFFFFF"/>
        </w:rPr>
        <w:t>一个封闭</w:t>
      </w:r>
      <w:r>
        <w:rPr>
          <w:rFonts w:hint="eastAsia" w:ascii="Arial" w:hAnsi="Arial" w:eastAsia="宋体" w:cs="Arial"/>
          <w:b w:val="0"/>
          <w:i w:val="0"/>
          <w:caps w:val="0"/>
          <w:color w:val="333333"/>
          <w:spacing w:val="0"/>
          <w:sz w:val="21"/>
          <w:szCs w:val="21"/>
          <w:shd w:val="clear" w:fill="FFFFFF"/>
          <w:lang w:eastAsia="zh-CN"/>
        </w:rPr>
        <w:t>数据集</w:t>
      </w:r>
      <w:r>
        <w:rPr>
          <w:rFonts w:hint="default" w:ascii="Arial" w:hAnsi="Arial" w:eastAsia="宋体" w:cs="Arial"/>
          <w:b w:val="0"/>
          <w:i w:val="0"/>
          <w:caps w:val="0"/>
          <w:color w:val="333333"/>
          <w:spacing w:val="0"/>
          <w:sz w:val="21"/>
          <w:szCs w:val="21"/>
          <w:shd w:val="clear" w:fill="FFFFFF"/>
        </w:rPr>
        <w:t>，即与噪声标签相关的样本拥有一个真正的类，包含在训练数据的已知类集合中。</w:t>
      </w:r>
      <w:r>
        <w:rPr>
          <w:rFonts w:ascii="Arial" w:hAnsi="Arial" w:eastAsia="宋体" w:cs="Arial"/>
          <w:b w:val="0"/>
          <w:i w:val="0"/>
          <w:caps w:val="0"/>
          <w:color w:val="333333"/>
          <w:spacing w:val="0"/>
          <w:sz w:val="21"/>
          <w:szCs w:val="21"/>
          <w:shd w:val="clear" w:fill="FFFFFF"/>
        </w:rPr>
        <w:t>然而，对于许多应用程序来说，这样的假设太过严格，因为与噪声标签相关的样本实际上可能拥有一个在培训数据中不存在的真正类。</w:t>
      </w:r>
      <w:r>
        <w:rPr>
          <w:rFonts w:hint="default" w:ascii="Arial" w:hAnsi="Arial" w:eastAsia="宋体" w:cs="Arial"/>
          <w:b w:val="0"/>
          <w:i w:val="0"/>
          <w:caps w:val="0"/>
          <w:color w:val="333333"/>
          <w:spacing w:val="0"/>
          <w:sz w:val="21"/>
          <w:szCs w:val="21"/>
          <w:shd w:val="clear" w:fill="FFFFFF"/>
        </w:rPr>
        <w:t>我们将这个更复杂的场景称为开放式噪声标签问题，并表明为了做出准确的预测，它是非常重要的。为了解决这个问题，我们提出了一个新颖的迭代学习框架，用于在带有开放噪声标签的数据集上训练CNNs。我们的方法检测到噪声标签，并以迭代的方式学习深刻的辨别特征。为了从噪声标签检测中获益，我们设计了一个暹罗网络，以鼓励干净的标签和嘈杂的标签不一样。还应用了重权模块，同时强调从清洁标签中学习，减少噪声标签所造成的影响。在cifar 10、ImageNet和现实世界的嘈杂（网络搜索）数据集上的实验表明，我们所提出的模型可以在高比例的开集和封闭的噪声标签中，能够有力地训练CNNs。</w:t>
      </w:r>
    </w:p>
    <w:p>
      <w:pPr>
        <w:pStyle w:val="3"/>
        <w:numPr>
          <w:ilvl w:val="0"/>
          <w:numId w:val="1"/>
        </w:numPr>
        <w:rPr>
          <w:rFonts w:hint="eastAsia"/>
          <w:lang w:val="en-US" w:eastAsia="zh-CN"/>
        </w:rPr>
      </w:pPr>
      <w:r>
        <w:rPr>
          <w:rFonts w:hint="eastAsia"/>
          <w:lang w:val="en-US" w:eastAsia="zh-CN"/>
        </w:rPr>
        <w:t>Iterative learning framework（迭代学习框架）</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我们的目标是从带有噪声标签的数据集中学习辨别特征。</w:t>
      </w:r>
      <w:r>
        <w:rPr>
          <w:rFonts w:hint="default" w:ascii="Arial" w:hAnsi="Arial" w:eastAsia="宋体" w:cs="Arial"/>
          <w:b w:val="0"/>
          <w:i w:val="0"/>
          <w:caps w:val="0"/>
          <w:color w:val="333333"/>
          <w:spacing w:val="0"/>
          <w:sz w:val="21"/>
          <w:szCs w:val="21"/>
          <w:shd w:val="clear" w:fill="FFFFFF"/>
        </w:rPr>
        <w:t>我们提出了一个迭代学习框架，它可以逐渐从深层特征空间的干净样本中提取出噪声样本。如图3所示，我们的模型包含三个主要模块：1）迭代噪声标签检测，2）鉴别特征学习，3）</w:t>
      </w:r>
      <w:r>
        <w:rPr>
          <w:rFonts w:hint="eastAsia" w:ascii="Arial" w:hAnsi="Arial" w:eastAsia="宋体" w:cs="Arial"/>
          <w:b w:val="0"/>
          <w:i w:val="0"/>
          <w:caps w:val="0"/>
          <w:color w:val="333333"/>
          <w:spacing w:val="0"/>
          <w:sz w:val="21"/>
          <w:szCs w:val="21"/>
          <w:shd w:val="clear" w:fill="FFFFFF"/>
          <w:lang w:eastAsia="zh-CN"/>
        </w:rPr>
        <w:t>权重更新</w:t>
      </w:r>
      <w:r>
        <w:rPr>
          <w:rFonts w:hint="default" w:ascii="Arial" w:hAnsi="Arial" w:eastAsia="宋体" w:cs="Arial"/>
          <w:b w:val="0"/>
          <w:i w:val="0"/>
          <w:caps w:val="0"/>
          <w:color w:val="333333"/>
          <w:spacing w:val="0"/>
          <w:sz w:val="21"/>
          <w:szCs w:val="21"/>
          <w:shd w:val="clear" w:fill="FFFFFF"/>
        </w:rPr>
        <w:t>。噪声标签检测使用网络的输出特性（虚线）将训练样本分成两个子集：干净的样本和</w:t>
      </w:r>
      <w:r>
        <w:rPr>
          <w:rFonts w:hint="eastAsia" w:ascii="Arial" w:hAnsi="Arial" w:eastAsia="宋体" w:cs="Arial"/>
          <w:b w:val="0"/>
          <w:i w:val="0"/>
          <w:caps w:val="0"/>
          <w:color w:val="333333"/>
          <w:spacing w:val="0"/>
          <w:sz w:val="21"/>
          <w:szCs w:val="21"/>
          <w:shd w:val="clear" w:fill="FFFFFF"/>
          <w:lang w:eastAsia="zh-CN"/>
        </w:rPr>
        <w:t>噪声</w:t>
      </w:r>
      <w:r>
        <w:rPr>
          <w:rFonts w:hint="default" w:ascii="Arial" w:hAnsi="Arial" w:eastAsia="宋体" w:cs="Arial"/>
          <w:b w:val="0"/>
          <w:i w:val="0"/>
          <w:caps w:val="0"/>
          <w:color w:val="333333"/>
          <w:spacing w:val="0"/>
          <w:sz w:val="21"/>
          <w:szCs w:val="21"/>
          <w:shd w:val="clear" w:fill="FFFFFF"/>
        </w:rPr>
        <w:t>样本。为了从噪声标签检测中获益，我们使用一个Siamese网络来</w:t>
      </w:r>
      <w:r>
        <w:rPr>
          <w:rFonts w:hint="eastAsia" w:ascii="Arial" w:hAnsi="Arial" w:eastAsia="宋体" w:cs="Arial"/>
          <w:b w:val="0"/>
          <w:i w:val="0"/>
          <w:caps w:val="0"/>
          <w:color w:val="333333"/>
          <w:spacing w:val="0"/>
          <w:sz w:val="21"/>
          <w:szCs w:val="21"/>
          <w:shd w:val="clear" w:fill="FFFFFF"/>
          <w:lang w:eastAsia="zh-CN"/>
        </w:rPr>
        <w:t>增加一个</w:t>
      </w:r>
      <w:r>
        <w:rPr>
          <w:rFonts w:hint="default" w:ascii="Arial" w:hAnsi="Arial" w:eastAsia="宋体" w:cs="Arial"/>
          <w:b w:val="0"/>
          <w:i w:val="0"/>
          <w:caps w:val="0"/>
          <w:color w:val="333333"/>
          <w:spacing w:val="0"/>
          <w:sz w:val="21"/>
          <w:szCs w:val="21"/>
          <w:shd w:val="clear" w:fill="FFFFFF"/>
        </w:rPr>
        <w:t>约束，强制要求干净的样本和</w:t>
      </w:r>
      <w:r>
        <w:rPr>
          <w:rFonts w:hint="eastAsia" w:ascii="Arial" w:hAnsi="Arial" w:eastAsia="宋体" w:cs="Arial"/>
          <w:b w:val="0"/>
          <w:i w:val="0"/>
          <w:caps w:val="0"/>
          <w:color w:val="333333"/>
          <w:spacing w:val="0"/>
          <w:sz w:val="21"/>
          <w:szCs w:val="21"/>
          <w:shd w:val="clear" w:fill="FFFFFF"/>
          <w:lang w:eastAsia="zh-CN"/>
        </w:rPr>
        <w:t>噪声</w:t>
      </w:r>
      <w:r>
        <w:rPr>
          <w:rFonts w:hint="default" w:ascii="Arial" w:hAnsi="Arial" w:eastAsia="宋体" w:cs="Arial"/>
          <w:b w:val="0"/>
          <w:i w:val="0"/>
          <w:caps w:val="0"/>
          <w:color w:val="333333"/>
          <w:spacing w:val="0"/>
          <w:sz w:val="21"/>
          <w:szCs w:val="21"/>
          <w:shd w:val="clear" w:fill="FFFFFF"/>
        </w:rPr>
        <w:t>样本的表示尽可能地具有</w:t>
      </w:r>
      <w:r>
        <w:rPr>
          <w:rFonts w:hint="eastAsia" w:ascii="Arial" w:hAnsi="Arial" w:eastAsia="宋体" w:cs="Arial"/>
          <w:b w:val="0"/>
          <w:i w:val="0"/>
          <w:caps w:val="0"/>
          <w:color w:val="333333"/>
          <w:spacing w:val="0"/>
          <w:sz w:val="21"/>
          <w:szCs w:val="21"/>
          <w:shd w:val="clear" w:fill="FFFFFF"/>
          <w:lang w:eastAsia="zh-CN"/>
        </w:rPr>
        <w:t>区分性</w:t>
      </w:r>
      <w:r>
        <w:rPr>
          <w:rFonts w:hint="default" w:ascii="Arial" w:hAnsi="Arial" w:eastAsia="宋体" w:cs="Arial"/>
          <w:b w:val="0"/>
          <w:i w:val="0"/>
          <w:caps w:val="0"/>
          <w:color w:val="333333"/>
          <w:spacing w:val="0"/>
          <w:sz w:val="21"/>
          <w:szCs w:val="21"/>
          <w:shd w:val="clear" w:fill="FFFFFF"/>
        </w:rPr>
        <w:t>。</w:t>
      </w:r>
      <w:r>
        <w:rPr>
          <w:rFonts w:ascii="Arial" w:hAnsi="Arial" w:eastAsia="宋体" w:cs="Arial"/>
          <w:b w:val="0"/>
          <w:i w:val="0"/>
          <w:caps w:val="0"/>
          <w:color w:val="333333"/>
          <w:spacing w:val="0"/>
          <w:sz w:val="21"/>
          <w:szCs w:val="21"/>
          <w:shd w:val="clear" w:fill="FFFFFF"/>
        </w:rPr>
        <w:t>此外，根据噪声标签检测提供的</w:t>
      </w:r>
      <w:r>
        <w:rPr>
          <w:rFonts w:hint="eastAsia" w:ascii="Arial" w:hAnsi="Arial" w:eastAsia="宋体" w:cs="Arial"/>
          <w:b w:val="0"/>
          <w:i w:val="0"/>
          <w:caps w:val="0"/>
          <w:color w:val="333333"/>
          <w:spacing w:val="0"/>
          <w:sz w:val="21"/>
          <w:szCs w:val="21"/>
          <w:shd w:val="clear" w:fill="FFFFFF"/>
          <w:lang w:eastAsia="zh-CN"/>
        </w:rPr>
        <w:t>置信度</w:t>
      </w:r>
      <w:r>
        <w:rPr>
          <w:rFonts w:ascii="Arial" w:hAnsi="Arial" w:eastAsia="宋体" w:cs="Arial"/>
          <w:b w:val="0"/>
          <w:i w:val="0"/>
          <w:caps w:val="0"/>
          <w:color w:val="333333"/>
          <w:spacing w:val="0"/>
          <w:sz w:val="21"/>
          <w:szCs w:val="21"/>
          <w:shd w:val="clear" w:fill="FFFFFF"/>
        </w:rPr>
        <w:t>，对每个样品进行</w:t>
      </w:r>
      <w:r>
        <w:rPr>
          <w:rFonts w:hint="eastAsia" w:ascii="Arial" w:hAnsi="Arial" w:eastAsia="宋体" w:cs="Arial"/>
          <w:b w:val="0"/>
          <w:i w:val="0"/>
          <w:caps w:val="0"/>
          <w:color w:val="333333"/>
          <w:spacing w:val="0"/>
          <w:sz w:val="21"/>
          <w:szCs w:val="21"/>
          <w:shd w:val="clear" w:fill="FFFFFF"/>
          <w:lang w:eastAsia="zh-CN"/>
        </w:rPr>
        <w:t>重加权的权值分配</w:t>
      </w:r>
      <w:r>
        <w:rPr>
          <w:rFonts w:ascii="Arial" w:hAnsi="Arial" w:eastAsia="宋体" w:cs="Arial"/>
          <w:b w:val="0"/>
          <w:i w:val="0"/>
          <w:caps w:val="0"/>
          <w:color w:val="333333"/>
          <w:spacing w:val="0"/>
          <w:sz w:val="21"/>
          <w:szCs w:val="21"/>
          <w:shd w:val="clear" w:fill="FFFFFF"/>
        </w:rPr>
        <w:t>，</w:t>
      </w:r>
      <w:r>
        <w:rPr>
          <w:rFonts w:hint="eastAsia" w:ascii="Arial" w:hAnsi="Arial" w:eastAsia="宋体" w:cs="Arial"/>
          <w:b w:val="0"/>
          <w:i w:val="0"/>
          <w:caps w:val="0"/>
          <w:color w:val="333333"/>
          <w:spacing w:val="0"/>
          <w:sz w:val="21"/>
          <w:szCs w:val="21"/>
          <w:shd w:val="clear" w:fill="FFFFFF"/>
          <w:lang w:eastAsia="zh-CN"/>
        </w:rPr>
        <w:t>以此</w:t>
      </w:r>
      <w:r>
        <w:rPr>
          <w:rFonts w:ascii="Arial" w:hAnsi="Arial" w:eastAsia="宋体" w:cs="Arial"/>
          <w:b w:val="0"/>
          <w:i w:val="0"/>
          <w:caps w:val="0"/>
          <w:color w:val="333333"/>
          <w:spacing w:val="0"/>
          <w:sz w:val="21"/>
          <w:szCs w:val="21"/>
          <w:shd w:val="clear" w:fill="FFFFFF"/>
        </w:rPr>
        <w:t>用于强调</w:t>
      </w:r>
      <w:r>
        <w:rPr>
          <w:rFonts w:hint="eastAsia" w:ascii="Arial" w:hAnsi="Arial" w:eastAsia="宋体" w:cs="Arial"/>
          <w:b w:val="0"/>
          <w:i w:val="0"/>
          <w:caps w:val="0"/>
          <w:color w:val="333333"/>
          <w:spacing w:val="0"/>
          <w:sz w:val="21"/>
          <w:szCs w:val="21"/>
          <w:shd w:val="clear" w:fill="FFFFFF"/>
          <w:lang w:eastAsia="zh-CN"/>
        </w:rPr>
        <w:t>干净样本，</w:t>
      </w:r>
      <w:r>
        <w:rPr>
          <w:rFonts w:ascii="Arial" w:hAnsi="Arial" w:eastAsia="宋体" w:cs="Arial"/>
          <w:b w:val="0"/>
          <w:i w:val="0"/>
          <w:caps w:val="0"/>
          <w:color w:val="333333"/>
          <w:spacing w:val="0"/>
          <w:sz w:val="21"/>
          <w:szCs w:val="21"/>
          <w:shd w:val="clear" w:fill="FFFFFF"/>
        </w:rPr>
        <w:t>并在鉴别表征学习中弱化噪声</w:t>
      </w:r>
      <w:r>
        <w:rPr>
          <w:rFonts w:hint="eastAsia" w:ascii="Arial" w:hAnsi="Arial" w:eastAsia="宋体" w:cs="Arial"/>
          <w:b w:val="0"/>
          <w:i w:val="0"/>
          <w:caps w:val="0"/>
          <w:color w:val="333333"/>
          <w:spacing w:val="0"/>
          <w:sz w:val="21"/>
          <w:szCs w:val="21"/>
          <w:shd w:val="clear" w:fill="FFFFFF"/>
          <w:lang w:eastAsia="zh-CN"/>
        </w:rPr>
        <w:t>样本</w:t>
      </w:r>
      <w:r>
        <w:rPr>
          <w:rFonts w:ascii="Arial" w:hAnsi="Arial" w:eastAsia="宋体" w:cs="Arial"/>
          <w:b w:val="0"/>
          <w:i w:val="0"/>
          <w:caps w:val="0"/>
          <w:color w:val="333333"/>
          <w:spacing w:val="0"/>
          <w:sz w:val="21"/>
          <w:szCs w:val="21"/>
          <w:shd w:val="clear" w:fill="FFFFFF"/>
        </w:rPr>
        <w:t>。</w:t>
      </w:r>
      <w:r>
        <w:rPr>
          <w:rFonts w:hint="eastAsia" w:ascii="Arial" w:hAnsi="Arial" w:eastAsia="宋体" w:cs="Arial"/>
          <w:b w:val="0"/>
          <w:i w:val="0"/>
          <w:caps w:val="0"/>
          <w:color w:val="333333"/>
          <w:spacing w:val="0"/>
          <w:sz w:val="21"/>
          <w:szCs w:val="21"/>
          <w:shd w:val="clear" w:fill="FFFFFF"/>
        </w:rPr>
        <w:t>这种学习的鉴别表示将反过来使噪声标签检测受益。考虑到表示学习是一个迭代过程，我们进一步设计了</w:t>
      </w:r>
      <w:r>
        <w:rPr>
          <w:rFonts w:hint="eastAsia" w:ascii="Arial" w:hAnsi="Arial" w:eastAsia="宋体" w:cs="Arial"/>
          <w:b w:val="0"/>
          <w:i w:val="0"/>
          <w:caps w:val="0"/>
          <w:color w:val="333333"/>
          <w:spacing w:val="0"/>
          <w:sz w:val="21"/>
          <w:szCs w:val="21"/>
          <w:shd w:val="clear" w:fill="FFFFFF"/>
          <w:lang w:eastAsia="zh-CN"/>
        </w:rPr>
        <w:t>迭代的</w:t>
      </w:r>
      <w:r>
        <w:rPr>
          <w:rFonts w:hint="eastAsia" w:ascii="Arial" w:hAnsi="Arial" w:eastAsia="宋体" w:cs="Arial"/>
          <w:b w:val="0"/>
          <w:i w:val="0"/>
          <w:caps w:val="0"/>
          <w:color w:val="333333"/>
          <w:spacing w:val="0"/>
          <w:sz w:val="21"/>
          <w:szCs w:val="21"/>
          <w:shd w:val="clear" w:fill="FFFFFF"/>
        </w:rPr>
        <w:t>噪声标签检测，这样就可以在迭代中联合改进识别特征学习和迭代噪声标签检测。对每个模块如何工作的简要描述如下：迭代噪声标签检测：我们基于网络的特性迭代地检测噪声标签，因为来自同一类的样本应该具有本质上的相似，而错误标签的样本通常不是</w:t>
      </w:r>
      <w:r>
        <w:rPr>
          <w:rFonts w:hint="eastAsia" w:ascii="Arial" w:hAnsi="Arial" w:eastAsia="宋体" w:cs="Arial"/>
          <w:b w:val="0"/>
          <w:i w:val="0"/>
          <w:caps w:val="0"/>
          <w:color w:val="333333"/>
          <w:spacing w:val="0"/>
          <w:sz w:val="21"/>
          <w:szCs w:val="21"/>
          <w:shd w:val="clear" w:fill="FFFFFF"/>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辨别特征学习：我们使用一个</w:t>
      </w:r>
      <w:r>
        <w:rPr>
          <w:rFonts w:hint="default" w:ascii="Arial" w:hAnsi="Arial" w:eastAsia="宋体" w:cs="Arial"/>
          <w:b w:val="0"/>
          <w:i w:val="0"/>
          <w:caps w:val="0"/>
          <w:color w:val="333333"/>
          <w:spacing w:val="0"/>
          <w:sz w:val="21"/>
          <w:szCs w:val="21"/>
          <w:shd w:val="clear" w:fill="FFFFFF"/>
        </w:rPr>
        <w:t>Siamese</w:t>
      </w:r>
      <w:r>
        <w:rPr>
          <w:rFonts w:ascii="Arial" w:hAnsi="Arial" w:eastAsia="宋体" w:cs="Arial"/>
          <w:b w:val="0"/>
          <w:i w:val="0"/>
          <w:caps w:val="0"/>
          <w:color w:val="333333"/>
          <w:spacing w:val="0"/>
          <w:sz w:val="21"/>
          <w:szCs w:val="21"/>
          <w:shd w:val="clear" w:fill="FFFFFF"/>
        </w:rPr>
        <w:t>网络，有两个共享权重的子网络。</w:t>
      </w:r>
      <w:r>
        <w:rPr>
          <w:rFonts w:hint="default" w:ascii="Arial" w:hAnsi="Arial" w:eastAsia="宋体" w:cs="Arial"/>
          <w:b w:val="0"/>
          <w:i w:val="0"/>
          <w:caps w:val="0"/>
          <w:color w:val="333333"/>
          <w:spacing w:val="0"/>
          <w:sz w:val="21"/>
          <w:szCs w:val="21"/>
          <w:shd w:val="clear" w:fill="FFFFFF"/>
        </w:rPr>
        <w:t>它采用“相似”或“不同”的样本对作为输入，并使用对比损失来最小化相似样本之间的距离，并最大化不同样本之间的距离。它也可以被看作是一种表示约束。</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重新加权：对于检测到的清洁样品，我们将它们的重量设置为1（没有重权），而对于检测到的噪声样本，我们根据一个样本的噪声的可能性，分别给它们分配更小的权重。</w:t>
      </w:r>
      <w:r>
        <w:rPr>
          <w:rFonts w:hint="default" w:ascii="Arial" w:hAnsi="Arial" w:eastAsia="宋体" w:cs="Arial"/>
          <w:b w:val="0"/>
          <w:i w:val="0"/>
          <w:caps w:val="0"/>
          <w:color w:val="333333"/>
          <w:spacing w:val="0"/>
          <w:sz w:val="21"/>
          <w:szCs w:val="21"/>
          <w:shd w:val="clear" w:fill="FFFFFF"/>
        </w:rPr>
        <w:t>为了避免误检，在决策边界附近的样品将对清洁样品具有重要的意义。</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该框架由两个损失条件共同优化：</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drawing>
          <wp:inline distT="0" distB="0" distL="114300" distR="114300">
            <wp:extent cx="2589530" cy="184150"/>
            <wp:effectExtent l="0" t="0" r="12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l="2692" t="16309" r="1836" b="25751"/>
                    <a:stretch>
                      <a:fillRect/>
                    </a:stretch>
                  </pic:blipFill>
                  <pic:spPr>
                    <a:xfrm>
                      <a:off x="0" y="0"/>
                      <a:ext cx="2589530" cy="18415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rPr>
      </w:pPr>
      <w:r>
        <w:rPr>
          <w:rFonts w:ascii="Arial" w:hAnsi="Arial" w:eastAsia="宋体" w:cs="Arial"/>
          <w:b w:val="0"/>
          <w:i w:val="0"/>
          <w:caps w:val="0"/>
          <w:color w:val="333333"/>
          <w:spacing w:val="0"/>
          <w:sz w:val="21"/>
          <w:szCs w:val="21"/>
          <w:shd w:val="clear" w:fill="FFFFFF"/>
        </w:rPr>
        <w:t>RSL是重加权的</w:t>
      </w:r>
      <w:r>
        <w:rPr>
          <w:rFonts w:hint="eastAsia" w:ascii="Arial" w:hAnsi="Arial" w:eastAsia="宋体" w:cs="Arial"/>
          <w:b w:val="0"/>
          <w:i w:val="0"/>
          <w:caps w:val="0"/>
          <w:color w:val="333333"/>
          <w:spacing w:val="0"/>
          <w:sz w:val="21"/>
          <w:szCs w:val="21"/>
          <w:shd w:val="clear" w:fill="FFFFFF"/>
          <w:lang w:val="en-US" w:eastAsia="zh-CN"/>
        </w:rPr>
        <w:t>softmax</w:t>
      </w:r>
      <w:r>
        <w:rPr>
          <w:rFonts w:ascii="Arial" w:hAnsi="Arial" w:eastAsia="宋体" w:cs="Arial"/>
          <w:b w:val="0"/>
          <w:i w:val="0"/>
          <w:caps w:val="0"/>
          <w:color w:val="333333"/>
          <w:spacing w:val="0"/>
          <w:sz w:val="21"/>
          <w:szCs w:val="21"/>
          <w:shd w:val="clear" w:fill="FFFFFF"/>
        </w:rPr>
        <w:t>损失，CL是相对的损失，</w:t>
      </w:r>
      <w:r>
        <w:drawing>
          <wp:inline distT="0" distB="0" distL="114300" distR="114300">
            <wp:extent cx="181610" cy="181610"/>
            <wp:effectExtent l="0" t="0" r="889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81610" cy="181610"/>
                    </a:xfrm>
                    <a:prstGeom prst="rect">
                      <a:avLst/>
                    </a:prstGeom>
                    <a:noFill/>
                    <a:ln w="9525">
                      <a:noFill/>
                    </a:ln>
                  </pic:spPr>
                </pic:pic>
              </a:graphicData>
            </a:graphic>
          </wp:inline>
        </w:drawing>
      </w:r>
      <w:r>
        <w:rPr>
          <w:rFonts w:ascii="Arial" w:hAnsi="Arial" w:eastAsia="宋体" w:cs="Arial"/>
          <w:b w:val="0"/>
          <w:i w:val="0"/>
          <w:caps w:val="0"/>
          <w:color w:val="333333"/>
          <w:spacing w:val="0"/>
          <w:sz w:val="21"/>
          <w:szCs w:val="21"/>
          <w:shd w:val="clear" w:fill="FFFFFF"/>
        </w:rPr>
        <w:t>是一个权衡参数。</w:t>
      </w:r>
      <w:r>
        <w:rPr>
          <w:rFonts w:hint="default" w:ascii="Arial" w:hAnsi="Arial" w:eastAsia="宋体" w:cs="Arial"/>
          <w:b w:val="0"/>
          <w:i w:val="0"/>
          <w:caps w:val="0"/>
          <w:color w:val="333333"/>
          <w:spacing w:val="0"/>
          <w:sz w:val="21"/>
          <w:szCs w:val="21"/>
          <w:shd w:val="clear" w:fill="FFFFFF"/>
        </w:rPr>
        <w:t>上面的目标包含了迭代的噪声标签检测，区分特征学习和重新加权，形成一个有效的学习框架，对嘈杂的标签是很有效的。</w:t>
      </w:r>
    </w:p>
    <w:p>
      <w:pPr>
        <w:numPr>
          <w:numId w:val="0"/>
        </w:numPr>
      </w:pPr>
      <w:r>
        <w:drawing>
          <wp:inline distT="0" distB="0" distL="114300" distR="114300">
            <wp:extent cx="5419090" cy="269557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l="14241" t="23260" r="14856" b="12127"/>
                    <a:stretch>
                      <a:fillRect/>
                    </a:stretch>
                  </pic:blipFill>
                  <pic:spPr>
                    <a:xfrm>
                      <a:off x="0" y="0"/>
                      <a:ext cx="5419090" cy="2695575"/>
                    </a:xfrm>
                    <a:prstGeom prst="rect">
                      <a:avLst/>
                    </a:prstGeom>
                    <a:noFill/>
                    <a:ln w="9525">
                      <a:noFill/>
                    </a:ln>
                  </pic:spPr>
                </pic:pic>
              </a:graphicData>
            </a:graphic>
          </wp:inline>
        </w:drawing>
      </w:r>
    </w:p>
    <w:p>
      <w:pPr>
        <w:pStyle w:val="3"/>
        <w:numPr>
          <w:ilvl w:val="1"/>
          <w:numId w:val="1"/>
        </w:numPr>
        <w:rPr>
          <w:rFonts w:hint="eastAsia"/>
          <w:lang w:val="en-US" w:eastAsia="zh-CN"/>
        </w:rPr>
      </w:pPr>
      <w:r>
        <w:rPr>
          <w:rFonts w:hint="eastAsia"/>
          <w:lang w:val="en-US" w:eastAsia="zh-CN"/>
        </w:rPr>
        <w:t>Iterative noisy label detection（迭代噪声标签检测）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考虑到来自同一类的样本应该有类似的高级表示，但是</w:t>
      </w:r>
      <w:r>
        <w:rPr>
          <w:rFonts w:hint="eastAsia" w:ascii="Arial" w:hAnsi="Arial" w:eastAsia="宋体" w:cs="Arial"/>
          <w:b w:val="0"/>
          <w:i w:val="0"/>
          <w:caps w:val="0"/>
          <w:color w:val="333333"/>
          <w:spacing w:val="0"/>
          <w:sz w:val="21"/>
          <w:szCs w:val="21"/>
          <w:shd w:val="clear" w:fill="FFFFFF"/>
          <w:lang w:eastAsia="zh-CN"/>
        </w:rPr>
        <w:t>同类中错误的标记样本则不是</w:t>
      </w:r>
      <w:r>
        <w:rPr>
          <w:rFonts w:ascii="Arial" w:hAnsi="Arial" w:eastAsia="宋体" w:cs="Arial"/>
          <w:b w:val="0"/>
          <w:i w:val="0"/>
          <w:caps w:val="0"/>
          <w:color w:val="333333"/>
          <w:spacing w:val="0"/>
          <w:sz w:val="21"/>
          <w:szCs w:val="21"/>
          <w:shd w:val="clear" w:fill="FFFFFF"/>
        </w:rPr>
        <w:t>，我们根据</w:t>
      </w:r>
      <w:r>
        <w:rPr>
          <w:rFonts w:hint="eastAsia" w:ascii="Arial" w:hAnsi="Arial" w:eastAsia="宋体" w:cs="Arial"/>
          <w:b w:val="0"/>
          <w:i w:val="0"/>
          <w:caps w:val="0"/>
          <w:color w:val="333333"/>
          <w:spacing w:val="0"/>
          <w:sz w:val="21"/>
          <w:szCs w:val="21"/>
          <w:shd w:val="clear" w:fill="FFFFFF"/>
          <w:lang w:val="en-US" w:eastAsia="zh-CN"/>
        </w:rPr>
        <w:t>pre-softmax</w:t>
      </w:r>
      <w:r>
        <w:rPr>
          <w:rFonts w:ascii="Arial" w:hAnsi="Arial" w:eastAsia="宋体" w:cs="Arial"/>
          <w:b w:val="0"/>
          <w:i w:val="0"/>
          <w:caps w:val="0"/>
          <w:color w:val="333333"/>
          <w:spacing w:val="0"/>
          <w:sz w:val="21"/>
          <w:szCs w:val="21"/>
          <w:shd w:val="clear" w:fill="FFFFFF"/>
        </w:rPr>
        <w:t>层的表示来检测噪声标签。</w:t>
      </w:r>
      <w:r>
        <w:rPr>
          <w:rFonts w:hint="default" w:ascii="Arial" w:hAnsi="Arial" w:eastAsia="宋体" w:cs="Arial"/>
          <w:b w:val="0"/>
          <w:i w:val="0"/>
          <w:caps w:val="0"/>
          <w:color w:val="333333"/>
          <w:spacing w:val="0"/>
          <w:sz w:val="21"/>
          <w:szCs w:val="21"/>
          <w:shd w:val="clear" w:fill="FFFFFF"/>
        </w:rPr>
        <w:t>为了从表示的迭代学习过程中获益，我们每隔几个</w:t>
      </w:r>
      <w:r>
        <w:rPr>
          <w:rFonts w:hint="eastAsia" w:ascii="Arial" w:hAnsi="Arial" w:eastAsia="宋体" w:cs="Arial"/>
          <w:b w:val="0"/>
          <w:i w:val="0"/>
          <w:caps w:val="0"/>
          <w:color w:val="333333"/>
          <w:spacing w:val="0"/>
          <w:sz w:val="21"/>
          <w:szCs w:val="21"/>
          <w:shd w:val="clear" w:fill="FFFFFF"/>
          <w:lang w:val="en-US" w:eastAsia="zh-CN"/>
        </w:rPr>
        <w:t>epoch就</w:t>
      </w:r>
      <w:r>
        <w:rPr>
          <w:rFonts w:hint="default" w:ascii="Arial" w:hAnsi="Arial" w:eastAsia="宋体" w:cs="Arial"/>
          <w:b w:val="0"/>
          <w:i w:val="0"/>
          <w:caps w:val="0"/>
          <w:color w:val="333333"/>
          <w:spacing w:val="0"/>
          <w:sz w:val="21"/>
          <w:szCs w:val="21"/>
          <w:shd w:val="clear" w:fill="FFFFFF"/>
        </w:rPr>
        <w:t>迭代地执行噪声标签检测。我们还使用基于所有以前的检测迭代的累积准则，以减少在一个特定迭代中随机性的影响，并进一步产生更稳定的检测结果。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我们的检测方法是局部离群因子算法（pcLOF）</w:t>
      </w:r>
      <w:r>
        <w:rPr>
          <w:rFonts w:hint="eastAsia" w:ascii="Arial" w:hAnsi="Arial" w:eastAsia="宋体" w:cs="Arial"/>
          <w:b w:val="0"/>
          <w:i w:val="0"/>
          <w:caps w:val="0"/>
          <w:color w:val="333333"/>
          <w:spacing w:val="0"/>
          <w:sz w:val="21"/>
          <w:szCs w:val="21"/>
          <w:shd w:val="clear" w:fill="FFFFFF"/>
          <w:lang w:eastAsia="zh-CN"/>
        </w:rPr>
        <w:t>的一种概率及累积的版本</w:t>
      </w:r>
      <w:r>
        <w:rPr>
          <w:rFonts w:ascii="Arial" w:hAnsi="Arial" w:eastAsia="宋体" w:cs="Arial"/>
          <w:b w:val="0"/>
          <w:i w:val="0"/>
          <w:caps w:val="0"/>
          <w:color w:val="333333"/>
          <w:spacing w:val="0"/>
          <w:sz w:val="21"/>
          <w:szCs w:val="21"/>
          <w:shd w:val="clear" w:fill="FFFFFF"/>
        </w:rPr>
        <w:t>，它继承了LOF的优点。</w:t>
      </w:r>
      <w:r>
        <w:rPr>
          <w:rFonts w:hint="default" w:ascii="Arial" w:hAnsi="Arial" w:eastAsia="宋体" w:cs="Arial"/>
          <w:b w:val="0"/>
          <w:i w:val="0"/>
          <w:caps w:val="0"/>
          <w:color w:val="333333"/>
          <w:spacing w:val="0"/>
          <w:sz w:val="21"/>
          <w:szCs w:val="21"/>
          <w:shd w:val="clear" w:fill="FFFFFF"/>
        </w:rPr>
        <w:t>它是一种无人监督的算法，它在高维数据上表现良好，不需要</w:t>
      </w:r>
      <w:r>
        <w:rPr>
          <w:rFonts w:hint="eastAsia" w:ascii="Arial" w:hAnsi="Arial" w:eastAsia="宋体" w:cs="Arial"/>
          <w:b w:val="0"/>
          <w:i w:val="0"/>
          <w:caps w:val="0"/>
          <w:color w:val="333333"/>
          <w:spacing w:val="0"/>
          <w:sz w:val="21"/>
          <w:szCs w:val="21"/>
          <w:shd w:val="clear" w:fill="FFFFFF"/>
          <w:lang w:eastAsia="zh-CN"/>
        </w:rPr>
        <w:t>假设底层数据的分布</w:t>
      </w:r>
      <w:r>
        <w:rPr>
          <w:rFonts w:hint="default" w:ascii="Arial" w:hAnsi="Arial" w:eastAsia="宋体" w:cs="Arial"/>
          <w:b w:val="0"/>
          <w:i w:val="0"/>
          <w:caps w:val="0"/>
          <w:color w:val="333333"/>
          <w:spacing w:val="0"/>
          <w:sz w:val="21"/>
          <w:szCs w:val="21"/>
          <w:shd w:val="clear" w:fill="FFFFFF"/>
        </w:rPr>
        <w:t>。在形式上，pcLOF被定义为：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drawing>
          <wp:inline distT="0" distB="0" distL="114300" distR="114300">
            <wp:extent cx="4222115" cy="815340"/>
            <wp:effectExtent l="0" t="0" r="698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22115" cy="8153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M是当前的迭代次数，G是一个局部高斯统计变换，它将累积的LOF分数扩展</w:t>
      </w:r>
      <w:r>
        <w:rPr>
          <w:rFonts w:hint="eastAsia" w:ascii="Arial" w:hAnsi="Arial" w:eastAsia="宋体" w:cs="Arial"/>
          <w:b w:val="0"/>
          <w:i w:val="0"/>
          <w:caps w:val="0"/>
          <w:color w:val="333333"/>
          <w:spacing w:val="0"/>
          <w:sz w:val="21"/>
          <w:szCs w:val="21"/>
          <w:shd w:val="clear" w:fill="FFFFFF"/>
          <w:lang w:eastAsia="zh-CN"/>
        </w:rPr>
        <w:t>到</w:t>
      </w:r>
      <w:r>
        <w:rPr>
          <w:rFonts w:hint="eastAsia" w:ascii="Arial" w:hAnsi="Arial" w:eastAsia="宋体" w:cs="Arial"/>
          <w:b w:val="0"/>
          <w:i w:val="0"/>
          <w:caps w:val="0"/>
          <w:color w:val="333333"/>
          <w:spacing w:val="0"/>
          <w:sz w:val="21"/>
          <w:szCs w:val="21"/>
          <w:shd w:val="clear" w:fill="FFFFFF"/>
          <w:lang w:val="en-US" w:eastAsia="zh-CN"/>
        </w:rPr>
        <w:t>[0,1]的概率值</w:t>
      </w:r>
      <w:r>
        <w:rPr>
          <w:rFonts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t>pcLOF分数可以直接解释为样本离群值的概率。在嘈杂的标签检测设置中，pcLOF得分接近0表示一个干净的样本，而一个接近1的分数表示一个</w:t>
      </w:r>
      <w:r>
        <w:rPr>
          <w:rFonts w:hint="eastAsia" w:ascii="Arial" w:hAnsi="Arial" w:eastAsia="宋体" w:cs="Arial"/>
          <w:b w:val="0"/>
          <w:i w:val="0"/>
          <w:caps w:val="0"/>
          <w:color w:val="333333"/>
          <w:spacing w:val="0"/>
          <w:sz w:val="21"/>
          <w:szCs w:val="21"/>
          <w:shd w:val="clear" w:fill="FFFFFF"/>
          <w:lang w:eastAsia="zh-CN"/>
        </w:rPr>
        <w:t>噪声</w:t>
      </w:r>
      <w:r>
        <w:rPr>
          <w:rFonts w:hint="default" w:ascii="Arial" w:hAnsi="Arial" w:eastAsia="宋体" w:cs="Arial"/>
          <w:b w:val="0"/>
          <w:i w:val="0"/>
          <w:caps w:val="0"/>
          <w:color w:val="333333"/>
          <w:spacing w:val="0"/>
          <w:sz w:val="21"/>
          <w:szCs w:val="21"/>
          <w:shd w:val="clear" w:fill="FFFFFF"/>
        </w:rPr>
        <w:t>样本。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val="en-US" w:eastAsia="zh-CN"/>
        </w:rPr>
        <w:t>LOF</w:t>
      </w:r>
      <w:r>
        <w:rPr>
          <w:rFonts w:ascii="Arial" w:hAnsi="Arial" w:eastAsia="宋体" w:cs="Arial"/>
          <w:b w:val="0"/>
          <w:i w:val="0"/>
          <w:caps w:val="0"/>
          <w:color w:val="333333"/>
          <w:spacing w:val="0"/>
          <w:sz w:val="21"/>
          <w:szCs w:val="21"/>
          <w:shd w:val="clear" w:fill="FFFFFF"/>
        </w:rPr>
        <w:t>是一种基于密度的离群值检测算法</w:t>
      </w:r>
      <w:r>
        <w:rPr>
          <w:rFonts w:hint="eastAsia" w:ascii="Arial" w:hAnsi="Arial" w:eastAsia="宋体" w:cs="Arial"/>
          <w:b w:val="0"/>
          <w:i w:val="0"/>
          <w:caps w:val="0"/>
          <w:color w:val="333333"/>
          <w:spacing w:val="0"/>
          <w:sz w:val="21"/>
          <w:szCs w:val="21"/>
          <w:shd w:val="clear" w:fill="FFFFFF"/>
          <w:lang w:eastAsia="zh-CN"/>
        </w:rPr>
        <w:t>，</w:t>
      </w:r>
      <w:r>
        <w:rPr>
          <w:rFonts w:ascii="Arial" w:hAnsi="Arial" w:eastAsia="宋体" w:cs="Arial"/>
          <w:b w:val="0"/>
          <w:i w:val="0"/>
          <w:caps w:val="0"/>
          <w:color w:val="333333"/>
          <w:spacing w:val="0"/>
          <w:sz w:val="21"/>
          <w:szCs w:val="21"/>
          <w:shd w:val="clear" w:fill="FFFFFF"/>
        </w:rPr>
        <w:t>一个样本</w:t>
      </w:r>
      <w:r>
        <w:drawing>
          <wp:inline distT="0" distB="0" distL="114300" distR="114300">
            <wp:extent cx="133985" cy="133985"/>
            <wp:effectExtent l="0" t="0" r="18415"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33985" cy="133985"/>
                    </a:xfrm>
                    <a:prstGeom prst="rect">
                      <a:avLst/>
                    </a:prstGeom>
                    <a:noFill/>
                    <a:ln w="9525">
                      <a:noFill/>
                    </a:ln>
                  </pic:spPr>
                </pic:pic>
              </a:graphicData>
            </a:graphic>
          </wp:inline>
        </w:drawing>
      </w:r>
      <w:r>
        <w:rPr>
          <w:rFonts w:ascii="Arial" w:hAnsi="Arial" w:eastAsia="宋体" w:cs="Arial"/>
          <w:b w:val="0"/>
          <w:i w:val="0"/>
          <w:caps w:val="0"/>
          <w:color w:val="333333"/>
          <w:spacing w:val="0"/>
          <w:sz w:val="21"/>
          <w:szCs w:val="21"/>
          <w:shd w:val="clear" w:fill="FFFFFF"/>
        </w:rPr>
        <w:t>的LOF分数定义如下</w:t>
      </w:r>
      <w:r>
        <w:rPr>
          <w:rFonts w:hint="eastAsia" w:ascii="Arial" w:hAnsi="Arial" w:eastAsia="宋体" w:cs="Arial"/>
          <w:b w:val="0"/>
          <w:i w:val="0"/>
          <w:caps w:val="0"/>
          <w:color w:val="333333"/>
          <w:spacing w:val="0"/>
          <w:sz w:val="21"/>
          <w:szCs w:val="21"/>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drawing>
          <wp:inline distT="0" distB="0" distL="114300" distR="114300">
            <wp:extent cx="4161790" cy="741045"/>
            <wp:effectExtent l="0" t="0" r="1016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161790" cy="74104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eastAsia="zh-CN"/>
        </w:rPr>
      </w:pPr>
      <w:r>
        <w:drawing>
          <wp:inline distT="0" distB="0" distL="114300" distR="114300">
            <wp:extent cx="581660" cy="254635"/>
            <wp:effectExtent l="0" t="0" r="889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81660" cy="254635"/>
                    </a:xfrm>
                    <a:prstGeom prst="rect">
                      <a:avLst/>
                    </a:prstGeom>
                    <a:noFill/>
                    <a:ln w="9525">
                      <a:noFill/>
                    </a:ln>
                  </pic:spPr>
                </pic:pic>
              </a:graphicData>
            </a:graphic>
          </wp:inline>
        </w:drawing>
      </w:r>
      <w:r>
        <w:rPr>
          <w:rFonts w:hint="eastAsia"/>
          <w:lang w:eastAsia="zh-CN"/>
        </w:rPr>
        <w:t>数</w:t>
      </w:r>
      <w:r>
        <w:rPr>
          <w:rFonts w:hint="eastAsia"/>
          <w:lang w:val="en-US" w:eastAsia="zh-CN"/>
        </w:rPr>
        <w:t>knn中</w:t>
      </w:r>
      <w:r>
        <w:drawing>
          <wp:inline distT="0" distB="0" distL="114300" distR="114300">
            <wp:extent cx="133985" cy="133985"/>
            <wp:effectExtent l="0" t="0" r="18415" b="184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133985" cy="133985"/>
                    </a:xfrm>
                    <a:prstGeom prst="rect">
                      <a:avLst/>
                    </a:prstGeom>
                    <a:noFill/>
                    <a:ln w="9525">
                      <a:noFill/>
                    </a:ln>
                  </pic:spPr>
                </pic:pic>
              </a:graphicData>
            </a:graphic>
          </wp:inline>
        </w:drawing>
      </w:r>
      <w:r>
        <w:rPr>
          <w:rFonts w:hint="eastAsia"/>
          <w:lang w:eastAsia="zh-CN"/>
        </w:rPr>
        <w:t>的集合，</w:t>
      </w:r>
      <w:r>
        <w:drawing>
          <wp:inline distT="0" distB="0" distL="114300" distR="114300">
            <wp:extent cx="619760" cy="231775"/>
            <wp:effectExtent l="0" t="0" r="8890" b="1587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619760" cy="231775"/>
                    </a:xfrm>
                    <a:prstGeom prst="rect">
                      <a:avLst/>
                    </a:prstGeom>
                    <a:noFill/>
                    <a:ln w="9525">
                      <a:noFill/>
                    </a:ln>
                  </pic:spPr>
                </pic:pic>
              </a:graphicData>
            </a:graphic>
          </wp:inline>
        </w:drawing>
      </w:r>
      <w:r>
        <w:rPr>
          <w:rFonts w:hint="eastAsia"/>
          <w:lang w:eastAsia="zh-CN"/>
        </w:rPr>
        <w:t>是</w:t>
      </w:r>
      <w:r>
        <w:drawing>
          <wp:inline distT="0" distB="0" distL="114300" distR="114300">
            <wp:extent cx="133985" cy="133985"/>
            <wp:effectExtent l="0" t="0" r="18415" b="184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133985" cy="133985"/>
                    </a:xfrm>
                    <a:prstGeom prst="rect">
                      <a:avLst/>
                    </a:prstGeom>
                    <a:noFill/>
                    <a:ln w="9525">
                      <a:noFill/>
                    </a:ln>
                  </pic:spPr>
                </pic:pic>
              </a:graphicData>
            </a:graphic>
          </wp:inline>
        </w:drawing>
      </w:r>
      <w:r>
        <w:rPr>
          <w:rFonts w:hint="eastAsia"/>
          <w:lang w:eastAsia="zh-CN"/>
        </w:rPr>
        <w:t>的局部可达密度（</w:t>
      </w:r>
      <w:r>
        <w:rPr>
          <w:rFonts w:hint="eastAsia"/>
          <w:lang w:val="en-US" w:eastAsia="zh-CN"/>
        </w:rPr>
        <w:t>lrd</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drawing>
          <wp:inline distT="0" distB="0" distL="114300" distR="114300">
            <wp:extent cx="4255770" cy="683895"/>
            <wp:effectExtent l="0" t="0" r="11430" b="190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4255770" cy="68389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Arial" w:hAnsi="Arial" w:eastAsia="宋体" w:cs="Arial"/>
          <w:b w:val="0"/>
          <w:i w:val="0"/>
          <w:caps w:val="0"/>
          <w:color w:val="333333"/>
          <w:spacing w:val="0"/>
          <w:sz w:val="21"/>
          <w:szCs w:val="21"/>
          <w:shd w:val="clear" w:fill="FFFFFF"/>
          <w:lang w:eastAsia="zh-CN"/>
        </w:rPr>
      </w:pPr>
      <w:r>
        <w:drawing>
          <wp:inline distT="0" distB="0" distL="114300" distR="114300">
            <wp:extent cx="2743200" cy="177800"/>
            <wp:effectExtent l="0" t="0" r="0" b="1270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2743200" cy="177800"/>
                    </a:xfrm>
                    <a:prstGeom prst="rect">
                      <a:avLst/>
                    </a:prstGeom>
                    <a:noFill/>
                    <a:ln w="9525">
                      <a:noFill/>
                    </a:ln>
                  </pic:spPr>
                </pic:pic>
              </a:graphicData>
            </a:graphic>
          </wp:inline>
        </w:drawing>
      </w:r>
      <w:r>
        <w:rPr>
          <w:rFonts w:hint="eastAsia"/>
          <w:lang w:eastAsia="zh-CN"/>
        </w:rPr>
        <w:t>是</w:t>
      </w:r>
      <w:r>
        <w:drawing>
          <wp:inline distT="0" distB="0" distL="114300" distR="114300">
            <wp:extent cx="285750" cy="212090"/>
            <wp:effectExtent l="0" t="0" r="0" b="1651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4"/>
                    <a:stretch>
                      <a:fillRect/>
                    </a:stretch>
                  </pic:blipFill>
                  <pic:spPr>
                    <a:xfrm>
                      <a:off x="0" y="0"/>
                      <a:ext cx="285750" cy="212090"/>
                    </a:xfrm>
                    <a:prstGeom prst="rect">
                      <a:avLst/>
                    </a:prstGeom>
                    <a:noFill/>
                    <a:ln w="9525">
                      <a:noFill/>
                    </a:ln>
                  </pic:spPr>
                </pic:pic>
              </a:graphicData>
            </a:graphic>
          </wp:inline>
        </w:drawing>
      </w:r>
      <w:r>
        <w:rPr>
          <w:rFonts w:hint="eastAsia"/>
          <w:lang w:eastAsia="zh-CN"/>
        </w:rPr>
        <w:t>和</w:t>
      </w:r>
      <w:r>
        <w:drawing>
          <wp:inline distT="0" distB="0" distL="114300" distR="114300">
            <wp:extent cx="203835" cy="198120"/>
            <wp:effectExtent l="0" t="0" r="5715" b="1143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5"/>
                    <a:srcRect l="7647" t="15185"/>
                    <a:stretch>
                      <a:fillRect/>
                    </a:stretch>
                  </pic:blipFill>
                  <pic:spPr>
                    <a:xfrm>
                      <a:off x="0" y="0"/>
                      <a:ext cx="203835" cy="198120"/>
                    </a:xfrm>
                    <a:prstGeom prst="rect">
                      <a:avLst/>
                    </a:prstGeom>
                    <a:noFill/>
                    <a:ln w="9525">
                      <a:noFill/>
                    </a:ln>
                  </pic:spPr>
                </pic:pic>
              </a:graphicData>
            </a:graphic>
          </wp:inline>
        </w:drawing>
      </w:r>
      <w:r>
        <w:rPr>
          <w:rFonts w:hint="eastAsia"/>
          <w:lang w:eastAsia="zh-CN"/>
        </w:rPr>
        <w:t>间的可达距离。直观的，如果</w:t>
      </w:r>
      <w:r>
        <w:drawing>
          <wp:inline distT="0" distB="0" distL="114300" distR="114300">
            <wp:extent cx="269240" cy="200025"/>
            <wp:effectExtent l="0" t="0" r="16510" b="952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4"/>
                    <a:stretch>
                      <a:fillRect/>
                    </a:stretch>
                  </pic:blipFill>
                  <pic:spPr>
                    <a:xfrm>
                      <a:off x="0" y="0"/>
                      <a:ext cx="269240" cy="200025"/>
                    </a:xfrm>
                    <a:prstGeom prst="rect">
                      <a:avLst/>
                    </a:prstGeom>
                    <a:noFill/>
                    <a:ln w="9525">
                      <a:noFill/>
                    </a:ln>
                  </pic:spPr>
                </pic:pic>
              </a:graphicData>
            </a:graphic>
          </wp:inline>
        </w:drawing>
      </w:r>
      <w:r>
        <w:rPr>
          <w:rFonts w:hint="eastAsia"/>
          <w:lang w:eastAsia="zh-CN"/>
        </w:rPr>
        <w:t>距离</w:t>
      </w:r>
      <w:r>
        <w:drawing>
          <wp:inline distT="0" distB="0" distL="114300" distR="114300">
            <wp:extent cx="232410" cy="226060"/>
            <wp:effectExtent l="0" t="0" r="15240" b="254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5"/>
                    <a:srcRect l="7647" t="15185"/>
                    <a:stretch>
                      <a:fillRect/>
                    </a:stretch>
                  </pic:blipFill>
                  <pic:spPr>
                    <a:xfrm>
                      <a:off x="0" y="0"/>
                      <a:ext cx="232410" cy="226060"/>
                    </a:xfrm>
                    <a:prstGeom prst="rect">
                      <a:avLst/>
                    </a:prstGeom>
                    <a:noFill/>
                    <a:ln w="9525">
                      <a:noFill/>
                    </a:ln>
                  </pic:spPr>
                </pic:pic>
              </a:graphicData>
            </a:graphic>
          </wp:inline>
        </w:drawing>
      </w:r>
      <w:r>
        <w:rPr>
          <w:rFonts w:hint="eastAsia"/>
          <w:lang w:eastAsia="zh-CN"/>
        </w:rPr>
        <w:t>很远，则可达距离为简单的两者实际距离</w:t>
      </w:r>
      <w:r>
        <w:drawing>
          <wp:inline distT="0" distB="0" distL="114300" distR="114300">
            <wp:extent cx="762000" cy="266065"/>
            <wp:effectExtent l="0" t="0" r="0" b="63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6"/>
                    <a:stretch>
                      <a:fillRect/>
                    </a:stretch>
                  </pic:blipFill>
                  <pic:spPr>
                    <a:xfrm>
                      <a:off x="0" y="0"/>
                      <a:ext cx="762000" cy="266065"/>
                    </a:xfrm>
                    <a:prstGeom prst="rect">
                      <a:avLst/>
                    </a:prstGeom>
                    <a:noFill/>
                    <a:ln w="9525">
                      <a:noFill/>
                    </a:ln>
                  </pic:spPr>
                </pic:pic>
              </a:graphicData>
            </a:graphic>
          </wp:inline>
        </w:drawing>
      </w:r>
      <w:r>
        <w:rPr>
          <w:rFonts w:hint="eastAsia"/>
          <w:lang w:eastAsia="zh-CN"/>
        </w:rPr>
        <w:t>。然而，如果他们两者足够的近，实际距离将被</w:t>
      </w:r>
      <w:r>
        <w:drawing>
          <wp:inline distT="0" distB="0" distL="114300" distR="114300">
            <wp:extent cx="942975" cy="227965"/>
            <wp:effectExtent l="0" t="0" r="9525" b="63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7"/>
                    <a:stretch>
                      <a:fillRect/>
                    </a:stretch>
                  </pic:blipFill>
                  <pic:spPr>
                    <a:xfrm>
                      <a:off x="0" y="0"/>
                      <a:ext cx="942975" cy="227965"/>
                    </a:xfrm>
                    <a:prstGeom prst="rect">
                      <a:avLst/>
                    </a:prstGeom>
                    <a:noFill/>
                    <a:ln w="9525">
                      <a:noFill/>
                    </a:ln>
                  </pic:spPr>
                </pic:pic>
              </a:graphicData>
            </a:graphic>
          </wp:inline>
        </w:drawing>
      </w:r>
      <w:r>
        <w:rPr>
          <w:rFonts w:hint="eastAsia"/>
          <w:lang w:eastAsia="zh-CN"/>
        </w:rPr>
        <w:t>代替（</w:t>
      </w:r>
      <w:r>
        <w:drawing>
          <wp:inline distT="0" distB="0" distL="114300" distR="114300">
            <wp:extent cx="203835" cy="198120"/>
            <wp:effectExtent l="0" t="0" r="5715" b="1143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5"/>
                    <a:srcRect l="7647" t="15185"/>
                    <a:stretch>
                      <a:fillRect/>
                    </a:stretch>
                  </pic:blipFill>
                  <pic:spPr>
                    <a:xfrm>
                      <a:off x="0" y="0"/>
                      <a:ext cx="203835" cy="198120"/>
                    </a:xfrm>
                    <a:prstGeom prst="rect">
                      <a:avLst/>
                    </a:prstGeom>
                    <a:noFill/>
                    <a:ln w="9525">
                      <a:noFill/>
                    </a:ln>
                  </pic:spPr>
                </pic:pic>
              </a:graphicData>
            </a:graphic>
          </wp:inline>
        </w:drawing>
      </w:r>
      <w:r>
        <w:rPr>
          <w:rFonts w:hint="eastAsia"/>
          <w:lang w:eastAsia="zh-CN"/>
        </w:rPr>
        <w:t>与它的第</w:t>
      </w:r>
      <w:r>
        <w:rPr>
          <w:rFonts w:hint="eastAsia"/>
          <w:lang w:val="en-US" w:eastAsia="zh-CN"/>
        </w:rPr>
        <w:t>k个最近邻居样本间的距离</w:t>
      </w:r>
      <w:r>
        <w:rPr>
          <w:rFonts w:hint="eastAsia"/>
          <w:lang w:eastAsia="zh-CN"/>
        </w:rPr>
        <w:t>），这意味着样本与</w:t>
      </w:r>
      <w:r>
        <w:rPr>
          <w:rFonts w:hint="eastAsia" w:ascii="Arial" w:hAnsi="Arial" w:eastAsia="宋体" w:cs="Arial"/>
          <w:b w:val="0"/>
          <w:i w:val="0"/>
          <w:caps w:val="0"/>
          <w:color w:val="333333"/>
          <w:spacing w:val="0"/>
          <w:sz w:val="21"/>
          <w:szCs w:val="21"/>
          <w:shd w:val="clear" w:fill="FFFFFF"/>
          <w:lang w:val="en-US" w:eastAsia="zh-CN"/>
        </w:rPr>
        <w:t>k最近的</w:t>
      </w:r>
      <w:r>
        <w:drawing>
          <wp:inline distT="0" distB="0" distL="114300" distR="114300">
            <wp:extent cx="232410" cy="226060"/>
            <wp:effectExtent l="0" t="0" r="15240" b="254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5"/>
                    <a:srcRect l="7647" t="15185"/>
                    <a:stretch>
                      <a:fillRect/>
                    </a:stretch>
                  </pic:blipFill>
                  <pic:spPr>
                    <a:xfrm>
                      <a:off x="0" y="0"/>
                      <a:ext cx="232410" cy="226060"/>
                    </a:xfrm>
                    <a:prstGeom prst="rect">
                      <a:avLst/>
                    </a:prstGeom>
                    <a:noFill/>
                    <a:ln w="9525">
                      <a:noFill/>
                    </a:ln>
                  </pic:spPr>
                </pic:pic>
              </a:graphicData>
            </a:graphic>
          </wp:inline>
        </w:drawing>
      </w:r>
      <w:r>
        <w:rPr>
          <w:rFonts w:hint="eastAsia"/>
          <w:lang w:eastAsia="zh-CN"/>
        </w:rPr>
        <w:t>间的距离</w:t>
      </w:r>
      <w:r>
        <w:rPr>
          <w:rFonts w:ascii="Arial" w:hAnsi="Arial" w:eastAsia="宋体" w:cs="Arial"/>
          <w:b w:val="0"/>
          <w:i w:val="0"/>
          <w:caps w:val="0"/>
          <w:color w:val="333333"/>
          <w:spacing w:val="0"/>
          <w:sz w:val="21"/>
          <w:szCs w:val="21"/>
          <w:shd w:val="clear" w:fill="FFFFFF"/>
        </w:rPr>
        <w:t>是相等的</w:t>
      </w:r>
      <w:r>
        <w:rPr>
          <w:rFonts w:hint="eastAsia" w:ascii="Arial" w:hAnsi="Arial" w:eastAsia="宋体" w:cs="Arial"/>
          <w:b w:val="0"/>
          <w:i w:val="0"/>
          <w:caps w:val="0"/>
          <w:color w:val="333333"/>
          <w:spacing w:val="0"/>
          <w:sz w:val="21"/>
          <w:szCs w:val="21"/>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注意，噪声标签检测是迭代的，因此我们不需要复杂的检测算法。</w:t>
      </w:r>
      <w:r>
        <w:rPr>
          <w:rFonts w:hint="default" w:ascii="Arial" w:hAnsi="Arial" w:eastAsia="宋体" w:cs="Arial"/>
          <w:b w:val="0"/>
          <w:i w:val="0"/>
          <w:caps w:val="0"/>
          <w:color w:val="333333"/>
          <w:spacing w:val="0"/>
          <w:sz w:val="21"/>
          <w:szCs w:val="21"/>
          <w:shd w:val="clear" w:fill="FFFFFF"/>
        </w:rPr>
        <w:t>由于这种表示法变得更加具有区别性，只要迭代足够长，它们就可以收敛到几乎相同的结果。为了平衡训练的效率和效果，我们在实验中</w:t>
      </w:r>
      <w:r>
        <w:rPr>
          <w:rFonts w:hint="eastAsia" w:ascii="Arial" w:hAnsi="Arial" w:eastAsia="宋体" w:cs="Arial"/>
          <w:b w:val="0"/>
          <w:i w:val="0"/>
          <w:caps w:val="0"/>
          <w:color w:val="333333"/>
          <w:spacing w:val="0"/>
          <w:sz w:val="21"/>
          <w:szCs w:val="21"/>
          <w:shd w:val="clear" w:fill="FFFFFF"/>
          <w:lang w:eastAsia="zh-CN"/>
        </w:rPr>
        <w:t>在</w:t>
      </w:r>
      <w:r>
        <w:rPr>
          <w:rFonts w:hint="eastAsia" w:ascii="Arial" w:hAnsi="Arial" w:eastAsia="宋体" w:cs="Arial"/>
          <w:b w:val="0"/>
          <w:i w:val="0"/>
          <w:caps w:val="0"/>
          <w:color w:val="333333"/>
          <w:spacing w:val="0"/>
          <w:sz w:val="21"/>
          <w:szCs w:val="21"/>
          <w:shd w:val="clear" w:fill="FFFFFF"/>
          <w:lang w:val="en-US" w:eastAsia="zh-CN"/>
        </w:rPr>
        <w:t>2-epoch的网络初始化后</w:t>
      </w:r>
      <w:r>
        <w:rPr>
          <w:rFonts w:hint="default" w:ascii="Arial" w:hAnsi="Arial" w:eastAsia="宋体" w:cs="Arial"/>
          <w:b w:val="0"/>
          <w:i w:val="0"/>
          <w:caps w:val="0"/>
          <w:color w:val="333333"/>
          <w:spacing w:val="0"/>
          <w:sz w:val="21"/>
          <w:szCs w:val="21"/>
          <w:shd w:val="clear" w:fill="FFFFFF"/>
        </w:rPr>
        <w:t>每隔10个</w:t>
      </w:r>
      <w:r>
        <w:rPr>
          <w:rFonts w:hint="eastAsia" w:ascii="Arial" w:hAnsi="Arial" w:eastAsia="宋体" w:cs="Arial"/>
          <w:b w:val="0"/>
          <w:i w:val="0"/>
          <w:caps w:val="0"/>
          <w:color w:val="333333"/>
          <w:spacing w:val="0"/>
          <w:sz w:val="21"/>
          <w:szCs w:val="21"/>
          <w:shd w:val="clear" w:fill="FFFFFF"/>
          <w:lang w:val="en-US" w:eastAsia="zh-CN"/>
        </w:rPr>
        <w:t>epoch</w:t>
      </w:r>
      <w:r>
        <w:rPr>
          <w:rFonts w:hint="default" w:ascii="Arial" w:hAnsi="Arial" w:eastAsia="宋体" w:cs="Arial"/>
          <w:b w:val="0"/>
          <w:i w:val="0"/>
          <w:caps w:val="0"/>
          <w:color w:val="333333"/>
          <w:spacing w:val="0"/>
          <w:sz w:val="21"/>
          <w:szCs w:val="21"/>
          <w:shd w:val="clear" w:fill="FFFFFF"/>
        </w:rPr>
        <w:t>就执行基于pcLOF的迭代噪声标签检测。</w:t>
      </w:r>
    </w:p>
    <w:p>
      <w:pPr>
        <w:pStyle w:val="3"/>
        <w:numPr>
          <w:ilvl w:val="1"/>
          <w:numId w:val="1"/>
        </w:numPr>
        <w:ind w:left="0" w:leftChars="0" w:firstLine="0" w:firstLineChars="0"/>
        <w:rPr>
          <w:rFonts w:hint="eastAsia"/>
          <w:lang w:val="en-US" w:eastAsia="zh-CN"/>
        </w:rPr>
      </w:pPr>
      <w:r>
        <w:rPr>
          <w:rFonts w:hint="eastAsia"/>
          <w:lang w:val="en-US" w:eastAsia="zh-CN"/>
        </w:rPr>
        <w:t>Discriminative feature learning（辨别特征学习）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我们实现了一个</w:t>
      </w:r>
      <w:r>
        <w:rPr>
          <w:rFonts w:hint="eastAsia" w:ascii="Arial" w:hAnsi="Arial" w:eastAsia="宋体" w:cs="Arial"/>
          <w:b w:val="0"/>
          <w:i w:val="0"/>
          <w:caps w:val="0"/>
          <w:color w:val="333333"/>
          <w:spacing w:val="0"/>
          <w:sz w:val="21"/>
          <w:szCs w:val="21"/>
          <w:shd w:val="clear" w:fill="FFFFFF"/>
          <w:lang w:eastAsia="zh-CN"/>
        </w:rPr>
        <w:t>有两个相同基础网络和共享权重通道的</w:t>
      </w:r>
      <w:r>
        <w:rPr>
          <w:rFonts w:hint="eastAsia" w:ascii="Arial" w:hAnsi="Arial" w:eastAsia="宋体" w:cs="Arial"/>
          <w:b w:val="0"/>
          <w:i w:val="0"/>
          <w:caps w:val="0"/>
          <w:color w:val="333333"/>
          <w:spacing w:val="0"/>
          <w:sz w:val="21"/>
          <w:szCs w:val="21"/>
          <w:shd w:val="clear" w:fill="FFFFFF"/>
        </w:rPr>
        <w:t>Siamese</w:t>
      </w:r>
      <w:r>
        <w:rPr>
          <w:rFonts w:ascii="Arial" w:hAnsi="Arial" w:eastAsia="宋体" w:cs="Arial"/>
          <w:b w:val="0"/>
          <w:i w:val="0"/>
          <w:caps w:val="0"/>
          <w:color w:val="333333"/>
          <w:spacing w:val="0"/>
          <w:sz w:val="21"/>
          <w:szCs w:val="21"/>
          <w:shd w:val="clear" w:fill="FFFFFF"/>
        </w:rPr>
        <w:t>网络。</w:t>
      </w:r>
      <w:r>
        <w:rPr>
          <w:rFonts w:hint="default" w:ascii="Arial" w:hAnsi="Arial" w:eastAsia="宋体" w:cs="Arial"/>
          <w:b w:val="0"/>
          <w:i w:val="0"/>
          <w:caps w:val="0"/>
          <w:color w:val="333333"/>
          <w:spacing w:val="0"/>
          <w:sz w:val="21"/>
          <w:szCs w:val="21"/>
          <w:shd w:val="clear" w:fill="FFFFFF"/>
        </w:rPr>
        <w:t>它基于清洁和嘈杂的噪音标签检测模块</w:t>
      </w:r>
      <w:r>
        <w:rPr>
          <w:rFonts w:hint="eastAsia" w:ascii="Arial" w:hAnsi="Arial" w:eastAsia="宋体" w:cs="Arial"/>
          <w:b w:val="0"/>
          <w:i w:val="0"/>
          <w:caps w:val="0"/>
          <w:color w:val="333333"/>
          <w:spacing w:val="0"/>
          <w:sz w:val="21"/>
          <w:szCs w:val="21"/>
          <w:shd w:val="clear" w:fill="FFFFFF"/>
          <w:lang w:eastAsia="zh-CN"/>
        </w:rPr>
        <w:t>对噪声标签样本</w:t>
      </w:r>
      <w:r>
        <w:rPr>
          <w:rFonts w:hint="default" w:ascii="Arial" w:hAnsi="Arial" w:eastAsia="宋体" w:cs="Arial"/>
          <w:b w:val="0"/>
          <w:i w:val="0"/>
          <w:caps w:val="0"/>
          <w:color w:val="333333"/>
          <w:spacing w:val="0"/>
          <w:sz w:val="21"/>
          <w:szCs w:val="21"/>
          <w:shd w:val="clear" w:fill="FFFFFF"/>
        </w:rPr>
        <w:t>产生了“相同”和“不同”样本,并</w:t>
      </w:r>
      <w:r>
        <w:rPr>
          <w:rFonts w:hint="eastAsia" w:ascii="Arial" w:hAnsi="Arial" w:eastAsia="宋体" w:cs="Arial"/>
          <w:b w:val="0"/>
          <w:i w:val="0"/>
          <w:caps w:val="0"/>
          <w:color w:val="333333"/>
          <w:spacing w:val="0"/>
          <w:sz w:val="21"/>
          <w:szCs w:val="21"/>
          <w:shd w:val="clear" w:fill="FFFFFF"/>
          <w:lang w:eastAsia="zh-CN"/>
        </w:rPr>
        <w:t>用</w:t>
      </w:r>
      <w:r>
        <w:rPr>
          <w:rFonts w:hint="eastAsia" w:ascii="Arial" w:hAnsi="Arial" w:eastAsia="宋体" w:cs="Arial"/>
          <w:b w:val="0"/>
          <w:i w:val="0"/>
          <w:caps w:val="0"/>
          <w:color w:val="333333"/>
          <w:spacing w:val="0"/>
          <w:sz w:val="21"/>
          <w:szCs w:val="21"/>
          <w:shd w:val="clear" w:fill="FFFFFF"/>
          <w:lang w:val="en-US" w:eastAsia="zh-CN"/>
        </w:rPr>
        <w:t>contrastive loss</w:t>
      </w:r>
      <w:r>
        <w:rPr>
          <w:rFonts w:hint="default" w:ascii="Arial" w:hAnsi="Arial" w:eastAsia="宋体" w:cs="Arial"/>
          <w:b w:val="0"/>
          <w:i w:val="0"/>
          <w:caps w:val="0"/>
          <w:color w:val="333333"/>
          <w:spacing w:val="0"/>
          <w:sz w:val="21"/>
          <w:szCs w:val="21"/>
          <w:shd w:val="clear" w:fill="FFFFFF"/>
        </w:rPr>
        <w:t>最小化</w:t>
      </w:r>
      <w:r>
        <w:rPr>
          <w:rFonts w:hint="eastAsia" w:ascii="Arial" w:hAnsi="Arial" w:eastAsia="宋体" w:cs="Arial"/>
          <w:b w:val="0"/>
          <w:i w:val="0"/>
          <w:caps w:val="0"/>
          <w:color w:val="333333"/>
          <w:spacing w:val="0"/>
          <w:sz w:val="21"/>
          <w:szCs w:val="21"/>
          <w:shd w:val="clear" w:fill="FFFFFF"/>
          <w:lang w:eastAsia="zh-CN"/>
        </w:rPr>
        <w:t>同类</w:t>
      </w:r>
      <w:r>
        <w:rPr>
          <w:rFonts w:hint="default" w:ascii="Arial" w:hAnsi="Arial" w:eastAsia="宋体" w:cs="Arial"/>
          <w:b w:val="0"/>
          <w:i w:val="0"/>
          <w:caps w:val="0"/>
          <w:color w:val="333333"/>
          <w:spacing w:val="0"/>
          <w:sz w:val="21"/>
          <w:szCs w:val="21"/>
          <w:shd w:val="clear" w:fill="FFFFFF"/>
        </w:rPr>
        <w:t>样本之间的距离</w:t>
      </w:r>
      <w:r>
        <w:rPr>
          <w:rFonts w:hint="eastAsia" w:ascii="Arial" w:hAnsi="Arial" w:eastAsia="宋体" w:cs="Arial"/>
          <w:b w:val="0"/>
          <w:i w:val="0"/>
          <w:caps w:val="0"/>
          <w:color w:val="333333"/>
          <w:spacing w:val="0"/>
          <w:sz w:val="21"/>
          <w:szCs w:val="21"/>
          <w:shd w:val="clear" w:fill="FFFFFF"/>
          <w:lang w:eastAsia="zh-CN"/>
        </w:rPr>
        <w:t>，</w:t>
      </w:r>
      <w:r>
        <w:rPr>
          <w:rFonts w:hint="default" w:ascii="Arial" w:hAnsi="Arial" w:eastAsia="宋体" w:cs="Arial"/>
          <w:b w:val="0"/>
          <w:i w:val="0"/>
          <w:caps w:val="0"/>
          <w:color w:val="333333"/>
          <w:spacing w:val="0"/>
          <w:sz w:val="21"/>
          <w:szCs w:val="21"/>
          <w:shd w:val="clear" w:fill="FFFFFF"/>
        </w:rPr>
        <w:t>最大化不同类别的样本之间</w:t>
      </w:r>
      <w:r>
        <w:rPr>
          <w:rFonts w:hint="eastAsia" w:ascii="Arial" w:hAnsi="Arial" w:eastAsia="宋体" w:cs="Arial"/>
          <w:b w:val="0"/>
          <w:i w:val="0"/>
          <w:caps w:val="0"/>
          <w:color w:val="333333"/>
          <w:spacing w:val="0"/>
          <w:sz w:val="21"/>
          <w:szCs w:val="21"/>
          <w:shd w:val="clear" w:fill="FFFFFF"/>
          <w:lang w:eastAsia="zh-CN"/>
        </w:rPr>
        <w:t>以及清洁样本和噪声样本</w:t>
      </w:r>
      <w:r>
        <w:rPr>
          <w:rFonts w:hint="default" w:ascii="Arial" w:hAnsi="Arial" w:eastAsia="宋体" w:cs="Arial"/>
          <w:b w:val="0"/>
          <w:i w:val="0"/>
          <w:caps w:val="0"/>
          <w:color w:val="333333"/>
          <w:spacing w:val="0"/>
          <w:sz w:val="21"/>
          <w:szCs w:val="21"/>
          <w:shd w:val="clear" w:fill="FFFFFF"/>
        </w:rPr>
        <w:t>之间的距离。</w:t>
      </w:r>
      <w:bookmarkEnd w:id="0"/>
      <w:bookmarkEnd w:id="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eastAsia="zh-CN"/>
        </w:rPr>
      </w:pPr>
      <w:r>
        <w:drawing>
          <wp:inline distT="0" distB="0" distL="114300" distR="114300">
            <wp:extent cx="269240" cy="200025"/>
            <wp:effectExtent l="0" t="0" r="16510" b="952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4"/>
                    <a:stretch>
                      <a:fillRect/>
                    </a:stretch>
                  </pic:blipFill>
                  <pic:spPr>
                    <a:xfrm>
                      <a:off x="0" y="0"/>
                      <a:ext cx="269240" cy="200025"/>
                    </a:xfrm>
                    <a:prstGeom prst="rect">
                      <a:avLst/>
                    </a:prstGeom>
                    <a:noFill/>
                    <a:ln w="9525">
                      <a:noFill/>
                    </a:ln>
                  </pic:spPr>
                </pic:pic>
              </a:graphicData>
            </a:graphic>
          </wp:inline>
        </w:drawing>
      </w:r>
      <w:r>
        <w:rPr>
          <w:rFonts w:hint="eastAsia"/>
          <w:lang w:eastAsia="zh-CN"/>
        </w:rPr>
        <w:t>与</w:t>
      </w:r>
      <w:r>
        <w:drawing>
          <wp:inline distT="0" distB="0" distL="114300" distR="114300">
            <wp:extent cx="232410" cy="226060"/>
            <wp:effectExtent l="0" t="0" r="15240" b="254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15"/>
                    <a:srcRect l="7647" t="15185"/>
                    <a:stretch>
                      <a:fillRect/>
                    </a:stretch>
                  </pic:blipFill>
                  <pic:spPr>
                    <a:xfrm>
                      <a:off x="0" y="0"/>
                      <a:ext cx="232410" cy="226060"/>
                    </a:xfrm>
                    <a:prstGeom prst="rect">
                      <a:avLst/>
                    </a:prstGeom>
                    <a:noFill/>
                    <a:ln w="9525">
                      <a:noFill/>
                    </a:ln>
                  </pic:spPr>
                </pic:pic>
              </a:graphicData>
            </a:graphic>
          </wp:inline>
        </w:drawing>
      </w:r>
      <w:r>
        <w:rPr>
          <w:rFonts w:hint="eastAsia"/>
          <w:lang w:eastAsia="zh-CN"/>
        </w:rPr>
        <w:t>在深度表达空间中的欧氏距离定义为：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drawing>
          <wp:inline distT="0" distB="0" distL="114300" distR="114300">
            <wp:extent cx="5271770" cy="586105"/>
            <wp:effectExtent l="0" t="0" r="5080" b="444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18"/>
                    <a:stretch>
                      <a:fillRect/>
                    </a:stretch>
                  </pic:blipFill>
                  <pic:spPr>
                    <a:xfrm>
                      <a:off x="0" y="0"/>
                      <a:ext cx="5271770" cy="58610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eastAsia="zh-CN"/>
        </w:rPr>
      </w:pPr>
      <w:r>
        <w:rPr>
          <w:rFonts w:hint="eastAsia"/>
          <w:lang w:eastAsia="zh-CN"/>
        </w:rPr>
        <w:t>其中，</w:t>
      </w:r>
      <w:r>
        <w:drawing>
          <wp:inline distT="0" distB="0" distL="114300" distR="114300">
            <wp:extent cx="552450" cy="272415"/>
            <wp:effectExtent l="0" t="0" r="0" b="13335"/>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19"/>
                    <a:stretch>
                      <a:fillRect/>
                    </a:stretch>
                  </pic:blipFill>
                  <pic:spPr>
                    <a:xfrm>
                      <a:off x="0" y="0"/>
                      <a:ext cx="552450" cy="272415"/>
                    </a:xfrm>
                    <a:prstGeom prst="rect">
                      <a:avLst/>
                    </a:prstGeom>
                    <a:noFill/>
                    <a:ln w="9525">
                      <a:noFill/>
                    </a:ln>
                  </pic:spPr>
                </pic:pic>
              </a:graphicData>
            </a:graphic>
          </wp:inline>
        </w:drawing>
      </w:r>
      <w:r>
        <w:rPr>
          <w:rFonts w:hint="eastAsia"/>
          <w:lang w:eastAsia="zh-CN"/>
        </w:rPr>
        <w:t>为在参数</w:t>
      </w:r>
      <w:r>
        <w:drawing>
          <wp:inline distT="0" distB="0" distL="114300" distR="114300">
            <wp:extent cx="133985" cy="191135"/>
            <wp:effectExtent l="0" t="0" r="18415" b="18415"/>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20"/>
                    <a:stretch>
                      <a:fillRect/>
                    </a:stretch>
                  </pic:blipFill>
                  <pic:spPr>
                    <a:xfrm>
                      <a:off x="0" y="0"/>
                      <a:ext cx="133985" cy="191135"/>
                    </a:xfrm>
                    <a:prstGeom prst="rect">
                      <a:avLst/>
                    </a:prstGeom>
                    <a:noFill/>
                    <a:ln w="9525">
                      <a:noFill/>
                    </a:ln>
                  </pic:spPr>
                </pic:pic>
              </a:graphicData>
            </a:graphic>
          </wp:inline>
        </w:drawing>
      </w:r>
      <w:r>
        <w:rPr>
          <w:rFonts w:hint="eastAsia"/>
          <w:lang w:eastAsia="zh-CN"/>
        </w:rPr>
        <w:t>下的</w:t>
      </w:r>
      <w:r>
        <w:drawing>
          <wp:inline distT="0" distB="0" distL="114300" distR="114300">
            <wp:extent cx="552450" cy="254635"/>
            <wp:effectExtent l="0" t="0" r="0" b="12065"/>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21"/>
                    <a:stretch>
                      <a:fillRect/>
                    </a:stretch>
                  </pic:blipFill>
                  <pic:spPr>
                    <a:xfrm>
                      <a:off x="0" y="0"/>
                      <a:ext cx="552450" cy="254635"/>
                    </a:xfrm>
                    <a:prstGeom prst="rect">
                      <a:avLst/>
                    </a:prstGeom>
                    <a:noFill/>
                    <a:ln w="9525">
                      <a:noFill/>
                    </a:ln>
                  </pic:spPr>
                </pic:pic>
              </a:graphicData>
            </a:graphic>
          </wp:inline>
        </w:drawing>
      </w:r>
      <w:r>
        <w:rPr>
          <w:rFonts w:hint="eastAsia"/>
          <w:lang w:eastAsia="zh-CN"/>
        </w:rPr>
        <w:t>网络中第第</w:t>
      </w:r>
      <w:r>
        <w:rPr>
          <w:rFonts w:hint="eastAsia"/>
          <w:lang w:val="en-US" w:eastAsia="zh-CN"/>
        </w:rPr>
        <w:t>l层的输出。定义噪声标签检测的输出为相似标记</w:t>
      </w:r>
      <w:r>
        <w:drawing>
          <wp:inline distT="0" distB="0" distL="114300" distR="114300">
            <wp:extent cx="247650" cy="203835"/>
            <wp:effectExtent l="0" t="0" r="0" b="5715"/>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pic:cNvPicPr>
                      <a:picLocks noChangeAspect="1"/>
                    </pic:cNvPicPr>
                  </pic:nvPicPr>
                  <pic:blipFill>
                    <a:blip r:embed="rId22"/>
                    <a:stretch>
                      <a:fillRect/>
                    </a:stretch>
                  </pic:blipFill>
                  <pic:spPr>
                    <a:xfrm>
                      <a:off x="0" y="0"/>
                      <a:ext cx="247650" cy="203835"/>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drawing>
          <wp:inline distT="0" distB="0" distL="114300" distR="114300">
            <wp:extent cx="3747770" cy="750570"/>
            <wp:effectExtent l="0" t="0" r="5080" b="11430"/>
            <wp:docPr id="2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pic:cNvPicPr>
                      <a:picLocks noChangeAspect="1"/>
                    </pic:cNvPicPr>
                  </pic:nvPicPr>
                  <pic:blipFill>
                    <a:blip r:embed="rId23"/>
                    <a:stretch>
                      <a:fillRect/>
                    </a:stretch>
                  </pic:blipFill>
                  <pic:spPr>
                    <a:xfrm>
                      <a:off x="0" y="0"/>
                      <a:ext cx="3747770" cy="75057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两个样本被认为是“相似的”</w:t>
      </w:r>
      <w:r>
        <w:drawing>
          <wp:inline distT="0" distB="0" distL="114300" distR="114300">
            <wp:extent cx="762000" cy="219710"/>
            <wp:effectExtent l="0" t="0" r="0" b="8890"/>
            <wp:docPr id="2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
                    <pic:cNvPicPr>
                      <a:picLocks noChangeAspect="1"/>
                    </pic:cNvPicPr>
                  </pic:nvPicPr>
                  <pic:blipFill>
                    <a:blip r:embed="rId24"/>
                    <a:stretch>
                      <a:fillRect/>
                    </a:stretch>
                  </pic:blipFill>
                  <pic:spPr>
                    <a:xfrm>
                      <a:off x="0" y="0"/>
                      <a:ext cx="762000" cy="219710"/>
                    </a:xfrm>
                    <a:prstGeom prst="rect">
                      <a:avLst/>
                    </a:prstGeom>
                    <a:noFill/>
                    <a:ln w="9525">
                      <a:noFill/>
                    </a:ln>
                  </pic:spPr>
                </pic:pic>
              </a:graphicData>
            </a:graphic>
          </wp:inline>
        </w:drawing>
      </w:r>
      <w:r>
        <w:rPr>
          <w:rFonts w:ascii="Arial" w:hAnsi="Arial" w:eastAsia="宋体" w:cs="Arial"/>
          <w:b w:val="0"/>
          <w:i w:val="0"/>
          <w:caps w:val="0"/>
          <w:color w:val="333333"/>
          <w:spacing w:val="0"/>
          <w:sz w:val="21"/>
          <w:szCs w:val="21"/>
          <w:shd w:val="clear" w:fill="FFFFFF"/>
        </w:rPr>
        <w:t>，</w:t>
      </w:r>
      <w:r>
        <w:rPr>
          <w:rFonts w:hint="eastAsia" w:ascii="Arial" w:hAnsi="Arial" w:eastAsia="宋体" w:cs="Arial"/>
          <w:b w:val="0"/>
          <w:i w:val="0"/>
          <w:caps w:val="0"/>
          <w:color w:val="333333"/>
          <w:spacing w:val="0"/>
          <w:sz w:val="21"/>
          <w:szCs w:val="21"/>
          <w:shd w:val="clear" w:fill="FFFFFF"/>
          <w:lang w:eastAsia="zh-CN"/>
        </w:rPr>
        <w:t>当</w:t>
      </w:r>
      <w:r>
        <w:rPr>
          <w:rFonts w:ascii="Arial" w:hAnsi="Arial" w:eastAsia="宋体" w:cs="Arial"/>
          <w:b w:val="0"/>
          <w:i w:val="0"/>
          <w:caps w:val="0"/>
          <w:color w:val="333333"/>
          <w:spacing w:val="0"/>
          <w:sz w:val="21"/>
          <w:szCs w:val="21"/>
          <w:shd w:val="clear" w:fill="FFFFFF"/>
        </w:rPr>
        <w:t>且仅当两个样本来自同一类并且两个样本都被正确地标记。</w:t>
      </w:r>
      <w:r>
        <w:rPr>
          <w:rFonts w:hint="default" w:ascii="Arial" w:hAnsi="Arial" w:eastAsia="宋体" w:cs="Arial"/>
          <w:b w:val="0"/>
          <w:i w:val="0"/>
          <w:caps w:val="0"/>
          <w:color w:val="333333"/>
          <w:spacing w:val="0"/>
          <w:sz w:val="21"/>
          <w:szCs w:val="21"/>
          <w:shd w:val="clear" w:fill="FFFFFF"/>
        </w:rPr>
        <w:t>两个样本被认为是“不同的”</w:t>
      </w:r>
      <w:r>
        <w:drawing>
          <wp:inline distT="0" distB="0" distL="114300" distR="114300">
            <wp:extent cx="590550" cy="187325"/>
            <wp:effectExtent l="0" t="0" r="0" b="3175"/>
            <wp:docPr id="3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pic:cNvPicPr>
                      <a:picLocks noChangeAspect="1"/>
                    </pic:cNvPicPr>
                  </pic:nvPicPr>
                  <pic:blipFill>
                    <a:blip r:embed="rId25"/>
                    <a:stretch>
                      <a:fillRect/>
                    </a:stretch>
                  </pic:blipFill>
                  <pic:spPr>
                    <a:xfrm>
                      <a:off x="0" y="0"/>
                      <a:ext cx="590550" cy="187325"/>
                    </a:xfrm>
                    <a:prstGeom prst="rect">
                      <a:avLst/>
                    </a:prstGeom>
                    <a:noFill/>
                    <a:ln w="9525">
                      <a:noFill/>
                    </a:ln>
                  </pic:spPr>
                </pic:pic>
              </a:graphicData>
            </a:graphic>
          </wp:inline>
        </w:drawing>
      </w:r>
      <w:r>
        <w:rPr>
          <w:rFonts w:hint="default" w:ascii="Arial" w:hAnsi="Arial" w:eastAsia="宋体" w:cs="Arial"/>
          <w:b w:val="0"/>
          <w:i w:val="0"/>
          <w:caps w:val="0"/>
          <w:color w:val="333333"/>
          <w:spacing w:val="0"/>
          <w:sz w:val="21"/>
          <w:szCs w:val="21"/>
          <w:shd w:val="clear" w:fill="FFFFFF"/>
        </w:rPr>
        <w:t>，如果两个样本来自不同的类，或者一个是干净的样本，另一个是一个噪声样本。注意，我们没有定义两个噪声样本之间的关系，因为它们的真实类没有包含在训练数据中，因此不能简单地定义为相似或不同。在噪声标签检测的第一次迭代之前没有噪声的样本时，不同的对只包含来自不同类的样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辨别特征学习的C</w:t>
      </w:r>
      <w:r>
        <w:rPr>
          <w:rFonts w:hint="eastAsia" w:ascii="Arial" w:hAnsi="Arial" w:eastAsia="宋体" w:cs="Arial"/>
          <w:b w:val="0"/>
          <w:i w:val="0"/>
          <w:caps w:val="0"/>
          <w:color w:val="333333"/>
          <w:spacing w:val="0"/>
          <w:sz w:val="21"/>
          <w:szCs w:val="21"/>
          <w:shd w:val="clear" w:fill="FFFFFF"/>
          <w:lang w:val="en-US" w:eastAsia="zh-CN"/>
        </w:rPr>
        <w:t>ontrastive loss 定义为：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drawing>
          <wp:inline distT="0" distB="0" distL="114300" distR="114300">
            <wp:extent cx="5272405" cy="720090"/>
            <wp:effectExtent l="0" t="0" r="4445" b="3810"/>
            <wp:docPr id="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
                    <pic:cNvPicPr>
                      <a:picLocks noChangeAspect="1"/>
                    </pic:cNvPicPr>
                  </pic:nvPicPr>
                  <pic:blipFill>
                    <a:blip r:embed="rId26"/>
                    <a:stretch>
                      <a:fillRect/>
                    </a:stretch>
                  </pic:blipFill>
                  <pic:spPr>
                    <a:xfrm>
                      <a:off x="0" y="0"/>
                      <a:ext cx="5272405" cy="7200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0是一种边缘，它可以确定两个不同的样本之间的距离是多少。</w:t>
      </w:r>
      <w:r>
        <w:rPr>
          <w:rFonts w:hint="default" w:ascii="Arial" w:hAnsi="Arial" w:eastAsia="宋体" w:cs="Arial"/>
          <w:b w:val="0"/>
          <w:i w:val="0"/>
          <w:caps w:val="0"/>
          <w:color w:val="333333"/>
          <w:spacing w:val="0"/>
          <w:sz w:val="21"/>
          <w:szCs w:val="21"/>
          <w:shd w:val="clear" w:fill="FFFFFF"/>
        </w:rPr>
        <w:t>这种</w:t>
      </w:r>
      <w:r>
        <w:rPr>
          <w:rFonts w:hint="eastAsia" w:ascii="Arial" w:hAnsi="Arial" w:eastAsia="宋体" w:cs="Arial"/>
          <w:b w:val="0"/>
          <w:i w:val="0"/>
          <w:caps w:val="0"/>
          <w:color w:val="333333"/>
          <w:spacing w:val="0"/>
          <w:sz w:val="21"/>
          <w:szCs w:val="21"/>
          <w:shd w:val="clear" w:fill="FFFFFF"/>
          <w:lang w:val="en-US" w:eastAsia="zh-CN"/>
        </w:rPr>
        <w:t>constrastive loss</w:t>
      </w:r>
      <w:r>
        <w:rPr>
          <w:rFonts w:hint="default" w:ascii="Arial" w:hAnsi="Arial" w:eastAsia="宋体" w:cs="Arial"/>
          <w:b w:val="0"/>
          <w:i w:val="0"/>
          <w:caps w:val="0"/>
          <w:color w:val="333333"/>
          <w:spacing w:val="0"/>
          <w:sz w:val="21"/>
          <w:szCs w:val="21"/>
          <w:shd w:val="clear" w:fill="FFFFFF"/>
        </w:rPr>
        <w:t>将</w:t>
      </w:r>
      <w:r>
        <w:rPr>
          <w:rFonts w:hint="eastAsia" w:ascii="Arial" w:hAnsi="Arial" w:eastAsia="宋体" w:cs="Arial"/>
          <w:b w:val="0"/>
          <w:i w:val="0"/>
          <w:caps w:val="0"/>
          <w:color w:val="333333"/>
          <w:spacing w:val="0"/>
          <w:sz w:val="21"/>
          <w:szCs w:val="21"/>
          <w:shd w:val="clear" w:fill="FFFFFF"/>
          <w:lang w:eastAsia="zh-CN"/>
        </w:rPr>
        <w:t>关注</w:t>
      </w:r>
      <w:r>
        <w:rPr>
          <w:rFonts w:hint="default" w:ascii="Arial" w:hAnsi="Arial" w:eastAsia="宋体" w:cs="Arial"/>
          <w:b w:val="0"/>
          <w:i w:val="0"/>
          <w:caps w:val="0"/>
          <w:color w:val="333333"/>
          <w:spacing w:val="0"/>
          <w:sz w:val="21"/>
          <w:szCs w:val="21"/>
          <w:shd w:val="clear" w:fill="FFFFFF"/>
        </w:rPr>
        <w:t>不同的配对</w:t>
      </w:r>
      <w:r>
        <w:rPr>
          <w:rFonts w:hint="eastAsia" w:ascii="Arial" w:hAnsi="Arial" w:eastAsia="宋体" w:cs="Arial"/>
          <w:b w:val="0"/>
          <w:i w:val="0"/>
          <w:caps w:val="0"/>
          <w:color w:val="333333"/>
          <w:spacing w:val="0"/>
          <w:sz w:val="21"/>
          <w:szCs w:val="21"/>
          <w:shd w:val="clear" w:fill="FFFFFF"/>
          <w:lang w:eastAsia="zh-CN"/>
        </w:rPr>
        <w:t>间的距离</w:t>
      </w:r>
      <w:r>
        <w:rPr>
          <w:rFonts w:hint="default" w:ascii="Arial" w:hAnsi="Arial" w:eastAsia="宋体" w:cs="Arial"/>
          <w:b w:val="0"/>
          <w:i w:val="0"/>
          <w:caps w:val="0"/>
          <w:color w:val="333333"/>
          <w:spacing w:val="0"/>
          <w:sz w:val="21"/>
          <w:szCs w:val="21"/>
          <w:shd w:val="clear" w:fill="FFFFFF"/>
        </w:rPr>
        <w:t>，例如，干净的样品和</w:t>
      </w:r>
      <w:r>
        <w:rPr>
          <w:rFonts w:hint="eastAsia" w:ascii="Arial" w:hAnsi="Arial" w:eastAsia="宋体" w:cs="Arial"/>
          <w:b w:val="0"/>
          <w:i w:val="0"/>
          <w:caps w:val="0"/>
          <w:color w:val="333333"/>
          <w:spacing w:val="0"/>
          <w:sz w:val="21"/>
          <w:szCs w:val="21"/>
          <w:shd w:val="clear" w:fill="FFFFFF"/>
          <w:lang w:eastAsia="zh-CN"/>
        </w:rPr>
        <w:t>噪声</w:t>
      </w:r>
      <w:r>
        <w:rPr>
          <w:rFonts w:hint="default" w:ascii="Arial" w:hAnsi="Arial" w:eastAsia="宋体" w:cs="Arial"/>
          <w:b w:val="0"/>
          <w:i w:val="0"/>
          <w:caps w:val="0"/>
          <w:color w:val="333333"/>
          <w:spacing w:val="0"/>
          <w:sz w:val="21"/>
          <w:szCs w:val="21"/>
          <w:shd w:val="clear" w:fill="FFFFFF"/>
        </w:rPr>
        <w:t>的样本</w:t>
      </w:r>
      <w:r>
        <w:rPr>
          <w:rFonts w:hint="eastAsia" w:ascii="Arial" w:hAnsi="Arial" w:eastAsia="宋体" w:cs="Arial"/>
          <w:b w:val="0"/>
          <w:i w:val="0"/>
          <w:caps w:val="0"/>
          <w:color w:val="333333"/>
          <w:spacing w:val="0"/>
          <w:sz w:val="21"/>
          <w:szCs w:val="21"/>
          <w:shd w:val="clear" w:fill="FFFFFF"/>
          <w:lang w:eastAsia="zh-CN"/>
        </w:rPr>
        <w:t>间的距离</w:t>
      </w:r>
      <w:r>
        <w:rPr>
          <w:rFonts w:hint="default" w:ascii="Arial" w:hAnsi="Arial" w:eastAsia="宋体" w:cs="Arial"/>
          <w:b w:val="0"/>
          <w:i w:val="0"/>
          <w:caps w:val="0"/>
          <w:color w:val="333333"/>
          <w:spacing w:val="0"/>
          <w:sz w:val="21"/>
          <w:szCs w:val="21"/>
          <w:shd w:val="clear" w:fill="FFFFFF"/>
        </w:rPr>
        <w:t>比边缘</w:t>
      </w:r>
      <w:r>
        <w:rPr>
          <w:rFonts w:hint="eastAsia" w:ascii="Arial" w:hAnsi="Arial" w:eastAsia="宋体" w:cs="Arial"/>
          <w:b w:val="0"/>
          <w:i w:val="0"/>
          <w:caps w:val="0"/>
          <w:color w:val="333333"/>
          <w:spacing w:val="0"/>
          <w:sz w:val="21"/>
          <w:szCs w:val="21"/>
          <w:shd w:val="clear" w:fill="FFFFFF"/>
          <w:lang w:val="en-US" w:eastAsia="zh-CN"/>
        </w:rPr>
        <w:t>a</w:t>
      </w:r>
      <w:r>
        <w:rPr>
          <w:rFonts w:hint="default" w:ascii="Arial" w:hAnsi="Arial" w:eastAsia="宋体" w:cs="Arial"/>
          <w:b w:val="0"/>
          <w:i w:val="0"/>
          <w:caps w:val="0"/>
          <w:color w:val="333333"/>
          <w:spacing w:val="0"/>
          <w:sz w:val="21"/>
          <w:szCs w:val="21"/>
          <w:shd w:val="clear" w:fill="FFFFFF"/>
        </w:rPr>
        <w:t>更大</w:t>
      </w:r>
      <w:r>
        <w:rPr>
          <w:rFonts w:hint="eastAsia" w:ascii="Arial" w:hAnsi="Arial" w:eastAsia="宋体" w:cs="Arial"/>
          <w:b w:val="0"/>
          <w:i w:val="0"/>
          <w:caps w:val="0"/>
          <w:color w:val="333333"/>
          <w:spacing w:val="0"/>
          <w:sz w:val="21"/>
          <w:szCs w:val="21"/>
          <w:shd w:val="clear" w:fill="FFFFFF"/>
          <w:lang w:eastAsia="zh-CN"/>
        </w:rPr>
        <w:t>，来自同类的相似的样本和干净的样本是</w:t>
      </w:r>
      <w:r>
        <w:rPr>
          <w:rFonts w:hint="default" w:ascii="Arial" w:hAnsi="Arial" w:eastAsia="宋体" w:cs="Arial"/>
          <w:b w:val="0"/>
          <w:i w:val="0"/>
          <w:caps w:val="0"/>
          <w:color w:val="333333"/>
          <w:spacing w:val="0"/>
          <w:sz w:val="21"/>
          <w:szCs w:val="21"/>
          <w:shd w:val="clear" w:fill="FFFFFF"/>
        </w:rPr>
        <w:t>聚集在一起</w:t>
      </w:r>
      <w:r>
        <w:rPr>
          <w:rFonts w:hint="eastAsia" w:ascii="Arial" w:hAnsi="Arial" w:eastAsia="宋体" w:cs="Arial"/>
          <w:b w:val="0"/>
          <w:i w:val="0"/>
          <w:caps w:val="0"/>
          <w:color w:val="333333"/>
          <w:spacing w:val="0"/>
          <w:sz w:val="21"/>
          <w:szCs w:val="21"/>
          <w:shd w:val="clear" w:fill="FFFFFF"/>
          <w:lang w:eastAsia="zh-CN"/>
        </w:rPr>
        <w:t>，距离小于边缘</w:t>
      </w:r>
      <w:r>
        <w:rPr>
          <w:rFonts w:hint="eastAsia" w:ascii="Arial" w:hAnsi="Arial" w:eastAsia="宋体" w:cs="Arial"/>
          <w:b w:val="0"/>
          <w:i w:val="0"/>
          <w:caps w:val="0"/>
          <w:color w:val="333333"/>
          <w:spacing w:val="0"/>
          <w:sz w:val="21"/>
          <w:szCs w:val="21"/>
          <w:shd w:val="clear" w:fill="FFFFFF"/>
          <w:lang w:val="en-US" w:eastAsia="zh-CN"/>
        </w:rPr>
        <w:t>a</w:t>
      </w:r>
      <w:r>
        <w:rPr>
          <w:rFonts w:hint="default" w:ascii="Arial" w:hAnsi="Arial" w:eastAsia="宋体" w:cs="Arial"/>
          <w:b w:val="0"/>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尽管可能的</w:t>
      </w:r>
      <w:r>
        <w:rPr>
          <w:rFonts w:hint="eastAsia" w:ascii="Arial" w:hAnsi="Arial" w:eastAsia="宋体" w:cs="Arial"/>
          <w:b w:val="0"/>
          <w:i w:val="0"/>
          <w:caps w:val="0"/>
          <w:color w:val="333333"/>
          <w:spacing w:val="0"/>
          <w:sz w:val="21"/>
          <w:szCs w:val="21"/>
          <w:shd w:val="clear" w:fill="FFFFFF"/>
          <w:lang w:eastAsia="zh-CN"/>
        </w:rPr>
        <w:t>相似</w:t>
      </w:r>
      <w:r>
        <w:rPr>
          <w:rFonts w:ascii="Arial" w:hAnsi="Arial" w:eastAsia="宋体" w:cs="Arial"/>
          <w:b w:val="0"/>
          <w:i w:val="0"/>
          <w:caps w:val="0"/>
          <w:color w:val="333333"/>
          <w:spacing w:val="0"/>
          <w:sz w:val="21"/>
          <w:szCs w:val="21"/>
          <w:shd w:val="clear" w:fill="FFFFFF"/>
        </w:rPr>
        <w:t>样本对数量</w:t>
      </w:r>
      <w:r>
        <w:rPr>
          <w:rFonts w:hint="eastAsia" w:ascii="Arial" w:hAnsi="Arial" w:eastAsia="宋体" w:cs="Arial"/>
          <w:b w:val="0"/>
          <w:i w:val="0"/>
          <w:caps w:val="0"/>
          <w:color w:val="333333"/>
          <w:spacing w:val="0"/>
          <w:sz w:val="21"/>
          <w:szCs w:val="21"/>
          <w:shd w:val="clear" w:fill="FFFFFF"/>
          <w:lang w:eastAsia="zh-CN"/>
        </w:rPr>
        <w:t>非常</w:t>
      </w:r>
      <w:r>
        <w:rPr>
          <w:rFonts w:ascii="Arial" w:hAnsi="Arial" w:eastAsia="宋体" w:cs="Arial"/>
          <w:b w:val="0"/>
          <w:i w:val="0"/>
          <w:caps w:val="0"/>
          <w:color w:val="333333"/>
          <w:spacing w:val="0"/>
          <w:sz w:val="21"/>
          <w:szCs w:val="21"/>
          <w:shd w:val="clear" w:fill="FFFFFF"/>
        </w:rPr>
        <w:t>巨大，但是其中的一些</w:t>
      </w:r>
      <w:r>
        <w:rPr>
          <w:rFonts w:hint="eastAsia" w:ascii="Arial" w:hAnsi="Arial" w:eastAsia="宋体" w:cs="Arial"/>
          <w:b w:val="0"/>
          <w:i w:val="0"/>
          <w:caps w:val="0"/>
          <w:color w:val="333333"/>
          <w:spacing w:val="0"/>
          <w:sz w:val="21"/>
          <w:szCs w:val="21"/>
          <w:shd w:val="clear" w:fill="FFFFFF"/>
          <w:lang w:eastAsia="zh-CN"/>
        </w:rPr>
        <w:t>对很容易区分或在训练中不起作用的</w:t>
      </w:r>
      <w:r>
        <w:rPr>
          <w:rFonts w:ascii="Arial" w:hAnsi="Arial" w:eastAsia="宋体" w:cs="Arial"/>
          <w:b w:val="0"/>
          <w:i w:val="0"/>
          <w:caps w:val="0"/>
          <w:color w:val="333333"/>
          <w:spacing w:val="0"/>
          <w:sz w:val="21"/>
          <w:szCs w:val="21"/>
          <w:shd w:val="clear" w:fill="FFFFFF"/>
        </w:rPr>
        <w:t>（例如</w:t>
      </w:r>
      <w:r>
        <w:rPr>
          <w:rFonts w:hint="default" w:ascii="Arial" w:hAnsi="Arial" w:eastAsia="宋体" w:cs="Arial"/>
          <w:b w:val="0"/>
          <w:i w:val="0"/>
          <w:caps w:val="0"/>
          <w:color w:val="333333"/>
          <w:spacing w:val="0"/>
          <w:sz w:val="21"/>
          <w:szCs w:val="21"/>
          <w:shd w:val="clear" w:fill="FFFFFF"/>
        </w:rPr>
        <w:t>两个不同的样本之间的距离已经大于边缘</w:t>
      </w:r>
      <w:r>
        <w:rPr>
          <w:rFonts w:hint="eastAsia" w:ascii="Arial" w:hAnsi="Arial" w:eastAsia="宋体" w:cs="Arial"/>
          <w:b w:val="0"/>
          <w:i w:val="0"/>
          <w:caps w:val="0"/>
          <w:color w:val="333333"/>
          <w:spacing w:val="0"/>
          <w:sz w:val="21"/>
          <w:szCs w:val="21"/>
          <w:shd w:val="clear" w:fill="FFFFFF"/>
          <w:lang w:val="en-US" w:eastAsia="zh-CN"/>
        </w:rPr>
        <w:t>a</w:t>
      </w:r>
      <w:r>
        <w:rPr>
          <w:rFonts w:hint="default" w:ascii="Arial" w:hAnsi="Arial" w:eastAsia="宋体" w:cs="Arial"/>
          <w:b w:val="0"/>
          <w:i w:val="0"/>
          <w:caps w:val="0"/>
          <w:color w:val="333333"/>
          <w:spacing w:val="0"/>
          <w:sz w:val="21"/>
          <w:szCs w:val="21"/>
          <w:shd w:val="clear" w:fill="FFFFFF"/>
        </w:rPr>
        <w:t>了）。因此,我们实现了</w:t>
      </w:r>
      <w:r>
        <w:rPr>
          <w:rFonts w:hint="eastAsia" w:ascii="Arial" w:hAnsi="Arial" w:eastAsia="宋体" w:cs="Arial"/>
          <w:b w:val="0"/>
          <w:i w:val="0"/>
          <w:caps w:val="0"/>
          <w:color w:val="333333"/>
          <w:spacing w:val="0"/>
          <w:sz w:val="21"/>
          <w:szCs w:val="21"/>
          <w:shd w:val="clear" w:fill="FFFFFF"/>
          <w:lang w:eastAsia="zh-CN"/>
        </w:rPr>
        <w:t>广泛使用样本最小策略，在网络中能够包含不同的样本和大部分相似样本</w:t>
      </w:r>
      <w:r>
        <w:rPr>
          <w:rFonts w:hint="default" w:ascii="Arial" w:hAnsi="Arial" w:eastAsia="宋体" w:cs="Arial"/>
          <w:b w:val="0"/>
          <w:i w:val="0"/>
          <w:caps w:val="0"/>
          <w:color w:val="333333"/>
          <w:spacing w:val="0"/>
          <w:sz w:val="21"/>
          <w:szCs w:val="21"/>
          <w:shd w:val="clear" w:fill="FFFFFF"/>
        </w:rPr>
        <w:t>。基本网络可以是任何类型的架构，如VGG、ResNe</w:t>
      </w:r>
      <w:r>
        <w:rPr>
          <w:rFonts w:hint="eastAsia" w:ascii="Arial" w:hAnsi="Arial" w:eastAsia="宋体" w:cs="Arial"/>
          <w:b w:val="0"/>
          <w:i w:val="0"/>
          <w:caps w:val="0"/>
          <w:color w:val="333333"/>
          <w:spacing w:val="0"/>
          <w:sz w:val="21"/>
          <w:szCs w:val="21"/>
          <w:shd w:val="clear" w:fill="FFFFFF"/>
          <w:lang w:val="en-US" w:eastAsia="zh-CN"/>
        </w:rPr>
        <w:t>t</w:t>
      </w:r>
      <w:r>
        <w:rPr>
          <w:rFonts w:hint="default" w:ascii="Arial" w:hAnsi="Arial" w:eastAsia="宋体" w:cs="Arial"/>
          <w:b w:val="0"/>
          <w:i w:val="0"/>
          <w:caps w:val="0"/>
          <w:color w:val="333333"/>
          <w:spacing w:val="0"/>
          <w:sz w:val="21"/>
          <w:szCs w:val="21"/>
          <w:shd w:val="clear" w:fill="FFFFFF"/>
        </w:rPr>
        <w:t>和</w:t>
      </w:r>
      <w:r>
        <w:rPr>
          <w:rFonts w:hint="eastAsia" w:ascii="Arial" w:hAnsi="Arial" w:eastAsia="宋体" w:cs="Arial"/>
          <w:b w:val="0"/>
          <w:i w:val="0"/>
          <w:caps w:val="0"/>
          <w:color w:val="333333"/>
          <w:spacing w:val="0"/>
          <w:sz w:val="21"/>
          <w:szCs w:val="21"/>
          <w:shd w:val="clear" w:fill="FFFFFF"/>
          <w:lang w:val="en-US" w:eastAsia="zh-CN"/>
        </w:rPr>
        <w:t>Inception</w:t>
      </w:r>
      <w:r>
        <w:rPr>
          <w:rFonts w:hint="default" w:ascii="Arial" w:hAnsi="Arial" w:eastAsia="宋体" w:cs="Arial"/>
          <w:b w:val="0"/>
          <w:i w:val="0"/>
          <w:caps w:val="0"/>
          <w:color w:val="333333"/>
          <w:spacing w:val="0"/>
          <w:sz w:val="21"/>
          <w:szCs w:val="21"/>
          <w:shd w:val="clear" w:fill="FFFFFF"/>
        </w:rPr>
        <w:t>。</w:t>
      </w:r>
    </w:p>
    <w:p>
      <w:pPr>
        <w:pStyle w:val="3"/>
        <w:numPr>
          <w:ilvl w:val="1"/>
          <w:numId w:val="1"/>
        </w:numPr>
        <w:ind w:left="0" w:leftChars="0" w:firstLine="0" w:firstLineChars="0"/>
        <w:rPr>
          <w:rFonts w:hint="eastAsia"/>
          <w:lang w:val="en-US" w:eastAsia="zh-CN"/>
        </w:rPr>
      </w:pPr>
      <w:r>
        <w:rPr>
          <w:rFonts w:hint="eastAsia"/>
          <w:lang w:val="en-US" w:eastAsia="zh-CN"/>
        </w:rPr>
        <w:t>Reweighting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Arial" w:hAnsi="Arial" w:eastAsia="宋体" w:cs="Arial"/>
          <w:b w:val="0"/>
          <w:i w:val="0"/>
          <w:caps w:val="0"/>
          <w:color w:val="333333"/>
          <w:spacing w:val="0"/>
          <w:sz w:val="21"/>
          <w:szCs w:val="21"/>
          <w:shd w:val="clear" w:fill="FFFFFF"/>
          <w:lang w:val="en-US" w:eastAsia="zh-CN"/>
        </w:rPr>
      </w:pPr>
      <w:r>
        <w:rPr>
          <w:rFonts w:ascii="Arial" w:hAnsi="Arial" w:eastAsia="宋体" w:cs="Arial"/>
          <w:b w:val="0"/>
          <w:i w:val="0"/>
          <w:caps w:val="0"/>
          <w:color w:val="333333"/>
          <w:spacing w:val="0"/>
          <w:sz w:val="21"/>
          <w:szCs w:val="21"/>
          <w:shd w:val="clear" w:fill="FFFFFF"/>
        </w:rPr>
        <w:t>为了确保有效和准确的表示学习，我们</w:t>
      </w:r>
      <w:r>
        <w:rPr>
          <w:rFonts w:hint="eastAsia" w:ascii="Arial" w:hAnsi="Arial" w:eastAsia="宋体" w:cs="Arial"/>
          <w:b w:val="0"/>
          <w:i w:val="0"/>
          <w:caps w:val="0"/>
          <w:color w:val="333333"/>
          <w:spacing w:val="0"/>
          <w:sz w:val="21"/>
          <w:szCs w:val="21"/>
          <w:shd w:val="clear" w:fill="FFFFFF"/>
          <w:lang w:eastAsia="zh-CN"/>
        </w:rPr>
        <w:t>在</w:t>
      </w:r>
      <w:r>
        <w:rPr>
          <w:rFonts w:hint="eastAsia" w:ascii="Arial" w:hAnsi="Arial" w:eastAsia="宋体" w:cs="Arial"/>
          <w:b w:val="0"/>
          <w:i w:val="0"/>
          <w:caps w:val="0"/>
          <w:color w:val="333333"/>
          <w:spacing w:val="0"/>
          <w:sz w:val="21"/>
          <w:szCs w:val="21"/>
          <w:shd w:val="clear" w:fill="FFFFFF"/>
          <w:lang w:val="en-US" w:eastAsia="zh-CN"/>
        </w:rPr>
        <w:t>softmax loss前设计了一个</w:t>
      </w:r>
      <w:bookmarkStart w:id="2" w:name="_GoBack"/>
      <w:bookmarkEnd w:id="2"/>
      <w:r>
        <w:rPr>
          <w:rFonts w:hint="eastAsia" w:ascii="Arial" w:hAnsi="Arial" w:eastAsia="宋体" w:cs="Arial"/>
          <w:b w:val="0"/>
          <w:i w:val="0"/>
          <w:caps w:val="0"/>
          <w:color w:val="333333"/>
          <w:spacing w:val="0"/>
          <w:sz w:val="21"/>
          <w:szCs w:val="21"/>
          <w:shd w:val="clear" w:fill="FFFFFF"/>
          <w:lang w:val="en-US" w:eastAsia="zh-CN"/>
        </w:rPr>
        <w:t>reweighting</w:t>
      </w:r>
      <w:r>
        <w:rPr>
          <w:rFonts w:ascii="Arial" w:hAnsi="Arial" w:eastAsia="宋体" w:cs="Arial"/>
          <w:b w:val="0"/>
          <w:i w:val="0"/>
          <w:caps w:val="0"/>
          <w:color w:val="333333"/>
          <w:spacing w:val="0"/>
          <w:sz w:val="21"/>
          <w:szCs w:val="21"/>
          <w:shd w:val="clear" w:fill="FFFFFF"/>
        </w:rPr>
        <w:t>模块，以不同的信心使用标签信息。</w:t>
      </w:r>
      <w:r>
        <w:rPr>
          <w:rFonts w:hint="default" w:ascii="Arial" w:hAnsi="Arial" w:eastAsia="宋体" w:cs="Arial"/>
          <w:b w:val="0"/>
          <w:i w:val="0"/>
          <w:caps w:val="0"/>
          <w:color w:val="333333"/>
          <w:spacing w:val="0"/>
          <w:sz w:val="21"/>
          <w:szCs w:val="21"/>
          <w:shd w:val="clear" w:fill="FFFFFF"/>
        </w:rPr>
        <w:t>在干净的样品上应用软最大的损失是凭直觉的，利用他们值得信赖的标签信息。在噪声采样中应用软最大损失的原因是，检测到的噪声样品可能含有一些干净的样品，特别是在训练开始的时候。这些样本接近于决策边界，并且通常对13中所指出的表示学习提供了非常有用的信息，这不能被简单地忽略。把它们的权值设为0。这也通过第4.4.3节中的实验验证。因此，将一个重加权模块与软最大损失结合在一起，用于自适应地处理检测到的干净和噪声的样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NimbusRomNo9L-Medi">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NimbusRomNo9L-Regu">
    <w:altName w:val="AMGD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20740A"/>
    <w:multiLevelType w:val="multilevel"/>
    <w:tmpl w:val="8020740A"/>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D2523"/>
    <w:rsid w:val="04FC5819"/>
    <w:rsid w:val="145A6851"/>
    <w:rsid w:val="21D63EB6"/>
    <w:rsid w:val="30822A91"/>
    <w:rsid w:val="51217F5F"/>
    <w:rsid w:val="625C2637"/>
    <w:rsid w:val="62767EE9"/>
    <w:rsid w:val="737F1DAA"/>
    <w:rsid w:val="7BEE7446"/>
    <w:rsid w:val="7FAD2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2018-04-08T02:17:00Z</dcterms:created>
  <dc:creator>gaofeifei</dc:creator>
  <cp:lastModifiedBy>gaofeifei</cp:lastModifiedBy>
  <dcterms:modified xsi:type="dcterms:W3CDTF">2018-04-12T01:38:27Z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