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hd w:val="nil" w:color="auto"/>
        <w:spacing/>
        <w:ind/>
        <w:jc w:val="center"/>
        <w:rPr>
          <w:highlight w:val="none"/>
          <w14:ligatures w14:val="none"/>
        </w:rPr>
      </w:pPr>
      <w:r>
        <w:t xml:space="preserve"> HEAT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14:ligatures w14:val="none"/>
        </w:rPr>
      </w:pPr>
      <w:r>
        <w:rPr>
          <w:highlight w:val="none"/>
        </w:rPr>
        <w:t xml:space="preserve">2 режима игры: сюжетный и, возможно, если получится просто сделать, то рогалек моде.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  <w:t xml:space="preserve">Сюжетка – сюжетные миссии, и симуляции.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  <w:t xml:space="preserve">Открытие новых деталей через сторонние миссии/симуляции, в которых необходимо преодолеть препятствия с определённым бюджетом/частями (потипу гонка/спринт для открытия нового типа движков). Не зависят от сюжета.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14:ligatures w14:val="none"/>
        </w:rPr>
      </w:pPr>
      <w:r>
        <w:rPr>
          <w:highlight w:val="none"/>
        </w:rPr>
        <w:t xml:space="preserve">Сюжетные миссии – вход с кораблём собранным в хабе, длина миссий - 15-60 минут (очень зависит от игрока). По</w:t>
      </w:r>
      <w:r>
        <w:rPr>
          <w:highlight w:val="none"/>
        </w:rPr>
        <w:t xml:space="preserve"> ходу миссии можно перепаивать корабль, но будут отсутствовать большинство удобных инструментов. После повреждений можно регенерировать, постояв на месте пару секунд процесс начнется (возможно сделать регенерированные детали только с половиной прочности).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14:ligatures w14:val="none"/>
        </w:rPr>
      </w:pPr>
      <w:r>
        <w:rPr>
          <w:highlight w:val="none"/>
        </w:rPr>
        <w:t xml:space="preserve">Также, желательно сделать набор норм стоковых корабликов, для игроков не желающих строить.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14:ligatures w14:val="none"/>
        </w:rPr>
      </w:pPr>
      <w:r>
        <w:rPr>
          <w:highlight w:val="none"/>
        </w:rPr>
        <w:tab/>
        <w:t xml:space="preserve">Рогалек – тоже самое, вместо сюжеток м</w:t>
      </w:r>
      <w:r>
        <w:rPr>
          <w:highlight w:val="none"/>
        </w:rPr>
        <w:t xml:space="preserve">елкие миссии, материалы при входа в миссию используются, возвращается только то что осталось от корабля. Изучение новых деталей тоже стоит материалов. Миссии дают материалы и какой-нибудь постоянный бонус на выбор (+охлаждение, +хп, меньше трение, прочее)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14:ligatures w14:val="none"/>
        </w:rPr>
      </w:pPr>
      <w:r>
        <w:rPr>
          <w:highlight w:val="none"/>
        </w:rPr>
        <w:t xml:space="preserve">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32"/>
          <w:szCs w:val="32"/>
          <w:highlight w:val="none"/>
          <w14:ligatures w14:val="none"/>
        </w:rPr>
      </w:pPr>
      <w:r>
        <w:rPr>
          <w:sz w:val="32"/>
          <w:szCs w:val="32"/>
          <w:highlight w:val="none"/>
        </w:rPr>
        <w:t xml:space="preserve">Сюжетные миссии</w:t>
      </w:r>
      <w:r>
        <w:rPr>
          <w:sz w:val="32"/>
          <w:szCs w:val="32"/>
          <w:highlight w:val="none"/>
          <w14:ligatures w14:val="none"/>
        </w:rPr>
      </w:r>
      <w:r>
        <w:rPr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left"/>
        <w:rPr>
          <w:sz w:val="22"/>
          <w:szCs w:val="22"/>
          <w:highlight w:val="none"/>
          <w14:ligatures w14:val="none"/>
        </w:rPr>
      </w:pPr>
      <w:r>
        <w:rPr>
          <w:sz w:val="32"/>
          <w:szCs w:val="32"/>
          <w:highlight w:val="none"/>
        </w:rPr>
        <w:tab/>
      </w:r>
      <w:r>
        <w:rPr>
          <w:sz w:val="22"/>
          <w:szCs w:val="22"/>
          <w:highlight w:val="none"/>
        </w:rPr>
        <w:t xml:space="preserve">В хабе происходит выбор миссии, после </w:t>
      </w:r>
      <w:r>
        <w:rPr>
          <w:sz w:val="22"/>
          <w:szCs w:val="22"/>
          <w:highlight w:val="none"/>
        </w:rPr>
        <w:t xml:space="preserve">чего появляется метка. При выходе за стены хаба (или любой постройки) большое количество тепловыделения будет призывать врагов (зависит от количество тепла). При подлёте к миссии произойдёт её загрузка, отгрузка прошлой локи. Работает и в обратную сторону.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left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</w:rPr>
        <w:t xml:space="preserve">{Каждая выбранная лока имеет большую сферу, при входе в которую будет происходить загрузка новой локи вместо предыдущей. Спавн игрока относительно центра сферы, сфера в разы больше чем любая лока}</w:t>
      </w:r>
      <w:r>
        <w:rPr>
          <w:sz w:val="22"/>
          <w:szCs w:val="22"/>
          <w:highlight w:val="none"/>
        </w:rPr>
      </w:r>
      <w:r>
        <w:rPr>
          <w:sz w:val="22"/>
          <w:szCs w:val="22"/>
          <w:highlight w:val="none"/>
          <w14:ligatures w14:val="none"/>
        </w:rPr>
      </w:r>
    </w:p>
    <w:tbl>
      <w:tblPr>
        <w:tblStyle w:val="662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>
          <w:trHeight w:val="3304"/>
        </w:trPr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Тутрориал. Собрать первый аппарат, пройти по всему управлению, взорвать тестового бота, после катсцена, взрыв планеты, переход на главную локу.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:highlight w:val="none"/>
              </w:rPr>
              <w:t xml:space="preserve">//Взрыв планеты на рандомном повороте туториала должен ввести достаточно конфузии, чтобы игрок не задумываясь  пошёл пиздить причину данного события.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692129" cy="2076823"/>
                      <wp:effectExtent l="0" t="0" r="0" b="0"/>
                      <wp:docPr id="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3522260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3692129" cy="20768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290.72pt;height:163.53pt;mso-wrap-distance-left:0.00pt;mso-wrap-distance-top:0.00pt;mso-wrap-distance-right:0.00pt;mso-wrap-distance-bottom:0.00pt;rotation:0;z-index:1;" stroked="false">
                      <v:imagedata r:id="rId9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t xml:space="preserve">Первая миссия, станция совершившая выстрел.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Брешь в с</w:t>
            </w:r>
            <w:r>
              <w:t xml:space="preserve">танции охраняют несколько врагов. Их уничтожение, чтение информации из ихних логов, в станции появляется брешь, катсцена: коллапс станции в связи с её одноразовостью. Станция окончательно превращается в сферу расплавленного метала, корпуса поглощающего  из</w:t>
            </w:r>
            <w:r>
              <w:t xml:space="preserve">лучение нет, прилетает средний пират одиночка/ещё пару мелких, сражение при останках станции. Ихние логи подскажут игроку, что черезмерное излучение тепла кораблём приведёт к нападениям пиратов посреди миссий, строка в «консоли» сообщит об этом напрямую.  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303885" cy="2941681"/>
                      <wp:effectExtent l="0" t="0" r="0" b="0"/>
                      <wp:docPr id="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4791118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303884" cy="29416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" o:spid="_x0000_s1" type="#_x0000_t75" style="width:260.15pt;height:231.63pt;mso-wrap-distance-left:0.00pt;mso-wrap-distance-top:0.00pt;mso-wrap-distance-right:0.00pt;mso-wrap-distance-bottom:0.00pt;z-index:1;" stroked="false">
                      <v:imagedata r:id="rId10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>
          <w:trHeight w:val="2033"/>
        </w:trPr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Одна из мелких пиратских станций. Слабое присутствие пиратских кораблей, более сильная стационарная оборона. Наводка на следующую локу – отправка сил на шахтёрский аванпост.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:highlight w:val="none"/>
              </w:rPr>
              <w:t xml:space="preserve">По ходу миссии / вконце желательно уничтожать станцию, разрушая модули. (Перегреть реактор либо за счёт вооружения, либо сломав турбины с охлаждением? Иммерсив сим оффициальна)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732510" cy="2408217"/>
                      <wp:effectExtent l="0" t="0" r="0" b="0"/>
                      <wp:docPr id="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4601655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732509" cy="240821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" o:spid="_x0000_s2" type="#_x0000_t75" style="width:293.90pt;height:189.62pt;mso-wrap-distance-left:0.00pt;mso-wrap-distance-top:0.00pt;mso-wrap-distance-right:0.00pt;mso-wrap-distance-bottom:0.00pt;z-index:1;" stroked="false"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шахтёрский аванпост</w:t>
            </w:r>
            <w:r>
              <w:t xml:space="preserve">. 2 варианта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1 - Планетарный. Гравитация, повышенная температура (изза близости к солнцу).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2 – астероидный. Без особых изменений от прошлых лок, мб также добавить погодные явления.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:highlight w:val="none"/>
                <w14:ligatures w14:val="none"/>
              </w:rPr>
            </w:pPr>
            <w:r>
              <w:t xml:space="preserve">Сильное присутствие пиратских кораблей, отсутствие стационарной обороны.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14:ligatures w14:val="none"/>
              </w:rPr>
            </w:pPr>
            <w:r>
              <w:rPr>
                <w:highlight w:val="none"/>
              </w:rPr>
              <w:t xml:space="preserve">Наводка на след локу – отправка материалов в конкретную точку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677516" cy="2972072"/>
                      <wp:effectExtent l="0" t="0" r="0" b="0"/>
                      <wp:docPr id="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5481749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677515" cy="297207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3" o:spid="_x0000_s3" type="#_x0000_t75" style="width:210.83pt;height:234.02pt;mso-wrap-distance-left:0.00pt;mso-wrap-distance-top:0.00pt;mso-wrap-distance-right:0.00pt;mso-wrap-distance-bottom:0.00pt;z-index:1;" stroked="false">
                      <v:imagedata r:id="rId12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Исследовательская станция/завод, создавшая первую локу. Большое количество стационарной обороны/турелей, Лазерные препятствия и прочее прототипное оружие. Наводка на след локу в конце. 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t xml:space="preserve">Финальная база, сильная стационарная оборона, доработанные прототипы из исследовательской станции, главный челик. После финального босса – уничтожение всей станции/последних людей, миссия созданная в начале игры вып</w:t>
            </w:r>
            <w:r>
              <w:t xml:space="preserve">олнена, пиратская угроза устранена, Сканирование на наличие других угроз, угроз 0, очередная многократная попытка соединиться с центрами управления на земле в этот раз для сообщения об успешной операции, очередной провал связи, вход в спящий режим, титры.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/>
            </w:pPr>
            <w:r/>
            <w:r/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t xml:space="preserve">В случае если этой сюжетки  недостаточно, последняя миссия на уже мутировавший модуль роевиков, его уничтожение, информация об теперь отсутствии людей обнаруживается игроком в логах этого отсека, попытки связи, </w:t>
            </w:r>
            <w:r>
              <w:t xml:space="preserve">вход в спящий режим, титры.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</w:tbl>
    <w:p>
      <w:pPr>
        <w:pBdr/>
        <w:shd w:val="nil" w:color="000000"/>
        <w:spacing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  <w:t xml:space="preserve">При возможности добавить роевиков хотя-бы в каком-либо виде, для увеличения разнообразия в противниках.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  <w:t xml:space="preserve">При </w:t>
      </w:r>
      <w:r>
        <w:t xml:space="preserve">необходимости растягивания сюжетки, туториал заканчивается на повороте в ноунейм отсек. Данный отсек сделать отсеком роевиков. После взрыва он отделяется и, в отличие от игрока, имеет полну</w:t>
      </w:r>
      <w:r>
        <w:t xml:space="preserve">ю картину и начинает защищать последних челиков, т.е. становится врагом (можно красиво обыграть на первой же миссии, сделав всех роевиков нейтральными, до первой стычки с челиками). Либо просто сделав его агрессивным уебком, 3-й частью конфликта в сюжетке.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 w:firstLine="708"/>
        <w:rPr>
          <w14:ligatures w14:val="none"/>
        </w:rPr>
      </w:pPr>
      <w:r>
        <w:t xml:space="preserve">При дальнейшей необходимости растягивания сюжетки можно просто добавить барьеры на существующих локах, преодолеваемые с помощью новых деталей/других мини-миссий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32"/>
          <w:szCs w:val="32"/>
          <w:highlight w:val="none"/>
          <w14:ligatures w14:val="none"/>
        </w:rPr>
      </w:pPr>
      <w:r>
        <w:rPr>
          <w:sz w:val="32"/>
          <w:szCs w:val="32"/>
          <w14:ligatures w14:val="none"/>
        </w:rPr>
        <w:t xml:space="preserve">Игровые механики</w:t>
      </w:r>
      <w:r>
        <w:rPr>
          <w:sz w:val="32"/>
          <w:szCs w:val="32"/>
          <w:highlight w:val="none"/>
          <w14:ligatures w14:val="none"/>
        </w:rPr>
      </w:r>
      <w:r>
        <w:rPr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Звук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Используемый API для звука (OpenAL) позволяет иметь источники с различными эффектами (эхо, фильтры и прочее), а также, для</w:t>
      </w:r>
      <w:r>
        <w:rPr>
          <w:sz w:val="22"/>
          <w:szCs w:val="22"/>
          <w:highlight w:val="none"/>
          <w14:ligatures w14:val="none"/>
        </w:rPr>
        <w:t xml:space="preserve"> подвижных источников, эффект доплера. Все звуковые файлы идут в формате .wav (я не настолько ёбнутый, чтобы декодировать мп3), в моно. Любой стерео файл приведёт к отсутствию зависимости звука от положения источника к камере (можно использовать в музыке).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*В связи с большим количеством объектов каждый звук объединён в свой пул (10 источников/звук, количес</w:t>
      </w:r>
      <w:r>
        <w:rPr>
          <w:sz w:val="22"/>
          <w:szCs w:val="22"/>
          <w:highlight w:val="none"/>
          <w14:ligatures w14:val="none"/>
        </w:rPr>
        <w:t xml:space="preserve">тво можно изменять) в связи с тем что максимальное количество источников звука - 255. Система реализованна, но не оточена, что приводит, на данный момент, к не совсем корректному выводу звука. (в основном при дальних/ слишком близких от камеры источниках).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Графика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Каждый объект отрисовки имеет материал. </w:t>
      </w:r>
      <w:r>
        <w:rPr>
          <w:sz w:val="22"/>
          <w:szCs w:val="22"/>
          <w:highlight w:val="none"/>
          <w14:ligatures w14:val="none"/>
        </w:rPr>
        <w:t xml:space="preserve">Материал на данный момент состоит из следующий текстур: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Style w:val="841"/>
        <w:numPr>
          <w:ilvl w:val="0"/>
          <w:numId w:val="2"/>
        </w:numPr>
        <w:pBdr/>
        <w:shd w:val="nil" w:color="000000"/>
        <w:spacing/>
        <w:ind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Сама текстура, альбедо. Без неё отрисовыватся ничего не будет. Альфа компонент данной текстуры используется как маска на этапе отрисовки хайтмапа/нормалмапа. 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Style w:val="841"/>
        <w:numPr>
          <w:ilvl w:val="0"/>
          <w:numId w:val="2"/>
        </w:numPr>
        <w:pBdr/>
        <w:shd w:val="nil" w:color="000000"/>
        <w:spacing/>
        <w:ind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NormalMap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Style w:val="841"/>
        <w:numPr>
          <w:ilvl w:val="0"/>
          <w:numId w:val="2"/>
        </w:numPr>
        <w:pBdr/>
        <w:shd w:val="nil" w:color="000000"/>
        <w:spacing/>
        <w:ind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HeightMap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  <w:t xml:space="preserve">(при необходимости можно добавить другие пбр текстуры, потипу спекуляра, грубости и прочего, пайплайн уже готов для всего этого,реализовывать покачто смысла нет).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Суммарная площадь всех объектов влияет на видеокарту, количество – на один поток пр</w:t>
      </w:r>
      <w:r>
        <w:rPr>
          <w:sz w:val="22"/>
          <w:szCs w:val="22"/>
          <w:highlight w:val="none"/>
          <w14:ligatures w14:val="none"/>
        </w:rPr>
        <w:t xml:space="preserve">оцессора.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Система частиц – принимает в себя любой материал, настраивается через кучу различных параметров. Рендер мало чем отличается от простой плоской отрисовки объекта, за исключением вывода процессорной части на многопоток. </w:t>
      </w:r>
      <w:r>
        <w:rPr>
          <w:sz w:val="22"/>
          <w:szCs w:val="22"/>
          <w:highlight w:val="none"/>
          <w14:ligatures w14:val="none"/>
        </w:rPr>
        <w:t xml:space="preserve">Ограничение в количестве объектов - 300к. дальше забивается шина от процессора к видеокарте. На каждый инстанс системы частиц присутствуют спавнеры различных форм, области воздействия </w:t>
      </w:r>
      <w:r>
        <w:rPr>
          <w:sz w:val="22"/>
          <w:szCs w:val="22"/>
          <w:highlight w:val="none"/>
          <w14:ligatures w14:val="none"/>
        </w:rPr>
        <w:t xml:space="preserve">различных форм</w:t>
      </w:r>
      <w:r>
        <w:rPr>
          <w:sz w:val="22"/>
          <w:szCs w:val="22"/>
          <w:highlight w:val="none"/>
          <w14:ligatures w14:val="none"/>
        </w:rPr>
        <w:t xml:space="preserve"> (притягивание, ускорение в определённую сторону), Источники освещения (кастыльный старый в</w:t>
      </w:r>
      <w:r>
        <w:rPr>
          <w:sz w:val="22"/>
          <w:szCs w:val="22"/>
          <w:highlight w:val="none"/>
          <w14:ligatures w14:val="none"/>
        </w:rPr>
        <w:t xml:space="preserve">ариант освещения, работает быстро, на каждую частицу индивидуально. Можно создать иллюзию объёмного дыма если поморочиться с размером и цветом частиц). Вся система частиц обрабатывается на процессоре, частицы можно контролировать и создавать индивидуально.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Освещение – каждый объект имеет параме</w:t>
      </w:r>
      <w:r>
        <w:rPr>
          <w:sz w:val="22"/>
          <w:szCs w:val="22"/>
          <w:highlight w:val="none"/>
          <w14:ligatures w14:val="none"/>
        </w:rPr>
        <w:t xml:space="preserve">тр глубины, хайтмап, который суммируется с глубиной объекта, и нормал мап, что в сумме даёт 3д сцену без каких либо вычеслений или переривсовки объектов (т.к. все объекты это тупо квады). Источники света имеют глубину, 2д позицию и 3д размер, цвет и объём.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0425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609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404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68.0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Все цвета в движке могут быть больше чем 1.0. Все ц</w:t>
      </w:r>
      <w:r>
        <w:rPr>
          <w:sz w:val="22"/>
          <w:szCs w:val="22"/>
          <w:highlight w:val="none"/>
          <w14:ligatures w14:val="none"/>
        </w:rPr>
        <w:t xml:space="preserve">вета превышающие 1 в конце отрисовки отправляются на Bloom, для создания эффекта свечения/температуры. Яркие цвета расплываются в другие спектры цвета. Т.е. цвет (1000 0 0 1) будет красным с краю, белым в центре, с огромным ореолом свечения (не освещение).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8212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1814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7821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140.32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HDR, Bloom и всё освещение можно офать (опции HDR и Bloom выведены в настройки, графика ухудшается сверх критично, но как опция для крафтов ебнутых размеров норм). Также в на</w:t>
      </w:r>
      <w:r>
        <w:rPr>
          <w:sz w:val="22"/>
          <w:szCs w:val="22"/>
          <w:highlight w:val="none"/>
          <w14:ligatures w14:val="none"/>
        </w:rPr>
        <w:t xml:space="preserve">стройки выведена яркость и кривой выбор разрешения.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Физический объекты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Стационарные (или движимые скриптами) шары, прямоугольники, полигоны (полигоны возможны, реализованы в движке, но создавать данные объекты проблематичней, +нет возможности вывести физику на видеокарту).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Детали – все детали, вне зависсимости от того являются ли они соединены в корабль или нет. (можно использовать и для создания различных объектов). Состоят из множества шаров одинакового размера.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Сферы воздействия – временные объекты. Могут наносить урон, замедлять, притягивать/отталкивать. Через них реализованы все оружия, стихийные условия и прочее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Для колизи</w:t>
      </w:r>
      <w:r>
        <w:rPr>
          <w:sz w:val="22"/>
          <w:szCs w:val="22"/>
          <w:highlight w:val="none"/>
          <w14:ligatures w14:val="none"/>
        </w:rPr>
        <w:t xml:space="preserve">й уж</w:t>
      </w:r>
      <w:r>
        <w:rPr>
          <w:sz w:val="22"/>
          <w:szCs w:val="22"/>
          <w:highlight w:val="none"/>
          <w14:ligatures w14:val="none"/>
        </w:rPr>
        <w:t xml:space="preserve">е написан и работает модуль для вывода всех вычеслений на видеокарту (через текстуры), 32к шаров – лимит на любом компьютере, 15к шаров в 500герц идут на 1660 (чуть слабее чем 1070). Данную опцию впилю в настройки с остальными опциями касательно симуляции.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Опции симуляции: 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Данные опции будут выведены игроку, с более подробными тултипами.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Substeps, стандартное 10, количество кадров физики за один кадр графики. Чем больше, тем стабильнее и твёрже физика, линейно ухудшает производительность процессора (в случае с физикой на видеокарте, это будет касаться и видеокарты).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MaxDt – максимальный шаг физики за кадр. В случаях ухудшения производительности, время кадра будет све</w:t>
      </w:r>
      <w:r>
        <w:rPr>
          <w:sz w:val="22"/>
          <w:szCs w:val="22"/>
          <w:highlight w:val="none"/>
          <w14:ligatures w14:val="none"/>
        </w:rPr>
        <w:t xml:space="preserve">рх большим (потипу 100 миллисекунд), что приведёт к нестабильности в физике. Особенно касается пролагов/ альттаба в и из игры. В случае превышения времени кадра, физика будет обработана под данным значением, что приведёт к слоумо, зато физика не взорвется.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Возможно добавлю опцию для выставления фиксированного шага симуляции. Это приведёт к зависсимости скорости игры от фпс а не стабильности физики.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Корабли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Сам корабль – центральная часть. При разрушении центральной части весь корабль распадается, часть деталей взрывается вместе с ним (регулируемо).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Корабль может быть под контролем игрока, либо под контролем одной из ИИ’шек (для разных поведений). Для создания чего-либо стационарного присутствует делать – стационарный шар, неразрушаем, не имеет колизии (можно исправить), не двигается.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Каждая деталь имеет ХП, каждый шар в детали имеет температуру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tbl>
      <w:tblPr>
        <w:tblStyle w:val="662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Центральная часть (1х2)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все инпуты игрока, является кораблём, при разрушении все связи исчезнут/корабль умрет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695325" cy="1190625"/>
                      <wp:effectExtent l="0" t="0" r="0" b="0"/>
                      <wp:docPr id="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9410473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95323" cy="119062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6" o:spid="_x0000_s6" type="#_x0000_t75" style="width:54.75pt;height:93.75pt;mso-wrap-distance-left:0.00pt;mso-wrap-distance-top:0.00pt;mso-wrap-distance-right:0.00pt;mso-wrap-distance-bottom:0.00pt;z-index:1;" stroked="false">
                      <v:imagedata r:id="rId15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Шар (1x1)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Структурная часть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958872" cy="843808"/>
                      <wp:effectExtent l="0" t="0" r="0" b="0"/>
                      <wp:docPr id="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5083549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958872" cy="84380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7" o:spid="_x0000_s7" type="#_x0000_t75" style="width:75.50pt;height:66.44pt;mso-wrap-distance-left:0.00pt;mso-wrap-distance-top:0.00pt;mso-wrap-distance-right:0.00pt;mso-wrap-distance-bottom:0.00pt;z-index:1;" stroked="false">
                      <v:imagedata r:id="rId16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Движёк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Автоматически начинает функционировать при подключении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пара логических входов (ускорение и вкл/выкл)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958872" cy="848457"/>
                      <wp:effectExtent l="0" t="0" r="0" b="0"/>
                      <wp:docPr id="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4360890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958872" cy="84845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8" o:spid="_x0000_s8" type="#_x0000_t75" style="width:75.50pt;height:66.81pt;mso-wrap-distance-left:0.00pt;mso-wrap-distance-top:0.00pt;mso-wrap-distance-right:0.00pt;mso-wrap-distance-bottom:0.00pt;z-index:1;" stroked="false">
                      <v:imagedata r:id="rId17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Пушка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логический вход на цель(позиция) и  стрельть(да/нет)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04900" cy="628650"/>
                      <wp:effectExtent l="0" t="0" r="0" b="0"/>
                      <wp:docPr id="1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914131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8"/>
                              <a:srcRect l="38332" t="29140" r="20748" b="2723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104899" cy="6286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9" o:spid="_x0000_s9" type="#_x0000_t75" style="width:87.00pt;height:49.50pt;mso-wrap-distance-left:0.00pt;mso-wrap-distance-top:0.00pt;mso-wrap-distance-right:0.00pt;mso-wrap-distance-bottom:0.00pt;z-index:1;" stroked="false">
                      <v:imagedata r:id="rId18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Пулемет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(2x2)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логический вход на цель(позиция) и  стрельть(да/нет)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04900" cy="938955"/>
                      <wp:effectExtent l="0" t="0" r="0" b="0"/>
                      <wp:docPr id="1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3961966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9"/>
                              <a:srcRect l="21006" t="21548" r="29845" b="4295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104899" cy="9389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" o:spid="_x0000_s10" type="#_x0000_t75" style="width:87.00pt;height:73.93pt;mso-wrap-distance-left:0.00pt;mso-wrap-distance-top:0.00pt;mso-wrap-distance-right:0.00pt;mso-wrap-distance-bottom:0.00pt;z-index:1;" stroked="false">
                      <v:imagedata r:id="rId19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Ракетомет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логический вход на цель(позиция) и  стрельть(да/нет)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лимит на одновременное количество ракет/ракетомет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00100" cy="1285875"/>
                      <wp:effectExtent l="0" t="0" r="0" b="0"/>
                      <wp:docPr id="1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2326793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0"/>
                              <a:srcRect l="16759" t="13713" r="37339" b="4143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800099" cy="1285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" o:spid="_x0000_s11" type="#_x0000_t75" style="width:63.00pt;height:101.25pt;mso-wrap-distance-left:0.00pt;mso-wrap-distance-top:0.00pt;mso-wrap-distance-right:0.00pt;mso-wrap-distance-bottom:0.00pt;z-index:1;" stroked="false">
                      <v:imagedata r:id="rId20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Радиатор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большие показатели охлаждения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00100" cy="870182"/>
                      <wp:effectExtent l="0" t="0" r="0" b="0"/>
                      <wp:docPr id="1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4029596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800099" cy="8701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2" o:spid="_x0000_s12" type="#_x0000_t75" style="width:63.00pt;height:68.52pt;mso-wrap-distance-left:0.00pt;mso-wrap-distance-top:0.00pt;mso-wrap-distance-right:0.00pt;mso-wrap-distance-bottom:0.00pt;z-index:1;" stroked="false">
                      <v:imagedata r:id="rId21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«Глайдер» (2х2)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вход (вектор), отвечающий з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а то, по какой оси он будет пытаться двигаться. Оперирует ровно также как крыло или колесо. Не смотря на то что он использует ракетные движки для работы, результат ровно такой-же, есть состояние сцепления, если применить слишком много силы, начнётся занос.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17577" cy="1291453"/>
                      <wp:effectExtent l="0" t="0" r="0" b="0"/>
                      <wp:docPr id="1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2454978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2"/>
                              <a:srcRect l="33711" t="0" r="0" b="1782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117577" cy="129145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3" o:spid="_x0000_s13" type="#_x0000_t75" style="width:88.00pt;height:101.69pt;mso-wrap-distance-left:0.00pt;mso-wrap-distance-top:0.00pt;mso-wrap-distance-right:0.00pt;mso-wrap-distance-bottom:0.00pt;z-index:1;" stroked="false">
                      <v:imagedata r:id="rId22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Ротор (форма +, текстура 3х3)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2 логических входа на вращение по часовой/против часовой.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571625" cy="1524000"/>
                      <wp:effectExtent l="0" t="0" r="0" b="0"/>
                      <wp:docPr id="1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4627711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3"/>
                              <a:srcRect l="10318" t="0" r="11108" b="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571625" cy="15239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4" o:spid="_x0000_s14" type="#_x0000_t75" style="width:123.75pt;height:120.00pt;mso-wrap-distance-left:0.00pt;mso-wrap-distance-top:0.00pt;mso-wrap-distance-right:0.00pt;mso-wrap-distance-bottom:0.00pt;z-index:1;" stroked="false">
                      <v:imagedata r:id="rId23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Наводка (1х1)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2 логических выхода, позицию ближайшего врага, дистанция до ближайшего врага. Логический вход да/нет – наводка на ближайшего по расстоянию/ ближайший к мышке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85775" cy="352425"/>
                      <wp:effectExtent l="0" t="0" r="0" b="0"/>
                      <wp:docPr id="1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3119715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85775" cy="35242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5" o:spid="_x0000_s15" type="#_x0000_t75" style="width:38.25pt;height:27.75pt;mso-wrap-distance-left:0.00pt;mso-wrap-distance-top:0.00pt;mso-wrap-distance-right:0.00pt;mso-wrap-distance-bottom:0.00pt;z-index:1;" stroked="false">
                      <v:imagedata r:id="rId24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Лазер (2х2)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Логический входы как у всех пушек, стреляет лазером.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14425" cy="771525"/>
                      <wp:effectExtent l="0" t="0" r="0" b="0"/>
                      <wp:docPr id="1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5138934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114425" cy="7715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6" o:spid="_x0000_s16" type="#_x0000_t75" style="width:87.75pt;height:60.75pt;mso-wrap-distance-left:0.00pt;mso-wrap-distance-top:0.00pt;mso-wrap-distance-right:0.00pt;mso-wrap-distance-bottom:0.00pt;z-index:1;" stroked="false">
                      <v:imagedata r:id="rId25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</w:tbl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br/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auto"/>
        <w:spacing/>
        <w:ind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br w:type="page" w:clear="all"/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Игрок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Сам корабль – центральная часть. При разрушении центральной части весь корабль распадается, часть деталей взрывается вместе с ним (регулируемо).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Корабль может быть под контролем игрока, либо под контролем одной из ИИ’шек (для разных поведений). Для создания чего-либо стационарного присутствует делать – стационарный шар, неразрушаем, не имеет колизии (можно исправить), не двигается.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Модель управления кораблём можно менять на «V» между стандартной ( A D поворот Q стрейф, W S вперёд назад от позиции центральной части) и относительной (</w:t>
      </w:r>
      <w:r>
        <w:rPr>
          <w:sz w:val="22"/>
          <w:szCs w:val="22"/>
          <w:highlight w:val="none"/>
          <w14:ligatures w14:val="none"/>
        </w:rPr>
        <w:t xml:space="preserve">A D </w:t>
      </w:r>
      <w:r>
        <w:rPr>
          <w:sz w:val="22"/>
          <w:szCs w:val="22"/>
          <w:highlight w:val="none"/>
          <w14:ligatures w14:val="none"/>
        </w:rPr>
        <w:t xml:space="preserve"> стрейф, W S к и от мышки, корабль сам плавно поворачивается передом к мышке).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«B» перейти в режим строительства. В режиме строительства зажатый Alt + нажатие ЛКМ – соединений деталей, с зажатым шифтом – о</w:t>
      </w:r>
      <w:r>
        <w:rPr>
          <w:sz w:val="22"/>
          <w:szCs w:val="22"/>
          <w:highlight w:val="none"/>
          <w14:ligatures w14:val="none"/>
        </w:rPr>
        <w:t xml:space="preserve">тсоединение. Создание соединения повторно удаляет его. Таб, или переключать на соответствующиие клавиши интерфейса, для выбора нужного типа соединения (пружина, твёрдое соединение, верёвка, теплопроводная труба). Зажать ПКМ для перемещения объектов машкой.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Только на базе: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При нажатии ЛКМ появиться сфера замедления объектов, для более удобной сборки. Можно активировать режим сетки, все объекты примагнитятся к сетке Можно завиксировать корабль в положении перед вверх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center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9460" cy="2182197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8282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879459" cy="21821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05.47pt;height:171.83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Некоторые детали обладают логическими вводами/выводами. 3 кнопки слева снизу позволяют переключатся между режимами, сокеты с черной серединой – ввод, без – вывод.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Есть 3 режима логики – векторный (позиции), числа, и булева(да/нет кнопки маши/клавиатуры. Нужно нормальное название).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center"/>
        <w:rPr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3165" cy="199630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6523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3543165" cy="19963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78.99pt;height:157.19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Миссии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Сторонние миссии бесконечные в количестве. Для запуска в любую миссию (сюжетную или стороннюю) требуется </w:t>
      </w:r>
      <w:r>
        <w:rPr>
          <w:sz w:val="22"/>
          <w:szCs w:val="22"/>
          <w:highlight w:val="none"/>
          <w14:ligatures w14:val="none"/>
        </w:rPr>
        <w:t xml:space="preserve">чтобы собранный корабль на базе не превышал количество материалов, которое есть у игрока. При запуске материалы снимаются с счета, при выходе из миссии с целым кораблём, все делали конвертируются обратно в материалы (в том числе и приобретённые на миссии).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У миссий есть размер (влияет на размер карты), и сложность (влияет на количество/сложность врагов).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Миссии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tbl>
      <w:tblPr>
        <w:tblStyle w:val="662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Група пиратов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Лока с рандомными астеройдами и группой кораблей.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</w:tbl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Проблемы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 w:left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-Скорее всего прийдётся </w:t>
      </w:r>
      <w:r>
        <w:rPr>
          <w:sz w:val="22"/>
          <w:szCs w:val="22"/>
          <w:highlight w:val="none"/>
          <w14:ligatures w14:val="none"/>
        </w:rPr>
        <w:t xml:space="preserve">убрать материалы, на какие-нибудь ‘вычислительную мощность’ или типо того, и не снимать их при входе на миссию, дабы игрок мог свободно итерировать над кораблми. У Nimbatus почти все негативные отзывы косвенно связанны с подобной механикой ресурсов.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  <w:t xml:space="preserve"> ( </w:t>
      </w:r>
      <w:r>
        <w:rPr>
          <w:sz w:val="22"/>
          <w:szCs w:val="22"/>
          <w:highlight w:val="none"/>
          <w14:ligatures w14:val="none"/>
        </w:rPr>
        <w:t xml:space="preserve">https://store.steampowered.com/app/383840/Nimbatus__The_Space_Drone_Constructor/</w:t>
      </w:r>
      <w:r>
        <w:rPr>
          <w:sz w:val="22"/>
          <w:szCs w:val="22"/>
          <w:highlight w:val="none"/>
          <w14:ligatures w14:val="none"/>
        </w:rPr>
        <w:t xml:space="preserve"> )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 награду за сторонние миссии можно давать «очки изучений» за которые можно будет изучать новые детали или расширять максимальный размер корабля.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 w:left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-(не критично) Разнообразность миссий. Пойти на локу, убить 5 копабельков, свалить норм, но может быть однообразно некоторым игрокам. Причина некритичности проблемы: Cosmoteer ( </w:t>
      </w:r>
      <w:r>
        <w:rPr>
          <w:sz w:val="22"/>
          <w:szCs w:val="22"/>
          <w:highlight w:val="none"/>
          <w14:ligatures w14:val="none"/>
        </w:rPr>
        <w:t xml:space="preserve">https://store.steampowered.com/app/799600/Cosmoteer_Starship_Architect__Commander/</w:t>
      </w:r>
      <w:r>
        <w:rPr>
          <w:sz w:val="22"/>
          <w:szCs w:val="22"/>
          <w:highlight w:val="none"/>
          <w14:ligatures w14:val="none"/>
        </w:rPr>
        <w:t xml:space="preserve"> )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 этой игре вобще есть только 1 тип миссий в нескольких сортах- пойти в локу, убить пиратов, вернутся, получить награду. В сочетании с боёвкой где 2 корабля стреляют лоб в лоб до победы, игра всё равно имеет 95% позитивных отзывов.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ab/>
        <w:t xml:space="preserve">Если игру реализовать в более песочницо-подобном варианте, скорее всего прийдётся продолжительное время поддерживать Source: </w:t>
      </w:r>
      <w:r>
        <w:rPr>
          <w:sz w:val="22"/>
          <w:szCs w:val="22"/>
          <w:highlight w:val="none"/>
          <w14:ligatures w14:val="none"/>
        </w:rPr>
      </w:r>
      <w:hyperlink r:id="rId28" w:tooltip="https://store.steampowered.com/app/329130/Reassembly/" w:history="1">
        <w:r>
          <w:rPr>
            <w:rStyle w:val="833"/>
            <w:sz w:val="22"/>
            <w:szCs w:val="22"/>
            <w:highlight w:val="none"/>
            <w14:ligatures w14:val="none"/>
          </w:rPr>
          <w:t xml:space="preserve">https://store.steampowered.com/app/329130/Reassembly/</w:t>
        </w:r>
      </w:hyperlink>
      <w:r>
        <w:rPr>
          <w:sz w:val="22"/>
          <w:szCs w:val="22"/>
          <w:highlight w:val="none"/>
          <w14:ligatures w14:val="none"/>
        </w:rPr>
        <w:t xml:space="preserve"> Негативные отзывы только за счет прекращения разработки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center"/>
        <w:rPr>
          <w:sz w:val="22"/>
          <w:szCs w:val="22"/>
          <w:highlight w:val="none"/>
          <w14:ligatures w14:val="none"/>
        </w:rPr>
      </w:pPr>
      <w:r>
        <w:rPr>
          <w:highlight w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47">
    <w:name w:val="Caption Char"/>
    <w:basedOn w:val="826"/>
    <w:link w:val="824"/>
    <w:uiPriority w:val="99"/>
    <w:pPr>
      <w:pBdr/>
      <w:spacing/>
      <w:ind/>
    </w:pPr>
  </w:style>
  <w:style w:type="paragraph" w:styleId="181">
    <w:name w:val="toc 1"/>
    <w:basedOn w:val="837"/>
    <w:next w:val="83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837"/>
    <w:next w:val="83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837"/>
    <w:next w:val="83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837"/>
    <w:next w:val="83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837"/>
    <w:next w:val="83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837"/>
    <w:next w:val="83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837"/>
    <w:next w:val="83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837"/>
    <w:next w:val="83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837"/>
    <w:next w:val="837"/>
    <w:uiPriority w:val="39"/>
    <w:unhideWhenUsed/>
    <w:pPr>
      <w:pBdr/>
      <w:spacing w:after="57"/>
      <w:ind w:right="0" w:firstLine="0" w:left="2268"/>
    </w:pPr>
  </w:style>
  <w:style w:type="table" w:styleId="662">
    <w:name w:val="Table Grid"/>
    <w:basedOn w:val="83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3">
    <w:name w:val="Table Grid Light"/>
    <w:basedOn w:val="83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4">
    <w:name w:val="Plain Table 1"/>
    <w:basedOn w:val="83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5">
    <w:name w:val="Plain Table 2"/>
    <w:basedOn w:val="83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6">
    <w:name w:val="Plain Table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7">
    <w:name w:val="Plain Table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8">
    <w:name w:val="Plain Table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9">
    <w:name w:val="Grid Table 1 Light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0">
    <w:name w:val="Grid Table 1 Light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1">
    <w:name w:val="Grid Table 1 Light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2">
    <w:name w:val="Grid Table 1 Light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3">
    <w:name w:val="Grid Table 1 Light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4">
    <w:name w:val="Grid Table 1 Light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5">
    <w:name w:val="Grid Table 1 Light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6">
    <w:name w:val="Grid Table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7">
    <w:name w:val="Grid Table 2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8">
    <w:name w:val="Grid Table 2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9">
    <w:name w:val="Grid Table 2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0">
    <w:name w:val="Grid Table 2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1">
    <w:name w:val="Grid Table 2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2">
    <w:name w:val="Grid Table 2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3">
    <w:name w:val="Grid Table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Grid Table 3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5">
    <w:name w:val="Grid Table 3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6">
    <w:name w:val="Grid Table 3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Grid Table 3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Grid Table 3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Grid Table 3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Grid Table 4"/>
    <w:basedOn w:val="8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Grid Table 4 - Accent 1"/>
    <w:basedOn w:val="8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Grid Table 4 - Accent 2"/>
    <w:basedOn w:val="8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4 - Accent 3"/>
    <w:basedOn w:val="8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4 - Accent 4"/>
    <w:basedOn w:val="8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4 - Accent 5"/>
    <w:basedOn w:val="8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4 - Accent 6"/>
    <w:basedOn w:val="8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5 Dark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5 Dark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5 Dark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5 Dark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5 Dark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5 Dark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5 Dark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6 Colorful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6 Colorful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6 Colorful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6 Colorful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6 Colorful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6 Colorful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6 Colorful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7 Colorful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7 Colorful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7 Colorful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7 Colorful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7 Colorful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7 Colorful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7 Colorful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List Table 1 Light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List Table 1 Light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List Table 1 Light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List Table 1 Light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List Table 1 Light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List Table 1 Light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List Table 1 Light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List Table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List Table 2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List Table 2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List Table 2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List Table 2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List Table 2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List Table 2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List Table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List Table 3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List Table 3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List Table 3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List Table 3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List Table 3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List Table 3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List Table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List Table 4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List Table 4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4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4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4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4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5 Dark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5 Dark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5 Dark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5 Dark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5 Dark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5 Dark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5 Dark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6 Colorful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6 Colorful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6 Colorful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6 Colorful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6 Colorful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6 Colorful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6 Colorful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7 Colorful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7 Colorful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7 Colorful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7 Colorful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7 Colorful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7 Colorful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7 Colorful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ned - Accent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ned - Accent 1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ned - Accent 2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ned - Accent 3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ned - Accent 4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ned - Accent 5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ned - Accent 6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Bordered &amp; Lined - Accent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Bordered &amp; Lined - Accent 1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Bordered &amp; Lined - Accent 2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Bordered &amp; Lined - Accent 3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Bordered &amp; Lined - Accent 4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Bordered &amp; Lined - Accent 5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Bordered &amp; Lined - Accent 6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Bordered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Bordered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Bordered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Bordered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Bordered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Bordered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Bordered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88">
    <w:name w:val="Heading 1"/>
    <w:basedOn w:val="837"/>
    <w:next w:val="837"/>
    <w:link w:val="798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789">
    <w:name w:val="Heading 2"/>
    <w:basedOn w:val="837"/>
    <w:next w:val="837"/>
    <w:link w:val="799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790">
    <w:name w:val="Heading 3"/>
    <w:basedOn w:val="837"/>
    <w:next w:val="837"/>
    <w:link w:val="800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791">
    <w:name w:val="Heading 4"/>
    <w:basedOn w:val="837"/>
    <w:next w:val="837"/>
    <w:link w:val="801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792">
    <w:name w:val="Heading 5"/>
    <w:basedOn w:val="837"/>
    <w:next w:val="837"/>
    <w:link w:val="802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793">
    <w:name w:val="Heading 6"/>
    <w:basedOn w:val="837"/>
    <w:next w:val="837"/>
    <w:link w:val="803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794">
    <w:name w:val="Heading 7"/>
    <w:basedOn w:val="837"/>
    <w:next w:val="837"/>
    <w:link w:val="804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795">
    <w:name w:val="Heading 8"/>
    <w:basedOn w:val="837"/>
    <w:next w:val="837"/>
    <w:link w:val="805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796">
    <w:name w:val="Heading 9"/>
    <w:basedOn w:val="837"/>
    <w:next w:val="837"/>
    <w:link w:val="806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797" w:default="1">
    <w:name w:val="Default Paragraph Font"/>
    <w:uiPriority w:val="1"/>
    <w:semiHidden/>
    <w:unhideWhenUsed/>
    <w:pPr>
      <w:pBdr/>
      <w:spacing/>
      <w:ind/>
    </w:pPr>
  </w:style>
  <w:style w:type="character" w:styleId="798">
    <w:name w:val="Heading 1 Char"/>
    <w:basedOn w:val="797"/>
    <w:link w:val="78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799">
    <w:name w:val="Heading 2 Char"/>
    <w:basedOn w:val="797"/>
    <w:link w:val="78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00">
    <w:name w:val="Heading 3 Char"/>
    <w:basedOn w:val="797"/>
    <w:link w:val="79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01">
    <w:name w:val="Heading 4 Char"/>
    <w:basedOn w:val="797"/>
    <w:link w:val="79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02">
    <w:name w:val="Heading 5 Char"/>
    <w:basedOn w:val="797"/>
    <w:link w:val="79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03">
    <w:name w:val="Heading 6 Char"/>
    <w:basedOn w:val="797"/>
    <w:link w:val="79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04">
    <w:name w:val="Heading 7 Char"/>
    <w:basedOn w:val="797"/>
    <w:link w:val="79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05">
    <w:name w:val="Heading 8 Char"/>
    <w:basedOn w:val="797"/>
    <w:link w:val="79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06">
    <w:name w:val="Heading 9 Char"/>
    <w:basedOn w:val="797"/>
    <w:link w:val="79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07">
    <w:name w:val="Title"/>
    <w:basedOn w:val="837"/>
    <w:next w:val="837"/>
    <w:link w:val="808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08">
    <w:name w:val="Title Char"/>
    <w:basedOn w:val="797"/>
    <w:link w:val="807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09">
    <w:name w:val="Subtitle"/>
    <w:basedOn w:val="837"/>
    <w:next w:val="837"/>
    <w:link w:val="810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10">
    <w:name w:val="Subtitle Char"/>
    <w:basedOn w:val="797"/>
    <w:link w:val="809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11">
    <w:name w:val="Quote"/>
    <w:basedOn w:val="837"/>
    <w:next w:val="837"/>
    <w:link w:val="812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12">
    <w:name w:val="Quote Char"/>
    <w:basedOn w:val="797"/>
    <w:link w:val="811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13">
    <w:name w:val="Intense Emphasis"/>
    <w:basedOn w:val="79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14">
    <w:name w:val="Intense Quote"/>
    <w:basedOn w:val="837"/>
    <w:next w:val="837"/>
    <w:link w:val="815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15">
    <w:name w:val="Intense Quote Char"/>
    <w:basedOn w:val="797"/>
    <w:link w:val="814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16">
    <w:name w:val="Intense Reference"/>
    <w:basedOn w:val="79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17">
    <w:name w:val="Subtle Emphasis"/>
    <w:basedOn w:val="79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18">
    <w:name w:val="Emphasis"/>
    <w:basedOn w:val="797"/>
    <w:uiPriority w:val="20"/>
    <w:qFormat/>
    <w:pPr>
      <w:pBdr/>
      <w:spacing/>
      <w:ind/>
    </w:pPr>
    <w:rPr>
      <w:i/>
      <w:iCs/>
    </w:rPr>
  </w:style>
  <w:style w:type="character" w:styleId="819">
    <w:name w:val="Strong"/>
    <w:basedOn w:val="797"/>
    <w:uiPriority w:val="22"/>
    <w:qFormat/>
    <w:pPr>
      <w:pBdr/>
      <w:spacing/>
      <w:ind/>
    </w:pPr>
    <w:rPr>
      <w:b/>
      <w:bCs/>
    </w:rPr>
  </w:style>
  <w:style w:type="character" w:styleId="820">
    <w:name w:val="Subtle Reference"/>
    <w:basedOn w:val="79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21">
    <w:name w:val="Book Title"/>
    <w:basedOn w:val="79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22">
    <w:name w:val="Header"/>
    <w:basedOn w:val="837"/>
    <w:link w:val="823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23">
    <w:name w:val="Header Char"/>
    <w:basedOn w:val="797"/>
    <w:link w:val="822"/>
    <w:uiPriority w:val="99"/>
    <w:pPr>
      <w:pBdr/>
      <w:spacing/>
      <w:ind/>
    </w:pPr>
  </w:style>
  <w:style w:type="paragraph" w:styleId="824">
    <w:name w:val="Footer"/>
    <w:basedOn w:val="837"/>
    <w:link w:val="82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25">
    <w:name w:val="Footer Char"/>
    <w:basedOn w:val="797"/>
    <w:link w:val="824"/>
    <w:uiPriority w:val="99"/>
    <w:pPr>
      <w:pBdr/>
      <w:spacing/>
      <w:ind/>
    </w:pPr>
  </w:style>
  <w:style w:type="paragraph" w:styleId="826">
    <w:name w:val="Caption"/>
    <w:basedOn w:val="837"/>
    <w:next w:val="83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27">
    <w:name w:val="footnote text"/>
    <w:basedOn w:val="837"/>
    <w:link w:val="82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28">
    <w:name w:val="Footnote Text Char"/>
    <w:basedOn w:val="797"/>
    <w:link w:val="827"/>
    <w:uiPriority w:val="99"/>
    <w:semiHidden/>
    <w:pPr>
      <w:pBdr/>
      <w:spacing/>
      <w:ind/>
    </w:pPr>
    <w:rPr>
      <w:sz w:val="20"/>
      <w:szCs w:val="20"/>
    </w:rPr>
  </w:style>
  <w:style w:type="character" w:styleId="829">
    <w:name w:val="footnote reference"/>
    <w:basedOn w:val="797"/>
    <w:uiPriority w:val="99"/>
    <w:semiHidden/>
    <w:unhideWhenUsed/>
    <w:pPr>
      <w:pBdr/>
      <w:spacing/>
      <w:ind/>
    </w:pPr>
    <w:rPr>
      <w:vertAlign w:val="superscript"/>
    </w:rPr>
  </w:style>
  <w:style w:type="paragraph" w:styleId="830">
    <w:name w:val="endnote text"/>
    <w:basedOn w:val="837"/>
    <w:link w:val="83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31">
    <w:name w:val="Endnote Text Char"/>
    <w:basedOn w:val="797"/>
    <w:link w:val="830"/>
    <w:uiPriority w:val="99"/>
    <w:semiHidden/>
    <w:pPr>
      <w:pBdr/>
      <w:spacing/>
      <w:ind/>
    </w:pPr>
    <w:rPr>
      <w:sz w:val="20"/>
      <w:szCs w:val="20"/>
    </w:rPr>
  </w:style>
  <w:style w:type="character" w:styleId="832">
    <w:name w:val="endnote reference"/>
    <w:basedOn w:val="797"/>
    <w:uiPriority w:val="99"/>
    <w:semiHidden/>
    <w:unhideWhenUsed/>
    <w:pPr>
      <w:pBdr/>
      <w:spacing/>
      <w:ind/>
    </w:pPr>
    <w:rPr>
      <w:vertAlign w:val="superscript"/>
    </w:rPr>
  </w:style>
  <w:style w:type="character" w:styleId="833">
    <w:name w:val="Hyperlink"/>
    <w:basedOn w:val="79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34">
    <w:name w:val="FollowedHyperlink"/>
    <w:basedOn w:val="79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35">
    <w:name w:val="TOC Heading"/>
    <w:uiPriority w:val="39"/>
    <w:unhideWhenUsed/>
    <w:pPr>
      <w:pBdr/>
      <w:spacing/>
      <w:ind/>
    </w:pPr>
  </w:style>
  <w:style w:type="paragraph" w:styleId="836">
    <w:name w:val="table of figures"/>
    <w:basedOn w:val="837"/>
    <w:next w:val="837"/>
    <w:uiPriority w:val="99"/>
    <w:unhideWhenUsed/>
    <w:pPr>
      <w:pBdr/>
      <w:spacing w:after="0" w:afterAutospacing="0"/>
      <w:ind/>
    </w:pPr>
  </w:style>
  <w:style w:type="paragraph" w:styleId="837" w:default="1">
    <w:name w:val="Normal"/>
    <w:qFormat/>
    <w:pPr>
      <w:pBdr/>
      <w:spacing/>
      <w:ind/>
    </w:pPr>
  </w:style>
  <w:style w:type="table" w:styleId="83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39" w:default="1">
    <w:name w:val="No List"/>
    <w:uiPriority w:val="99"/>
    <w:semiHidden/>
    <w:unhideWhenUsed/>
    <w:pPr>
      <w:pBdr/>
      <w:spacing/>
      <w:ind/>
    </w:pPr>
  </w:style>
  <w:style w:type="paragraph" w:styleId="840">
    <w:name w:val="No Spacing"/>
    <w:basedOn w:val="837"/>
    <w:uiPriority w:val="1"/>
    <w:qFormat/>
    <w:pPr>
      <w:pBdr/>
      <w:spacing w:after="0" w:line="240" w:lineRule="auto"/>
      <w:ind/>
    </w:pPr>
  </w:style>
  <w:style w:type="paragraph" w:styleId="841">
    <w:name w:val="List Paragraph"/>
    <w:basedOn w:val="837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hyperlink" Target="https://store.steampowered.com/app/329130/Reassembly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8</cp:revision>
  <dcterms:modified xsi:type="dcterms:W3CDTF">2024-10-05T14:28:02Z</dcterms:modified>
</cp:coreProperties>
</file>