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19" w:rsidRDefault="00C22719" w:rsidP="007D3564">
      <w:pPr>
        <w:jc w:val="center"/>
        <w:rPr>
          <w:rFonts w:ascii="Arial" w:hAnsi="Arial" w:cs="Arial"/>
          <w:b/>
          <w:sz w:val="32"/>
          <w:szCs w:val="32"/>
          <w:u w:val="single"/>
        </w:rPr>
      </w:pPr>
      <w:r>
        <w:rPr>
          <w:rFonts w:ascii="Arial" w:hAnsi="Arial" w:cs="Arial"/>
          <w:b/>
          <w:sz w:val="32"/>
          <w:szCs w:val="32"/>
          <w:u w:val="single"/>
        </w:rPr>
        <w:t>Willie Miller</w:t>
      </w:r>
    </w:p>
    <w:p w:rsidR="00C22719" w:rsidRDefault="00C22719" w:rsidP="007D3564">
      <w:pPr>
        <w:jc w:val="center"/>
        <w:rPr>
          <w:rFonts w:ascii="Arial" w:hAnsi="Arial" w:cs="Arial"/>
          <w:b/>
        </w:rPr>
      </w:pPr>
      <w:r>
        <w:rPr>
          <w:rFonts w:ascii="Arial" w:hAnsi="Arial" w:cs="Arial"/>
          <w:b/>
        </w:rPr>
        <w:t>Hall of Fame Class of 1994</w:t>
      </w:r>
    </w:p>
    <w:p w:rsidR="00C22719" w:rsidRDefault="00541F05" w:rsidP="001811A2">
      <w:pPr>
        <w:rPr>
          <w:rFonts w:ascii="Arial" w:hAnsi="Arial" w:cs="Arial"/>
          <w:b/>
        </w:rPr>
      </w:pPr>
      <w:r>
        <w:rPr>
          <w:rFonts w:ascii="Arial" w:hAnsi="Arial" w:cs="Arial"/>
          <w:b/>
        </w:rPr>
        <w:br/>
        <w:t>Football</w:t>
      </w:r>
      <w:r w:rsidR="00C709A7">
        <w:rPr>
          <w:rFonts w:ascii="Arial" w:hAnsi="Arial" w:cs="Arial"/>
          <w:b/>
        </w:rPr>
        <w:t xml:space="preserve"> (1972</w:t>
      </w:r>
      <w:r w:rsidR="00C22719">
        <w:rPr>
          <w:rFonts w:ascii="Arial" w:hAnsi="Arial" w:cs="Arial"/>
          <w:b/>
        </w:rPr>
        <w:t xml:space="preserve"> to 1974)</w:t>
      </w:r>
      <w:r w:rsidR="00C22719">
        <w:rPr>
          <w:rFonts w:ascii="Arial" w:hAnsi="Arial" w:cs="Arial"/>
          <w:b/>
        </w:rPr>
        <w:br/>
      </w:r>
    </w:p>
    <w:p w:rsidR="00C22719" w:rsidRDefault="00570B52" w:rsidP="001811A2">
      <w:pPr>
        <w:rPr>
          <w:rFonts w:ascii="Arial" w:hAnsi="Arial" w:cs="Arial"/>
        </w:rPr>
      </w:pPr>
      <w:r>
        <w:rPr>
          <w:rFonts w:ascii="Arial" w:hAnsi="Arial" w:cs="Arial"/>
        </w:rPr>
        <w:t>Willie Miller arrived on the CSU campus</w:t>
      </w:r>
      <w:r w:rsidR="00541F05">
        <w:rPr>
          <w:rFonts w:ascii="Arial" w:hAnsi="Arial" w:cs="Arial"/>
        </w:rPr>
        <w:t xml:space="preserve"> in the fall of 1971 a seasoned veteran of the Vietnam War and following his freshman year immediately made an impact on the Rams football team. Miller was 24-y</w:t>
      </w:r>
      <w:r w:rsidR="00402857">
        <w:rPr>
          <w:rFonts w:ascii="Arial" w:hAnsi="Arial" w:cs="Arial"/>
        </w:rPr>
        <w:t>ears old when he came to</w:t>
      </w:r>
      <w:r w:rsidR="00541F05">
        <w:rPr>
          <w:rFonts w:ascii="Arial" w:hAnsi="Arial" w:cs="Arial"/>
        </w:rPr>
        <w:t xml:space="preserve"> CSU and played three remarkable years as a flanker and wide receiver. By</w:t>
      </w:r>
      <w:r w:rsidR="00402857">
        <w:rPr>
          <w:rFonts w:ascii="Arial" w:hAnsi="Arial" w:cs="Arial"/>
        </w:rPr>
        <w:t xml:space="preserve"> the end of his senior season of</w:t>
      </w:r>
      <w:r w:rsidR="00541F05">
        <w:rPr>
          <w:rFonts w:ascii="Arial" w:hAnsi="Arial" w:cs="Arial"/>
        </w:rPr>
        <w:t xml:space="preserve"> 1974, Miller held every receiving record in school history and was nationally recognized as one of the top receivers in NCAA history. In 1974, Miller won all-conference honors and led the WAC in receiving yards and receptions in 1974.</w:t>
      </w:r>
    </w:p>
    <w:p w:rsidR="00541F05" w:rsidRDefault="00541F05" w:rsidP="001811A2">
      <w:pPr>
        <w:rPr>
          <w:rFonts w:ascii="Arial" w:hAnsi="Arial" w:cs="Arial"/>
        </w:rPr>
      </w:pPr>
      <w:r>
        <w:rPr>
          <w:rFonts w:ascii="Arial" w:hAnsi="Arial" w:cs="Arial"/>
        </w:rPr>
        <w:t>Prior to coming to play at CSU, Miller spent five and a half years with the US Army Special Forces earning a Purple Heart and the Silver Star during two tours of duty in Vietnam. After his amazing career ended at CSU, Miller was chosen by the Cleveland Browns in the 1975 draft and playe</w:t>
      </w:r>
      <w:r w:rsidR="00C709A7">
        <w:rPr>
          <w:rFonts w:ascii="Arial" w:hAnsi="Arial" w:cs="Arial"/>
        </w:rPr>
        <w:t>d seven seasons with the Browns and</w:t>
      </w:r>
      <w:r>
        <w:rPr>
          <w:rFonts w:ascii="Arial" w:hAnsi="Arial" w:cs="Arial"/>
        </w:rPr>
        <w:t xml:space="preserve"> Los</w:t>
      </w:r>
      <w:r w:rsidR="00C709A7">
        <w:rPr>
          <w:rFonts w:ascii="Arial" w:hAnsi="Arial" w:cs="Arial"/>
        </w:rPr>
        <w:t xml:space="preserve"> Angeles Rams</w:t>
      </w:r>
      <w:r>
        <w:rPr>
          <w:rFonts w:ascii="Arial" w:hAnsi="Arial" w:cs="Arial"/>
        </w:rPr>
        <w:t>. After his NFL career ended, Miller went into education as an athletic director in his hometown of Birmingham, Alabama.</w:t>
      </w:r>
    </w:p>
    <w:p w:rsidR="00402857" w:rsidRDefault="00402857" w:rsidP="00402857">
      <w:pPr>
        <w:jc w:val="right"/>
        <w:rPr>
          <w:rFonts w:ascii="Arial" w:hAnsi="Arial" w:cs="Arial"/>
          <w:b/>
        </w:rPr>
      </w:pPr>
      <w:r>
        <w:rPr>
          <w:rFonts w:ascii="Arial" w:hAnsi="Arial" w:cs="Arial"/>
          <w:b/>
        </w:rPr>
        <w:t>More about Willie Miller on CSURams.com</w:t>
      </w:r>
      <w:r>
        <w:rPr>
          <w:rFonts w:ascii="Arial" w:hAnsi="Arial" w:cs="Arial"/>
          <w:b/>
        </w:rPr>
        <w:br/>
      </w:r>
      <w:hyperlink r:id="rId5" w:history="1">
        <w:r w:rsidRPr="00721207">
          <w:rPr>
            <w:rStyle w:val="Hyperlink"/>
            <w:rFonts w:ascii="Arial" w:hAnsi="Arial" w:cs="Arial"/>
            <w:b/>
          </w:rPr>
          <w:t>http://www.csurams.com/sports/m-footbl/spec-rel/111011aaa.html</w:t>
        </w:r>
      </w:hyperlink>
    </w:p>
    <w:p w:rsidR="00402857" w:rsidRPr="00402857" w:rsidRDefault="00402857" w:rsidP="00402857">
      <w:pPr>
        <w:jc w:val="right"/>
        <w:rPr>
          <w:rFonts w:ascii="Arial" w:hAnsi="Arial" w:cs="Arial"/>
          <w:b/>
        </w:rPr>
      </w:pPr>
    </w:p>
    <w:p w:rsidR="00C22719" w:rsidRDefault="00C22719" w:rsidP="008356CB">
      <w:pPr>
        <w:rPr>
          <w:rFonts w:ascii="Arial" w:hAnsi="Arial" w:cs="Arial"/>
        </w:rPr>
      </w:pPr>
      <w:r>
        <w:rPr>
          <w:rFonts w:ascii="Arial" w:hAnsi="Arial" w:cs="Arial"/>
        </w:rPr>
        <w:t>Other Accomplishments:</w:t>
      </w:r>
    </w:p>
    <w:p w:rsidR="00C22719" w:rsidRDefault="00C709A7" w:rsidP="0084183F">
      <w:pPr>
        <w:pStyle w:val="ListParagraph"/>
        <w:numPr>
          <w:ilvl w:val="0"/>
          <w:numId w:val="1"/>
        </w:numPr>
        <w:rPr>
          <w:rFonts w:ascii="Arial" w:hAnsi="Arial" w:cs="Arial"/>
        </w:rPr>
      </w:pPr>
      <w:r>
        <w:rPr>
          <w:rFonts w:ascii="Arial" w:hAnsi="Arial" w:cs="Arial"/>
        </w:rPr>
        <w:t>Colorado Sports Hall of Fame Athlete of the Year (1974)</w:t>
      </w:r>
    </w:p>
    <w:p w:rsidR="00C709A7" w:rsidRDefault="00C709A7" w:rsidP="0084183F">
      <w:pPr>
        <w:pStyle w:val="ListParagraph"/>
        <w:numPr>
          <w:ilvl w:val="0"/>
          <w:numId w:val="1"/>
        </w:numPr>
        <w:rPr>
          <w:rFonts w:ascii="Arial" w:hAnsi="Arial" w:cs="Arial"/>
        </w:rPr>
      </w:pPr>
      <w:r>
        <w:rPr>
          <w:rFonts w:ascii="Arial" w:hAnsi="Arial" w:cs="Arial"/>
        </w:rPr>
        <w:t>2,735 yards receiving at CSU (4</w:t>
      </w:r>
      <w:r w:rsidRPr="00C709A7">
        <w:rPr>
          <w:rFonts w:ascii="Arial" w:hAnsi="Arial" w:cs="Arial"/>
          <w:vertAlign w:val="superscript"/>
        </w:rPr>
        <w:t>th</w:t>
      </w:r>
      <w:r>
        <w:rPr>
          <w:rFonts w:ascii="Arial" w:hAnsi="Arial" w:cs="Arial"/>
        </w:rPr>
        <w:t xml:space="preserve"> all-time)</w:t>
      </w:r>
    </w:p>
    <w:p w:rsidR="00C709A7" w:rsidRDefault="00C709A7" w:rsidP="0084183F">
      <w:pPr>
        <w:pStyle w:val="ListParagraph"/>
        <w:numPr>
          <w:ilvl w:val="0"/>
          <w:numId w:val="1"/>
        </w:numPr>
        <w:rPr>
          <w:rFonts w:ascii="Arial" w:hAnsi="Arial" w:cs="Arial"/>
        </w:rPr>
      </w:pPr>
      <w:r>
        <w:rPr>
          <w:rFonts w:ascii="Arial" w:hAnsi="Arial" w:cs="Arial"/>
        </w:rPr>
        <w:t>1,193 yards receiving in 1974 (3</w:t>
      </w:r>
      <w:r w:rsidRPr="00C709A7">
        <w:rPr>
          <w:rFonts w:ascii="Arial" w:hAnsi="Arial" w:cs="Arial"/>
          <w:vertAlign w:val="superscript"/>
        </w:rPr>
        <w:t>rd</w:t>
      </w:r>
      <w:r>
        <w:rPr>
          <w:rFonts w:ascii="Arial" w:hAnsi="Arial" w:cs="Arial"/>
        </w:rPr>
        <w:t xml:space="preserve"> all-time)</w:t>
      </w:r>
    </w:p>
    <w:p w:rsidR="00C709A7" w:rsidRDefault="00C709A7" w:rsidP="0084183F">
      <w:pPr>
        <w:pStyle w:val="ListParagraph"/>
        <w:numPr>
          <w:ilvl w:val="0"/>
          <w:numId w:val="1"/>
        </w:numPr>
        <w:rPr>
          <w:rFonts w:ascii="Arial" w:hAnsi="Arial" w:cs="Arial"/>
        </w:rPr>
      </w:pPr>
      <w:r>
        <w:rPr>
          <w:rFonts w:ascii="Arial" w:hAnsi="Arial" w:cs="Arial"/>
        </w:rPr>
        <w:t>Set WAC career Receiving record in 1974</w:t>
      </w:r>
    </w:p>
    <w:p w:rsidR="00C22719" w:rsidRDefault="00C22719" w:rsidP="008654B0">
      <w:pPr>
        <w:pStyle w:val="ListParagraph"/>
        <w:rPr>
          <w:rFonts w:ascii="Arial" w:hAnsi="Arial" w:cs="Arial"/>
        </w:rPr>
      </w:pPr>
    </w:p>
    <w:p w:rsidR="00C22719" w:rsidRPr="008C7A34" w:rsidRDefault="00C22719" w:rsidP="00F3450E">
      <w:pPr>
        <w:jc w:val="right"/>
        <w:rPr>
          <w:rFonts w:ascii="Arial" w:hAnsi="Arial" w:cs="Arial"/>
        </w:rPr>
      </w:pPr>
    </w:p>
    <w:p w:rsidR="00C22719" w:rsidRPr="00F3450E" w:rsidRDefault="00C22719" w:rsidP="00F3450E">
      <w:pPr>
        <w:jc w:val="right"/>
        <w:rPr>
          <w:rFonts w:ascii="Arial" w:hAnsi="Arial" w:cs="Arial"/>
        </w:rPr>
      </w:pPr>
    </w:p>
    <w:sectPr w:rsidR="00C22719"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0429F"/>
    <w:rsid w:val="00023017"/>
    <w:rsid w:val="00024D2E"/>
    <w:rsid w:val="000350A2"/>
    <w:rsid w:val="00074134"/>
    <w:rsid w:val="000870E2"/>
    <w:rsid w:val="00097831"/>
    <w:rsid w:val="000E2A8A"/>
    <w:rsid w:val="000F2B3B"/>
    <w:rsid w:val="00130CBD"/>
    <w:rsid w:val="00137518"/>
    <w:rsid w:val="001811A2"/>
    <w:rsid w:val="001D2DA1"/>
    <w:rsid w:val="00202817"/>
    <w:rsid w:val="00222E12"/>
    <w:rsid w:val="00224275"/>
    <w:rsid w:val="00287296"/>
    <w:rsid w:val="00304B87"/>
    <w:rsid w:val="0030541F"/>
    <w:rsid w:val="0031316E"/>
    <w:rsid w:val="00316970"/>
    <w:rsid w:val="00355DCE"/>
    <w:rsid w:val="003A1874"/>
    <w:rsid w:val="003B142F"/>
    <w:rsid w:val="003D7527"/>
    <w:rsid w:val="003E2625"/>
    <w:rsid w:val="00402857"/>
    <w:rsid w:val="00430C72"/>
    <w:rsid w:val="004357F4"/>
    <w:rsid w:val="004656A6"/>
    <w:rsid w:val="004747BB"/>
    <w:rsid w:val="004C25BA"/>
    <w:rsid w:val="00541F05"/>
    <w:rsid w:val="00570B52"/>
    <w:rsid w:val="00591DD9"/>
    <w:rsid w:val="00597B01"/>
    <w:rsid w:val="00606E70"/>
    <w:rsid w:val="00707444"/>
    <w:rsid w:val="00785761"/>
    <w:rsid w:val="007C3927"/>
    <w:rsid w:val="007D3564"/>
    <w:rsid w:val="007E01A4"/>
    <w:rsid w:val="008356CB"/>
    <w:rsid w:val="0084183F"/>
    <w:rsid w:val="00862A77"/>
    <w:rsid w:val="008654B0"/>
    <w:rsid w:val="0086713B"/>
    <w:rsid w:val="008C7A34"/>
    <w:rsid w:val="008D7B43"/>
    <w:rsid w:val="00952353"/>
    <w:rsid w:val="009B18A2"/>
    <w:rsid w:val="00A26C36"/>
    <w:rsid w:val="00A709DA"/>
    <w:rsid w:val="00A85BAA"/>
    <w:rsid w:val="00B10F58"/>
    <w:rsid w:val="00B16FC7"/>
    <w:rsid w:val="00B675CD"/>
    <w:rsid w:val="00BA29F1"/>
    <w:rsid w:val="00BD7BEA"/>
    <w:rsid w:val="00C22719"/>
    <w:rsid w:val="00C26286"/>
    <w:rsid w:val="00C64DC4"/>
    <w:rsid w:val="00C709A7"/>
    <w:rsid w:val="00C74FE9"/>
    <w:rsid w:val="00C76180"/>
    <w:rsid w:val="00C92842"/>
    <w:rsid w:val="00C9670F"/>
    <w:rsid w:val="00CA33F9"/>
    <w:rsid w:val="00D05656"/>
    <w:rsid w:val="00D20462"/>
    <w:rsid w:val="00DD0AD7"/>
    <w:rsid w:val="00E171F0"/>
    <w:rsid w:val="00EA4AD5"/>
    <w:rsid w:val="00F3450E"/>
    <w:rsid w:val="00F76375"/>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 w:type="character" w:styleId="FollowedHyperlink">
    <w:name w:val="FollowedHyperlink"/>
    <w:basedOn w:val="DefaultParagraphFont"/>
    <w:uiPriority w:val="99"/>
    <w:semiHidden/>
    <w:unhideWhenUsed/>
    <w:rsid w:val="00541F05"/>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rams.com/sports/m-footbl/spec-rel/111011aa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Carlyle Vickers</vt:lpstr>
    </vt:vector>
  </TitlesOfParts>
  <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Carlyle Vickers</dc:title>
  <dc:subject/>
  <dc:creator>John Hirn</dc:creator>
  <cp:keywords/>
  <dc:description/>
  <cp:lastModifiedBy>John Hirn</cp:lastModifiedBy>
  <cp:revision>7</cp:revision>
  <dcterms:created xsi:type="dcterms:W3CDTF">2012-02-01T15:25:00Z</dcterms:created>
  <dcterms:modified xsi:type="dcterms:W3CDTF">2012-07-11T05:36:00Z</dcterms:modified>
</cp:coreProperties>
</file>