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0BD" w:rsidRPr="008D6EC7" w:rsidRDefault="006F3F5B" w:rsidP="008D6EC7">
      <w:pPr>
        <w:pStyle w:val="Rientrocorpodeltesto3"/>
        <w:spacing w:after="0" w:line="276" w:lineRule="auto"/>
        <w:ind w:left="1134" w:hanging="1134"/>
        <w:jc w:val="both"/>
        <w:rPr>
          <w:rFonts w:ascii="Tahoma" w:hAnsi="Tahoma" w:cs="Tahoma"/>
          <w:b/>
          <w:bCs/>
          <w:iCs/>
          <w:szCs w:val="24"/>
        </w:rPr>
      </w:pPr>
      <w:r w:rsidRPr="008D6EC7">
        <w:rPr>
          <w:rFonts w:ascii="Tahoma" w:hAnsi="Tahoma" w:cs="Tahoma"/>
          <w:noProof/>
          <w:sz w:val="12"/>
        </w:rPr>
        <mc:AlternateContent>
          <mc:Choice Requires="wps">
            <w:drawing>
              <wp:anchor distT="0" distB="0" distL="114300" distR="114300" simplePos="0" relativeHeight="251658752" behindDoc="0" locked="0" layoutInCell="1" allowOverlap="0" wp14:anchorId="3FE26148" wp14:editId="6ABAE749">
                <wp:simplePos x="0" y="0"/>
                <wp:positionH relativeFrom="page">
                  <wp:posOffset>3848100</wp:posOffset>
                </wp:positionH>
                <wp:positionV relativeFrom="page">
                  <wp:posOffset>1196340</wp:posOffset>
                </wp:positionV>
                <wp:extent cx="3853814" cy="2057400"/>
                <wp:effectExtent l="0" t="0" r="0" b="0"/>
                <wp:wrapNone/>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4" cy="2057400"/>
                        </a:xfrm>
                        <a:prstGeom prst="rect">
                          <a:avLst/>
                        </a:prstGeom>
                        <a:solidFill>
                          <a:srgbClr val="FFFFFF"/>
                        </a:solidFill>
                        <a:ln w="9525">
                          <a:noFill/>
                          <a:miter lim="800000"/>
                          <a:headEnd/>
                          <a:tailEnd/>
                        </a:ln>
                      </wps:spPr>
                      <wps:txbx>
                        <w:txbxContent>
                          <w:p w:rsidR="006F3F5B" w:rsidRPr="006F3F5B" w:rsidRDefault="009A6274" w:rsidP="006C1947">
                            <w:pPr>
                              <w:spacing w:line="276" w:lineRule="auto"/>
                              <w:ind w:right="515"/>
                              <w:jc w:val="both"/>
                              <w:rPr>
                                <w:rFonts w:ascii="Tahoma" w:hAnsi="Tahoma" w:cs="Tahoma"/>
                                <w:bCs/>
                                <w:i/>
                                <w:iCs/>
                                <w:sz w:val="22"/>
                                <w:szCs w:val="22"/>
                              </w:rPr>
                            </w:pPr>
                            <w:r>
                              <w:rPr>
                                <w:rFonts w:ascii="Tahoma" w:hAnsi="Tahoma" w:cs="Tahoma"/>
                                <w:bCs/>
                                <w:i/>
                                <w:iCs/>
                                <w:sz w:val="22"/>
                                <w:szCs w:val="22"/>
                              </w:rPr>
                              <w:t xml:space="preserve">  </w:t>
                            </w:r>
                          </w:p>
                          <w:p w:rsidR="006C1947" w:rsidRPr="006C1947" w:rsidRDefault="006C1947" w:rsidP="0036626A">
                            <w:pPr>
                              <w:spacing w:line="276" w:lineRule="auto"/>
                              <w:ind w:right="515"/>
                              <w:jc w:val="both"/>
                              <w:rPr>
                                <w:rFonts w:ascii="Tahoma" w:hAnsi="Tahoma" w:cs="Tahoma"/>
                                <w:bCs/>
                                <w:i/>
                                <w:iCs/>
                                <w:sz w:val="22"/>
                                <w:szCs w:val="22"/>
                              </w:rPr>
                            </w:pPr>
                            <w:r w:rsidRPr="006C1947">
                              <w:rPr>
                                <w:rFonts w:ascii="Tahoma" w:hAnsi="Tahoma" w:cs="Tahoma"/>
                                <w:bCs/>
                                <w:i/>
                                <w:iCs/>
                                <w:sz w:val="22"/>
                                <w:szCs w:val="22"/>
                              </w:rPr>
                              <w:t xml:space="preserve">  </w:t>
                            </w:r>
                          </w:p>
                          <w:p w:rsidR="009A6274" w:rsidRPr="00CC7E88" w:rsidRDefault="009A6274" w:rsidP="006F3F5B">
                            <w:pPr>
                              <w:spacing w:line="276" w:lineRule="auto"/>
                              <w:ind w:right="515"/>
                              <w:jc w:val="both"/>
                              <w:rPr>
                                <w:rFonts w:ascii="Tahoma" w:hAnsi="Tahoma" w:cs="Tahoma"/>
                                <w:bCs/>
                                <w:i/>
                                <w:iCs/>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E26148" id="_x0000_t202" coordsize="21600,21600" o:spt="202" path="m,l,21600r21600,l21600,xe">
                <v:stroke joinstyle="miter"/>
                <v:path gradientshapeok="t" o:connecttype="rect"/>
              </v:shapetype>
              <v:shape id="Casella di testo 2" o:spid="_x0000_s1026" type="#_x0000_t202" style="position:absolute;left:0;text-align:left;margin-left:303pt;margin-top:94.2pt;width:303.45pt;height:16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" o:allowoverlap="f" stroked="f">
                <v:textbox>
                  <w:txbxContent>
                    <w:p w:rsidR="006F3F5B" w:rsidRPr="006F3F5B" w:rsidRDefault="009A6274" w:rsidP="006C1947">
                      <w:pPr>
                        <w:spacing w:line="276" w:lineRule="auto"/>
                        <w:ind w:right="515"/>
                        <w:jc w:val="both"/>
                        <w:rPr>
                          <w:rFonts w:ascii="Tahoma" w:hAnsi="Tahoma" w:cs="Tahoma"/>
                          <w:bCs/>
                          <w:i/>
                          <w:iCs/>
                          <w:sz w:val="22"/>
                          <w:szCs w:val="22"/>
                        </w:rPr>
                      </w:pPr>
                      <w:r>
                        <w:rPr>
                          <w:rFonts w:ascii="Tahoma" w:hAnsi="Tahoma" w:cs="Tahoma"/>
                          <w:bCs/>
                          <w:i/>
                          <w:iCs/>
                          <w:sz w:val="22"/>
                          <w:szCs w:val="22"/>
                        </w:rPr>
                        <w:t xml:space="preserve">  </w:t>
                      </w:r>
                    </w:p>
                    <w:p w:rsidR="006C1947" w:rsidRPr="006C1947" w:rsidRDefault="006C1947" w:rsidP="0036626A">
                      <w:pPr>
                        <w:spacing w:line="276" w:lineRule="auto"/>
                        <w:ind w:right="515"/>
                        <w:jc w:val="both"/>
                        <w:rPr>
                          <w:rFonts w:ascii="Tahoma" w:hAnsi="Tahoma" w:cs="Tahoma"/>
                          <w:bCs/>
                          <w:i/>
                          <w:iCs/>
                          <w:sz w:val="22"/>
                          <w:szCs w:val="22"/>
                        </w:rPr>
                      </w:pPr>
                      <w:r w:rsidRPr="006C1947">
                        <w:rPr>
                          <w:rFonts w:ascii="Tahoma" w:hAnsi="Tahoma" w:cs="Tahoma"/>
                          <w:bCs/>
                          <w:i/>
                          <w:iCs/>
                          <w:sz w:val="22"/>
                          <w:szCs w:val="22"/>
                        </w:rPr>
                        <w:t xml:space="preserve">  </w:t>
                      </w:r>
                    </w:p>
                    <w:p w:rsidR="009A6274" w:rsidRPr="00CC7E88" w:rsidRDefault="009A6274" w:rsidP="006F3F5B">
                      <w:pPr>
                        <w:spacing w:line="276" w:lineRule="auto"/>
                        <w:ind w:right="515"/>
                        <w:jc w:val="both"/>
                        <w:rPr>
                          <w:rFonts w:ascii="Tahoma" w:hAnsi="Tahoma" w:cs="Tahoma"/>
                          <w:bCs/>
                          <w:i/>
                          <w:iCs/>
                          <w:sz w:val="22"/>
                          <w:szCs w:val="22"/>
                        </w:rPr>
                      </w:pPr>
                    </w:p>
                  </w:txbxContent>
                </v:textbox>
                <w10:wrap anchorx="page" anchory="page"/>
              </v:shape>
            </w:pict>
          </mc:Fallback>
        </mc:AlternateContent>
      </w:r>
    </w:p>
    <w:p w:rsidR="004A30BD" w:rsidRPr="008D6EC7" w:rsidRDefault="004A30BD" w:rsidP="008D6EC7">
      <w:pPr>
        <w:pStyle w:val="Rientrocorpodeltesto3"/>
        <w:spacing w:after="0" w:line="276" w:lineRule="auto"/>
        <w:ind w:left="1134" w:hanging="1134"/>
        <w:jc w:val="both"/>
        <w:rPr>
          <w:rFonts w:ascii="Tahoma" w:hAnsi="Tahoma" w:cs="Tahoma"/>
          <w:b/>
          <w:bCs/>
          <w:iCs/>
          <w:sz w:val="20"/>
          <w:szCs w:val="24"/>
        </w:rPr>
      </w:pPr>
    </w:p>
    <w:p w:rsidR="004A30BD" w:rsidRDefault="004A30BD" w:rsidP="008D6EC7">
      <w:pPr>
        <w:pStyle w:val="Rientrocorpodeltesto3"/>
        <w:spacing w:after="0" w:line="276" w:lineRule="auto"/>
        <w:ind w:left="1134" w:hanging="1134"/>
        <w:jc w:val="both"/>
        <w:rPr>
          <w:rFonts w:ascii="Tahoma" w:hAnsi="Tahoma" w:cs="Tahoma"/>
          <w:b/>
          <w:bCs/>
          <w:iCs/>
          <w:sz w:val="20"/>
          <w:szCs w:val="24"/>
        </w:rPr>
      </w:pPr>
    </w:p>
    <w:p w:rsidR="0036626A" w:rsidRDefault="0036626A" w:rsidP="008D6EC7">
      <w:pPr>
        <w:pStyle w:val="Rientrocorpodeltesto3"/>
        <w:spacing w:after="0" w:line="276" w:lineRule="auto"/>
        <w:ind w:left="1134" w:hanging="1134"/>
        <w:jc w:val="both"/>
        <w:rPr>
          <w:rFonts w:ascii="Tahoma" w:hAnsi="Tahoma" w:cs="Tahoma"/>
          <w:b/>
          <w:bCs/>
          <w:iCs/>
          <w:sz w:val="20"/>
          <w:szCs w:val="24"/>
        </w:rPr>
      </w:pPr>
    </w:p>
    <w:p w:rsidR="0036626A" w:rsidRDefault="0036626A" w:rsidP="008D6EC7">
      <w:pPr>
        <w:pStyle w:val="Rientrocorpodeltesto3"/>
        <w:spacing w:after="0" w:line="276" w:lineRule="auto"/>
        <w:ind w:left="1134" w:hanging="1134"/>
        <w:jc w:val="both"/>
        <w:rPr>
          <w:rFonts w:ascii="Tahoma" w:hAnsi="Tahoma" w:cs="Tahoma"/>
          <w:b/>
          <w:bCs/>
          <w:iCs/>
          <w:sz w:val="20"/>
          <w:szCs w:val="24"/>
        </w:rPr>
      </w:pPr>
    </w:p>
    <w:p w:rsidR="0036626A" w:rsidRPr="008D6EC7" w:rsidRDefault="0036626A" w:rsidP="008D6EC7">
      <w:pPr>
        <w:pStyle w:val="Rientrocorpodeltesto3"/>
        <w:spacing w:after="0" w:line="276" w:lineRule="auto"/>
        <w:ind w:left="1134" w:hanging="1134"/>
        <w:jc w:val="both"/>
        <w:rPr>
          <w:rFonts w:ascii="Tahoma" w:hAnsi="Tahoma" w:cs="Tahoma"/>
          <w:b/>
          <w:bCs/>
          <w:iCs/>
          <w:sz w:val="20"/>
          <w:szCs w:val="24"/>
        </w:rPr>
      </w:pPr>
    </w:p>
    <w:p w:rsidR="004A30BD" w:rsidRPr="008D6EC7" w:rsidRDefault="004A30BD" w:rsidP="008D6EC7">
      <w:pPr>
        <w:pStyle w:val="Rientrocorpodeltesto3"/>
        <w:spacing w:after="0" w:line="276" w:lineRule="auto"/>
        <w:ind w:left="1134" w:hanging="1134"/>
        <w:jc w:val="both"/>
        <w:rPr>
          <w:rFonts w:ascii="Tahoma" w:hAnsi="Tahoma" w:cs="Tahoma"/>
          <w:b/>
          <w:bCs/>
          <w:iCs/>
          <w:sz w:val="20"/>
          <w:szCs w:val="24"/>
        </w:rPr>
      </w:pPr>
    </w:p>
    <w:p w:rsidR="007D3DC2" w:rsidRPr="007D3DC2" w:rsidRDefault="007D3DC2" w:rsidP="007D3DC2">
      <w:pPr>
        <w:suppressAutoHyphens/>
        <w:ind w:right="283"/>
        <w:rPr>
          <w:rFonts w:ascii="Tahoma" w:hAnsi="Tahoma" w:cs="Tahoma"/>
          <w:b/>
          <w:color w:val="00000A"/>
          <w:sz w:val="24"/>
          <w:szCs w:val="24"/>
        </w:rPr>
      </w:pPr>
    </w:p>
    <w:p w:rsidR="007D3DC2" w:rsidRPr="007D3DC2" w:rsidRDefault="007D3DC2" w:rsidP="007D3DC2">
      <w:pPr>
        <w:suppressAutoHyphens/>
        <w:ind w:right="283"/>
        <w:rPr>
          <w:rFonts w:ascii="Tahoma" w:hAnsi="Tahoma" w:cs="Tahoma"/>
          <w:b/>
          <w:color w:val="00000A"/>
          <w:sz w:val="24"/>
          <w:szCs w:val="24"/>
        </w:rPr>
      </w:pPr>
    </w:p>
    <w:p w:rsidR="007D3DC2" w:rsidRPr="007D3DC2" w:rsidRDefault="007D3DC2" w:rsidP="00FA4CE3">
      <w:pPr>
        <w:suppressAutoHyphens/>
        <w:ind w:left="1211" w:right="283"/>
        <w:contextualSpacing/>
        <w:rPr>
          <w:rFonts w:ascii="Tahoma" w:hAnsi="Tahoma" w:cs="Tahoma"/>
          <w:b/>
          <w:color w:val="00000A"/>
          <w:sz w:val="24"/>
          <w:szCs w:val="24"/>
        </w:rPr>
      </w:pPr>
      <w:r w:rsidRPr="007D3DC2">
        <w:rPr>
          <w:rFonts w:ascii="Tahoma" w:hAnsi="Tahoma" w:cs="Tahoma"/>
          <w:b/>
          <w:color w:val="00000A"/>
          <w:sz w:val="24"/>
          <w:szCs w:val="24"/>
        </w:rPr>
        <w:t>CRONOP</w:t>
      </w:r>
      <w:r w:rsidR="00FA4CE3">
        <w:rPr>
          <w:rFonts w:ascii="Tahoma" w:hAnsi="Tahoma" w:cs="Tahoma"/>
          <w:b/>
          <w:color w:val="00000A"/>
          <w:sz w:val="24"/>
          <w:szCs w:val="24"/>
        </w:rPr>
        <w:t xml:space="preserve">ROGRAMMA </w:t>
      </w:r>
    </w:p>
    <w:p w:rsidR="007D3DC2" w:rsidRPr="007D3DC2" w:rsidRDefault="007D3DC2" w:rsidP="007D3DC2">
      <w:pPr>
        <w:suppressAutoHyphens/>
        <w:ind w:right="283"/>
        <w:jc w:val="both"/>
        <w:rPr>
          <w:rFonts w:ascii="Tahoma" w:hAnsi="Tahoma" w:cs="Tahoma"/>
          <w:color w:val="00000A"/>
          <w:sz w:val="24"/>
          <w:szCs w:val="24"/>
        </w:rPr>
      </w:pPr>
    </w:p>
    <w:p w:rsidR="007D3DC2" w:rsidRPr="007D3DC2" w:rsidRDefault="007D3DC2" w:rsidP="007D3DC2">
      <w:pPr>
        <w:suppressAutoHyphens/>
        <w:ind w:right="283"/>
        <w:jc w:val="both"/>
        <w:rPr>
          <w:rFonts w:ascii="Tahoma" w:hAnsi="Tahoma" w:cs="Tahoma"/>
          <w:color w:val="00000A"/>
          <w:sz w:val="24"/>
          <w:szCs w:val="24"/>
        </w:rPr>
      </w:pPr>
    </w:p>
    <w:p w:rsidR="007D3DC2" w:rsidRPr="007D3DC2" w:rsidRDefault="00542DDA" w:rsidP="007D3DC2">
      <w:pPr>
        <w:suppressAutoHyphens/>
        <w:ind w:right="283"/>
        <w:jc w:val="both"/>
        <w:rPr>
          <w:color w:val="00000A"/>
        </w:rPr>
      </w:pPr>
      <w:r>
        <w:rPr>
          <w:rFonts w:ascii="Tahoma" w:hAnsi="Tahoma" w:cs="Tahoma"/>
          <w:color w:val="00000A"/>
          <w:sz w:val="24"/>
          <w:szCs w:val="24"/>
        </w:rPr>
        <w:t>entro il 29</w:t>
      </w:r>
      <w:r w:rsidR="007D3DC2" w:rsidRPr="007D3DC2">
        <w:rPr>
          <w:rFonts w:ascii="Tahoma" w:hAnsi="Tahoma" w:cs="Tahoma"/>
          <w:color w:val="00000A"/>
          <w:sz w:val="24"/>
          <w:szCs w:val="24"/>
        </w:rPr>
        <w:t>/</w:t>
      </w:r>
      <w:r>
        <w:rPr>
          <w:rFonts w:ascii="Tahoma" w:hAnsi="Tahoma" w:cs="Tahoma"/>
          <w:color w:val="00000A"/>
          <w:sz w:val="24"/>
          <w:szCs w:val="24"/>
        </w:rPr>
        <w:t>10</w:t>
      </w:r>
      <w:r w:rsidR="007D3DC2" w:rsidRPr="007D3DC2">
        <w:rPr>
          <w:rFonts w:ascii="Tahoma" w:hAnsi="Tahoma" w:cs="Tahoma"/>
          <w:color w:val="00000A"/>
          <w:sz w:val="24"/>
          <w:szCs w:val="24"/>
        </w:rPr>
        <w:t>/202</w:t>
      </w:r>
      <w:r>
        <w:rPr>
          <w:rFonts w:ascii="Tahoma" w:hAnsi="Tahoma" w:cs="Tahoma"/>
          <w:color w:val="00000A"/>
          <w:sz w:val="24"/>
          <w:szCs w:val="24"/>
        </w:rPr>
        <w:t>1</w:t>
      </w:r>
      <w:r w:rsidR="007D3DC2" w:rsidRPr="007D3DC2">
        <w:rPr>
          <w:rFonts w:ascii="Tahoma" w:hAnsi="Tahoma" w:cs="Tahoma"/>
          <w:color w:val="00000A"/>
          <w:sz w:val="24"/>
          <w:szCs w:val="24"/>
        </w:rPr>
        <w:t xml:space="preserve"> la Regione Marche trasme</w:t>
      </w:r>
      <w:r>
        <w:rPr>
          <w:rFonts w:ascii="Tahoma" w:hAnsi="Tahoma" w:cs="Tahoma"/>
          <w:color w:val="00000A"/>
          <w:sz w:val="24"/>
          <w:szCs w:val="24"/>
        </w:rPr>
        <w:t xml:space="preserve">tte agli ATS la DGR </w:t>
      </w:r>
      <w:r w:rsidR="0036626A">
        <w:rPr>
          <w:rFonts w:ascii="Tahoma" w:hAnsi="Tahoma" w:cs="Tahoma"/>
          <w:color w:val="00000A"/>
          <w:sz w:val="24"/>
          <w:szCs w:val="24"/>
        </w:rPr>
        <w:t xml:space="preserve">n. 1271 </w:t>
      </w:r>
      <w:bookmarkStart w:id="0" w:name="_GoBack"/>
      <w:bookmarkEnd w:id="0"/>
      <w:r w:rsidR="006C42A2">
        <w:rPr>
          <w:rFonts w:ascii="Tahoma" w:hAnsi="Tahoma" w:cs="Tahoma"/>
          <w:color w:val="00000A"/>
          <w:sz w:val="24"/>
          <w:szCs w:val="24"/>
        </w:rPr>
        <w:t>del 25/10</w:t>
      </w:r>
      <w:r>
        <w:rPr>
          <w:rFonts w:ascii="Tahoma" w:hAnsi="Tahoma" w:cs="Tahoma"/>
          <w:color w:val="00000A"/>
          <w:sz w:val="24"/>
          <w:szCs w:val="24"/>
        </w:rPr>
        <w:t>/2021</w:t>
      </w:r>
      <w:r w:rsidR="006C42A2">
        <w:rPr>
          <w:rFonts w:ascii="Tahoma" w:hAnsi="Tahoma" w:cs="Tahoma"/>
          <w:color w:val="00000A"/>
          <w:sz w:val="24"/>
          <w:szCs w:val="24"/>
        </w:rPr>
        <w:t xml:space="preserve"> </w:t>
      </w:r>
      <w:r w:rsidR="007D3DC2" w:rsidRPr="007D3DC2">
        <w:rPr>
          <w:rFonts w:ascii="Tahoma" w:hAnsi="Tahoma" w:cs="Tahoma"/>
          <w:color w:val="00000A"/>
          <w:sz w:val="24"/>
          <w:szCs w:val="24"/>
        </w:rPr>
        <w:t xml:space="preserve"> </w:t>
      </w:r>
      <w:r>
        <w:rPr>
          <w:rFonts w:ascii="Tahoma" w:hAnsi="Tahoma" w:cs="Tahoma"/>
          <w:color w:val="00000A"/>
          <w:sz w:val="24"/>
          <w:szCs w:val="24"/>
        </w:rPr>
        <w:t>unitamente a copia de Format</w:t>
      </w:r>
      <w:r w:rsidR="007D3DC2" w:rsidRPr="007D3DC2">
        <w:rPr>
          <w:rFonts w:ascii="Tahoma" w:hAnsi="Tahoma" w:cs="Tahoma"/>
          <w:color w:val="00000A"/>
          <w:sz w:val="24"/>
          <w:szCs w:val="24"/>
        </w:rPr>
        <w:t>, con invito alla collaborazione per lo svolgimento delle attività secondo la medesima scheda,</w:t>
      </w:r>
    </w:p>
    <w:p w:rsidR="007D3DC2" w:rsidRPr="007D3DC2" w:rsidRDefault="007D3DC2" w:rsidP="007D3DC2">
      <w:pPr>
        <w:suppressAutoHyphens/>
        <w:ind w:right="283"/>
        <w:jc w:val="both"/>
        <w:rPr>
          <w:rFonts w:ascii="Tahoma" w:hAnsi="Tahoma" w:cs="Tahoma"/>
          <w:color w:val="00000A"/>
          <w:sz w:val="24"/>
          <w:szCs w:val="24"/>
        </w:rPr>
      </w:pPr>
    </w:p>
    <w:p w:rsidR="007D3DC2" w:rsidRPr="007D3DC2" w:rsidRDefault="007D3DC2" w:rsidP="007D3DC2">
      <w:pPr>
        <w:suppressAutoHyphens/>
        <w:ind w:right="283"/>
        <w:jc w:val="both"/>
        <w:rPr>
          <w:color w:val="00000A"/>
        </w:rPr>
      </w:pPr>
      <w:r w:rsidRPr="007D3DC2">
        <w:rPr>
          <w:rFonts w:ascii="Tahoma" w:hAnsi="Tahoma" w:cs="Tahoma"/>
          <w:color w:val="00000A"/>
          <w:sz w:val="24"/>
          <w:szCs w:val="24"/>
        </w:rPr>
        <w:t xml:space="preserve">successivamente, gli ATS attivano un’ampia e capillare promozione sul territorio degli interventi finanziabili, </w:t>
      </w:r>
    </w:p>
    <w:p w:rsidR="007D3DC2" w:rsidRPr="007D3DC2" w:rsidRDefault="007D3DC2" w:rsidP="007D3DC2">
      <w:pPr>
        <w:suppressAutoHyphens/>
        <w:ind w:right="283"/>
        <w:jc w:val="both"/>
        <w:rPr>
          <w:rFonts w:ascii="Tahoma" w:hAnsi="Tahoma" w:cs="Tahoma"/>
          <w:color w:val="00000A"/>
          <w:sz w:val="24"/>
          <w:szCs w:val="24"/>
        </w:rPr>
      </w:pPr>
    </w:p>
    <w:p w:rsidR="007D3DC2" w:rsidRPr="007D3DC2" w:rsidRDefault="007D3DC2" w:rsidP="007D3DC2">
      <w:pPr>
        <w:suppressAutoHyphens/>
        <w:ind w:right="283"/>
        <w:jc w:val="both"/>
        <w:rPr>
          <w:color w:val="00000A"/>
        </w:rPr>
      </w:pPr>
      <w:r w:rsidRPr="007D3DC2">
        <w:rPr>
          <w:rFonts w:ascii="Tahoma" w:hAnsi="Tahoma" w:cs="Tahoma"/>
          <w:color w:val="00000A"/>
          <w:sz w:val="24"/>
          <w:szCs w:val="24"/>
        </w:rPr>
        <w:t>entro il 20/1</w:t>
      </w:r>
      <w:r w:rsidR="00542DDA">
        <w:rPr>
          <w:rFonts w:ascii="Tahoma" w:hAnsi="Tahoma" w:cs="Tahoma"/>
          <w:color w:val="00000A"/>
          <w:sz w:val="24"/>
          <w:szCs w:val="24"/>
        </w:rPr>
        <w:t>1</w:t>
      </w:r>
      <w:r w:rsidRPr="007D3DC2">
        <w:rPr>
          <w:rFonts w:ascii="Tahoma" w:hAnsi="Tahoma" w:cs="Tahoma"/>
          <w:color w:val="00000A"/>
          <w:sz w:val="24"/>
          <w:szCs w:val="24"/>
        </w:rPr>
        <w:t>/202</w:t>
      </w:r>
      <w:r w:rsidR="00542DDA">
        <w:rPr>
          <w:rFonts w:ascii="Tahoma" w:hAnsi="Tahoma" w:cs="Tahoma"/>
          <w:color w:val="00000A"/>
          <w:sz w:val="24"/>
          <w:szCs w:val="24"/>
        </w:rPr>
        <w:t>1</w:t>
      </w:r>
      <w:r w:rsidRPr="007D3DC2">
        <w:rPr>
          <w:rFonts w:ascii="Tahoma" w:hAnsi="Tahoma" w:cs="Tahoma"/>
          <w:color w:val="00000A"/>
          <w:sz w:val="24"/>
          <w:szCs w:val="24"/>
        </w:rPr>
        <w:t xml:space="preserve"> gli ATS inviano alla Regione Marche la loro Deliberazione relativa alla programmazione degli interventi in oggetto, che indichi quali interventi saranno finanziati, eventuale compartecipazione aggiuntiva, obiettivi in termini di miglioramento della qualità della vita delle famiglie, risparmio economico-finanziario delle famiglie,</w:t>
      </w:r>
      <w:r w:rsidR="006C42A2">
        <w:rPr>
          <w:rFonts w:ascii="Tahoma" w:hAnsi="Tahoma" w:cs="Tahoma"/>
          <w:color w:val="00000A"/>
          <w:sz w:val="24"/>
          <w:szCs w:val="24"/>
        </w:rPr>
        <w:t xml:space="preserve"> comunque seguendo gli indicatori del Format,</w:t>
      </w:r>
    </w:p>
    <w:p w:rsidR="007D3DC2" w:rsidRPr="007D3DC2" w:rsidRDefault="007D3DC2" w:rsidP="007D3DC2">
      <w:pPr>
        <w:suppressAutoHyphens/>
        <w:ind w:right="283"/>
        <w:jc w:val="both"/>
        <w:rPr>
          <w:rFonts w:ascii="Tahoma" w:hAnsi="Tahoma" w:cs="Tahoma"/>
          <w:color w:val="00000A"/>
          <w:sz w:val="24"/>
          <w:szCs w:val="24"/>
        </w:rPr>
      </w:pPr>
    </w:p>
    <w:p w:rsidR="007D3DC2" w:rsidRDefault="00B03C4A" w:rsidP="007D3DC2">
      <w:pPr>
        <w:suppressAutoHyphens/>
        <w:ind w:right="283"/>
        <w:jc w:val="both"/>
        <w:rPr>
          <w:rFonts w:ascii="Tahoma" w:hAnsi="Tahoma" w:cs="Tahoma"/>
          <w:color w:val="00000A"/>
          <w:sz w:val="24"/>
          <w:szCs w:val="24"/>
        </w:rPr>
      </w:pPr>
      <w:r>
        <w:rPr>
          <w:rFonts w:ascii="Tahoma" w:hAnsi="Tahoma" w:cs="Tahoma"/>
          <w:color w:val="00000A"/>
          <w:sz w:val="24"/>
          <w:szCs w:val="24"/>
        </w:rPr>
        <w:t>entro il 10/12/2021</w:t>
      </w:r>
      <w:r w:rsidR="007D3DC2" w:rsidRPr="007D3DC2">
        <w:rPr>
          <w:rFonts w:ascii="Tahoma" w:hAnsi="Tahoma" w:cs="Tahoma"/>
          <w:color w:val="00000A"/>
          <w:sz w:val="24"/>
          <w:szCs w:val="24"/>
        </w:rPr>
        <w:t xml:space="preserve"> la Regione Marche adotta l’atto di </w:t>
      </w:r>
      <w:r>
        <w:rPr>
          <w:rFonts w:ascii="Tahoma" w:hAnsi="Tahoma" w:cs="Tahoma"/>
          <w:color w:val="00000A"/>
          <w:sz w:val="24"/>
          <w:szCs w:val="24"/>
        </w:rPr>
        <w:t xml:space="preserve">liquidazione </w:t>
      </w:r>
      <w:r w:rsidR="007D3DC2" w:rsidRPr="007D3DC2">
        <w:rPr>
          <w:rFonts w:ascii="Tahoma" w:hAnsi="Tahoma" w:cs="Tahoma"/>
          <w:color w:val="00000A"/>
          <w:sz w:val="24"/>
          <w:szCs w:val="24"/>
        </w:rPr>
        <w:t>della quota complessiva a favore di ciascun Ambito Territoriale Sociale</w:t>
      </w:r>
      <w:r w:rsidR="006C42A2">
        <w:rPr>
          <w:rFonts w:ascii="Tahoma" w:hAnsi="Tahoma" w:cs="Tahoma"/>
          <w:color w:val="00000A"/>
          <w:sz w:val="24"/>
          <w:szCs w:val="24"/>
        </w:rPr>
        <w:t>,</w:t>
      </w:r>
      <w:r w:rsidR="007D3DC2" w:rsidRPr="007D3DC2">
        <w:rPr>
          <w:rFonts w:ascii="Tahoma" w:hAnsi="Tahoma" w:cs="Tahoma"/>
          <w:color w:val="00000A"/>
          <w:sz w:val="24"/>
          <w:szCs w:val="24"/>
        </w:rPr>
        <w:t xml:space="preserve"> </w:t>
      </w:r>
    </w:p>
    <w:p w:rsidR="00B03C4A" w:rsidRPr="007D3DC2" w:rsidRDefault="00B03C4A" w:rsidP="007D3DC2">
      <w:pPr>
        <w:suppressAutoHyphens/>
        <w:ind w:right="283"/>
        <w:jc w:val="both"/>
        <w:rPr>
          <w:rFonts w:ascii="Tahoma" w:hAnsi="Tahoma" w:cs="Tahoma"/>
          <w:color w:val="00000A"/>
          <w:sz w:val="24"/>
          <w:szCs w:val="24"/>
        </w:rPr>
      </w:pPr>
    </w:p>
    <w:p w:rsidR="007D3DC2" w:rsidRPr="007D3DC2" w:rsidRDefault="007D3DC2" w:rsidP="007D3DC2">
      <w:pPr>
        <w:suppressAutoHyphens/>
        <w:ind w:right="283"/>
        <w:jc w:val="both"/>
        <w:rPr>
          <w:color w:val="00000A"/>
        </w:rPr>
      </w:pPr>
      <w:r w:rsidRPr="007D3DC2">
        <w:rPr>
          <w:rFonts w:ascii="Tahoma" w:hAnsi="Tahoma" w:cs="Tahoma"/>
          <w:color w:val="00000A"/>
          <w:sz w:val="24"/>
          <w:szCs w:val="24"/>
        </w:rPr>
        <w:t>entro il 31/0</w:t>
      </w:r>
      <w:r w:rsidR="00B03C4A">
        <w:rPr>
          <w:rFonts w:ascii="Tahoma" w:hAnsi="Tahoma" w:cs="Tahoma"/>
          <w:color w:val="00000A"/>
          <w:sz w:val="24"/>
          <w:szCs w:val="24"/>
        </w:rPr>
        <w:t>3</w:t>
      </w:r>
      <w:r w:rsidRPr="007D3DC2">
        <w:rPr>
          <w:rFonts w:ascii="Tahoma" w:hAnsi="Tahoma" w:cs="Tahoma"/>
          <w:color w:val="00000A"/>
          <w:sz w:val="24"/>
          <w:szCs w:val="24"/>
        </w:rPr>
        <w:t>/202</w:t>
      </w:r>
      <w:r w:rsidR="00B03C4A">
        <w:rPr>
          <w:rFonts w:ascii="Tahoma" w:hAnsi="Tahoma" w:cs="Tahoma"/>
          <w:color w:val="00000A"/>
          <w:sz w:val="24"/>
          <w:szCs w:val="24"/>
        </w:rPr>
        <w:t>2</w:t>
      </w:r>
      <w:r w:rsidRPr="007D3DC2">
        <w:rPr>
          <w:rFonts w:ascii="Tahoma" w:hAnsi="Tahoma" w:cs="Tahoma"/>
          <w:color w:val="00000A"/>
          <w:sz w:val="24"/>
          <w:szCs w:val="24"/>
        </w:rPr>
        <w:t xml:space="preserve"> la Regione Marche effettua un monitoraggio sulle attività in corso di svolgimento,</w:t>
      </w:r>
    </w:p>
    <w:p w:rsidR="007D3DC2" w:rsidRPr="007D3DC2" w:rsidRDefault="007D3DC2" w:rsidP="007D3DC2">
      <w:pPr>
        <w:suppressAutoHyphens/>
        <w:ind w:right="283"/>
        <w:jc w:val="both"/>
        <w:rPr>
          <w:rFonts w:ascii="Tahoma" w:hAnsi="Tahoma" w:cs="Tahoma"/>
          <w:color w:val="00000A"/>
          <w:sz w:val="24"/>
          <w:szCs w:val="24"/>
        </w:rPr>
      </w:pPr>
    </w:p>
    <w:p w:rsidR="007D3DC2" w:rsidRPr="007D3DC2" w:rsidRDefault="007D3DC2" w:rsidP="007D3DC2">
      <w:pPr>
        <w:suppressAutoHyphens/>
        <w:ind w:right="283"/>
        <w:jc w:val="both"/>
        <w:rPr>
          <w:color w:val="00000A"/>
        </w:rPr>
      </w:pPr>
      <w:r w:rsidRPr="007D3DC2">
        <w:rPr>
          <w:rFonts w:ascii="Tahoma" w:hAnsi="Tahoma" w:cs="Tahoma"/>
          <w:color w:val="00000A"/>
          <w:sz w:val="24"/>
          <w:szCs w:val="24"/>
        </w:rPr>
        <w:t>entro il 3</w:t>
      </w:r>
      <w:r w:rsidR="00B03C4A">
        <w:rPr>
          <w:rFonts w:ascii="Tahoma" w:hAnsi="Tahoma" w:cs="Tahoma"/>
          <w:color w:val="00000A"/>
          <w:sz w:val="24"/>
          <w:szCs w:val="24"/>
        </w:rPr>
        <w:t>0</w:t>
      </w:r>
      <w:r w:rsidRPr="007D3DC2">
        <w:rPr>
          <w:rFonts w:ascii="Tahoma" w:hAnsi="Tahoma" w:cs="Tahoma"/>
          <w:color w:val="00000A"/>
          <w:sz w:val="24"/>
          <w:szCs w:val="24"/>
        </w:rPr>
        <w:t>/0</w:t>
      </w:r>
      <w:r w:rsidR="00B03C4A">
        <w:rPr>
          <w:rFonts w:ascii="Tahoma" w:hAnsi="Tahoma" w:cs="Tahoma"/>
          <w:color w:val="00000A"/>
          <w:sz w:val="24"/>
          <w:szCs w:val="24"/>
        </w:rPr>
        <w:t>6</w:t>
      </w:r>
      <w:r w:rsidRPr="007D3DC2">
        <w:rPr>
          <w:rFonts w:ascii="Tahoma" w:hAnsi="Tahoma" w:cs="Tahoma"/>
          <w:color w:val="00000A"/>
          <w:sz w:val="24"/>
          <w:szCs w:val="24"/>
        </w:rPr>
        <w:t xml:space="preserve">/2022 gli ATS trasmettono alla Regione Marche una relazione finale sulle azioni realizzate, unitamente alla rendicontazione della spesa sostenuta, secondo una modulistica </w:t>
      </w:r>
      <w:r w:rsidR="00B03C4A">
        <w:rPr>
          <w:rFonts w:ascii="Tahoma" w:hAnsi="Tahoma" w:cs="Tahoma"/>
          <w:color w:val="00000A"/>
          <w:sz w:val="24"/>
          <w:szCs w:val="24"/>
        </w:rPr>
        <w:t xml:space="preserve">all’uopo </w:t>
      </w:r>
      <w:r w:rsidRPr="007D3DC2">
        <w:rPr>
          <w:rFonts w:ascii="Tahoma" w:hAnsi="Tahoma" w:cs="Tahoma"/>
          <w:color w:val="00000A"/>
          <w:sz w:val="24"/>
          <w:szCs w:val="24"/>
        </w:rPr>
        <w:t>predisposta</w:t>
      </w:r>
      <w:r w:rsidR="00B03C4A">
        <w:rPr>
          <w:rFonts w:ascii="Tahoma" w:hAnsi="Tahoma" w:cs="Tahoma"/>
          <w:color w:val="00000A"/>
          <w:sz w:val="24"/>
          <w:szCs w:val="24"/>
        </w:rPr>
        <w:t>.</w:t>
      </w:r>
    </w:p>
    <w:p w:rsidR="007D3DC2" w:rsidRPr="007D3DC2" w:rsidRDefault="007D3DC2" w:rsidP="007D3DC2">
      <w:pPr>
        <w:suppressAutoHyphens/>
        <w:ind w:right="283"/>
        <w:jc w:val="both"/>
        <w:rPr>
          <w:rFonts w:ascii="Tahoma" w:hAnsi="Tahoma" w:cs="Tahoma"/>
          <w:color w:val="00000A"/>
          <w:sz w:val="24"/>
          <w:szCs w:val="24"/>
        </w:rPr>
      </w:pPr>
    </w:p>
    <w:p w:rsidR="007D3DC2" w:rsidRDefault="007D3DC2"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Default="00B44DB7" w:rsidP="007D3DC2">
      <w:pPr>
        <w:suppressAutoHyphens/>
        <w:ind w:right="283"/>
        <w:jc w:val="both"/>
        <w:rPr>
          <w:color w:val="00000A"/>
          <w:sz w:val="24"/>
          <w:szCs w:val="24"/>
        </w:rPr>
      </w:pPr>
    </w:p>
    <w:p w:rsidR="00B44DB7" w:rsidRPr="007D3DC2" w:rsidRDefault="00B44DB7" w:rsidP="007D3DC2">
      <w:pPr>
        <w:suppressAutoHyphens/>
        <w:ind w:right="283"/>
        <w:jc w:val="both"/>
        <w:rPr>
          <w:color w:val="00000A"/>
          <w:sz w:val="24"/>
          <w:szCs w:val="24"/>
        </w:rPr>
      </w:pPr>
    </w:p>
    <w:p w:rsidR="007D3DC2" w:rsidRPr="007D3DC2" w:rsidRDefault="007D3DC2" w:rsidP="007D3DC2">
      <w:pPr>
        <w:suppressAutoHyphens/>
        <w:ind w:right="283"/>
        <w:jc w:val="both"/>
        <w:rPr>
          <w:color w:val="00000A"/>
          <w:sz w:val="24"/>
          <w:szCs w:val="24"/>
        </w:rPr>
      </w:pPr>
    </w:p>
    <w:p w:rsidR="007D3DC2" w:rsidRPr="007D3DC2" w:rsidRDefault="007D3DC2" w:rsidP="007D3DC2">
      <w:pPr>
        <w:tabs>
          <w:tab w:val="left" w:pos="5103"/>
        </w:tabs>
        <w:ind w:left="5103"/>
        <w:jc w:val="both"/>
        <w:rPr>
          <w:rFonts w:ascii="Tahoma" w:hAnsi="Tahoma" w:cs="Tahoma"/>
          <w:color w:val="00000A"/>
          <w:sz w:val="24"/>
          <w:szCs w:val="24"/>
          <w:u w:val="single"/>
        </w:rPr>
      </w:pPr>
    </w:p>
    <w:p w:rsidR="007D3DC2" w:rsidRPr="007D3DC2" w:rsidRDefault="007D3DC2" w:rsidP="007D3DC2">
      <w:pPr>
        <w:tabs>
          <w:tab w:val="left" w:pos="5103"/>
        </w:tabs>
        <w:ind w:left="5103"/>
        <w:jc w:val="center"/>
        <w:rPr>
          <w:color w:val="00000A"/>
        </w:rPr>
      </w:pPr>
    </w:p>
    <w:p w:rsidR="00D219CB" w:rsidRDefault="00D219CB" w:rsidP="00C84392">
      <w:pPr>
        <w:autoSpaceDE w:val="0"/>
        <w:spacing w:line="480" w:lineRule="auto"/>
        <w:ind w:left="170" w:right="170"/>
        <w:jc w:val="center"/>
        <w:rPr>
          <w:rFonts w:ascii="Tahoma" w:hAnsi="Tahoma" w:cs="Tahoma"/>
          <w:b/>
          <w:bCs/>
          <w:sz w:val="24"/>
          <w:szCs w:val="24"/>
        </w:rPr>
      </w:pPr>
    </w:p>
    <w:p w:rsidR="00CC7E88" w:rsidRDefault="00CC7E88" w:rsidP="00C84392">
      <w:pPr>
        <w:autoSpaceDE w:val="0"/>
        <w:spacing w:line="480" w:lineRule="auto"/>
        <w:ind w:left="170" w:right="170"/>
        <w:jc w:val="center"/>
        <w:rPr>
          <w:rFonts w:ascii="Tahoma" w:hAnsi="Tahoma" w:cs="Tahoma"/>
          <w:b/>
          <w:bCs/>
          <w:sz w:val="24"/>
          <w:szCs w:val="24"/>
        </w:rPr>
      </w:pPr>
    </w:p>
    <w:p w:rsidR="00AF1153" w:rsidRPr="005466E6" w:rsidRDefault="00AF1153" w:rsidP="002F443A">
      <w:pPr>
        <w:tabs>
          <w:tab w:val="left" w:pos="5103"/>
        </w:tabs>
        <w:ind w:left="5103"/>
        <w:jc w:val="center"/>
        <w:rPr>
          <w:rFonts w:ascii="Tahoma" w:hAnsi="Tahoma" w:cs="Tahoma"/>
          <w:sz w:val="16"/>
          <w:u w:val="single"/>
        </w:rPr>
      </w:pPr>
    </w:p>
    <w:sectPr w:rsidR="00AF1153" w:rsidRPr="005466E6" w:rsidSect="004A30BD">
      <w:headerReference w:type="even" r:id="rId8"/>
      <w:headerReference w:type="default" r:id="rId9"/>
      <w:footerReference w:type="even" r:id="rId10"/>
      <w:footerReference w:type="default" r:id="rId11"/>
      <w:headerReference w:type="first" r:id="rId12"/>
      <w:footerReference w:type="first" r:id="rId13"/>
      <w:pgSz w:w="11907" w:h="16840" w:code="9"/>
      <w:pgMar w:top="1843" w:right="1134" w:bottom="1134" w:left="1134" w:header="720" w:footer="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392" w:rsidRDefault="00C84392">
      <w:r>
        <w:separator/>
      </w:r>
    </w:p>
  </w:endnote>
  <w:endnote w:type="continuationSeparator" w:id="0">
    <w:p w:rsidR="00C84392" w:rsidRDefault="00C8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90C" w:rsidRDefault="008C19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732" w:rsidRDefault="002F5732" w:rsidP="00633465">
    <w:pPr>
      <w:pStyle w:val="Pidipagina"/>
      <w:pBdr>
        <w:top w:val="single" w:sz="6" w:space="1" w:color="auto"/>
      </w:pBdr>
      <w:jc w:val="center"/>
      <w:rPr>
        <w:rFonts w:ascii="Lucida Bright" w:hAnsi="Lucida Bright"/>
        <w:spacing w:val="24"/>
      </w:rPr>
    </w:pPr>
  </w:p>
  <w:p w:rsidR="00633465" w:rsidRPr="00F563B3" w:rsidRDefault="00633465" w:rsidP="007C4513">
    <w:pPr>
      <w:pStyle w:val="Pidipagina"/>
      <w:pBdr>
        <w:top w:val="single" w:sz="6" w:space="1" w:color="auto"/>
      </w:pBdr>
      <w:spacing w:line="276" w:lineRule="auto"/>
      <w:jc w:val="center"/>
      <w:rPr>
        <w:rFonts w:ascii="Lucida Bright" w:hAnsi="Lucida Bright"/>
        <w:spacing w:val="24"/>
        <w:sz w:val="18"/>
        <w:szCs w:val="18"/>
      </w:rPr>
    </w:pPr>
    <w:r w:rsidRPr="00F563B3">
      <w:rPr>
        <w:rFonts w:ascii="Lucida Bright" w:hAnsi="Lucida Bright"/>
        <w:spacing w:val="24"/>
        <w:sz w:val="18"/>
        <w:szCs w:val="18"/>
      </w:rPr>
      <w:t>Via Gentile da</w:t>
    </w:r>
    <w:r w:rsidR="002F5732" w:rsidRPr="00F563B3">
      <w:rPr>
        <w:rFonts w:ascii="Lucida Bright" w:hAnsi="Lucida Bright"/>
        <w:spacing w:val="24"/>
        <w:sz w:val="18"/>
        <w:szCs w:val="18"/>
      </w:rPr>
      <w:t xml:space="preserve"> Fabriano </w:t>
    </w:r>
    <w:r w:rsidRPr="00F563B3">
      <w:rPr>
        <w:rFonts w:ascii="Lucida Bright" w:hAnsi="Lucida Bright"/>
        <w:spacing w:val="24"/>
        <w:sz w:val="18"/>
        <w:szCs w:val="18"/>
      </w:rPr>
      <w:t>3 (Palazzo Rossini</w:t>
    </w:r>
    <w:r w:rsidR="00F563B3" w:rsidRPr="00F563B3">
      <w:rPr>
        <w:rFonts w:ascii="Lucida Bright" w:hAnsi="Lucida Bright"/>
        <w:spacing w:val="24"/>
        <w:sz w:val="18"/>
        <w:szCs w:val="18"/>
      </w:rPr>
      <w:t xml:space="preserve"> – Secondo Piano</w:t>
    </w:r>
    <w:r w:rsidRPr="00F563B3">
      <w:rPr>
        <w:rFonts w:ascii="Lucida Bright" w:hAnsi="Lucida Bright"/>
        <w:spacing w:val="24"/>
        <w:sz w:val="18"/>
        <w:szCs w:val="18"/>
      </w:rPr>
      <w:t>) - 60125 Ancona</w:t>
    </w:r>
  </w:p>
  <w:p w:rsidR="00633465" w:rsidRPr="00F563B3" w:rsidRDefault="002F5732" w:rsidP="007C4513">
    <w:pPr>
      <w:pStyle w:val="Pidipagina"/>
      <w:pBdr>
        <w:top w:val="single" w:sz="6" w:space="1" w:color="auto"/>
      </w:pBdr>
      <w:spacing w:line="276" w:lineRule="auto"/>
      <w:jc w:val="center"/>
      <w:rPr>
        <w:rFonts w:ascii="Lucida Bright" w:hAnsi="Lucida Bright"/>
        <w:sz w:val="18"/>
        <w:szCs w:val="18"/>
      </w:rPr>
    </w:pPr>
    <w:r w:rsidRPr="00F563B3">
      <w:rPr>
        <w:rFonts w:ascii="Lucida Bright" w:hAnsi="Lucida Bright"/>
        <w:sz w:val="18"/>
        <w:szCs w:val="18"/>
      </w:rPr>
      <w:t xml:space="preserve">Tel. 071 </w:t>
    </w:r>
    <w:r w:rsidR="00C67510" w:rsidRPr="00F563B3">
      <w:rPr>
        <w:rFonts w:ascii="Lucida Bright" w:hAnsi="Lucida Bright"/>
        <w:sz w:val="18"/>
        <w:szCs w:val="18"/>
      </w:rPr>
      <w:t>806</w:t>
    </w:r>
    <w:r w:rsidRPr="00F563B3">
      <w:rPr>
        <w:rFonts w:ascii="Lucida Bright" w:hAnsi="Lucida Bright"/>
        <w:sz w:val="18"/>
        <w:szCs w:val="18"/>
      </w:rPr>
      <w:t xml:space="preserve"> </w:t>
    </w:r>
    <w:r w:rsidR="00C67510" w:rsidRPr="00F563B3">
      <w:rPr>
        <w:rFonts w:ascii="Lucida Bright" w:hAnsi="Lucida Bright"/>
        <w:sz w:val="18"/>
        <w:szCs w:val="18"/>
      </w:rPr>
      <w:t>40</w:t>
    </w:r>
    <w:r w:rsidR="00845961">
      <w:rPr>
        <w:rFonts w:ascii="Lucida Bright" w:hAnsi="Lucida Bright"/>
        <w:sz w:val="18"/>
        <w:szCs w:val="18"/>
      </w:rPr>
      <w:t>4</w:t>
    </w:r>
    <w:r w:rsidR="00B302C8">
      <w:rPr>
        <w:rFonts w:ascii="Lucida Bright" w:hAnsi="Lucida Bright"/>
        <w:sz w:val="18"/>
        <w:szCs w:val="18"/>
      </w:rPr>
      <w:t>8</w:t>
    </w:r>
    <w:r w:rsidRPr="00F563B3">
      <w:rPr>
        <w:rFonts w:ascii="Lucida Bright" w:hAnsi="Lucida Bright"/>
        <w:sz w:val="18"/>
        <w:szCs w:val="18"/>
      </w:rPr>
      <w:t xml:space="preserve"> –</w:t>
    </w:r>
    <w:r w:rsidR="00C67510" w:rsidRPr="00F563B3">
      <w:rPr>
        <w:rFonts w:ascii="Lucida Bright" w:hAnsi="Lucida Bright"/>
        <w:sz w:val="18"/>
        <w:szCs w:val="18"/>
      </w:rPr>
      <w:t xml:space="preserve"> 071</w:t>
    </w:r>
    <w:r w:rsidRPr="00F563B3">
      <w:rPr>
        <w:rFonts w:ascii="Lucida Bright" w:hAnsi="Lucida Bright"/>
        <w:sz w:val="18"/>
        <w:szCs w:val="18"/>
      </w:rPr>
      <w:t xml:space="preserve"> </w:t>
    </w:r>
    <w:r w:rsidR="00633465" w:rsidRPr="00F563B3">
      <w:rPr>
        <w:rFonts w:ascii="Lucida Bright" w:hAnsi="Lucida Bright"/>
        <w:sz w:val="18"/>
        <w:szCs w:val="18"/>
      </w:rPr>
      <w:t>806</w:t>
    </w:r>
    <w:r w:rsidR="00845961">
      <w:rPr>
        <w:rFonts w:ascii="Lucida Bright" w:hAnsi="Lucida Bright"/>
        <w:sz w:val="18"/>
        <w:szCs w:val="18"/>
      </w:rPr>
      <w:t xml:space="preserve"> 4046</w:t>
    </w:r>
    <w:r w:rsidRPr="00F563B3">
      <w:rPr>
        <w:rFonts w:ascii="Lucida Bright" w:hAnsi="Lucida Bright"/>
        <w:sz w:val="18"/>
        <w:szCs w:val="18"/>
      </w:rPr>
      <w:t xml:space="preserve"> – Fax  071 </w:t>
    </w:r>
    <w:r w:rsidR="00633465" w:rsidRPr="00F563B3">
      <w:rPr>
        <w:rFonts w:ascii="Lucida Bright" w:hAnsi="Lucida Bright"/>
        <w:sz w:val="18"/>
        <w:szCs w:val="18"/>
      </w:rPr>
      <w:t>806</w:t>
    </w:r>
    <w:r w:rsidRPr="00F563B3">
      <w:rPr>
        <w:rFonts w:ascii="Lucida Bright" w:hAnsi="Lucida Bright"/>
        <w:sz w:val="18"/>
        <w:szCs w:val="18"/>
      </w:rPr>
      <w:t xml:space="preserve"> </w:t>
    </w:r>
    <w:r w:rsidR="00633465" w:rsidRPr="00F563B3">
      <w:rPr>
        <w:rFonts w:ascii="Lucida Bright" w:hAnsi="Lucida Bright"/>
        <w:sz w:val="18"/>
        <w:szCs w:val="18"/>
      </w:rPr>
      <w:t xml:space="preserve">4041 </w:t>
    </w:r>
    <w:r w:rsidR="008C190C" w:rsidRPr="00F563B3">
      <w:rPr>
        <w:rFonts w:ascii="Lucida Bright" w:hAnsi="Lucida Bright"/>
        <w:sz w:val="18"/>
        <w:szCs w:val="18"/>
      </w:rPr>
      <w:t>–</w:t>
    </w:r>
    <w:r w:rsidR="008C190C">
      <w:rPr>
        <w:rFonts w:ascii="Lucida Bright" w:hAnsi="Lucida Bright"/>
        <w:sz w:val="18"/>
        <w:szCs w:val="18"/>
      </w:rPr>
      <w:t xml:space="preserve"> </w:t>
    </w:r>
    <w:r w:rsidR="00633465" w:rsidRPr="00F563B3">
      <w:rPr>
        <w:rFonts w:ascii="Lucida Bright" w:hAnsi="Lucida Bright"/>
        <w:sz w:val="18"/>
        <w:szCs w:val="18"/>
      </w:rPr>
      <w:t>P.</w:t>
    </w:r>
    <w:r w:rsidRPr="00F563B3">
      <w:rPr>
        <w:rFonts w:ascii="Lucida Bright" w:hAnsi="Lucida Bright"/>
        <w:sz w:val="18"/>
        <w:szCs w:val="18"/>
      </w:rPr>
      <w:t xml:space="preserve"> </w:t>
    </w:r>
    <w:r w:rsidR="00633465" w:rsidRPr="00F563B3">
      <w:rPr>
        <w:rFonts w:ascii="Lucida Bright" w:hAnsi="Lucida Bright"/>
        <w:sz w:val="18"/>
        <w:szCs w:val="18"/>
      </w:rPr>
      <w:t>IVA 00481070423</w:t>
    </w:r>
  </w:p>
  <w:p w:rsidR="007C4513" w:rsidRPr="00F563B3" w:rsidRDefault="002F5732" w:rsidP="007C4513">
    <w:pPr>
      <w:pStyle w:val="Pidipagina"/>
      <w:pBdr>
        <w:top w:val="single" w:sz="6" w:space="1" w:color="auto"/>
      </w:pBdr>
      <w:spacing w:line="276" w:lineRule="auto"/>
      <w:jc w:val="center"/>
      <w:rPr>
        <w:i/>
        <w:sz w:val="18"/>
        <w:szCs w:val="18"/>
        <w:u w:val="single"/>
      </w:rPr>
    </w:pPr>
    <w:r w:rsidRPr="00F563B3">
      <w:rPr>
        <w:rFonts w:ascii="Lucida Bright" w:hAnsi="Lucida Bright"/>
        <w:sz w:val="18"/>
        <w:szCs w:val="18"/>
      </w:rPr>
      <w:t>E-Mail</w:t>
    </w:r>
    <w:r w:rsidR="00633465" w:rsidRPr="00F563B3">
      <w:rPr>
        <w:rFonts w:ascii="Lucida Bright" w:hAnsi="Lucida Bright"/>
        <w:sz w:val="18"/>
        <w:szCs w:val="18"/>
      </w:rPr>
      <w:t xml:space="preserve">: </w:t>
    </w:r>
    <w:hyperlink r:id="rId1" w:history="1">
      <w:r w:rsidR="007C4513" w:rsidRPr="00F200B9">
        <w:rPr>
          <w:rStyle w:val="Collegamentoipertestuale"/>
          <w:rFonts w:ascii="Lucida Bright" w:hAnsi="Lucida Bright"/>
          <w:sz w:val="18"/>
          <w:szCs w:val="18"/>
          <w:u w:val="none"/>
        </w:rPr>
        <w:t>servizio.politichesociali_sport@regione.marche.it</w:t>
      </w:r>
    </w:hyperlink>
    <w:r w:rsidR="007C4513">
      <w:rPr>
        <w:rFonts w:ascii="Lucida Bright" w:hAnsi="Lucida Bright"/>
        <w:sz w:val="18"/>
        <w:szCs w:val="18"/>
      </w:rPr>
      <w:t xml:space="preserve"> - </w:t>
    </w:r>
    <w:r w:rsidR="007C4513" w:rsidRPr="00F563B3">
      <w:rPr>
        <w:rFonts w:ascii="Lucida Bright" w:hAnsi="Lucida Bright"/>
        <w:sz w:val="18"/>
        <w:szCs w:val="18"/>
      </w:rPr>
      <w:t xml:space="preserve">PEC: </w:t>
    </w:r>
    <w:hyperlink r:id="rId2" w:history="1">
      <w:r w:rsidR="007C4513" w:rsidRPr="00F200B9">
        <w:rPr>
          <w:rStyle w:val="Collegamentoipertestuale"/>
          <w:rFonts w:ascii="Lucida Bright" w:hAnsi="Lucida Bright"/>
          <w:sz w:val="18"/>
          <w:szCs w:val="18"/>
          <w:u w:val="none"/>
        </w:rPr>
        <w:t>regione.marche.politichesociali@emarche.it</w:t>
      </w:r>
    </w:hyperlink>
  </w:p>
  <w:p w:rsidR="00633465" w:rsidRPr="007C4513" w:rsidRDefault="002F5732" w:rsidP="007C4513">
    <w:pPr>
      <w:pStyle w:val="Pidipagina"/>
      <w:pBdr>
        <w:top w:val="single" w:sz="6" w:space="1" w:color="auto"/>
      </w:pBdr>
      <w:spacing w:line="276" w:lineRule="auto"/>
      <w:jc w:val="center"/>
      <w:rPr>
        <w:rFonts w:ascii="Lucida Bright" w:hAnsi="Lucida Bright"/>
        <w:sz w:val="18"/>
        <w:szCs w:val="18"/>
        <w:lang w:val="en-US"/>
      </w:rPr>
    </w:pPr>
    <w:r w:rsidRPr="007C4513">
      <w:rPr>
        <w:rFonts w:ascii="Lucida Bright" w:hAnsi="Lucida Bright"/>
        <w:sz w:val="18"/>
        <w:szCs w:val="18"/>
        <w:lang w:val="en-US"/>
      </w:rPr>
      <w:t>S</w:t>
    </w:r>
    <w:r w:rsidR="00633465" w:rsidRPr="007C4513">
      <w:rPr>
        <w:rFonts w:ascii="Lucida Bright" w:hAnsi="Lucida Bright"/>
        <w:sz w:val="18"/>
        <w:szCs w:val="18"/>
        <w:lang w:val="en-US"/>
      </w:rPr>
      <w:t xml:space="preserve">ito </w:t>
    </w:r>
    <w:r w:rsidRPr="007C4513">
      <w:rPr>
        <w:rFonts w:ascii="Lucida Bright" w:hAnsi="Lucida Bright"/>
        <w:sz w:val="18"/>
        <w:szCs w:val="18"/>
        <w:lang w:val="en-US"/>
      </w:rPr>
      <w:t>W</w:t>
    </w:r>
    <w:r w:rsidR="00633465" w:rsidRPr="007C4513">
      <w:rPr>
        <w:rFonts w:ascii="Lucida Bright" w:hAnsi="Lucida Bright"/>
        <w:sz w:val="18"/>
        <w:szCs w:val="18"/>
        <w:lang w:val="en-US"/>
      </w:rPr>
      <w:t xml:space="preserve">eb: </w:t>
    </w:r>
    <w:hyperlink r:id="rId3" w:history="1">
      <w:r w:rsidR="007C4513" w:rsidRPr="00F200B9">
        <w:rPr>
          <w:rStyle w:val="Collegamentoipertestuale"/>
          <w:rFonts w:ascii="Lucida Bright" w:hAnsi="Lucida Bright"/>
          <w:sz w:val="18"/>
          <w:szCs w:val="18"/>
          <w:u w:val="none"/>
          <w:lang w:val="en-US"/>
        </w:rPr>
        <w:t>http://www.regione.marche.it/Regione-Utile/Sociale</w:t>
      </w:r>
    </w:hyperlink>
  </w:p>
  <w:p w:rsidR="007C4513" w:rsidRPr="007C4513" w:rsidRDefault="007C4513">
    <w:pP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90C" w:rsidRDefault="008C19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392" w:rsidRDefault="00C84392">
      <w:r>
        <w:separator/>
      </w:r>
    </w:p>
  </w:footnote>
  <w:footnote w:type="continuationSeparator" w:id="0">
    <w:p w:rsidR="00C84392" w:rsidRDefault="00C84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90C" w:rsidRDefault="008C19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465" w:rsidRPr="002D6AB4" w:rsidRDefault="00633465" w:rsidP="00614B64">
    <w:pPr>
      <w:framePr w:w="6319" w:h="991" w:hSpace="141" w:wrap="around" w:vAnchor="text" w:hAnchor="page" w:x="2027" w:y="-43"/>
      <w:ind w:left="284" w:right="252"/>
      <w:rPr>
        <w:rFonts w:ascii="Calisto MT" w:hAnsi="Calisto MT"/>
        <w:sz w:val="4"/>
        <w:szCs w:val="4"/>
      </w:rPr>
    </w:pPr>
  </w:p>
  <w:p w:rsidR="00633465" w:rsidRPr="002F5732" w:rsidRDefault="00633465" w:rsidP="00614B64">
    <w:pPr>
      <w:framePr w:w="6319" w:h="991" w:hSpace="141" w:wrap="around" w:vAnchor="text" w:hAnchor="page" w:x="2027" w:y="-43"/>
      <w:ind w:left="284" w:right="252"/>
      <w:rPr>
        <w:rFonts w:ascii="Calisto MT" w:hAnsi="Calisto MT"/>
        <w:sz w:val="4"/>
        <w:szCs w:val="4"/>
      </w:rPr>
    </w:pPr>
  </w:p>
  <w:p w:rsidR="00633465" w:rsidRPr="002F5732" w:rsidRDefault="007C4513" w:rsidP="00614B64">
    <w:pPr>
      <w:framePr w:w="6319" w:h="991" w:hSpace="141" w:wrap="around" w:vAnchor="text" w:hAnchor="page" w:x="2027" w:y="-43"/>
      <w:ind w:left="284" w:right="252"/>
      <w:rPr>
        <w:rFonts w:ascii="Lucida Bright" w:hAnsi="Lucida Bright" w:cs="Arial"/>
        <w:sz w:val="28"/>
        <w:szCs w:val="28"/>
      </w:rPr>
    </w:pPr>
    <w:r>
      <w:rPr>
        <w:rFonts w:ascii="Lucida Bright" w:hAnsi="Lucida Bright" w:cs="Arial"/>
        <w:sz w:val="28"/>
        <w:szCs w:val="28"/>
      </w:rPr>
      <w:t>Regione Marche</w:t>
    </w:r>
  </w:p>
  <w:p w:rsidR="00633465" w:rsidRPr="002F5732" w:rsidRDefault="00633465" w:rsidP="00614B64">
    <w:pPr>
      <w:framePr w:w="6319" w:h="991" w:hSpace="141" w:wrap="around" w:vAnchor="text" w:hAnchor="page" w:x="2027" w:y="-43"/>
      <w:ind w:left="284" w:right="252"/>
      <w:rPr>
        <w:rFonts w:ascii="Lucida Bright" w:hAnsi="Lucida Bright" w:cs="Arial"/>
        <w:sz w:val="24"/>
        <w:szCs w:val="24"/>
      </w:rPr>
    </w:pPr>
    <w:r w:rsidRPr="002F5732">
      <w:rPr>
        <w:rFonts w:ascii="Lucida Bright" w:hAnsi="Lucida Bright" w:cs="Arial"/>
        <w:sz w:val="24"/>
        <w:szCs w:val="24"/>
      </w:rPr>
      <w:t>G</w:t>
    </w:r>
    <w:r w:rsidR="007C4513">
      <w:rPr>
        <w:rFonts w:ascii="Lucida Bright" w:hAnsi="Lucida Bright" w:cs="Arial"/>
        <w:sz w:val="24"/>
        <w:szCs w:val="24"/>
      </w:rPr>
      <w:t>iunta Regionale</w:t>
    </w:r>
  </w:p>
  <w:p w:rsidR="00633465" w:rsidRPr="002F5732" w:rsidRDefault="00633465" w:rsidP="00614B64">
    <w:pPr>
      <w:framePr w:w="6319" w:h="991" w:hSpace="141" w:wrap="around" w:vAnchor="text" w:hAnchor="page" w:x="2027" w:y="-43"/>
      <w:ind w:left="284" w:right="252"/>
      <w:rPr>
        <w:rFonts w:ascii="Lucida Bright" w:hAnsi="Lucida Bright" w:cs="Arial"/>
        <w:sz w:val="8"/>
        <w:szCs w:val="8"/>
      </w:rPr>
    </w:pPr>
  </w:p>
  <w:p w:rsidR="00633465" w:rsidRPr="002F5732" w:rsidRDefault="002F5732" w:rsidP="00614B64">
    <w:pPr>
      <w:pStyle w:val="Corpotesto"/>
      <w:framePr w:w="6319" w:h="991" w:wrap="around" w:x="2027" w:y="-43"/>
      <w:ind w:left="284" w:right="252"/>
      <w:jc w:val="left"/>
      <w:rPr>
        <w:rFonts w:ascii="Lucida Bright" w:hAnsi="Lucida Bright" w:cs="Arial"/>
        <w:sz w:val="18"/>
      </w:rPr>
    </w:pPr>
    <w:r w:rsidRPr="002F5732">
      <w:rPr>
        <w:rFonts w:ascii="Lucida Bright" w:hAnsi="Lucida Bright" w:cs="Arial"/>
        <w:sz w:val="18"/>
      </w:rPr>
      <w:t>Servizio Politiche Sociali e Sport</w:t>
    </w:r>
  </w:p>
  <w:p w:rsidR="00633465" w:rsidRDefault="00614B64">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-208059</wp:posOffset>
              </wp:positionH>
              <wp:positionV relativeFrom="paragraph">
                <wp:posOffset>-64135</wp:posOffset>
              </wp:positionV>
              <wp:extent cx="2374265" cy="1403985"/>
              <wp:effectExtent l="0" t="0" r="1270" b="889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14B64" w:rsidRDefault="00614B64">
                          <w:r>
                            <w:object w:dxaOrig="835" w:dyaOrig="1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5pt;height:51.4pt" fillcolor="window">
                                <v:imagedata r:id="rId1" o:title=""/>
                              </v:shape>
                              <o:OLEObject Type="Embed" ProgID="Unknown" ShapeID="_x0000_i1026" DrawAspect="Content" ObjectID="_1696917454" r:id="rId2"/>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6.4pt;margin-top:-5.05pt;width:186.95pt;height:110.5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" stroked="f">
              <v:textbox style="mso-fit-shape-to-text:t">
                <w:txbxContent>
                  <w:p w:rsidR="00614B64" w:rsidRDefault="00614B64">
                    <w:r>
                      <w:object w:dxaOrig="835" w:dyaOrig="1028">
                        <v:shape id="_x0000_i1026" type="#_x0000_t75" style="width:41.75pt;height:51.4pt" fillcolor="window">
                          <v:imagedata r:id="rId3" o:title=""/>
                        </v:shape>
                        <o:OLEObject Type="Embed" ProgID="Unknown" ShapeID="_x0000_i1026" DrawAspect="Content" ObjectID="_1696233914" r:id="rId4"/>
                      </w:objec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90C" w:rsidRDefault="008C19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926"/>
    <w:multiLevelType w:val="hybridMultilevel"/>
    <w:tmpl w:val="B4BE678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 w15:restartNumberingAfterBreak="0">
    <w:nsid w:val="0381234C"/>
    <w:multiLevelType w:val="hybridMultilevel"/>
    <w:tmpl w:val="DC622AE6"/>
    <w:lvl w:ilvl="0" w:tplc="04100017">
      <w:start w:val="1"/>
      <w:numFmt w:val="lowerLetter"/>
      <w:lvlText w:val="%1)"/>
      <w:lvlJc w:val="left"/>
      <w:pPr>
        <w:ind w:left="121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F5C40"/>
    <w:multiLevelType w:val="multilevel"/>
    <w:tmpl w:val="8AEAB94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486764"/>
    <w:multiLevelType w:val="multilevel"/>
    <w:tmpl w:val="49EC751A"/>
    <w:lvl w:ilvl="0">
      <w:start w:val="1"/>
      <w:numFmt w:val="bullet"/>
      <w:lvlText w:val="-"/>
      <w:lvlJc w:val="left"/>
      <w:pPr>
        <w:ind w:left="6740" w:hanging="360"/>
      </w:pPr>
      <w:rPr>
        <w:rFonts w:ascii="Times New Roman" w:hAnsi="Times New Roman" w:cs="Times New Roman" w:hint="default"/>
        <w:sz w:val="24"/>
      </w:rPr>
    </w:lvl>
    <w:lvl w:ilvl="1">
      <w:start w:val="1"/>
      <w:numFmt w:val="decimal"/>
      <w:lvlText w:val="%2."/>
      <w:lvlJc w:val="left"/>
      <w:pPr>
        <w:ind w:left="7118" w:hanging="360"/>
      </w:pPr>
    </w:lvl>
    <w:lvl w:ilvl="2">
      <w:start w:val="1"/>
      <w:numFmt w:val="decimal"/>
      <w:lvlText w:val="%3."/>
      <w:lvlJc w:val="left"/>
      <w:pPr>
        <w:ind w:left="7838" w:hanging="360"/>
      </w:pPr>
    </w:lvl>
    <w:lvl w:ilvl="3">
      <w:start w:val="1"/>
      <w:numFmt w:val="decimal"/>
      <w:lvlText w:val="%4."/>
      <w:lvlJc w:val="left"/>
      <w:pPr>
        <w:ind w:left="8558" w:hanging="360"/>
      </w:pPr>
    </w:lvl>
    <w:lvl w:ilvl="4">
      <w:start w:val="1"/>
      <w:numFmt w:val="decimal"/>
      <w:lvlText w:val="%5."/>
      <w:lvlJc w:val="left"/>
      <w:pPr>
        <w:ind w:left="9278" w:hanging="360"/>
      </w:pPr>
    </w:lvl>
    <w:lvl w:ilvl="5">
      <w:start w:val="1"/>
      <w:numFmt w:val="decimal"/>
      <w:lvlText w:val="%6."/>
      <w:lvlJc w:val="left"/>
      <w:pPr>
        <w:ind w:left="9998" w:hanging="360"/>
      </w:pPr>
    </w:lvl>
    <w:lvl w:ilvl="6">
      <w:start w:val="1"/>
      <w:numFmt w:val="decimal"/>
      <w:lvlText w:val="%7."/>
      <w:lvlJc w:val="left"/>
      <w:pPr>
        <w:ind w:left="10718" w:hanging="360"/>
      </w:pPr>
    </w:lvl>
    <w:lvl w:ilvl="7">
      <w:start w:val="1"/>
      <w:numFmt w:val="decimal"/>
      <w:lvlText w:val="%8."/>
      <w:lvlJc w:val="left"/>
      <w:pPr>
        <w:ind w:left="11438" w:hanging="360"/>
      </w:pPr>
    </w:lvl>
    <w:lvl w:ilvl="8">
      <w:start w:val="1"/>
      <w:numFmt w:val="decimal"/>
      <w:lvlText w:val="%9."/>
      <w:lvlJc w:val="left"/>
      <w:pPr>
        <w:ind w:left="12158" w:hanging="360"/>
      </w:pPr>
    </w:lvl>
  </w:abstractNum>
  <w:abstractNum w:abstractNumId="4" w15:restartNumberingAfterBreak="0">
    <w:nsid w:val="0CE313CE"/>
    <w:multiLevelType w:val="hybridMultilevel"/>
    <w:tmpl w:val="FB860CE0"/>
    <w:lvl w:ilvl="0" w:tplc="4A28725E">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5419F1"/>
    <w:multiLevelType w:val="hybridMultilevel"/>
    <w:tmpl w:val="C13A4A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8E55FF"/>
    <w:multiLevelType w:val="hybridMultilevel"/>
    <w:tmpl w:val="A01E4E58"/>
    <w:lvl w:ilvl="0" w:tplc="4A28725E">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9C40E8"/>
    <w:multiLevelType w:val="multilevel"/>
    <w:tmpl w:val="696A7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1C0B7D"/>
    <w:multiLevelType w:val="hybridMultilevel"/>
    <w:tmpl w:val="BCDA9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ED2429"/>
    <w:multiLevelType w:val="multilevel"/>
    <w:tmpl w:val="E67CE8FE"/>
    <w:lvl w:ilvl="0">
      <w:start w:val="1"/>
      <w:numFmt w:val="bullet"/>
      <w:lvlText w:val=""/>
      <w:lvlJc w:val="left"/>
      <w:pPr>
        <w:ind w:left="1146" w:hanging="360"/>
      </w:pPr>
      <w:rPr>
        <w:rFonts w:ascii="Symbol" w:hAnsi="Symbol" w:cs="Symbol" w:hint="default"/>
        <w:sz w:val="24"/>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0" w15:restartNumberingAfterBreak="0">
    <w:nsid w:val="1DC120E3"/>
    <w:multiLevelType w:val="multilevel"/>
    <w:tmpl w:val="D2FA691C"/>
    <w:lvl w:ilvl="0">
      <w:start w:val="1"/>
      <w:numFmt w:val="lowerLetter"/>
      <w:lvlText w:val="%1)"/>
      <w:lvlJc w:val="left"/>
      <w:pPr>
        <w:ind w:left="121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C77566"/>
    <w:multiLevelType w:val="multilevel"/>
    <w:tmpl w:val="1D8E2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65106D"/>
    <w:multiLevelType w:val="hybridMultilevel"/>
    <w:tmpl w:val="CDACFAB2"/>
    <w:lvl w:ilvl="0" w:tplc="D01EC5B4">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B7B15"/>
    <w:multiLevelType w:val="hybridMultilevel"/>
    <w:tmpl w:val="9A6460F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371B86"/>
    <w:multiLevelType w:val="hybridMultilevel"/>
    <w:tmpl w:val="3CE6BCA2"/>
    <w:lvl w:ilvl="0" w:tplc="4A28725E">
      <w:numFmt w:val="bullet"/>
      <w:lvlText w:val="-"/>
      <w:lvlJc w:val="left"/>
      <w:pPr>
        <w:ind w:left="1080" w:hanging="360"/>
      </w:pPr>
      <w:rPr>
        <w:rFonts w:ascii="Tahoma" w:eastAsia="Times New Roman" w:hAnsi="Tahoma" w:cs="Tahom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A9137D5"/>
    <w:multiLevelType w:val="hybridMultilevel"/>
    <w:tmpl w:val="374CE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D910F1"/>
    <w:multiLevelType w:val="multilevel"/>
    <w:tmpl w:val="413E3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3B6965"/>
    <w:multiLevelType w:val="hybridMultilevel"/>
    <w:tmpl w:val="1708D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1741AD"/>
    <w:multiLevelType w:val="hybridMultilevel"/>
    <w:tmpl w:val="8E54B88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6D12932"/>
    <w:multiLevelType w:val="multilevel"/>
    <w:tmpl w:val="21D2FB90"/>
    <w:lvl w:ilvl="0">
      <w:start w:val="1"/>
      <w:numFmt w:val="bullet"/>
      <w:lvlText w:val="-"/>
      <w:lvlJc w:val="left"/>
      <w:pPr>
        <w:ind w:left="6740" w:hanging="360"/>
      </w:pPr>
      <w:rPr>
        <w:rFonts w:ascii="Times New Roman" w:hAnsi="Times New Roman" w:cs="Times New Roman" w:hint="default"/>
        <w:sz w:val="24"/>
      </w:rPr>
    </w:lvl>
    <w:lvl w:ilvl="1">
      <w:start w:val="1"/>
      <w:numFmt w:val="decimal"/>
      <w:lvlText w:val="%2."/>
      <w:lvlJc w:val="left"/>
      <w:pPr>
        <w:ind w:left="7118" w:hanging="360"/>
      </w:pPr>
    </w:lvl>
    <w:lvl w:ilvl="2">
      <w:start w:val="1"/>
      <w:numFmt w:val="decimal"/>
      <w:lvlText w:val="%3."/>
      <w:lvlJc w:val="left"/>
      <w:pPr>
        <w:ind w:left="7838" w:hanging="360"/>
      </w:pPr>
    </w:lvl>
    <w:lvl w:ilvl="3">
      <w:start w:val="1"/>
      <w:numFmt w:val="decimal"/>
      <w:lvlText w:val="%4."/>
      <w:lvlJc w:val="left"/>
      <w:pPr>
        <w:ind w:left="8558" w:hanging="360"/>
      </w:pPr>
    </w:lvl>
    <w:lvl w:ilvl="4">
      <w:start w:val="1"/>
      <w:numFmt w:val="decimal"/>
      <w:lvlText w:val="%5."/>
      <w:lvlJc w:val="left"/>
      <w:pPr>
        <w:ind w:left="9278" w:hanging="360"/>
      </w:pPr>
    </w:lvl>
    <w:lvl w:ilvl="5">
      <w:start w:val="1"/>
      <w:numFmt w:val="decimal"/>
      <w:lvlText w:val="%6."/>
      <w:lvlJc w:val="left"/>
      <w:pPr>
        <w:ind w:left="9998" w:hanging="360"/>
      </w:pPr>
    </w:lvl>
    <w:lvl w:ilvl="6">
      <w:start w:val="1"/>
      <w:numFmt w:val="decimal"/>
      <w:lvlText w:val="%7."/>
      <w:lvlJc w:val="left"/>
      <w:pPr>
        <w:ind w:left="10718" w:hanging="360"/>
      </w:pPr>
    </w:lvl>
    <w:lvl w:ilvl="7">
      <w:start w:val="1"/>
      <w:numFmt w:val="decimal"/>
      <w:lvlText w:val="%8."/>
      <w:lvlJc w:val="left"/>
      <w:pPr>
        <w:ind w:left="11438" w:hanging="360"/>
      </w:pPr>
    </w:lvl>
    <w:lvl w:ilvl="8">
      <w:start w:val="1"/>
      <w:numFmt w:val="decimal"/>
      <w:lvlText w:val="%9."/>
      <w:lvlJc w:val="left"/>
      <w:pPr>
        <w:ind w:left="12158" w:hanging="360"/>
      </w:pPr>
    </w:lvl>
  </w:abstractNum>
  <w:abstractNum w:abstractNumId="20" w15:restartNumberingAfterBreak="0">
    <w:nsid w:val="68315EFC"/>
    <w:multiLevelType w:val="multilevel"/>
    <w:tmpl w:val="60225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0F1DFF"/>
    <w:multiLevelType w:val="hybridMultilevel"/>
    <w:tmpl w:val="B0AC64FE"/>
    <w:lvl w:ilvl="0" w:tplc="33A6F2AE">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2" w15:restartNumberingAfterBreak="0">
    <w:nsid w:val="7084421A"/>
    <w:multiLevelType w:val="multilevel"/>
    <w:tmpl w:val="6546C5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0C3B6C"/>
    <w:multiLevelType w:val="multilevel"/>
    <w:tmpl w:val="BB089A4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A9B4F6B"/>
    <w:multiLevelType w:val="hybridMultilevel"/>
    <w:tmpl w:val="0A8028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1C220C"/>
    <w:multiLevelType w:val="hybridMultilevel"/>
    <w:tmpl w:val="B37288B8"/>
    <w:lvl w:ilvl="0" w:tplc="4A28725E">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A47D10"/>
    <w:multiLevelType w:val="hybridMultilevel"/>
    <w:tmpl w:val="644A007C"/>
    <w:lvl w:ilvl="0" w:tplc="0B506DDE">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2"/>
  </w:num>
  <w:num w:numId="2">
    <w:abstractNumId w:val="24"/>
  </w:num>
  <w:num w:numId="3">
    <w:abstractNumId w:val="5"/>
  </w:num>
  <w:num w:numId="4">
    <w:abstractNumId w:val="0"/>
  </w:num>
  <w:num w:numId="5">
    <w:abstractNumId w:val="18"/>
  </w:num>
  <w:num w:numId="6">
    <w:abstractNumId w:val="26"/>
  </w:num>
  <w:num w:numId="7">
    <w:abstractNumId w:val="3"/>
  </w:num>
  <w:num w:numId="8">
    <w:abstractNumId w:val="20"/>
  </w:num>
  <w:num w:numId="9">
    <w:abstractNumId w:val="9"/>
  </w:num>
  <w:num w:numId="10">
    <w:abstractNumId w:val="22"/>
  </w:num>
  <w:num w:numId="11">
    <w:abstractNumId w:val="1"/>
  </w:num>
  <w:num w:numId="12">
    <w:abstractNumId w:val="13"/>
  </w:num>
  <w:num w:numId="13">
    <w:abstractNumId w:val="8"/>
  </w:num>
  <w:num w:numId="14">
    <w:abstractNumId w:val="15"/>
  </w:num>
  <w:num w:numId="15">
    <w:abstractNumId w:val="7"/>
  </w:num>
  <w:num w:numId="16">
    <w:abstractNumId w:val="19"/>
  </w:num>
  <w:num w:numId="17">
    <w:abstractNumId w:val="11"/>
  </w:num>
  <w:num w:numId="18">
    <w:abstractNumId w:val="10"/>
  </w:num>
  <w:num w:numId="19">
    <w:abstractNumId w:val="23"/>
  </w:num>
  <w:num w:numId="20">
    <w:abstractNumId w:val="2"/>
  </w:num>
  <w:num w:numId="21">
    <w:abstractNumId w:val="21"/>
  </w:num>
  <w:num w:numId="22">
    <w:abstractNumId w:val="16"/>
  </w:num>
  <w:num w:numId="23">
    <w:abstractNumId w:val="17"/>
  </w:num>
  <w:num w:numId="24">
    <w:abstractNumId w:val="4"/>
  </w:num>
  <w:num w:numId="25">
    <w:abstractNumId w:val="14"/>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68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92"/>
    <w:rsid w:val="000647A4"/>
    <w:rsid w:val="00094AA6"/>
    <w:rsid w:val="000A37E7"/>
    <w:rsid w:val="000B121D"/>
    <w:rsid w:val="000B37A0"/>
    <w:rsid w:val="000C5D07"/>
    <w:rsid w:val="000F7E7F"/>
    <w:rsid w:val="00132804"/>
    <w:rsid w:val="00135607"/>
    <w:rsid w:val="0015387A"/>
    <w:rsid w:val="00155A9B"/>
    <w:rsid w:val="00171B19"/>
    <w:rsid w:val="001765A1"/>
    <w:rsid w:val="00195802"/>
    <w:rsid w:val="001A3350"/>
    <w:rsid w:val="001C240B"/>
    <w:rsid w:val="001D17D9"/>
    <w:rsid w:val="00262702"/>
    <w:rsid w:val="002939BC"/>
    <w:rsid w:val="002942A4"/>
    <w:rsid w:val="002B4B46"/>
    <w:rsid w:val="002D6AB4"/>
    <w:rsid w:val="002E6C8B"/>
    <w:rsid w:val="002F443A"/>
    <w:rsid w:val="002F5732"/>
    <w:rsid w:val="00311098"/>
    <w:rsid w:val="00327B91"/>
    <w:rsid w:val="00340684"/>
    <w:rsid w:val="00351A37"/>
    <w:rsid w:val="0036626A"/>
    <w:rsid w:val="00374B6D"/>
    <w:rsid w:val="003B2734"/>
    <w:rsid w:val="003B3BF2"/>
    <w:rsid w:val="003D59E3"/>
    <w:rsid w:val="003F7E11"/>
    <w:rsid w:val="00423A74"/>
    <w:rsid w:val="00457794"/>
    <w:rsid w:val="00475B47"/>
    <w:rsid w:val="004766AA"/>
    <w:rsid w:val="00480337"/>
    <w:rsid w:val="00480789"/>
    <w:rsid w:val="0049262C"/>
    <w:rsid w:val="00496828"/>
    <w:rsid w:val="004A30BD"/>
    <w:rsid w:val="004B263C"/>
    <w:rsid w:val="004C3D30"/>
    <w:rsid w:val="00500142"/>
    <w:rsid w:val="005240D8"/>
    <w:rsid w:val="00524268"/>
    <w:rsid w:val="00542DDA"/>
    <w:rsid w:val="005466E6"/>
    <w:rsid w:val="00553789"/>
    <w:rsid w:val="005A3E51"/>
    <w:rsid w:val="005D6943"/>
    <w:rsid w:val="00614B64"/>
    <w:rsid w:val="00623741"/>
    <w:rsid w:val="00633465"/>
    <w:rsid w:val="00651536"/>
    <w:rsid w:val="00654690"/>
    <w:rsid w:val="00683A84"/>
    <w:rsid w:val="006C1947"/>
    <w:rsid w:val="006C42A2"/>
    <w:rsid w:val="006F3F5B"/>
    <w:rsid w:val="00711CF1"/>
    <w:rsid w:val="0072146D"/>
    <w:rsid w:val="00731392"/>
    <w:rsid w:val="00744367"/>
    <w:rsid w:val="0077373F"/>
    <w:rsid w:val="00773AB0"/>
    <w:rsid w:val="00775EC9"/>
    <w:rsid w:val="0079348A"/>
    <w:rsid w:val="0079355D"/>
    <w:rsid w:val="007C4513"/>
    <w:rsid w:val="007C60E2"/>
    <w:rsid w:val="007D31DD"/>
    <w:rsid w:val="007D3DC2"/>
    <w:rsid w:val="007D478C"/>
    <w:rsid w:val="007E2D76"/>
    <w:rsid w:val="008124C3"/>
    <w:rsid w:val="00831B84"/>
    <w:rsid w:val="00845961"/>
    <w:rsid w:val="008554A0"/>
    <w:rsid w:val="008B3CDE"/>
    <w:rsid w:val="008C190C"/>
    <w:rsid w:val="008C4BC2"/>
    <w:rsid w:val="008C6FE9"/>
    <w:rsid w:val="008D6EC7"/>
    <w:rsid w:val="00916408"/>
    <w:rsid w:val="009313A6"/>
    <w:rsid w:val="00954432"/>
    <w:rsid w:val="009624B3"/>
    <w:rsid w:val="00970857"/>
    <w:rsid w:val="00976165"/>
    <w:rsid w:val="00981C5C"/>
    <w:rsid w:val="009A6274"/>
    <w:rsid w:val="009C3AA8"/>
    <w:rsid w:val="009D5F04"/>
    <w:rsid w:val="009D6249"/>
    <w:rsid w:val="009D6428"/>
    <w:rsid w:val="009E641E"/>
    <w:rsid w:val="009F51C2"/>
    <w:rsid w:val="00A124E9"/>
    <w:rsid w:val="00A572B6"/>
    <w:rsid w:val="00A709F5"/>
    <w:rsid w:val="00AB5B87"/>
    <w:rsid w:val="00AD2CFC"/>
    <w:rsid w:val="00AF10D6"/>
    <w:rsid w:val="00AF1153"/>
    <w:rsid w:val="00AF4739"/>
    <w:rsid w:val="00AF4B9E"/>
    <w:rsid w:val="00B03C4A"/>
    <w:rsid w:val="00B03D72"/>
    <w:rsid w:val="00B045C3"/>
    <w:rsid w:val="00B302C8"/>
    <w:rsid w:val="00B328CB"/>
    <w:rsid w:val="00B3403C"/>
    <w:rsid w:val="00B35317"/>
    <w:rsid w:val="00B37E5F"/>
    <w:rsid w:val="00B44DB7"/>
    <w:rsid w:val="00B855B1"/>
    <w:rsid w:val="00BB035A"/>
    <w:rsid w:val="00C67510"/>
    <w:rsid w:val="00C70896"/>
    <w:rsid w:val="00C771B9"/>
    <w:rsid w:val="00C84392"/>
    <w:rsid w:val="00C85681"/>
    <w:rsid w:val="00CC7E88"/>
    <w:rsid w:val="00CD28ED"/>
    <w:rsid w:val="00CF5202"/>
    <w:rsid w:val="00D011FF"/>
    <w:rsid w:val="00D02418"/>
    <w:rsid w:val="00D042CF"/>
    <w:rsid w:val="00D1530C"/>
    <w:rsid w:val="00D219CB"/>
    <w:rsid w:val="00D25BD2"/>
    <w:rsid w:val="00D42A0A"/>
    <w:rsid w:val="00D45A1E"/>
    <w:rsid w:val="00D55D9E"/>
    <w:rsid w:val="00D7051F"/>
    <w:rsid w:val="00DD74B6"/>
    <w:rsid w:val="00E26259"/>
    <w:rsid w:val="00EA7CFA"/>
    <w:rsid w:val="00EB66D6"/>
    <w:rsid w:val="00ED0160"/>
    <w:rsid w:val="00ED2FD0"/>
    <w:rsid w:val="00ED5336"/>
    <w:rsid w:val="00EE371D"/>
    <w:rsid w:val="00EF33B9"/>
    <w:rsid w:val="00EF5D39"/>
    <w:rsid w:val="00F200B9"/>
    <w:rsid w:val="00F457CB"/>
    <w:rsid w:val="00F563B3"/>
    <w:rsid w:val="00F6553A"/>
    <w:rsid w:val="00F80A34"/>
    <w:rsid w:val="00F92A48"/>
    <w:rsid w:val="00FA4CE3"/>
    <w:rsid w:val="00FD7691"/>
    <w:rsid w:val="00FF4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14:docId w14:val="49D168F3"/>
  <w15:docId w15:val="{87F9F2EE-9D02-4839-8AA8-F18E3EB1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jc w:val="both"/>
      <w:outlineLvl w:val="0"/>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link w:val="PidipaginaCarattere"/>
    <w:pPr>
      <w:tabs>
        <w:tab w:val="center" w:pos="4819"/>
        <w:tab w:val="right" w:pos="9638"/>
      </w:tabs>
    </w:pPr>
  </w:style>
  <w:style w:type="character" w:styleId="Collegamentoipertestuale">
    <w:name w:val="Hyperlink"/>
    <w:rPr>
      <w:color w:val="0000FF"/>
      <w:u w:val="single"/>
    </w:rPr>
  </w:style>
  <w:style w:type="paragraph" w:styleId="Corpotesto">
    <w:name w:val="Body Text"/>
    <w:basedOn w:val="Normale"/>
    <w:pPr>
      <w:framePr w:w="3649" w:h="595" w:hSpace="141" w:wrap="around" w:vAnchor="text" w:hAnchor="page" w:x="1881" w:y="1"/>
      <w:ind w:right="-188"/>
      <w:jc w:val="center"/>
    </w:pPr>
    <w:rPr>
      <w:rFonts w:ascii="Arial" w:hAnsi="Arial"/>
      <w:i/>
      <w:spacing w:val="12"/>
      <w:sz w:val="16"/>
    </w:rPr>
  </w:style>
  <w:style w:type="paragraph" w:styleId="Didascalia">
    <w:name w:val="caption"/>
    <w:basedOn w:val="Normale"/>
    <w:next w:val="Normale"/>
    <w:qFormat/>
    <w:pPr>
      <w:framePr w:w="4074" w:h="595" w:hSpace="141" w:wrap="around" w:vAnchor="text" w:hAnchor="page" w:x="1881" w:y="1"/>
      <w:ind w:right="-188"/>
      <w:jc w:val="center"/>
    </w:pPr>
    <w:rPr>
      <w:rFonts w:ascii="Arial" w:hAnsi="Arial"/>
      <w:i/>
      <w:spacing w:val="12"/>
      <w:sz w:val="16"/>
    </w:rPr>
  </w:style>
  <w:style w:type="paragraph" w:styleId="Testofumetto">
    <w:name w:val="Balloon Text"/>
    <w:basedOn w:val="Normale"/>
    <w:semiHidden/>
    <w:rsid w:val="0072146D"/>
    <w:rPr>
      <w:rFonts w:ascii="Tahoma" w:hAnsi="Tahoma" w:cs="Tahoma"/>
      <w:sz w:val="16"/>
      <w:szCs w:val="16"/>
    </w:rPr>
  </w:style>
  <w:style w:type="character" w:customStyle="1" w:styleId="PidipaginaCarattere">
    <w:name w:val="Piè di pagina Carattere"/>
    <w:link w:val="Pidipagina"/>
    <w:rsid w:val="00FD7691"/>
  </w:style>
  <w:style w:type="paragraph" w:styleId="Rientrocorpodeltesto3">
    <w:name w:val="Body Text Indent 3"/>
    <w:basedOn w:val="Normale"/>
    <w:link w:val="Rientrocorpodeltesto3Carattere"/>
    <w:unhideWhenUsed/>
    <w:rsid w:val="00327B91"/>
    <w:pPr>
      <w:spacing w:after="120"/>
      <w:ind w:left="283"/>
    </w:pPr>
    <w:rPr>
      <w:sz w:val="16"/>
      <w:szCs w:val="16"/>
    </w:rPr>
  </w:style>
  <w:style w:type="character" w:customStyle="1" w:styleId="Rientrocorpodeltesto3Carattere">
    <w:name w:val="Rientro corpo del testo 3 Carattere"/>
    <w:link w:val="Rientrocorpodeltesto3"/>
    <w:rsid w:val="00327B91"/>
    <w:rPr>
      <w:sz w:val="16"/>
      <w:szCs w:val="16"/>
    </w:rPr>
  </w:style>
  <w:style w:type="paragraph" w:styleId="Paragrafoelenco">
    <w:name w:val="List Paragraph"/>
    <w:basedOn w:val="Normale"/>
    <w:uiPriority w:val="34"/>
    <w:qFormat/>
    <w:rsid w:val="00C84392"/>
    <w:pPr>
      <w:ind w:left="720"/>
      <w:contextualSpacing/>
    </w:pPr>
  </w:style>
  <w:style w:type="paragraph" w:styleId="Corpodeltesto3">
    <w:name w:val="Body Text 3"/>
    <w:basedOn w:val="Normale"/>
    <w:link w:val="Corpodeltesto3Carattere"/>
    <w:semiHidden/>
    <w:unhideWhenUsed/>
    <w:rsid w:val="006C1947"/>
    <w:pPr>
      <w:spacing w:after="120"/>
    </w:pPr>
    <w:rPr>
      <w:sz w:val="16"/>
      <w:szCs w:val="16"/>
    </w:rPr>
  </w:style>
  <w:style w:type="character" w:customStyle="1" w:styleId="Corpodeltesto3Carattere">
    <w:name w:val="Corpo del testo 3 Carattere"/>
    <w:basedOn w:val="Carpredefinitoparagrafo"/>
    <w:link w:val="Corpodeltesto3"/>
    <w:semiHidden/>
    <w:rsid w:val="006C194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3481">
      <w:bodyDiv w:val="1"/>
      <w:marLeft w:val="0"/>
      <w:marRight w:val="0"/>
      <w:marTop w:val="0"/>
      <w:marBottom w:val="0"/>
      <w:divBdr>
        <w:top w:val="none" w:sz="0" w:space="0" w:color="auto"/>
        <w:left w:val="none" w:sz="0" w:space="0" w:color="auto"/>
        <w:bottom w:val="none" w:sz="0" w:space="0" w:color="auto"/>
        <w:right w:val="none" w:sz="0" w:space="0" w:color="auto"/>
      </w:divBdr>
    </w:div>
    <w:div w:id="840775774">
      <w:bodyDiv w:val="1"/>
      <w:marLeft w:val="0"/>
      <w:marRight w:val="0"/>
      <w:marTop w:val="0"/>
      <w:marBottom w:val="0"/>
      <w:divBdr>
        <w:top w:val="none" w:sz="0" w:space="0" w:color="auto"/>
        <w:left w:val="none" w:sz="0" w:space="0" w:color="auto"/>
        <w:bottom w:val="none" w:sz="0" w:space="0" w:color="auto"/>
        <w:right w:val="none" w:sz="0" w:space="0" w:color="auto"/>
      </w:divBdr>
    </w:div>
    <w:div w:id="899482487">
      <w:bodyDiv w:val="1"/>
      <w:marLeft w:val="0"/>
      <w:marRight w:val="0"/>
      <w:marTop w:val="0"/>
      <w:marBottom w:val="0"/>
      <w:divBdr>
        <w:top w:val="none" w:sz="0" w:space="0" w:color="auto"/>
        <w:left w:val="none" w:sz="0" w:space="0" w:color="auto"/>
        <w:bottom w:val="none" w:sz="0" w:space="0" w:color="auto"/>
        <w:right w:val="none" w:sz="0" w:space="0" w:color="auto"/>
      </w:divBdr>
    </w:div>
    <w:div w:id="1206870732">
      <w:bodyDiv w:val="1"/>
      <w:marLeft w:val="0"/>
      <w:marRight w:val="0"/>
      <w:marTop w:val="0"/>
      <w:marBottom w:val="0"/>
      <w:divBdr>
        <w:top w:val="none" w:sz="0" w:space="0" w:color="auto"/>
        <w:left w:val="none" w:sz="0" w:space="0" w:color="auto"/>
        <w:bottom w:val="none" w:sz="0" w:space="0" w:color="auto"/>
        <w:right w:val="none" w:sz="0" w:space="0" w:color="auto"/>
      </w:divBdr>
    </w:div>
    <w:div w:id="12532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regione.marche.it/Regione-Utile/Sociale" TargetMode="External"/><Relationship Id="rId2" Type="http://schemas.openxmlformats.org/officeDocument/2006/relationships/hyperlink" Target="mailto:servizio.politichesociali_sport@regione.marche.it" TargetMode="External"/><Relationship Id="rId1" Type="http://schemas.openxmlformats.org/officeDocument/2006/relationships/hyperlink" Target="mailto:servizio.politichesociali_sport@regione.marche.it"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T:\giunta\utenti\ServiziSociali\UtilitaPerTuttoIlServizio\Carte%20Intestate\CartaIntestata_PoliticheSocial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ECCF-E793-4A9E-981D-2BE51AD2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CartaIntestata_PoliticheSociali.dotx</Template>
  <TotalTime>345</TotalTime>
  <Pages>2</Pages>
  <Words>183</Words>
  <Characters>1048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REGIONE MARCHE</Company>
  <LinksUpToDate>false</LinksUpToDate>
  <CharactersWithSpaces>1229</CharactersWithSpaces>
  <SharedDoc>false</SharedDoc>
  <HLinks>
    <vt:vector size="18" baseType="variant">
      <vt:variant>
        <vt:i4>7012399</vt:i4>
      </vt:variant>
      <vt:variant>
        <vt:i4>9</vt:i4>
      </vt:variant>
      <vt:variant>
        <vt:i4>0</vt:i4>
      </vt:variant>
      <vt:variant>
        <vt:i4>5</vt:i4>
      </vt:variant>
      <vt:variant>
        <vt:lpwstr>http://www.regione.marche.it/Regione-Utile/Sociale</vt:lpwstr>
      </vt:variant>
      <vt:variant>
        <vt:lpwstr/>
      </vt:variant>
      <vt:variant>
        <vt:i4>524311</vt:i4>
      </vt:variant>
      <vt:variant>
        <vt:i4>6</vt:i4>
      </vt:variant>
      <vt:variant>
        <vt:i4>0</vt:i4>
      </vt:variant>
      <vt:variant>
        <vt:i4>5</vt:i4>
      </vt:variant>
      <vt:variant>
        <vt:lpwstr>mailto:servizio.politichesociali_sport@regione.marche.it</vt:lpwstr>
      </vt:variant>
      <vt:variant>
        <vt:lpwstr/>
      </vt:variant>
      <vt:variant>
        <vt:i4>524311</vt:i4>
      </vt:variant>
      <vt:variant>
        <vt:i4>3</vt:i4>
      </vt:variant>
      <vt:variant>
        <vt:i4>0</vt:i4>
      </vt:variant>
      <vt:variant>
        <vt:i4>5</vt:i4>
      </vt:variant>
      <vt:variant>
        <vt:lpwstr>mailto:servizio.politichesociali_sport@regione.marche.it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Beatrice Carletti</dc:creator>
  <cp:lastModifiedBy>Loredana Carpentiere</cp:lastModifiedBy>
  <cp:revision>49</cp:revision>
  <cp:lastPrinted>2017-02-07T14:10:00Z</cp:lastPrinted>
  <dcterms:created xsi:type="dcterms:W3CDTF">2019-08-01T14:38:00Z</dcterms:created>
  <dcterms:modified xsi:type="dcterms:W3CDTF">2021-10-28T07:11:00Z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-527183839</vt:i4>
  </property>
  <property fmtid="{D5CDD505-2E9C-101B-9397-08002B2CF9AE}" pid="3" name="_EmailSubject">
    <vt:lpwstr>carta intestata</vt:lpwstr>
  </property>
  <property fmtid="{D5CDD505-2E9C-101B-9397-08002B2CF9AE}" pid="4" name="_AuthorEmail">
    <vt:lpwstr>luciano.morbidelli@regione.marche.it</vt:lpwstr>
  </property>
  <property fmtid="{D5CDD505-2E9C-101B-9397-08002B2CF9AE}" pid="5" name="_AuthorEmailDisplayName">
    <vt:lpwstr>l.morbidelli</vt:lpwstr>
  </property>
  <property fmtid="{D5CDD505-2E9C-101B-9397-08002B2CF9AE}" pid="6" name="_PreviousAdHocReviewCycleID">
    <vt:i4>-849887357</vt:i4>
  </property>
  <property fmtid="{D5CDD505-2E9C-101B-9397-08002B2CF9AE}" pid="7" name="_ReviewingToolsShownOnce">
    <vt:lpwstr/>
  </property>
</Properties>
</file>