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366DA" w14:textId="77777777" w:rsidR="000C019C" w:rsidRDefault="000C019C" w:rsidP="00EA597C">
      <w:pPr>
        <w:jc w:val="right"/>
        <w:rPr>
          <w:rFonts w:ascii="Times New Roman" w:hAnsi="Times New Roman"/>
          <w:b/>
          <w:sz w:val="32"/>
          <w:szCs w:val="32"/>
        </w:rPr>
      </w:pPr>
      <w:bookmarkStart w:id="0" w:name="_Toc198368684"/>
    </w:p>
    <w:p w14:paraId="410B039F" w14:textId="77777777" w:rsidR="00281BE2" w:rsidRDefault="00281BE2" w:rsidP="00281BE2">
      <w:pPr>
        <w:jc w:val="center"/>
        <w:rPr>
          <w:rFonts w:ascii="Times New Roman" w:hAnsi="Times New Roman"/>
          <w:b/>
          <w:sz w:val="32"/>
          <w:szCs w:val="32"/>
        </w:rPr>
      </w:pPr>
    </w:p>
    <w:tbl>
      <w:tblPr>
        <w:tblpPr w:leftFromText="180" w:rightFromText="180" w:vertAnchor="text" w:horzAnchor="page" w:tblpX="1069" w:tblpY="163"/>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7211"/>
      </w:tblGrid>
      <w:tr w:rsidR="00281BE2" w:rsidRPr="00386D64" w14:paraId="0597885F" w14:textId="77777777" w:rsidTr="00806247">
        <w:trPr>
          <w:trHeight w:hRule="exact" w:val="3544"/>
        </w:trPr>
        <w:tc>
          <w:tcPr>
            <w:tcW w:w="3067" w:type="dxa"/>
          </w:tcPr>
          <w:p w14:paraId="5E96AF78" w14:textId="742D1864" w:rsidR="00281BE2" w:rsidRDefault="00281BE2" w:rsidP="00806247">
            <w:pPr>
              <w:rPr>
                <w:rFonts w:ascii="Cambria" w:eastAsia="Times New Roman" w:hAnsi="Cambria"/>
                <w:b/>
                <w:lang w:eastAsia="ja-JP"/>
              </w:rPr>
            </w:pPr>
            <w:r w:rsidRPr="00386D64">
              <w:rPr>
                <w:rFonts w:ascii="Cambria" w:eastAsia="Times New Roman" w:hAnsi="Cambria"/>
                <w:b/>
                <w:lang w:eastAsia="ja-JP"/>
              </w:rPr>
              <w:t>Date:</w:t>
            </w:r>
            <w:r w:rsidRPr="00386D64">
              <w:rPr>
                <w:rFonts w:ascii="Cambria" w:eastAsia="Times New Roman" w:hAnsi="Cambria"/>
                <w:b/>
                <w:lang w:eastAsia="ja-JP"/>
              </w:rPr>
              <w:br/>
            </w:r>
            <w:r w:rsidR="00957980">
              <w:rPr>
                <w:rFonts w:ascii="Cambria" w:eastAsia="Times New Roman" w:hAnsi="Cambria"/>
                <w:b/>
                <w:highlight w:val="yellow"/>
                <w:lang w:eastAsia="ja-JP"/>
              </w:rPr>
              <w:t>February 1</w:t>
            </w:r>
            <w:r w:rsidR="00957980">
              <w:rPr>
                <w:rFonts w:ascii="Cambria" w:eastAsia="Times New Roman" w:hAnsi="Cambria"/>
                <w:b/>
                <w:lang w:eastAsia="ja-JP"/>
              </w:rPr>
              <w:t>2</w:t>
            </w:r>
            <w:r w:rsidR="0042586A">
              <w:rPr>
                <w:rFonts w:ascii="Cambria" w:eastAsia="Times New Roman" w:hAnsi="Cambria"/>
                <w:b/>
                <w:lang w:eastAsia="ja-JP"/>
              </w:rPr>
              <w:t>, 2014</w:t>
            </w:r>
          </w:p>
          <w:p w14:paraId="55D67E16" w14:textId="62B9F135" w:rsidR="00281BE2" w:rsidRPr="00386D64" w:rsidRDefault="00281BE2" w:rsidP="0042586A">
            <w:pPr>
              <w:rPr>
                <w:rFonts w:ascii="Cambria" w:eastAsia="Times New Roman" w:hAnsi="Cambria"/>
                <w:b/>
                <w:lang w:eastAsia="ja-JP"/>
              </w:rPr>
            </w:pPr>
          </w:p>
        </w:tc>
        <w:tc>
          <w:tcPr>
            <w:tcW w:w="7211" w:type="dxa"/>
          </w:tcPr>
          <w:p w14:paraId="0F3771B0" w14:textId="07B97182" w:rsidR="00281BE2" w:rsidRPr="0079521C" w:rsidRDefault="00F27571" w:rsidP="00281BE2">
            <w:pPr>
              <w:keepNext/>
              <w:keepLines/>
              <w:spacing w:before="120"/>
              <w:ind w:left="450"/>
              <w:outlineLvl w:val="3"/>
              <w:rPr>
                <w:rFonts w:ascii="Cambria" w:eastAsia="Times New Roman" w:hAnsi="Cambria"/>
                <w:b/>
                <w:i/>
                <w:sz w:val="36"/>
                <w:szCs w:val="36"/>
                <w:lang w:eastAsia="ja-JP"/>
              </w:rPr>
            </w:pPr>
            <w:bookmarkStart w:id="1" w:name="_Toc328556191"/>
            <w:r>
              <w:rPr>
                <w:rFonts w:ascii="Cambria" w:eastAsia="Times New Roman" w:hAnsi="Cambria"/>
                <w:b/>
                <w:i/>
                <w:sz w:val="36"/>
                <w:szCs w:val="36"/>
                <w:lang w:eastAsia="ja-JP"/>
              </w:rPr>
              <w:t>Burst Buffer Space Management – Prototype to Production</w:t>
            </w:r>
          </w:p>
          <w:p w14:paraId="1995096E" w14:textId="77777777" w:rsidR="00281BE2" w:rsidRPr="00125E5E" w:rsidRDefault="00281BE2" w:rsidP="00806247">
            <w:pPr>
              <w:keepNext/>
              <w:keepLines/>
              <w:spacing w:before="120"/>
              <w:ind w:left="450"/>
              <w:outlineLvl w:val="3"/>
              <w:rPr>
                <w:rFonts w:ascii="Cambria" w:eastAsia="Times New Roman" w:hAnsi="Cambria"/>
                <w:b/>
                <w:sz w:val="28"/>
                <w:lang w:eastAsia="ja-JP"/>
              </w:rPr>
            </w:pPr>
            <w:r w:rsidRPr="00125E5E">
              <w:rPr>
                <w:rFonts w:ascii="Cambria" w:eastAsia="Times New Roman" w:hAnsi="Cambria"/>
                <w:b/>
                <w:sz w:val="36"/>
                <w:szCs w:val="36"/>
                <w:lang w:eastAsia="ja-JP"/>
              </w:rPr>
              <w:t xml:space="preserve">FOR </w:t>
            </w:r>
            <w:r w:rsidRPr="00EA597C">
              <w:rPr>
                <w:rFonts w:ascii="Cambria" w:eastAsia="Times New Roman" w:hAnsi="Cambria"/>
                <w:b/>
                <w:sz w:val="36"/>
                <w:szCs w:val="36"/>
                <w:lang w:eastAsia="ja-JP"/>
              </w:rPr>
              <w:t xml:space="preserve">EXTREME-SCALE COMPUTING RESEARCH AND DEVELOPMENT </w:t>
            </w:r>
            <w:r>
              <w:rPr>
                <w:rFonts w:ascii="Cambria" w:eastAsia="Times New Roman" w:hAnsi="Cambria"/>
                <w:b/>
                <w:sz w:val="36"/>
                <w:szCs w:val="36"/>
                <w:lang w:eastAsia="ja-JP"/>
              </w:rPr>
              <w:t xml:space="preserve">(FAST FORWARD) </w:t>
            </w:r>
            <w:r w:rsidRPr="00EA597C">
              <w:rPr>
                <w:rFonts w:ascii="Cambria" w:eastAsia="Times New Roman" w:hAnsi="Cambria"/>
                <w:b/>
                <w:sz w:val="36"/>
                <w:szCs w:val="36"/>
                <w:lang w:eastAsia="ja-JP"/>
              </w:rPr>
              <w:t>STORAGE AND I/O</w:t>
            </w:r>
            <w:bookmarkEnd w:id="1"/>
          </w:p>
        </w:tc>
      </w:tr>
    </w:tbl>
    <w:p w14:paraId="21575BF6" w14:textId="77777777" w:rsidR="00281BE2" w:rsidRDefault="00281BE2" w:rsidP="00281BE2"/>
    <w:tbl>
      <w:tblPr>
        <w:tblStyle w:val="TableGrid"/>
        <w:tblW w:w="0" w:type="auto"/>
        <w:tblLook w:val="04A0" w:firstRow="1" w:lastRow="0" w:firstColumn="1" w:lastColumn="0" w:noHBand="0" w:noVBand="1"/>
      </w:tblPr>
      <w:tblGrid>
        <w:gridCol w:w="4788"/>
        <w:gridCol w:w="5490"/>
      </w:tblGrid>
      <w:tr w:rsidR="00281BE2" w14:paraId="49F3364A" w14:textId="77777777" w:rsidTr="00806247">
        <w:tc>
          <w:tcPr>
            <w:tcW w:w="4788" w:type="dxa"/>
          </w:tcPr>
          <w:p w14:paraId="2F6FAFBB"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LLNS Subcontract No.</w:t>
            </w:r>
          </w:p>
        </w:tc>
        <w:tc>
          <w:tcPr>
            <w:tcW w:w="5490" w:type="dxa"/>
          </w:tcPr>
          <w:p w14:paraId="6AB557B9"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B599860</w:t>
            </w:r>
          </w:p>
        </w:tc>
      </w:tr>
      <w:tr w:rsidR="00281BE2" w14:paraId="3294F824" w14:textId="77777777" w:rsidTr="00806247">
        <w:tc>
          <w:tcPr>
            <w:tcW w:w="4788" w:type="dxa"/>
          </w:tcPr>
          <w:p w14:paraId="127685CF"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Subcontractor Name</w:t>
            </w:r>
          </w:p>
        </w:tc>
        <w:tc>
          <w:tcPr>
            <w:tcW w:w="5490" w:type="dxa"/>
          </w:tcPr>
          <w:p w14:paraId="67F81044"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Intel Federal LLC</w:t>
            </w:r>
          </w:p>
        </w:tc>
      </w:tr>
      <w:tr w:rsidR="00281BE2" w14:paraId="28D4F5EF" w14:textId="77777777" w:rsidTr="00806247">
        <w:tc>
          <w:tcPr>
            <w:tcW w:w="4788" w:type="dxa"/>
          </w:tcPr>
          <w:p w14:paraId="18004516"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Subcontractor Address</w:t>
            </w:r>
          </w:p>
        </w:tc>
        <w:tc>
          <w:tcPr>
            <w:tcW w:w="5490" w:type="dxa"/>
          </w:tcPr>
          <w:p w14:paraId="5D6725D2"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2200 Mission College Blvd.</w:t>
            </w:r>
          </w:p>
          <w:p w14:paraId="5922D868" w14:textId="77777777" w:rsidR="00281BE2" w:rsidRPr="0071226E" w:rsidRDefault="00281BE2" w:rsidP="00806247">
            <w:pPr>
              <w:spacing w:after="0"/>
              <w:rPr>
                <w:rFonts w:asciiTheme="majorHAnsi" w:hAnsiTheme="majorHAnsi"/>
                <w:sz w:val="22"/>
              </w:rPr>
            </w:pPr>
            <w:r w:rsidRPr="0071226E">
              <w:rPr>
                <w:rFonts w:asciiTheme="majorHAnsi" w:hAnsiTheme="majorHAnsi"/>
                <w:sz w:val="22"/>
              </w:rPr>
              <w:t>Santa Clara, CA 95052</w:t>
            </w:r>
          </w:p>
        </w:tc>
      </w:tr>
    </w:tbl>
    <w:p w14:paraId="0CEB97BC" w14:textId="77777777" w:rsidR="00281BE2" w:rsidRDefault="00281BE2" w:rsidP="00281BE2"/>
    <w:p w14:paraId="4528CCD5" w14:textId="77777777" w:rsidR="00281BE2" w:rsidRDefault="00281BE2" w:rsidP="00281BE2"/>
    <w:p w14:paraId="4946D06F" w14:textId="77777777" w:rsidR="00281BE2" w:rsidRDefault="00281BE2" w:rsidP="00281BE2"/>
    <w:p w14:paraId="3CB70FFC" w14:textId="77777777" w:rsidR="00281BE2" w:rsidRDefault="00281BE2" w:rsidP="00281BE2"/>
    <w:p w14:paraId="55ED1255" w14:textId="77777777" w:rsidR="00281BE2" w:rsidRDefault="00281BE2" w:rsidP="00281BE2"/>
    <w:p w14:paraId="02E53447" w14:textId="77777777" w:rsidR="00281BE2" w:rsidRDefault="00281BE2" w:rsidP="00281BE2"/>
    <w:p w14:paraId="2E1342C3" w14:textId="77777777" w:rsidR="00281BE2" w:rsidRDefault="00281BE2" w:rsidP="00281BE2"/>
    <w:p w14:paraId="33F50ACF" w14:textId="77777777" w:rsidR="00281BE2" w:rsidRDefault="00281BE2" w:rsidP="00281BE2"/>
    <w:tbl>
      <w:tblPr>
        <w:tblStyle w:val="TableGrid"/>
        <w:tblpPr w:leftFromText="180" w:rightFromText="180" w:vertAnchor="text" w:horzAnchor="page" w:tblpX="1068" w:tblpY="-335"/>
        <w:tblW w:w="0" w:type="auto"/>
        <w:tblLook w:val="04A0" w:firstRow="1" w:lastRow="0" w:firstColumn="1" w:lastColumn="0" w:noHBand="0" w:noVBand="1"/>
      </w:tblPr>
      <w:tblGrid>
        <w:gridCol w:w="10278"/>
      </w:tblGrid>
      <w:tr w:rsidR="00281BE2" w14:paraId="25FC1886" w14:textId="77777777" w:rsidTr="00806247">
        <w:tc>
          <w:tcPr>
            <w:tcW w:w="10278" w:type="dxa"/>
          </w:tcPr>
          <w:p w14:paraId="5AAC7B1E" w14:textId="343093B7" w:rsidR="00281BE2" w:rsidRPr="0071226E" w:rsidRDefault="00281BE2" w:rsidP="0042586A">
            <w:pPr>
              <w:rPr>
                <w:rFonts w:asciiTheme="majorHAnsi" w:hAnsiTheme="majorHAnsi"/>
              </w:rPr>
            </w:pPr>
            <w:r w:rsidRPr="0071226E">
              <w:rPr>
                <w:rFonts w:asciiTheme="majorHAnsi" w:hAnsiTheme="majorHAnsi"/>
              </w:rPr>
              <w:t xml:space="preserve">NOTICE: THIS MANUSCRIPT HAS BEEN AUTHORED BY </w:t>
            </w:r>
            <w:r w:rsidR="0042586A" w:rsidRPr="00F27571">
              <w:rPr>
                <w:rFonts w:asciiTheme="majorHAnsi" w:hAnsiTheme="majorHAnsi"/>
                <w:highlight w:val="yellow"/>
              </w:rPr>
              <w:t>THE HDF GROUP</w:t>
            </w:r>
            <w:r w:rsidR="0042586A">
              <w:rPr>
                <w:rFonts w:asciiTheme="majorHAnsi" w:hAnsiTheme="majorHAnsi"/>
              </w:rPr>
              <w:t xml:space="preserve"> </w:t>
            </w:r>
            <w:r w:rsidRPr="0071226E">
              <w:rPr>
                <w:rFonts w:asciiTheme="majorHAnsi" w:hAnsiTheme="majorHAnsi"/>
              </w:rPr>
              <w:t xml:space="preserve">UNDER ITS SUBCONTRACT WITH </w:t>
            </w:r>
            <w:r w:rsidR="0042586A">
              <w:rPr>
                <w:rFonts w:asciiTheme="majorHAnsi" w:hAnsiTheme="majorHAnsi"/>
              </w:rPr>
              <w:t xml:space="preserve">INTEL AND </w:t>
            </w:r>
            <w:r w:rsidRPr="0071226E">
              <w:rPr>
                <w:rFonts w:asciiTheme="majorHAnsi" w:hAnsiTheme="majorHAnsi"/>
              </w:rPr>
              <w:t>LAWRENCE LIVERMORE NATIONAL SECURITY, LLC WHO IS THE OPERATOR AND MANAGER OF LAWRENCE LIVERMORE NATIONAL LABORATORY UNDER CONTRACT NO. DE-AC52-07NA27344 WITH THE U.S. DEPARTMENT OF ENERGY.  THE UNITED STATES GOVERNMENT RETAINS AND THE PUBLISHER, BY ACCEPTING THE ARTICLE OF PUBLICATION, ACKNOWLEDGES THAT THE UNITED STATES GOVERNMENT RETAINS A NON-EXCLUSIVE, PAID-UP, IRREVOCABLE, WORLD-WIDE LICENSE TO PUBLISH OR REPRODUCE THE PUBLISHED FORM OF THIS MANUSCRIPT, OR ALLOW OTHERS TO DO SO, FOR UNITED STATES GOVERNMENT PURPOSES.  THE VIEWS AND OPINIONS OF AUTHORS EXPRESSED HEREIN DO NOT NECESSARILY REFLECT THOSE OF THE UNITED STATES GOVERNMENT OR LAWRENCE LIVERMORE NATIONAL SECURITY, LLC.</w:t>
            </w:r>
          </w:p>
        </w:tc>
      </w:tr>
    </w:tbl>
    <w:p w14:paraId="5345925D" w14:textId="75254757" w:rsidR="00281BE2" w:rsidRPr="0071226E" w:rsidRDefault="0042586A" w:rsidP="00281BE2">
      <w:pPr>
        <w:pStyle w:val="NoSpacing"/>
        <w:rPr>
          <w:rFonts w:asciiTheme="majorHAnsi" w:hAnsiTheme="majorHAnsi"/>
        </w:rPr>
      </w:pPr>
      <w:r>
        <w:rPr>
          <w:rFonts w:asciiTheme="majorHAnsi" w:hAnsiTheme="majorHAnsi"/>
        </w:rPr>
        <w:t>Copyright 2014</w:t>
      </w:r>
      <w:r w:rsidR="00281BE2" w:rsidRPr="0071226E">
        <w:rPr>
          <w:rFonts w:asciiTheme="majorHAnsi" w:hAnsiTheme="majorHAnsi"/>
        </w:rPr>
        <w:t xml:space="preserve">, </w:t>
      </w:r>
      <w:r w:rsidR="00281BE2" w:rsidRPr="00F27571">
        <w:rPr>
          <w:rFonts w:asciiTheme="majorHAnsi" w:hAnsiTheme="majorHAnsi"/>
          <w:highlight w:val="yellow"/>
        </w:rPr>
        <w:t>The HDF Group</w:t>
      </w:r>
      <w:r w:rsidR="00281BE2" w:rsidRPr="0071226E">
        <w:rPr>
          <w:rFonts w:asciiTheme="majorHAnsi" w:hAnsiTheme="majorHAnsi"/>
        </w:rPr>
        <w:t>. All Rights Reserved.</w:t>
      </w:r>
      <w:r w:rsidR="00281BE2" w:rsidRPr="0071226E">
        <w:rPr>
          <w:rFonts w:asciiTheme="majorHAnsi" w:hAnsiTheme="majorHAnsi"/>
        </w:rPr>
        <w:tab/>
      </w:r>
    </w:p>
    <w:p w14:paraId="2F0CD0C7" w14:textId="77777777" w:rsidR="00281BE2" w:rsidRDefault="00281BE2" w:rsidP="00281BE2">
      <w:pPr>
        <w:pStyle w:val="NoSpacing"/>
        <w:rPr>
          <w:rFonts w:asciiTheme="majorHAnsi" w:hAnsiTheme="majorHAnsi"/>
        </w:rPr>
      </w:pPr>
      <w:r w:rsidRPr="0071226E">
        <w:rPr>
          <w:rFonts w:asciiTheme="majorHAnsi" w:hAnsiTheme="majorHAnsi"/>
        </w:rPr>
        <w:t>B599860-SS</w:t>
      </w:r>
    </w:p>
    <w:p w14:paraId="3841443F" w14:textId="77777777" w:rsidR="00B47682" w:rsidRDefault="00B47682" w:rsidP="00B47682">
      <w:pPr>
        <w:framePr w:w="9823" w:wrap="auto" w:hAnchor="text"/>
        <w:tabs>
          <w:tab w:val="right" w:pos="8640"/>
        </w:tabs>
        <w:suppressAutoHyphens w:val="0"/>
        <w:spacing w:after="0"/>
        <w:jc w:val="both"/>
        <w:rPr>
          <w:rFonts w:ascii="Times New Roman" w:hAnsi="Times New Roman"/>
          <w:b/>
          <w:sz w:val="32"/>
          <w:szCs w:val="32"/>
        </w:rPr>
        <w:sectPr w:rsidR="00B47682" w:rsidSect="003D23BE">
          <w:footerReference w:type="default" r:id="rId16"/>
          <w:footerReference w:type="first" r:id="rId17"/>
          <w:pgSz w:w="12240" w:h="15840"/>
          <w:pgMar w:top="1440" w:right="1080" w:bottom="1440" w:left="1080" w:header="720" w:footer="720" w:gutter="0"/>
          <w:pgNumType w:fmt="lowerRoman" w:start="1"/>
          <w:cols w:space="720"/>
          <w:titlePg/>
        </w:sectPr>
      </w:pPr>
    </w:p>
    <w:p w14:paraId="3AE3F06A" w14:textId="77777777" w:rsidR="00973C8A" w:rsidRPr="00EA597C" w:rsidRDefault="00855A20" w:rsidP="00855A20">
      <w:pPr>
        <w:tabs>
          <w:tab w:val="right" w:pos="8640"/>
        </w:tabs>
        <w:suppressAutoHyphens w:val="0"/>
        <w:spacing w:after="0"/>
        <w:rPr>
          <w:rFonts w:ascii="Times New Roman" w:hAnsi="Times New Roman"/>
          <w:b/>
          <w:sz w:val="32"/>
          <w:szCs w:val="32"/>
        </w:rPr>
      </w:pPr>
      <w:r>
        <w:rPr>
          <w:rFonts w:ascii="Times New Roman" w:hAnsi="Times New Roman"/>
          <w:b/>
          <w:sz w:val="32"/>
          <w:szCs w:val="32"/>
        </w:rPr>
        <w:lastRenderedPageBreak/>
        <w:tab/>
      </w:r>
    </w:p>
    <w:bookmarkEnd w:id="0"/>
    <w:p w14:paraId="558AEFF1" w14:textId="77777777" w:rsidR="002A2827" w:rsidRPr="00D22DF1" w:rsidRDefault="002A2827" w:rsidP="00D22DF1">
      <w:pPr>
        <w:pStyle w:val="TOCHeading"/>
      </w:pPr>
      <w:r w:rsidRPr="00D22DF1">
        <w:t>Table of Contents</w:t>
      </w:r>
    </w:p>
    <w:p w14:paraId="6E82891D" w14:textId="77777777" w:rsidR="004734C8" w:rsidRDefault="00340C97">
      <w:pPr>
        <w:pStyle w:val="TOC1"/>
        <w:rPr>
          <w:rFonts w:asciiTheme="minorHAnsi" w:eastAsiaTheme="minorEastAsia" w:hAnsiTheme="minorHAnsi" w:cstheme="minorBidi"/>
          <w:b w:val="0"/>
          <w:noProof/>
          <w:color w:val="auto"/>
          <w:spacing w:val="0"/>
          <w:kern w:val="0"/>
          <w:lang w:val="en-US" w:eastAsia="ja-JP" w:bidi="ar-SA"/>
        </w:rPr>
      </w:pPr>
      <w:r>
        <w:rPr>
          <w:b w:val="0"/>
          <w:i/>
        </w:rPr>
        <w:fldChar w:fldCharType="begin"/>
      </w:r>
      <w:r>
        <w:rPr>
          <w:b w:val="0"/>
          <w:i/>
        </w:rPr>
        <w:instrText xml:space="preserve"> TOC \o "1-5" </w:instrText>
      </w:r>
      <w:r>
        <w:rPr>
          <w:b w:val="0"/>
          <w:i/>
        </w:rPr>
        <w:fldChar w:fldCharType="separate"/>
      </w:r>
      <w:r w:rsidR="004734C8">
        <w:rPr>
          <w:noProof/>
        </w:rPr>
        <w:t>Revision History</w:t>
      </w:r>
      <w:r w:rsidR="004734C8">
        <w:rPr>
          <w:noProof/>
        </w:rPr>
        <w:tab/>
      </w:r>
      <w:r w:rsidR="004734C8">
        <w:rPr>
          <w:noProof/>
        </w:rPr>
        <w:fldChar w:fldCharType="begin"/>
      </w:r>
      <w:r w:rsidR="004734C8">
        <w:rPr>
          <w:noProof/>
        </w:rPr>
        <w:instrText xml:space="preserve"> PAGEREF _Toc253859238 \h </w:instrText>
      </w:r>
      <w:r w:rsidR="004734C8">
        <w:rPr>
          <w:noProof/>
        </w:rPr>
      </w:r>
      <w:r w:rsidR="004734C8">
        <w:rPr>
          <w:noProof/>
        </w:rPr>
        <w:fldChar w:fldCharType="separate"/>
      </w:r>
      <w:r w:rsidR="004734C8">
        <w:rPr>
          <w:noProof/>
        </w:rPr>
        <w:t>ii</w:t>
      </w:r>
      <w:r w:rsidR="004734C8">
        <w:rPr>
          <w:noProof/>
        </w:rPr>
        <w:fldChar w:fldCharType="end"/>
      </w:r>
    </w:p>
    <w:p w14:paraId="20D32070"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1</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Introduction</w:t>
      </w:r>
      <w:r>
        <w:rPr>
          <w:noProof/>
        </w:rPr>
        <w:tab/>
      </w:r>
      <w:r>
        <w:rPr>
          <w:noProof/>
        </w:rPr>
        <w:fldChar w:fldCharType="begin"/>
      </w:r>
      <w:r>
        <w:rPr>
          <w:noProof/>
        </w:rPr>
        <w:instrText xml:space="preserve"> PAGEREF _Toc253859239 \h </w:instrText>
      </w:r>
      <w:r>
        <w:rPr>
          <w:noProof/>
        </w:rPr>
      </w:r>
      <w:r>
        <w:rPr>
          <w:noProof/>
        </w:rPr>
        <w:fldChar w:fldCharType="separate"/>
      </w:r>
      <w:r>
        <w:rPr>
          <w:noProof/>
        </w:rPr>
        <w:t>1</w:t>
      </w:r>
      <w:r>
        <w:rPr>
          <w:noProof/>
        </w:rPr>
        <w:fldChar w:fldCharType="end"/>
      </w:r>
    </w:p>
    <w:p w14:paraId="5E9028C0"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2</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Definitions</w:t>
      </w:r>
      <w:r>
        <w:rPr>
          <w:noProof/>
        </w:rPr>
        <w:tab/>
      </w:r>
      <w:r>
        <w:rPr>
          <w:noProof/>
        </w:rPr>
        <w:fldChar w:fldCharType="begin"/>
      </w:r>
      <w:r>
        <w:rPr>
          <w:noProof/>
        </w:rPr>
        <w:instrText xml:space="preserve"> PAGEREF _Toc253859240 \h </w:instrText>
      </w:r>
      <w:r>
        <w:rPr>
          <w:noProof/>
        </w:rPr>
      </w:r>
      <w:r>
        <w:rPr>
          <w:noProof/>
        </w:rPr>
        <w:fldChar w:fldCharType="separate"/>
      </w:r>
      <w:r>
        <w:rPr>
          <w:noProof/>
        </w:rPr>
        <w:t>1</w:t>
      </w:r>
      <w:r>
        <w:rPr>
          <w:noProof/>
        </w:rPr>
        <w:fldChar w:fldCharType="end"/>
      </w:r>
    </w:p>
    <w:p w14:paraId="5B783334"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3</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Putting data into the Burst Buffer: IOD</w:t>
      </w:r>
      <w:r>
        <w:rPr>
          <w:noProof/>
        </w:rPr>
        <w:tab/>
      </w:r>
      <w:r>
        <w:rPr>
          <w:noProof/>
        </w:rPr>
        <w:fldChar w:fldCharType="begin"/>
      </w:r>
      <w:r>
        <w:rPr>
          <w:noProof/>
        </w:rPr>
        <w:instrText xml:space="preserve"> PAGEREF _Toc253859241 \h </w:instrText>
      </w:r>
      <w:r>
        <w:rPr>
          <w:noProof/>
        </w:rPr>
      </w:r>
      <w:r>
        <w:rPr>
          <w:noProof/>
        </w:rPr>
        <w:fldChar w:fldCharType="separate"/>
      </w:r>
      <w:r>
        <w:rPr>
          <w:noProof/>
        </w:rPr>
        <w:t>1</w:t>
      </w:r>
      <w:r>
        <w:rPr>
          <w:noProof/>
        </w:rPr>
        <w:fldChar w:fldCharType="end"/>
      </w:r>
    </w:p>
    <w:p w14:paraId="2D51297C"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3.1</w:t>
      </w:r>
      <w:r>
        <w:rPr>
          <w:rFonts w:eastAsiaTheme="minorEastAsia" w:cstheme="minorBidi"/>
          <w:noProof/>
          <w:spacing w:val="0"/>
          <w:kern w:val="0"/>
          <w:sz w:val="24"/>
          <w:szCs w:val="24"/>
          <w:lang w:val="en-US" w:eastAsia="ja-JP" w:bidi="ar-SA"/>
        </w:rPr>
        <w:tab/>
      </w:r>
      <w:r>
        <w:rPr>
          <w:noProof/>
        </w:rPr>
        <w:t>Add Updates to a Transaction</w:t>
      </w:r>
      <w:r>
        <w:rPr>
          <w:noProof/>
        </w:rPr>
        <w:tab/>
      </w:r>
      <w:r>
        <w:rPr>
          <w:noProof/>
        </w:rPr>
        <w:fldChar w:fldCharType="begin"/>
      </w:r>
      <w:r>
        <w:rPr>
          <w:noProof/>
        </w:rPr>
        <w:instrText xml:space="preserve"> PAGEREF _Toc253859242 \h </w:instrText>
      </w:r>
      <w:r>
        <w:rPr>
          <w:noProof/>
        </w:rPr>
      </w:r>
      <w:r>
        <w:rPr>
          <w:noProof/>
        </w:rPr>
        <w:fldChar w:fldCharType="separate"/>
      </w:r>
      <w:r>
        <w:rPr>
          <w:noProof/>
        </w:rPr>
        <w:t>2</w:t>
      </w:r>
      <w:r>
        <w:rPr>
          <w:noProof/>
        </w:rPr>
        <w:fldChar w:fldCharType="end"/>
      </w:r>
    </w:p>
    <w:p w14:paraId="1DB13A7D"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3.2</w:t>
      </w:r>
      <w:r>
        <w:rPr>
          <w:rFonts w:eastAsiaTheme="minorEastAsia" w:cstheme="minorBidi"/>
          <w:noProof/>
          <w:spacing w:val="0"/>
          <w:kern w:val="0"/>
          <w:sz w:val="24"/>
          <w:szCs w:val="24"/>
          <w:lang w:val="en-US" w:eastAsia="ja-JP" w:bidi="ar-SA"/>
        </w:rPr>
        <w:tab/>
      </w:r>
      <w:r>
        <w:rPr>
          <w:noProof/>
        </w:rPr>
        <w:t>Replicate Readable Data</w:t>
      </w:r>
      <w:r>
        <w:rPr>
          <w:noProof/>
        </w:rPr>
        <w:tab/>
      </w:r>
      <w:r>
        <w:rPr>
          <w:noProof/>
        </w:rPr>
        <w:fldChar w:fldCharType="begin"/>
      </w:r>
      <w:r>
        <w:rPr>
          <w:noProof/>
        </w:rPr>
        <w:instrText xml:space="preserve"> PAGEREF _Toc253859243 \h </w:instrText>
      </w:r>
      <w:r>
        <w:rPr>
          <w:noProof/>
        </w:rPr>
      </w:r>
      <w:r>
        <w:rPr>
          <w:noProof/>
        </w:rPr>
        <w:fldChar w:fldCharType="separate"/>
      </w:r>
      <w:r>
        <w:rPr>
          <w:noProof/>
        </w:rPr>
        <w:t>4</w:t>
      </w:r>
      <w:r>
        <w:rPr>
          <w:noProof/>
        </w:rPr>
        <w:fldChar w:fldCharType="end"/>
      </w:r>
    </w:p>
    <w:p w14:paraId="331D88FB"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4</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Reading data: IOD</w:t>
      </w:r>
      <w:r>
        <w:rPr>
          <w:noProof/>
        </w:rPr>
        <w:tab/>
      </w:r>
      <w:r>
        <w:rPr>
          <w:noProof/>
        </w:rPr>
        <w:fldChar w:fldCharType="begin"/>
      </w:r>
      <w:r>
        <w:rPr>
          <w:noProof/>
        </w:rPr>
        <w:instrText xml:space="preserve"> PAGEREF _Toc253859244 \h </w:instrText>
      </w:r>
      <w:r>
        <w:rPr>
          <w:noProof/>
        </w:rPr>
      </w:r>
      <w:r>
        <w:rPr>
          <w:noProof/>
        </w:rPr>
        <w:fldChar w:fldCharType="separate"/>
      </w:r>
      <w:r>
        <w:rPr>
          <w:noProof/>
        </w:rPr>
        <w:t>4</w:t>
      </w:r>
      <w:r>
        <w:rPr>
          <w:noProof/>
        </w:rPr>
        <w:fldChar w:fldCharType="end"/>
      </w:r>
    </w:p>
    <w:p w14:paraId="0F1CC82C"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5</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Removing data from the Burst Buffer: IOD</w:t>
      </w:r>
      <w:r>
        <w:rPr>
          <w:noProof/>
        </w:rPr>
        <w:tab/>
      </w:r>
      <w:r>
        <w:rPr>
          <w:noProof/>
        </w:rPr>
        <w:fldChar w:fldCharType="begin"/>
      </w:r>
      <w:r>
        <w:rPr>
          <w:noProof/>
        </w:rPr>
        <w:instrText xml:space="preserve"> PAGEREF _Toc253859245 \h </w:instrText>
      </w:r>
      <w:r>
        <w:rPr>
          <w:noProof/>
        </w:rPr>
      </w:r>
      <w:r>
        <w:rPr>
          <w:noProof/>
        </w:rPr>
        <w:fldChar w:fldCharType="separate"/>
      </w:r>
      <w:r>
        <w:rPr>
          <w:noProof/>
        </w:rPr>
        <w:t>4</w:t>
      </w:r>
      <w:r>
        <w:rPr>
          <w:noProof/>
        </w:rPr>
        <w:fldChar w:fldCharType="end"/>
      </w:r>
    </w:p>
    <w:p w14:paraId="5E38024B"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6</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Putting data in the Burst Buffer: HDF5</w:t>
      </w:r>
      <w:r>
        <w:rPr>
          <w:noProof/>
        </w:rPr>
        <w:tab/>
      </w:r>
      <w:r>
        <w:rPr>
          <w:noProof/>
        </w:rPr>
        <w:fldChar w:fldCharType="begin"/>
      </w:r>
      <w:r>
        <w:rPr>
          <w:noProof/>
        </w:rPr>
        <w:instrText xml:space="preserve"> PAGEREF _Toc253859246 \h </w:instrText>
      </w:r>
      <w:r>
        <w:rPr>
          <w:noProof/>
        </w:rPr>
      </w:r>
      <w:r>
        <w:rPr>
          <w:noProof/>
        </w:rPr>
        <w:fldChar w:fldCharType="separate"/>
      </w:r>
      <w:r>
        <w:rPr>
          <w:noProof/>
        </w:rPr>
        <w:t>5</w:t>
      </w:r>
      <w:r>
        <w:rPr>
          <w:noProof/>
        </w:rPr>
        <w:fldChar w:fldCharType="end"/>
      </w:r>
    </w:p>
    <w:p w14:paraId="25BCEDEF"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7</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Reading data: HDF5</w:t>
      </w:r>
      <w:r>
        <w:rPr>
          <w:noProof/>
        </w:rPr>
        <w:tab/>
      </w:r>
      <w:r>
        <w:rPr>
          <w:noProof/>
        </w:rPr>
        <w:fldChar w:fldCharType="begin"/>
      </w:r>
      <w:r>
        <w:rPr>
          <w:noProof/>
        </w:rPr>
        <w:instrText xml:space="preserve"> PAGEREF _Toc253859247 \h </w:instrText>
      </w:r>
      <w:r>
        <w:rPr>
          <w:noProof/>
        </w:rPr>
      </w:r>
      <w:r>
        <w:rPr>
          <w:noProof/>
        </w:rPr>
        <w:fldChar w:fldCharType="separate"/>
      </w:r>
      <w:r>
        <w:rPr>
          <w:noProof/>
        </w:rPr>
        <w:t>5</w:t>
      </w:r>
      <w:r>
        <w:rPr>
          <w:noProof/>
        </w:rPr>
        <w:fldChar w:fldCharType="end"/>
      </w:r>
    </w:p>
    <w:p w14:paraId="5C00B8DF"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sidRPr="004D32FD">
        <w:rPr>
          <w:noProof/>
          <w:lang w:val="en-US"/>
        </w:rPr>
        <w:t>8</w:t>
      </w:r>
      <w:r>
        <w:rPr>
          <w:rFonts w:asciiTheme="minorHAnsi" w:eastAsiaTheme="minorEastAsia" w:hAnsiTheme="minorHAnsi" w:cstheme="minorBidi"/>
          <w:b w:val="0"/>
          <w:noProof/>
          <w:color w:val="auto"/>
          <w:spacing w:val="0"/>
          <w:kern w:val="0"/>
          <w:lang w:val="en-US" w:eastAsia="ja-JP" w:bidi="ar-SA"/>
        </w:rPr>
        <w:tab/>
      </w:r>
      <w:r w:rsidRPr="004D32FD">
        <w:rPr>
          <w:noProof/>
          <w:lang w:val="en-US"/>
        </w:rPr>
        <w:t>Removing data from the Burst Buffer: HDF5</w:t>
      </w:r>
      <w:r>
        <w:rPr>
          <w:noProof/>
        </w:rPr>
        <w:tab/>
      </w:r>
      <w:r>
        <w:rPr>
          <w:noProof/>
        </w:rPr>
        <w:fldChar w:fldCharType="begin"/>
      </w:r>
      <w:r>
        <w:rPr>
          <w:noProof/>
        </w:rPr>
        <w:instrText xml:space="preserve"> PAGEREF _Toc253859248 \h </w:instrText>
      </w:r>
      <w:r>
        <w:rPr>
          <w:noProof/>
        </w:rPr>
      </w:r>
      <w:r>
        <w:rPr>
          <w:noProof/>
        </w:rPr>
        <w:fldChar w:fldCharType="separate"/>
      </w:r>
      <w:r>
        <w:rPr>
          <w:noProof/>
        </w:rPr>
        <w:t>5</w:t>
      </w:r>
      <w:r>
        <w:rPr>
          <w:noProof/>
        </w:rPr>
        <w:fldChar w:fldCharType="end"/>
      </w:r>
    </w:p>
    <w:p w14:paraId="22C1350E"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rPr>
        <w:t>1</w:t>
      </w:r>
      <w:r>
        <w:rPr>
          <w:rFonts w:asciiTheme="minorHAnsi" w:eastAsiaTheme="minorEastAsia" w:hAnsiTheme="minorHAnsi" w:cstheme="minorBidi"/>
          <w:b w:val="0"/>
          <w:noProof/>
          <w:color w:val="auto"/>
          <w:spacing w:val="0"/>
          <w:kern w:val="0"/>
          <w:lang w:val="en-US" w:eastAsia="ja-JP" w:bidi="ar-SA"/>
        </w:rPr>
        <w:tab/>
      </w:r>
      <w:r>
        <w:rPr>
          <w:noProof/>
        </w:rPr>
        <w:t>HDF5 Prefetch</w:t>
      </w:r>
      <w:r>
        <w:rPr>
          <w:noProof/>
        </w:rPr>
        <w:tab/>
      </w:r>
      <w:r>
        <w:rPr>
          <w:noProof/>
        </w:rPr>
        <w:fldChar w:fldCharType="begin"/>
      </w:r>
      <w:r>
        <w:rPr>
          <w:noProof/>
        </w:rPr>
        <w:instrText xml:space="preserve"> PAGEREF _Toc253859249 \h </w:instrText>
      </w:r>
      <w:r>
        <w:rPr>
          <w:noProof/>
        </w:rPr>
      </w:r>
      <w:r>
        <w:rPr>
          <w:noProof/>
        </w:rPr>
        <w:fldChar w:fldCharType="separate"/>
      </w:r>
      <w:r>
        <w:rPr>
          <w:noProof/>
        </w:rPr>
        <w:t>6</w:t>
      </w:r>
      <w:r>
        <w:rPr>
          <w:noProof/>
        </w:rPr>
        <w:fldChar w:fldCharType="end"/>
      </w:r>
    </w:p>
    <w:p w14:paraId="691D1F18"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rPr>
        <w:t>2</w:t>
      </w:r>
      <w:r>
        <w:rPr>
          <w:rFonts w:asciiTheme="minorHAnsi" w:eastAsiaTheme="minorEastAsia" w:hAnsiTheme="minorHAnsi" w:cstheme="minorBidi"/>
          <w:b w:val="0"/>
          <w:noProof/>
          <w:color w:val="auto"/>
          <w:spacing w:val="0"/>
          <w:kern w:val="0"/>
          <w:lang w:val="en-US" w:eastAsia="ja-JP" w:bidi="ar-SA"/>
        </w:rPr>
        <w:tab/>
      </w:r>
      <w:r>
        <w:rPr>
          <w:noProof/>
        </w:rPr>
        <w:t>HDF5 Evict</w:t>
      </w:r>
      <w:r>
        <w:rPr>
          <w:noProof/>
        </w:rPr>
        <w:tab/>
      </w:r>
      <w:r>
        <w:rPr>
          <w:noProof/>
        </w:rPr>
        <w:fldChar w:fldCharType="begin"/>
      </w:r>
      <w:r>
        <w:rPr>
          <w:noProof/>
        </w:rPr>
        <w:instrText xml:space="preserve"> PAGEREF _Toc253859250 \h </w:instrText>
      </w:r>
      <w:r>
        <w:rPr>
          <w:noProof/>
        </w:rPr>
      </w:r>
      <w:r>
        <w:rPr>
          <w:noProof/>
        </w:rPr>
        <w:fldChar w:fldCharType="separate"/>
      </w:r>
      <w:r>
        <w:rPr>
          <w:noProof/>
        </w:rPr>
        <w:t>10</w:t>
      </w:r>
      <w:r>
        <w:rPr>
          <w:noProof/>
        </w:rPr>
        <w:fldChar w:fldCharType="end"/>
      </w:r>
    </w:p>
    <w:p w14:paraId="1D3EC0B9"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lang w:eastAsia="en-US" w:bidi="ar-SA"/>
        </w:rPr>
        <w:t>3</w:t>
      </w:r>
      <w:r>
        <w:rPr>
          <w:rFonts w:asciiTheme="minorHAnsi" w:eastAsiaTheme="minorEastAsia" w:hAnsiTheme="minorHAnsi" w:cstheme="minorBidi"/>
          <w:b w:val="0"/>
          <w:noProof/>
          <w:color w:val="auto"/>
          <w:spacing w:val="0"/>
          <w:kern w:val="0"/>
          <w:lang w:val="en-US" w:eastAsia="ja-JP" w:bidi="ar-SA"/>
        </w:rPr>
        <w:tab/>
      </w:r>
      <w:r>
        <w:rPr>
          <w:noProof/>
          <w:lang w:eastAsia="en-US" w:bidi="ar-SA"/>
        </w:rPr>
        <w:t>HDF5 Read</w:t>
      </w:r>
      <w:r>
        <w:rPr>
          <w:noProof/>
        </w:rPr>
        <w:tab/>
      </w:r>
      <w:r>
        <w:rPr>
          <w:noProof/>
        </w:rPr>
        <w:fldChar w:fldCharType="begin"/>
      </w:r>
      <w:r>
        <w:rPr>
          <w:noProof/>
        </w:rPr>
        <w:instrText xml:space="preserve"> PAGEREF _Toc253859251 \h </w:instrText>
      </w:r>
      <w:r>
        <w:rPr>
          <w:noProof/>
        </w:rPr>
      </w:r>
      <w:r>
        <w:rPr>
          <w:noProof/>
        </w:rPr>
        <w:fldChar w:fldCharType="separate"/>
      </w:r>
      <w:r>
        <w:rPr>
          <w:noProof/>
        </w:rPr>
        <w:t>14</w:t>
      </w:r>
      <w:r>
        <w:rPr>
          <w:noProof/>
        </w:rPr>
        <w:fldChar w:fldCharType="end"/>
      </w:r>
    </w:p>
    <w:p w14:paraId="0B744D5B"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rPr>
        <w:t>4</w:t>
      </w:r>
      <w:r>
        <w:rPr>
          <w:rFonts w:asciiTheme="minorHAnsi" w:eastAsiaTheme="minorEastAsia" w:hAnsiTheme="minorHAnsi" w:cstheme="minorBidi"/>
          <w:b w:val="0"/>
          <w:noProof/>
          <w:color w:val="auto"/>
          <w:spacing w:val="0"/>
          <w:kern w:val="0"/>
          <w:lang w:val="en-US" w:eastAsia="ja-JP" w:bidi="ar-SA"/>
        </w:rPr>
        <w:tab/>
      </w:r>
      <w:r>
        <w:rPr>
          <w:noProof/>
        </w:rPr>
        <w:t>IOD Prefetch</w:t>
      </w:r>
      <w:r>
        <w:rPr>
          <w:noProof/>
        </w:rPr>
        <w:tab/>
      </w:r>
      <w:r>
        <w:rPr>
          <w:noProof/>
        </w:rPr>
        <w:fldChar w:fldCharType="begin"/>
      </w:r>
      <w:r>
        <w:rPr>
          <w:noProof/>
        </w:rPr>
        <w:instrText xml:space="preserve"> PAGEREF _Toc253859252 \h </w:instrText>
      </w:r>
      <w:r>
        <w:rPr>
          <w:noProof/>
        </w:rPr>
      </w:r>
      <w:r>
        <w:rPr>
          <w:noProof/>
        </w:rPr>
        <w:fldChar w:fldCharType="separate"/>
      </w:r>
      <w:r>
        <w:rPr>
          <w:noProof/>
        </w:rPr>
        <w:t>15</w:t>
      </w:r>
      <w:r>
        <w:rPr>
          <w:noProof/>
        </w:rPr>
        <w:fldChar w:fldCharType="end"/>
      </w:r>
    </w:p>
    <w:p w14:paraId="07C84EDD"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4.1</w:t>
      </w:r>
      <w:r>
        <w:rPr>
          <w:rFonts w:eastAsiaTheme="minorEastAsia" w:cstheme="minorBidi"/>
          <w:noProof/>
          <w:spacing w:val="0"/>
          <w:kern w:val="0"/>
          <w:sz w:val="24"/>
          <w:szCs w:val="24"/>
          <w:lang w:val="en-US" w:eastAsia="ja-JP" w:bidi="ar-SA"/>
        </w:rPr>
        <w:tab/>
      </w:r>
      <w:r>
        <w:rPr>
          <w:noProof/>
        </w:rPr>
        <w:t>Dec 2013 version</w:t>
      </w:r>
      <w:r>
        <w:rPr>
          <w:noProof/>
        </w:rPr>
        <w:tab/>
      </w:r>
      <w:r>
        <w:rPr>
          <w:noProof/>
        </w:rPr>
        <w:fldChar w:fldCharType="begin"/>
      </w:r>
      <w:r>
        <w:rPr>
          <w:noProof/>
        </w:rPr>
        <w:instrText xml:space="preserve"> PAGEREF _Toc253859253 \h </w:instrText>
      </w:r>
      <w:r>
        <w:rPr>
          <w:noProof/>
        </w:rPr>
      </w:r>
      <w:r>
        <w:rPr>
          <w:noProof/>
        </w:rPr>
        <w:fldChar w:fldCharType="separate"/>
      </w:r>
      <w:r>
        <w:rPr>
          <w:noProof/>
        </w:rPr>
        <w:t>15</w:t>
      </w:r>
      <w:r>
        <w:rPr>
          <w:noProof/>
        </w:rPr>
        <w:fldChar w:fldCharType="end"/>
      </w:r>
    </w:p>
    <w:p w14:paraId="2A862D9B"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4.2</w:t>
      </w:r>
      <w:r>
        <w:rPr>
          <w:rFonts w:eastAsiaTheme="minorEastAsia" w:cstheme="minorBidi"/>
          <w:noProof/>
          <w:spacing w:val="0"/>
          <w:kern w:val="0"/>
          <w:sz w:val="24"/>
          <w:szCs w:val="24"/>
          <w:lang w:val="en-US" w:eastAsia="ja-JP" w:bidi="ar-SA"/>
        </w:rPr>
        <w:tab/>
      </w:r>
      <w:r>
        <w:rPr>
          <w:noProof/>
        </w:rPr>
        <w:t>Needed version</w:t>
      </w:r>
      <w:r>
        <w:rPr>
          <w:noProof/>
        </w:rPr>
        <w:tab/>
      </w:r>
      <w:r>
        <w:rPr>
          <w:noProof/>
        </w:rPr>
        <w:fldChar w:fldCharType="begin"/>
      </w:r>
      <w:r>
        <w:rPr>
          <w:noProof/>
        </w:rPr>
        <w:instrText xml:space="preserve"> PAGEREF _Toc253859254 \h </w:instrText>
      </w:r>
      <w:r>
        <w:rPr>
          <w:noProof/>
        </w:rPr>
      </w:r>
      <w:r>
        <w:rPr>
          <w:noProof/>
        </w:rPr>
        <w:fldChar w:fldCharType="separate"/>
      </w:r>
      <w:r>
        <w:rPr>
          <w:noProof/>
        </w:rPr>
        <w:t>15</w:t>
      </w:r>
      <w:r>
        <w:rPr>
          <w:noProof/>
        </w:rPr>
        <w:fldChar w:fldCharType="end"/>
      </w:r>
    </w:p>
    <w:p w14:paraId="78906B6C"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rPr>
        <w:t>5</w:t>
      </w:r>
      <w:r>
        <w:rPr>
          <w:rFonts w:asciiTheme="minorHAnsi" w:eastAsiaTheme="minorEastAsia" w:hAnsiTheme="minorHAnsi" w:cstheme="minorBidi"/>
          <w:b w:val="0"/>
          <w:noProof/>
          <w:color w:val="auto"/>
          <w:spacing w:val="0"/>
          <w:kern w:val="0"/>
          <w:lang w:val="en-US" w:eastAsia="ja-JP" w:bidi="ar-SA"/>
        </w:rPr>
        <w:tab/>
      </w:r>
      <w:r>
        <w:rPr>
          <w:noProof/>
        </w:rPr>
        <w:t>IOD Evict</w:t>
      </w:r>
      <w:r>
        <w:rPr>
          <w:noProof/>
        </w:rPr>
        <w:tab/>
      </w:r>
      <w:r>
        <w:rPr>
          <w:noProof/>
        </w:rPr>
        <w:fldChar w:fldCharType="begin"/>
      </w:r>
      <w:r>
        <w:rPr>
          <w:noProof/>
        </w:rPr>
        <w:instrText xml:space="preserve"> PAGEREF _Toc253859255 \h </w:instrText>
      </w:r>
      <w:r>
        <w:rPr>
          <w:noProof/>
        </w:rPr>
      </w:r>
      <w:r>
        <w:rPr>
          <w:noProof/>
        </w:rPr>
        <w:fldChar w:fldCharType="separate"/>
      </w:r>
      <w:r>
        <w:rPr>
          <w:noProof/>
        </w:rPr>
        <w:t>17</w:t>
      </w:r>
      <w:r>
        <w:rPr>
          <w:noProof/>
        </w:rPr>
        <w:fldChar w:fldCharType="end"/>
      </w:r>
    </w:p>
    <w:p w14:paraId="5775FF73"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5.1</w:t>
      </w:r>
      <w:r>
        <w:rPr>
          <w:rFonts w:eastAsiaTheme="minorEastAsia" w:cstheme="minorBidi"/>
          <w:noProof/>
          <w:spacing w:val="0"/>
          <w:kern w:val="0"/>
          <w:sz w:val="24"/>
          <w:szCs w:val="24"/>
          <w:lang w:val="en-US" w:eastAsia="ja-JP" w:bidi="ar-SA"/>
        </w:rPr>
        <w:tab/>
      </w:r>
      <w:r>
        <w:rPr>
          <w:noProof/>
        </w:rPr>
        <w:t>Dec 2013 version</w:t>
      </w:r>
      <w:r>
        <w:rPr>
          <w:noProof/>
        </w:rPr>
        <w:tab/>
      </w:r>
      <w:r>
        <w:rPr>
          <w:noProof/>
        </w:rPr>
        <w:fldChar w:fldCharType="begin"/>
      </w:r>
      <w:r>
        <w:rPr>
          <w:noProof/>
        </w:rPr>
        <w:instrText xml:space="preserve"> PAGEREF _Toc253859256 \h </w:instrText>
      </w:r>
      <w:r>
        <w:rPr>
          <w:noProof/>
        </w:rPr>
      </w:r>
      <w:r>
        <w:rPr>
          <w:noProof/>
        </w:rPr>
        <w:fldChar w:fldCharType="separate"/>
      </w:r>
      <w:r>
        <w:rPr>
          <w:noProof/>
        </w:rPr>
        <w:t>17</w:t>
      </w:r>
      <w:r>
        <w:rPr>
          <w:noProof/>
        </w:rPr>
        <w:fldChar w:fldCharType="end"/>
      </w:r>
    </w:p>
    <w:p w14:paraId="64D5CA4C"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5.2</w:t>
      </w:r>
      <w:r>
        <w:rPr>
          <w:rFonts w:eastAsiaTheme="minorEastAsia" w:cstheme="minorBidi"/>
          <w:noProof/>
          <w:spacing w:val="0"/>
          <w:kern w:val="0"/>
          <w:sz w:val="24"/>
          <w:szCs w:val="24"/>
          <w:lang w:val="en-US" w:eastAsia="ja-JP" w:bidi="ar-SA"/>
        </w:rPr>
        <w:tab/>
      </w:r>
      <w:r>
        <w:rPr>
          <w:noProof/>
        </w:rPr>
        <w:t>Needed versions</w:t>
      </w:r>
      <w:r>
        <w:rPr>
          <w:noProof/>
        </w:rPr>
        <w:tab/>
      </w:r>
      <w:r>
        <w:rPr>
          <w:noProof/>
        </w:rPr>
        <w:fldChar w:fldCharType="begin"/>
      </w:r>
      <w:r>
        <w:rPr>
          <w:noProof/>
        </w:rPr>
        <w:instrText xml:space="preserve"> PAGEREF _Toc253859257 \h </w:instrText>
      </w:r>
      <w:r>
        <w:rPr>
          <w:noProof/>
        </w:rPr>
      </w:r>
      <w:r>
        <w:rPr>
          <w:noProof/>
        </w:rPr>
        <w:fldChar w:fldCharType="separate"/>
      </w:r>
      <w:r>
        <w:rPr>
          <w:noProof/>
        </w:rPr>
        <w:t>17</w:t>
      </w:r>
      <w:r>
        <w:rPr>
          <w:noProof/>
        </w:rPr>
        <w:fldChar w:fldCharType="end"/>
      </w:r>
    </w:p>
    <w:p w14:paraId="78BEB88C" w14:textId="77777777" w:rsidR="004734C8" w:rsidRDefault="004734C8">
      <w:pPr>
        <w:pStyle w:val="TOC1"/>
        <w:rPr>
          <w:rFonts w:asciiTheme="minorHAnsi" w:eastAsiaTheme="minorEastAsia" w:hAnsiTheme="minorHAnsi" w:cstheme="minorBidi"/>
          <w:b w:val="0"/>
          <w:noProof/>
          <w:color w:val="auto"/>
          <w:spacing w:val="0"/>
          <w:kern w:val="0"/>
          <w:lang w:val="en-US" w:eastAsia="ja-JP" w:bidi="ar-SA"/>
        </w:rPr>
      </w:pPr>
      <w:r>
        <w:rPr>
          <w:noProof/>
        </w:rPr>
        <w:t>6</w:t>
      </w:r>
      <w:r>
        <w:rPr>
          <w:rFonts w:asciiTheme="minorHAnsi" w:eastAsiaTheme="minorEastAsia" w:hAnsiTheme="minorHAnsi" w:cstheme="minorBidi"/>
          <w:b w:val="0"/>
          <w:noProof/>
          <w:color w:val="auto"/>
          <w:spacing w:val="0"/>
          <w:kern w:val="0"/>
          <w:lang w:val="en-US" w:eastAsia="ja-JP" w:bidi="ar-SA"/>
        </w:rPr>
        <w:tab/>
      </w:r>
      <w:r>
        <w:rPr>
          <w:noProof/>
        </w:rPr>
        <w:t>IOD Read</w:t>
      </w:r>
      <w:r>
        <w:rPr>
          <w:noProof/>
        </w:rPr>
        <w:tab/>
      </w:r>
      <w:r>
        <w:rPr>
          <w:noProof/>
        </w:rPr>
        <w:fldChar w:fldCharType="begin"/>
      </w:r>
      <w:r>
        <w:rPr>
          <w:noProof/>
        </w:rPr>
        <w:instrText xml:space="preserve"> PAGEREF _Toc253859258 \h </w:instrText>
      </w:r>
      <w:r>
        <w:rPr>
          <w:noProof/>
        </w:rPr>
      </w:r>
      <w:r>
        <w:rPr>
          <w:noProof/>
        </w:rPr>
        <w:fldChar w:fldCharType="separate"/>
      </w:r>
      <w:r>
        <w:rPr>
          <w:noProof/>
        </w:rPr>
        <w:t>18</w:t>
      </w:r>
      <w:r>
        <w:rPr>
          <w:noProof/>
        </w:rPr>
        <w:fldChar w:fldCharType="end"/>
      </w:r>
    </w:p>
    <w:p w14:paraId="47BAC520"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6.1</w:t>
      </w:r>
      <w:r>
        <w:rPr>
          <w:rFonts w:eastAsiaTheme="minorEastAsia" w:cstheme="minorBidi"/>
          <w:noProof/>
          <w:spacing w:val="0"/>
          <w:kern w:val="0"/>
          <w:sz w:val="24"/>
          <w:szCs w:val="24"/>
          <w:lang w:val="en-US" w:eastAsia="ja-JP" w:bidi="ar-SA"/>
        </w:rPr>
        <w:tab/>
      </w:r>
      <w:r>
        <w:rPr>
          <w:noProof/>
        </w:rPr>
        <w:t>Dec 2013 version</w:t>
      </w:r>
      <w:r>
        <w:rPr>
          <w:noProof/>
        </w:rPr>
        <w:tab/>
      </w:r>
      <w:r>
        <w:rPr>
          <w:noProof/>
        </w:rPr>
        <w:fldChar w:fldCharType="begin"/>
      </w:r>
      <w:r>
        <w:rPr>
          <w:noProof/>
        </w:rPr>
        <w:instrText xml:space="preserve"> PAGEREF _Toc253859259 \h </w:instrText>
      </w:r>
      <w:r>
        <w:rPr>
          <w:noProof/>
        </w:rPr>
      </w:r>
      <w:r>
        <w:rPr>
          <w:noProof/>
        </w:rPr>
        <w:fldChar w:fldCharType="separate"/>
      </w:r>
      <w:r>
        <w:rPr>
          <w:noProof/>
        </w:rPr>
        <w:t>18</w:t>
      </w:r>
      <w:r>
        <w:rPr>
          <w:noProof/>
        </w:rPr>
        <w:fldChar w:fldCharType="end"/>
      </w:r>
    </w:p>
    <w:p w14:paraId="6329369D" w14:textId="77777777" w:rsidR="004734C8" w:rsidRDefault="004734C8">
      <w:pPr>
        <w:pStyle w:val="TOC2"/>
        <w:tabs>
          <w:tab w:val="left" w:pos="514"/>
          <w:tab w:val="right" w:leader="dot" w:pos="10070"/>
        </w:tabs>
        <w:rPr>
          <w:rFonts w:eastAsiaTheme="minorEastAsia" w:cstheme="minorBidi"/>
          <w:noProof/>
          <w:spacing w:val="0"/>
          <w:kern w:val="0"/>
          <w:sz w:val="24"/>
          <w:szCs w:val="24"/>
          <w:lang w:val="en-US" w:eastAsia="ja-JP" w:bidi="ar-SA"/>
        </w:rPr>
      </w:pPr>
      <w:r>
        <w:rPr>
          <w:noProof/>
        </w:rPr>
        <w:t>6.2</w:t>
      </w:r>
      <w:r>
        <w:rPr>
          <w:rFonts w:eastAsiaTheme="minorEastAsia" w:cstheme="minorBidi"/>
          <w:noProof/>
          <w:spacing w:val="0"/>
          <w:kern w:val="0"/>
          <w:sz w:val="24"/>
          <w:szCs w:val="24"/>
          <w:lang w:val="en-US" w:eastAsia="ja-JP" w:bidi="ar-SA"/>
        </w:rPr>
        <w:tab/>
      </w:r>
      <w:r>
        <w:rPr>
          <w:noProof/>
        </w:rPr>
        <w:t>Needed version</w:t>
      </w:r>
      <w:r>
        <w:rPr>
          <w:noProof/>
        </w:rPr>
        <w:tab/>
      </w:r>
      <w:r>
        <w:rPr>
          <w:noProof/>
        </w:rPr>
        <w:fldChar w:fldCharType="begin"/>
      </w:r>
      <w:r>
        <w:rPr>
          <w:noProof/>
        </w:rPr>
        <w:instrText xml:space="preserve"> PAGEREF _Toc253859260 \h </w:instrText>
      </w:r>
      <w:r>
        <w:rPr>
          <w:noProof/>
        </w:rPr>
      </w:r>
      <w:r>
        <w:rPr>
          <w:noProof/>
        </w:rPr>
        <w:fldChar w:fldCharType="separate"/>
      </w:r>
      <w:r>
        <w:rPr>
          <w:noProof/>
        </w:rPr>
        <w:t>19</w:t>
      </w:r>
      <w:r>
        <w:rPr>
          <w:noProof/>
        </w:rPr>
        <w:fldChar w:fldCharType="end"/>
      </w:r>
    </w:p>
    <w:p w14:paraId="5B29475A" w14:textId="25039AB3" w:rsidR="002B5E1E" w:rsidRPr="00B407EF" w:rsidRDefault="00340C97" w:rsidP="00340C97">
      <w:pPr>
        <w:pStyle w:val="TOC5"/>
      </w:pPr>
      <w:r>
        <w:rPr>
          <w:rFonts w:asciiTheme="majorHAnsi" w:hAnsiTheme="majorHAnsi"/>
          <w:b/>
          <w:i w:val="0"/>
          <w:color w:val="548DD4"/>
          <w:sz w:val="24"/>
          <w:szCs w:val="24"/>
        </w:rPr>
        <w:fldChar w:fldCharType="end"/>
      </w:r>
    </w:p>
    <w:p w14:paraId="14F5F869" w14:textId="77777777" w:rsidR="0079521C" w:rsidRDefault="0079521C">
      <w:pPr>
        <w:suppressAutoHyphens w:val="0"/>
        <w:spacing w:after="0"/>
        <w:rPr>
          <w:rFonts w:asciiTheme="majorHAnsi" w:eastAsiaTheme="majorEastAsia" w:hAnsiTheme="majorHAnsi" w:cstheme="majorBidi"/>
          <w:b/>
          <w:bCs/>
          <w:color w:val="345A8A" w:themeColor="accent1" w:themeShade="B5"/>
          <w:sz w:val="32"/>
          <w:szCs w:val="32"/>
          <w:lang w:val="en-US" w:eastAsia="en-US" w:bidi="ar-SA"/>
        </w:rPr>
      </w:pPr>
      <w:r>
        <w:br w:type="page"/>
      </w:r>
    </w:p>
    <w:p w14:paraId="4B29B21A" w14:textId="4328F2C3" w:rsidR="00F13CB5" w:rsidRPr="00B407EF" w:rsidRDefault="00F13CB5" w:rsidP="00D22DF1">
      <w:pPr>
        <w:pStyle w:val="UnnumberedHeading1"/>
        <w:spacing w:before="0"/>
      </w:pPr>
      <w:bookmarkStart w:id="2" w:name="_Toc253859238"/>
      <w:r w:rsidRPr="00B407EF">
        <w:lastRenderedPageBreak/>
        <w:t>Revision History</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89"/>
        <w:gridCol w:w="1309"/>
        <w:gridCol w:w="4684"/>
        <w:gridCol w:w="2714"/>
      </w:tblGrid>
      <w:tr w:rsidR="00F13CB5" w:rsidRPr="00D71278" w14:paraId="1CFD82B5" w14:textId="77777777" w:rsidTr="00F13CB5">
        <w:trPr>
          <w:trHeight w:val="413"/>
        </w:trPr>
        <w:tc>
          <w:tcPr>
            <w:tcW w:w="1589" w:type="dxa"/>
          </w:tcPr>
          <w:p w14:paraId="19A27966" w14:textId="77777777" w:rsidR="00F13CB5" w:rsidRPr="00B407EF" w:rsidRDefault="00F13CB5" w:rsidP="00F13CB5">
            <w:pPr>
              <w:spacing w:after="0"/>
              <w:rPr>
                <w:rFonts w:asciiTheme="minorHAnsi" w:hAnsiTheme="minorHAnsi"/>
                <w:b/>
                <w:sz w:val="28"/>
                <w:szCs w:val="28"/>
              </w:rPr>
            </w:pPr>
            <w:r w:rsidRPr="00B407EF">
              <w:rPr>
                <w:rFonts w:asciiTheme="minorHAnsi" w:hAnsiTheme="minorHAnsi"/>
                <w:b/>
                <w:sz w:val="28"/>
                <w:szCs w:val="28"/>
              </w:rPr>
              <w:t>Date</w:t>
            </w:r>
          </w:p>
        </w:tc>
        <w:tc>
          <w:tcPr>
            <w:tcW w:w="1309" w:type="dxa"/>
          </w:tcPr>
          <w:p w14:paraId="0917EB64" w14:textId="77777777" w:rsidR="00F13CB5" w:rsidRPr="00B407EF" w:rsidRDefault="00F13CB5" w:rsidP="00F13CB5">
            <w:pPr>
              <w:spacing w:after="0"/>
              <w:rPr>
                <w:rFonts w:asciiTheme="minorHAnsi" w:hAnsiTheme="minorHAnsi"/>
                <w:b/>
                <w:sz w:val="28"/>
                <w:szCs w:val="28"/>
              </w:rPr>
            </w:pPr>
            <w:r w:rsidRPr="00B407EF">
              <w:rPr>
                <w:rFonts w:asciiTheme="minorHAnsi" w:hAnsiTheme="minorHAnsi"/>
                <w:b/>
                <w:sz w:val="28"/>
                <w:szCs w:val="28"/>
              </w:rPr>
              <w:t>Revision</w:t>
            </w:r>
          </w:p>
        </w:tc>
        <w:tc>
          <w:tcPr>
            <w:tcW w:w="4684" w:type="dxa"/>
          </w:tcPr>
          <w:p w14:paraId="75AE0AAE" w14:textId="0ED5159B" w:rsidR="00F13CB5" w:rsidRPr="00B407EF" w:rsidRDefault="00D22DF1" w:rsidP="00F13CB5">
            <w:pPr>
              <w:spacing w:after="0"/>
              <w:rPr>
                <w:rFonts w:asciiTheme="minorHAnsi" w:hAnsiTheme="minorHAnsi"/>
                <w:b/>
                <w:sz w:val="28"/>
                <w:szCs w:val="28"/>
              </w:rPr>
            </w:pPr>
            <w:r>
              <w:rPr>
                <w:rFonts w:asciiTheme="minorHAnsi" w:hAnsiTheme="minorHAnsi"/>
                <w:b/>
                <w:sz w:val="28"/>
                <w:szCs w:val="28"/>
              </w:rPr>
              <w:t>Description</w:t>
            </w:r>
          </w:p>
        </w:tc>
        <w:tc>
          <w:tcPr>
            <w:tcW w:w="2714" w:type="dxa"/>
          </w:tcPr>
          <w:p w14:paraId="30DCAD9F" w14:textId="1FAA8951" w:rsidR="00F13CB5" w:rsidRPr="00B407EF" w:rsidRDefault="00F13CB5" w:rsidP="00F13CB5">
            <w:pPr>
              <w:spacing w:after="0"/>
              <w:rPr>
                <w:rFonts w:asciiTheme="minorHAnsi" w:hAnsiTheme="minorHAnsi"/>
                <w:b/>
                <w:sz w:val="28"/>
                <w:szCs w:val="28"/>
              </w:rPr>
            </w:pPr>
            <w:r w:rsidRPr="00B407EF">
              <w:rPr>
                <w:rFonts w:asciiTheme="minorHAnsi" w:hAnsiTheme="minorHAnsi"/>
                <w:b/>
                <w:sz w:val="28"/>
                <w:szCs w:val="28"/>
              </w:rPr>
              <w:t>Author</w:t>
            </w:r>
            <w:r w:rsidR="00D22DF1">
              <w:rPr>
                <w:rFonts w:asciiTheme="minorHAnsi" w:hAnsiTheme="minorHAnsi"/>
                <w:b/>
                <w:sz w:val="28"/>
                <w:szCs w:val="28"/>
              </w:rPr>
              <w:t>s</w:t>
            </w:r>
          </w:p>
        </w:tc>
      </w:tr>
      <w:tr w:rsidR="00F13CB5" w14:paraId="44D11284" w14:textId="77777777" w:rsidTr="00F13CB5">
        <w:tc>
          <w:tcPr>
            <w:tcW w:w="1589" w:type="dxa"/>
          </w:tcPr>
          <w:p w14:paraId="448C1A58" w14:textId="3C443529" w:rsidR="00F13CB5" w:rsidRDefault="00F13CB5" w:rsidP="00F27571">
            <w:pPr>
              <w:spacing w:after="0"/>
            </w:pPr>
            <w:r>
              <w:t xml:space="preserve">Feb. </w:t>
            </w:r>
            <w:r w:rsidR="00F27571">
              <w:t>10, 2014</w:t>
            </w:r>
          </w:p>
        </w:tc>
        <w:tc>
          <w:tcPr>
            <w:tcW w:w="1309" w:type="dxa"/>
          </w:tcPr>
          <w:p w14:paraId="4DDB6B79" w14:textId="77777777" w:rsidR="00F13CB5" w:rsidRDefault="00F13CB5" w:rsidP="00F13CB5">
            <w:pPr>
              <w:spacing w:after="0"/>
            </w:pPr>
            <w:r>
              <w:t>1.0</w:t>
            </w:r>
          </w:p>
        </w:tc>
        <w:tc>
          <w:tcPr>
            <w:tcW w:w="4684" w:type="dxa"/>
          </w:tcPr>
          <w:p w14:paraId="75B6E210" w14:textId="36ABD0D5" w:rsidR="00F13CB5" w:rsidRDefault="00F27571" w:rsidP="00F13CB5">
            <w:pPr>
              <w:spacing w:after="0"/>
            </w:pPr>
            <w:r>
              <w:t>Initial Draft for discussion with EFF technical partners.</w:t>
            </w:r>
          </w:p>
        </w:tc>
        <w:tc>
          <w:tcPr>
            <w:tcW w:w="2714" w:type="dxa"/>
          </w:tcPr>
          <w:p w14:paraId="040B693E" w14:textId="7BF30FA3" w:rsidR="00F13CB5" w:rsidRDefault="00F27571" w:rsidP="00F13CB5">
            <w:pPr>
              <w:spacing w:after="0"/>
            </w:pPr>
            <w:r>
              <w:t>Ruth Aydt</w:t>
            </w:r>
            <w:r w:rsidR="00F13CB5">
              <w:t>, The HDF Group</w:t>
            </w:r>
          </w:p>
        </w:tc>
      </w:tr>
      <w:tr w:rsidR="008E304F" w14:paraId="06060E80" w14:textId="77777777" w:rsidTr="00F13CB5">
        <w:tc>
          <w:tcPr>
            <w:tcW w:w="1589" w:type="dxa"/>
          </w:tcPr>
          <w:p w14:paraId="08D68ABD" w14:textId="1979A288" w:rsidR="008E304F" w:rsidRDefault="00957980" w:rsidP="00F27571">
            <w:pPr>
              <w:spacing w:after="0"/>
            </w:pPr>
            <w:r>
              <w:t>Feb 12, 2014</w:t>
            </w:r>
          </w:p>
        </w:tc>
        <w:tc>
          <w:tcPr>
            <w:tcW w:w="1309" w:type="dxa"/>
          </w:tcPr>
          <w:p w14:paraId="2995230B" w14:textId="3166F32E" w:rsidR="008E304F" w:rsidRDefault="008E304F" w:rsidP="00F13CB5">
            <w:pPr>
              <w:spacing w:after="0"/>
            </w:pPr>
            <w:r>
              <w:t>1.1</w:t>
            </w:r>
          </w:p>
        </w:tc>
        <w:tc>
          <w:tcPr>
            <w:tcW w:w="4684" w:type="dxa"/>
          </w:tcPr>
          <w:p w14:paraId="596E212E" w14:textId="49A63DD4" w:rsidR="008E304F" w:rsidRDefault="004734C8" w:rsidP="004734C8">
            <w:pPr>
              <w:spacing w:after="0"/>
            </w:pPr>
            <w:r>
              <w:t>Added more content.  Reasonably complete through section 5, then mostly outline and cut/paste of material that needs to be revised.   Send to EFF technical partners, knowing considerably more work needed.</w:t>
            </w:r>
            <w:r w:rsidR="008E304F">
              <w:t xml:space="preserve"> </w:t>
            </w:r>
          </w:p>
        </w:tc>
        <w:tc>
          <w:tcPr>
            <w:tcW w:w="2714" w:type="dxa"/>
          </w:tcPr>
          <w:p w14:paraId="70FBC6C9" w14:textId="698555BC" w:rsidR="008E304F" w:rsidRPr="004734C8" w:rsidRDefault="004734C8" w:rsidP="00F13CB5">
            <w:pPr>
              <w:spacing w:after="0"/>
              <w:rPr>
                <w:b/>
              </w:rPr>
            </w:pPr>
            <w:r>
              <w:t>Ruth Aydt, The HDF Group</w:t>
            </w:r>
          </w:p>
        </w:tc>
      </w:tr>
    </w:tbl>
    <w:p w14:paraId="528F5871" w14:textId="4BC437FD" w:rsidR="00F13CB5" w:rsidRDefault="00F13CB5" w:rsidP="00F13CB5">
      <w:pPr>
        <w:sectPr w:rsidR="00F13CB5" w:rsidSect="003D23BE">
          <w:footerReference w:type="default" r:id="rId18"/>
          <w:footerReference w:type="first" r:id="rId19"/>
          <w:pgSz w:w="12240" w:h="15840"/>
          <w:pgMar w:top="1440" w:right="1080" w:bottom="1440" w:left="1080" w:header="720" w:footer="720" w:gutter="0"/>
          <w:pgNumType w:fmt="lowerRoman" w:start="1"/>
          <w:cols w:space="720"/>
        </w:sectPr>
      </w:pPr>
      <w:bookmarkStart w:id="3" w:name="_GoBack"/>
      <w:bookmarkEnd w:id="3"/>
    </w:p>
    <w:p w14:paraId="6040C695" w14:textId="77777777" w:rsidR="00F13CB5" w:rsidRPr="001016AE" w:rsidRDefault="00F13CB5" w:rsidP="00F13CB5">
      <w:pPr>
        <w:pStyle w:val="Heading1"/>
        <w:rPr>
          <w:lang w:val="en-US"/>
        </w:rPr>
      </w:pPr>
      <w:bookmarkStart w:id="4" w:name="_Toc235521391"/>
      <w:bookmarkStart w:id="5" w:name="_Toc253859239"/>
      <w:r w:rsidRPr="001016AE">
        <w:rPr>
          <w:lang w:val="en-US"/>
        </w:rPr>
        <w:lastRenderedPageBreak/>
        <w:t>Introduction</w:t>
      </w:r>
      <w:bookmarkEnd w:id="4"/>
      <w:bookmarkEnd w:id="5"/>
    </w:p>
    <w:p w14:paraId="10B25448" w14:textId="2734802F" w:rsidR="00AC016E" w:rsidRDefault="00AC016E" w:rsidP="00F13CB5">
      <w:pPr>
        <w:rPr>
          <w:lang w:val="en-US"/>
        </w:rPr>
      </w:pPr>
      <w:r>
        <w:rPr>
          <w:lang w:val="en-US"/>
        </w:rPr>
        <w:t>The BB provides two primary functions in the context of the EFF stack.  First, as the name suggests, it provides a buffer where bursty data can be written quickly and then drained off to spinning disk in the background at a slower rate betw</w:t>
      </w:r>
      <w:r w:rsidR="008E304F">
        <w:rPr>
          <w:lang w:val="en-US"/>
        </w:rPr>
        <w:t>een bursts.  Second, it provides</w:t>
      </w:r>
      <w:r>
        <w:rPr>
          <w:lang w:val="en-US"/>
        </w:rPr>
        <w:t xml:space="preserve"> another level in the cache hierarchy of the system where data that exceeds CN memory can reside for faster access than would be possible if read directly from disk.</w:t>
      </w:r>
    </w:p>
    <w:p w14:paraId="300F32AC" w14:textId="276B52D1" w:rsidR="00F13CB5" w:rsidRPr="001016AE" w:rsidRDefault="00AC016E" w:rsidP="00F13CB5">
      <w:pPr>
        <w:rPr>
          <w:lang w:val="en-US"/>
        </w:rPr>
      </w:pPr>
      <w:r>
        <w:rPr>
          <w:lang w:val="en-US"/>
        </w:rPr>
        <w:t xml:space="preserve">This document describes how data is moved in and out of the BB attached to IONs under the control of IOD.  </w:t>
      </w:r>
      <w:r w:rsidR="00F27571">
        <w:rPr>
          <w:lang w:val="en-US"/>
        </w:rPr>
        <w:t xml:space="preserve">In addition to providing an overview of the the current features supported by the IOD API, the document discusses the HDF5 APIs that we expect to implement for the EFF project, and gives an overview of some </w:t>
      </w:r>
      <w:r>
        <w:rPr>
          <w:lang w:val="en-US"/>
        </w:rPr>
        <w:t xml:space="preserve">additional </w:t>
      </w:r>
      <w:r w:rsidR="00F27571">
        <w:rPr>
          <w:lang w:val="en-US"/>
        </w:rPr>
        <w:t>features we believe should be supported as the EFF software stack moves from prototype to production.</w:t>
      </w:r>
    </w:p>
    <w:p w14:paraId="74B6EF76" w14:textId="3E3F78BB" w:rsidR="00F13CB5" w:rsidRPr="0079521C" w:rsidRDefault="00F13CB5" w:rsidP="00F13CB5">
      <w:pPr>
        <w:pStyle w:val="Heading1"/>
        <w:rPr>
          <w:lang w:val="en-US"/>
        </w:rPr>
      </w:pPr>
      <w:bookmarkStart w:id="6" w:name="_Toc235521392"/>
      <w:bookmarkStart w:id="7" w:name="_Toc253859240"/>
      <w:r>
        <w:rPr>
          <w:lang w:val="en-US"/>
        </w:rPr>
        <w:t>Definitions</w:t>
      </w:r>
      <w:bookmarkEnd w:id="6"/>
      <w:bookmarkEnd w:id="7"/>
    </w:p>
    <w:p w14:paraId="290D74E2" w14:textId="77777777" w:rsidR="00F13CB5" w:rsidRDefault="00F13CB5" w:rsidP="009A6B6F">
      <w:pPr>
        <w:spacing w:after="120"/>
        <w:rPr>
          <w:lang w:val="en-US"/>
        </w:rPr>
      </w:pPr>
      <w:r>
        <w:rPr>
          <w:lang w:val="en-US"/>
        </w:rPr>
        <w:t>ACG = Arbitrarily Connected Graph</w:t>
      </w:r>
    </w:p>
    <w:p w14:paraId="1F7F0A1F" w14:textId="77777777" w:rsidR="00F13CB5" w:rsidRDefault="00F13CB5" w:rsidP="009A6B6F">
      <w:pPr>
        <w:spacing w:after="120"/>
        <w:rPr>
          <w:lang w:val="en-US"/>
        </w:rPr>
      </w:pPr>
      <w:r>
        <w:rPr>
          <w:lang w:val="en-US"/>
        </w:rPr>
        <w:t>BB = Burst Buffer</w:t>
      </w:r>
    </w:p>
    <w:p w14:paraId="67B41C27" w14:textId="77777777" w:rsidR="00F13CB5" w:rsidRDefault="00F13CB5" w:rsidP="009A6B6F">
      <w:pPr>
        <w:spacing w:after="120"/>
        <w:rPr>
          <w:lang w:val="en-US"/>
        </w:rPr>
      </w:pPr>
      <w:r>
        <w:rPr>
          <w:lang w:val="en-US"/>
        </w:rPr>
        <w:t>CN = Compute Node</w:t>
      </w:r>
    </w:p>
    <w:p w14:paraId="25C645A0" w14:textId="589FC624" w:rsidR="002C5D46" w:rsidRDefault="002C5D46" w:rsidP="009A6B6F">
      <w:pPr>
        <w:spacing w:after="120"/>
        <w:rPr>
          <w:lang w:val="en-US"/>
        </w:rPr>
      </w:pPr>
      <w:r>
        <w:rPr>
          <w:lang w:val="en-US"/>
        </w:rPr>
        <w:t>CV = Container Version</w:t>
      </w:r>
    </w:p>
    <w:p w14:paraId="03A8FCA8" w14:textId="77777777" w:rsidR="00F13CB5" w:rsidRDefault="00F13CB5" w:rsidP="009A6B6F">
      <w:pPr>
        <w:spacing w:after="120"/>
        <w:rPr>
          <w:lang w:val="en-US"/>
        </w:rPr>
      </w:pPr>
      <w:r>
        <w:rPr>
          <w:lang w:val="en-US"/>
        </w:rPr>
        <w:t xml:space="preserve">DAOS = </w:t>
      </w:r>
      <w:r w:rsidRPr="00133263">
        <w:rPr>
          <w:lang w:val="en-US"/>
        </w:rPr>
        <w:t>Distributed Application Object Storage</w:t>
      </w:r>
    </w:p>
    <w:p w14:paraId="4A7F96A9" w14:textId="1BC3B175" w:rsidR="007F0939" w:rsidRPr="001016AE" w:rsidRDefault="007F0939" w:rsidP="009A6B6F">
      <w:pPr>
        <w:spacing w:after="120"/>
        <w:rPr>
          <w:lang w:val="en-US"/>
        </w:rPr>
      </w:pPr>
      <w:r>
        <w:rPr>
          <w:lang w:val="en-US"/>
        </w:rPr>
        <w:t>EFF = Exascale FastForward</w:t>
      </w:r>
    </w:p>
    <w:p w14:paraId="04F16F82" w14:textId="77777777" w:rsidR="00F13CB5" w:rsidRDefault="00F13CB5" w:rsidP="009A6B6F">
      <w:pPr>
        <w:spacing w:after="120"/>
        <w:rPr>
          <w:lang w:val="en-US"/>
        </w:rPr>
      </w:pPr>
      <w:r>
        <w:rPr>
          <w:lang w:val="en-US"/>
        </w:rPr>
        <w:t xml:space="preserve">IOD = </w:t>
      </w:r>
      <w:r w:rsidRPr="00133263">
        <w:rPr>
          <w:lang w:val="en-US"/>
        </w:rPr>
        <w:t>I/O Dispatcher</w:t>
      </w:r>
    </w:p>
    <w:p w14:paraId="7EECFD44" w14:textId="64BD13C2" w:rsidR="00C22BC8" w:rsidRDefault="00F13CB5" w:rsidP="009A6B6F">
      <w:pPr>
        <w:spacing w:after="120"/>
        <w:rPr>
          <w:lang w:val="en-US"/>
        </w:rPr>
      </w:pPr>
      <w:r>
        <w:rPr>
          <w:lang w:val="en-US"/>
        </w:rPr>
        <w:t>ION = I/O Node</w:t>
      </w:r>
    </w:p>
    <w:p w14:paraId="74C321C5" w14:textId="7CF36D09" w:rsidR="00C22BC8" w:rsidRDefault="00C22BC8" w:rsidP="009A6B6F">
      <w:pPr>
        <w:spacing w:after="120"/>
        <w:rPr>
          <w:lang w:val="en-US"/>
        </w:rPr>
      </w:pPr>
      <w:r>
        <w:rPr>
          <w:lang w:val="en-US"/>
        </w:rPr>
        <w:t>RC = Read Context</w:t>
      </w:r>
    </w:p>
    <w:p w14:paraId="7719B2E0" w14:textId="6C455009" w:rsidR="00530044" w:rsidRDefault="00530044" w:rsidP="009A6B6F">
      <w:pPr>
        <w:spacing w:after="120"/>
        <w:rPr>
          <w:lang w:val="en-US"/>
        </w:rPr>
      </w:pPr>
      <w:r>
        <w:rPr>
          <w:lang w:val="en-US"/>
        </w:rPr>
        <w:t>TID = Transaction ID at IOD level</w:t>
      </w:r>
      <w:r w:rsidR="00AA36CB">
        <w:rPr>
          <w:lang w:val="en-US"/>
        </w:rPr>
        <w:t>;  At HDF5 level, there are transaction numbers (corresponding to uncommitted transactions) container versions (corresponding to committed transactions)</w:t>
      </w:r>
    </w:p>
    <w:p w14:paraId="24214E90" w14:textId="2CCFABCD" w:rsidR="009A6B6F" w:rsidRDefault="009A6B6F" w:rsidP="009A6B6F">
      <w:pPr>
        <w:spacing w:after="120"/>
        <w:rPr>
          <w:lang w:val="en-US"/>
        </w:rPr>
      </w:pPr>
      <w:r>
        <w:rPr>
          <w:lang w:val="en-US"/>
        </w:rPr>
        <w:t>Tagged TID = Transaction ID for a replica at IOD level;  Contains information about both the container version and how to find the replica in the BB.  Type is same as TID</w:t>
      </w:r>
    </w:p>
    <w:p w14:paraId="3A1C6307" w14:textId="6E0FE3D3" w:rsidR="00AA36CB" w:rsidRDefault="00AA36CB" w:rsidP="009A6B6F">
      <w:pPr>
        <w:spacing w:after="120"/>
        <w:rPr>
          <w:lang w:val="en-US"/>
        </w:rPr>
      </w:pPr>
      <w:r>
        <w:rPr>
          <w:lang w:val="en-US"/>
        </w:rPr>
        <w:t>TN = Transaction Number</w:t>
      </w:r>
    </w:p>
    <w:p w14:paraId="2E7D4492" w14:textId="77777777" w:rsidR="00F13CB5" w:rsidRDefault="00F13CB5" w:rsidP="009A6B6F">
      <w:pPr>
        <w:spacing w:after="120"/>
        <w:rPr>
          <w:lang w:val="en-US"/>
        </w:rPr>
      </w:pPr>
      <w:r>
        <w:rPr>
          <w:lang w:val="en-US"/>
        </w:rPr>
        <w:t>VOL = Virtual Object Layer</w:t>
      </w:r>
    </w:p>
    <w:p w14:paraId="16BC7241" w14:textId="58A71021" w:rsidR="00F13CB5" w:rsidRDefault="00F27571" w:rsidP="00F13CB5">
      <w:pPr>
        <w:pStyle w:val="Heading1"/>
        <w:rPr>
          <w:lang w:val="en-US"/>
        </w:rPr>
      </w:pPr>
      <w:bookmarkStart w:id="8" w:name="_Toc253859241"/>
      <w:r>
        <w:rPr>
          <w:lang w:val="en-US"/>
        </w:rPr>
        <w:t>Putting data in</w:t>
      </w:r>
      <w:r w:rsidR="009C3A72">
        <w:rPr>
          <w:lang w:val="en-US"/>
        </w:rPr>
        <w:t>to</w:t>
      </w:r>
      <w:r>
        <w:rPr>
          <w:lang w:val="en-US"/>
        </w:rPr>
        <w:t xml:space="preserve"> the Burst Buffer</w:t>
      </w:r>
      <w:r w:rsidR="00B03938">
        <w:rPr>
          <w:lang w:val="en-US"/>
        </w:rPr>
        <w:t>: IOD</w:t>
      </w:r>
      <w:bookmarkEnd w:id="8"/>
    </w:p>
    <w:p w14:paraId="3D4EFCBA" w14:textId="38BB54C1" w:rsidR="00F27571" w:rsidRDefault="00F27571" w:rsidP="00F27571">
      <w:r>
        <w:t>There are two primary user-initiated ways for data to be written to the BB.</w:t>
      </w:r>
    </w:p>
    <w:p w14:paraId="3E8BE831" w14:textId="6737A3C8" w:rsidR="00F27571" w:rsidRDefault="00F27571" w:rsidP="004734C8">
      <w:pPr>
        <w:pStyle w:val="ListParagraph"/>
        <w:numPr>
          <w:ilvl w:val="0"/>
          <w:numId w:val="5"/>
        </w:numPr>
      </w:pPr>
      <w:r>
        <w:t>Add IOD object updates to a transaction.</w:t>
      </w:r>
    </w:p>
    <w:p w14:paraId="17180E0C" w14:textId="57E34007" w:rsidR="00F27571" w:rsidRDefault="00F27571" w:rsidP="004734C8">
      <w:pPr>
        <w:pStyle w:val="ListParagraph"/>
        <w:numPr>
          <w:ilvl w:val="1"/>
          <w:numId w:val="5"/>
        </w:numPr>
      </w:pPr>
      <w:r>
        <w:t>IOD objects can be Arrays, KV Stores, or Blobs.</w:t>
      </w:r>
    </w:p>
    <w:p w14:paraId="0E0BE6A3" w14:textId="41EE1C95" w:rsidR="003A6448" w:rsidRDefault="003A6448" w:rsidP="004734C8">
      <w:pPr>
        <w:pStyle w:val="ListParagraph"/>
        <w:numPr>
          <w:ilvl w:val="1"/>
          <w:numId w:val="5"/>
        </w:numPr>
      </w:pPr>
      <w:r>
        <w:t>Updates can delete data, for example “delete KV entry with key = k”</w:t>
      </w:r>
    </w:p>
    <w:p w14:paraId="0069F56E" w14:textId="160C9758" w:rsidR="00091E1C" w:rsidRDefault="00091E1C" w:rsidP="004734C8">
      <w:pPr>
        <w:pStyle w:val="ListParagraph"/>
        <w:numPr>
          <w:ilvl w:val="1"/>
          <w:numId w:val="5"/>
        </w:numPr>
      </w:pPr>
      <w:r>
        <w:lastRenderedPageBreak/>
        <w:t xml:space="preserve">Each update request is stored in log format </w:t>
      </w:r>
      <w:r w:rsidR="00B7473C">
        <w:t>to the BB, and the data becomes readable when the transaction is committed.</w:t>
      </w:r>
    </w:p>
    <w:p w14:paraId="441C2F4D" w14:textId="4BC174DD" w:rsidR="00F27571" w:rsidRDefault="00F27571" w:rsidP="004734C8">
      <w:pPr>
        <w:pStyle w:val="ListParagraph"/>
        <w:numPr>
          <w:ilvl w:val="0"/>
          <w:numId w:val="5"/>
        </w:numPr>
      </w:pPr>
      <w:r>
        <w:t>Replicate some or all of the readable data in an IOD object.</w:t>
      </w:r>
    </w:p>
    <w:p w14:paraId="57AD2664" w14:textId="67E952C2" w:rsidR="00F27571" w:rsidRPr="005973EE" w:rsidRDefault="00F27571" w:rsidP="004734C8">
      <w:pPr>
        <w:pStyle w:val="ListParagraph"/>
        <w:numPr>
          <w:ilvl w:val="1"/>
          <w:numId w:val="5"/>
        </w:numPr>
      </w:pPr>
      <w:r>
        <w:t xml:space="preserve">If the source of the replicated data is DOAS, this is a </w:t>
      </w:r>
      <w:r>
        <w:rPr>
          <w:i/>
        </w:rPr>
        <w:t>prefetch</w:t>
      </w:r>
      <w:r w:rsidR="005973EE">
        <w:rPr>
          <w:i/>
        </w:rPr>
        <w:t xml:space="preserve"> </w:t>
      </w:r>
    </w:p>
    <w:p w14:paraId="3AD8BBC5" w14:textId="7D18BDCE" w:rsidR="005973EE" w:rsidRPr="00B7473C" w:rsidRDefault="005973EE" w:rsidP="004734C8">
      <w:pPr>
        <w:pStyle w:val="ListParagraph"/>
        <w:numPr>
          <w:ilvl w:val="1"/>
          <w:numId w:val="5"/>
        </w:numPr>
      </w:pPr>
      <w:r>
        <w:t xml:space="preserve">If the source of the replicated data is the BB, this is referred to by IOD as a </w:t>
      </w:r>
      <w:r>
        <w:rPr>
          <w:i/>
        </w:rPr>
        <w:t xml:space="preserve">multi-format replica </w:t>
      </w:r>
      <w:r>
        <w:t xml:space="preserve">or </w:t>
      </w:r>
      <w:r>
        <w:rPr>
          <w:i/>
        </w:rPr>
        <w:t>semantic resharding</w:t>
      </w:r>
      <w:r>
        <w:t>, depending on the type of object</w:t>
      </w:r>
      <w:r>
        <w:rPr>
          <w:i/>
        </w:rPr>
        <w:t>.</w:t>
      </w:r>
    </w:p>
    <w:p w14:paraId="7117AD49" w14:textId="161D2E44" w:rsidR="00B7473C" w:rsidRPr="00B7473C" w:rsidRDefault="00B7473C" w:rsidP="004734C8">
      <w:pPr>
        <w:pStyle w:val="ListParagraph"/>
        <w:numPr>
          <w:ilvl w:val="2"/>
          <w:numId w:val="5"/>
        </w:numPr>
      </w:pPr>
      <w:r>
        <w:t xml:space="preserve">The BB-&gt;BB replication is not discussed further in this document and is not supported by the prototype HDF5 APIs for EFF. </w:t>
      </w:r>
    </w:p>
    <w:p w14:paraId="4B0DFBA5" w14:textId="2245F67C" w:rsidR="00F27571" w:rsidRDefault="00F27571" w:rsidP="00BE5247">
      <w:r>
        <w:t xml:space="preserve">Other user-initiated operations, such as creating an IOD container or an IOD object, also add data to the Burst Buffer.  </w:t>
      </w:r>
      <w:r w:rsidR="00AC016E">
        <w:t xml:space="preserve">This document ignores the issue of container </w:t>
      </w:r>
      <w:r w:rsidR="00C1519F">
        <w:t xml:space="preserve">and object </w:t>
      </w:r>
      <w:r w:rsidR="00AC016E">
        <w:t xml:space="preserve">creation, </w:t>
      </w:r>
      <w:r w:rsidR="00C1519F">
        <w:t>focusing on the data movement related to object contents.</w:t>
      </w:r>
    </w:p>
    <w:p w14:paraId="02584720" w14:textId="7BC5DCAF" w:rsidR="00F13CB5" w:rsidRDefault="005973EE" w:rsidP="004F3FA4">
      <w:pPr>
        <w:pStyle w:val="Heading2"/>
      </w:pPr>
      <w:bookmarkStart w:id="9" w:name="_Toc253859242"/>
      <w:r>
        <w:t>Add Updates to a Transaction</w:t>
      </w:r>
      <w:bookmarkEnd w:id="9"/>
    </w:p>
    <w:p w14:paraId="0624E8B3" w14:textId="3B2E5A39" w:rsidR="00F13CB5" w:rsidRDefault="00C1519F" w:rsidP="00C1519F">
      <w:r>
        <w:t xml:space="preserve">The IOD APIs </w:t>
      </w:r>
      <w:r w:rsidR="0044466B">
        <w:rPr>
          <w:i/>
        </w:rPr>
        <w:t>iod_</w:t>
      </w:r>
      <w:r w:rsidR="00957980">
        <w:rPr>
          <w:i/>
        </w:rPr>
        <w:t>array</w:t>
      </w:r>
      <w:r w:rsidR="0044466B">
        <w:rPr>
          <w:i/>
        </w:rPr>
        <w:t>_write</w:t>
      </w:r>
      <w:r w:rsidR="003A6448">
        <w:rPr>
          <w:i/>
        </w:rPr>
        <w:t>, iod_</w:t>
      </w:r>
      <w:r w:rsidR="00957980">
        <w:rPr>
          <w:i/>
        </w:rPr>
        <w:t>array</w:t>
      </w:r>
      <w:r w:rsidR="003A6448">
        <w:rPr>
          <w:i/>
        </w:rPr>
        <w:t>_write_list,</w:t>
      </w:r>
      <w:r w:rsidR="00940A2A">
        <w:rPr>
          <w:i/>
        </w:rPr>
        <w:t xml:space="preserve"> iod_kv_set, iod_kv_set_list, iod_kv_unlink_keys,</w:t>
      </w:r>
      <w:r w:rsidR="00940A2A" w:rsidRPr="00940A2A">
        <w:rPr>
          <w:i/>
        </w:rPr>
        <w:t xml:space="preserve"> </w:t>
      </w:r>
      <w:r w:rsidR="00940A2A">
        <w:rPr>
          <w:i/>
        </w:rPr>
        <w:t xml:space="preserve">iod_blob_write, iod_blob_write_list, and </w:t>
      </w:r>
      <w:r w:rsidR="003A6448">
        <w:rPr>
          <w:i/>
        </w:rPr>
        <w:t xml:space="preserve">iod_blob_append </w:t>
      </w:r>
      <w:r w:rsidR="00940A2A">
        <w:t>add</w:t>
      </w:r>
      <w:r>
        <w:t xml:space="preserve"> updates to Array, KV Store, and Blob objects</w:t>
      </w:r>
      <w:r w:rsidR="00940A2A">
        <w:t>.  All</w:t>
      </w:r>
      <w:r w:rsidR="00091E1C">
        <w:t xml:space="preserve"> take a container handle, a </w:t>
      </w:r>
      <w:r w:rsidR="00C22BC8">
        <w:t>T</w:t>
      </w:r>
      <w:r w:rsidR="00091E1C">
        <w:t xml:space="preserve">ID, one or more object </w:t>
      </w:r>
      <w:r w:rsidR="00833FF2">
        <w:t>handle</w:t>
      </w:r>
      <w:r w:rsidR="00091E1C">
        <w:t>s, an indication of “where” the data should be written (the Array cell(s), the key(s), the byte range(s)</w:t>
      </w:r>
      <w:r w:rsidR="0044466B">
        <w:t xml:space="preserve"> or “at the end”</w:t>
      </w:r>
      <w:r w:rsidR="00940A2A">
        <w:t xml:space="preserve">), and – with the exception of </w:t>
      </w:r>
      <w:r w:rsidR="00940A2A">
        <w:rPr>
          <w:i/>
        </w:rPr>
        <w:t>iod_kv_unlink_keys</w:t>
      </w:r>
      <w:r w:rsidR="00940A2A">
        <w:t xml:space="preserve">, </w:t>
      </w:r>
      <w:r w:rsidR="00091E1C">
        <w:t xml:space="preserve">the data.  </w:t>
      </w:r>
    </w:p>
    <w:p w14:paraId="322843EF" w14:textId="4C0FB44B" w:rsidR="00091E1C" w:rsidRDefault="00091E1C" w:rsidP="00C1519F">
      <w:r>
        <w:t>In our discussions we will assume all objects are in a single container and we will primarily focus our examples on Array and KV objects.</w:t>
      </w:r>
    </w:p>
    <w:p w14:paraId="421AE488" w14:textId="77777777" w:rsidR="00940A2A" w:rsidRDefault="00396BC5" w:rsidP="00396BC5">
      <w:r>
        <w:t xml:space="preserve">Before looking at an example, recall that </w:t>
      </w:r>
      <w:r w:rsidR="00940A2A">
        <w:t xml:space="preserve">(1) </w:t>
      </w:r>
      <w:r>
        <w:t>multiple transactions can be</w:t>
      </w:r>
      <w:r w:rsidR="00940A2A">
        <w:t xml:space="preserve"> in progress at any given time, (2) </w:t>
      </w:r>
      <w:r>
        <w:t>transactions can be finished</w:t>
      </w:r>
      <w:r>
        <w:rPr>
          <w:rStyle w:val="FootnoteReference"/>
        </w:rPr>
        <w:footnoteReference w:id="2"/>
      </w:r>
      <w:r w:rsidR="00940A2A">
        <w:t xml:space="preserve"> in any order order, and (3)</w:t>
      </w:r>
      <w:r>
        <w:t xml:space="preserve"> transactions are committed in strict numeric order when all lower-numbered transactions have been committed or aborted.  </w:t>
      </w:r>
    </w:p>
    <w:p w14:paraId="37C7ECDB" w14:textId="3B4E2068" w:rsidR="00396BC5" w:rsidRDefault="00396BC5" w:rsidP="00396BC5">
      <w:r>
        <w:t xml:space="preserve">When transaction #T is committed, the updates in the transaction are applied atomically and a new container version #CV=T becomes readable.  When there is </w:t>
      </w:r>
      <w:r w:rsidR="00940A2A">
        <w:t>an open read context</w:t>
      </w:r>
      <w:r>
        <w:t xml:space="preserve"> </w:t>
      </w:r>
      <w:r w:rsidR="00AA36CB">
        <w:t xml:space="preserve">(RC) </w:t>
      </w:r>
      <w:r>
        <w:t xml:space="preserve">on a given container version, the container contents as of that version will remain readable until the </w:t>
      </w:r>
      <w:r w:rsidR="00940A2A">
        <w:t>context</w:t>
      </w:r>
      <w:r>
        <w:t xml:space="preserve"> is </w:t>
      </w:r>
      <w:r w:rsidR="00940A2A">
        <w:t>closed</w:t>
      </w:r>
      <w:r>
        <w:t xml:space="preserve">.  The container contents of highest container version at any point in time are guaranteed to be readable until the container is closed, even if there is no open </w:t>
      </w:r>
      <w:r w:rsidR="00940A2A">
        <w:t>read context</w:t>
      </w:r>
      <w:r>
        <w:t xml:space="preserve"> on that version.</w:t>
      </w:r>
    </w:p>
    <w:p w14:paraId="0F464464" w14:textId="77777777" w:rsidR="00E94E49" w:rsidRDefault="00E94E49" w:rsidP="00E94E49">
      <w:r>
        <w:t xml:space="preserve">In IOD terminology, a TID is used to refer to both the transaction numbers of in-progress transactions and to the container versions of committed transactions.   </w:t>
      </w:r>
    </w:p>
    <w:p w14:paraId="0ED12A20" w14:textId="77777777" w:rsidR="00396BC5" w:rsidRDefault="00AC6E89" w:rsidP="00C1519F">
      <w:r>
        <w:fldChar w:fldCharType="begin"/>
      </w:r>
      <w:r>
        <w:instrText xml:space="preserve"> REF _Ref253684689 \h </w:instrText>
      </w:r>
      <w:r>
        <w:fldChar w:fldCharType="separate"/>
      </w:r>
      <w:r>
        <w:t xml:space="preserve">Table </w:t>
      </w:r>
      <w:r>
        <w:rPr>
          <w:noProof/>
        </w:rPr>
        <w:t>1</w:t>
      </w:r>
      <w:r>
        <w:fldChar w:fldCharType="end"/>
      </w:r>
      <w:r>
        <w:t xml:space="preserve"> illustrates updates for two IOD objects (Array and KV Store) added to five transactions. For the Array, commas separate cell values, and _’s are used to indicate no updates to a given cell in a given transaction.   For the KV Store, </w:t>
      </w:r>
      <w:r w:rsidR="006B4063">
        <w:t>the nomenclature is [key,value], with del[key] meaning a key (and it’s value) is deleted from the store.</w:t>
      </w:r>
      <w:r w:rsidR="00396BC5">
        <w:t xml:space="preserve">  </w:t>
      </w:r>
    </w:p>
    <w:p w14:paraId="0ECF6864" w14:textId="12E85249" w:rsidR="00332BF4" w:rsidRDefault="003D23BE" w:rsidP="009A6B6F">
      <w:r>
        <w:t xml:space="preserve">Each object update for each transaction is logged to the BB by IOD.  We refer to the updates for a given object for a given transaction as the </w:t>
      </w:r>
      <w:r>
        <w:rPr>
          <w:i/>
        </w:rPr>
        <w:t xml:space="preserve">delta </w:t>
      </w:r>
      <w:r>
        <w:t xml:space="preserve">for that object for that transaction. The </w:t>
      </w:r>
      <w:r>
        <w:lastRenderedPageBreak/>
        <w:t xml:space="preserve">transactions are shown in reverse numeric order in </w:t>
      </w:r>
      <w:r>
        <w:fldChar w:fldCharType="begin"/>
      </w:r>
      <w:r>
        <w:instrText xml:space="preserve"> REF _Ref253684689 \h </w:instrText>
      </w:r>
      <w:r>
        <w:fldChar w:fldCharType="separate"/>
      </w:r>
      <w:r>
        <w:t xml:space="preserve">Table </w:t>
      </w:r>
      <w:r>
        <w:rPr>
          <w:noProof/>
        </w:rPr>
        <w:t>1</w:t>
      </w:r>
      <w:r>
        <w:fldChar w:fldCharType="end"/>
      </w:r>
      <w:r>
        <w:t xml:space="preserve"> because deltas in later transactions are effectively “layered” on earlier committed transactions.</w:t>
      </w:r>
    </w:p>
    <w:p w14:paraId="599EE336" w14:textId="77777777" w:rsidR="003D23BE" w:rsidRPr="003D23BE" w:rsidRDefault="003D23BE" w:rsidP="003D23BE"/>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18" w:space="0" w:color="auto"/>
        </w:tblBorders>
        <w:tblLayout w:type="fixed"/>
        <w:tblCellMar>
          <w:left w:w="115" w:type="dxa"/>
          <w:right w:w="115" w:type="dxa"/>
        </w:tblCellMar>
        <w:tblLook w:val="04A0" w:firstRow="1" w:lastRow="0" w:firstColumn="1" w:lastColumn="0" w:noHBand="0" w:noVBand="1"/>
      </w:tblPr>
      <w:tblGrid>
        <w:gridCol w:w="738"/>
        <w:gridCol w:w="5130"/>
        <w:gridCol w:w="3654"/>
      </w:tblGrid>
      <w:tr w:rsidR="00821F09" w14:paraId="31587B6A" w14:textId="77777777" w:rsidTr="003D23BE">
        <w:tc>
          <w:tcPr>
            <w:tcW w:w="738" w:type="dxa"/>
            <w:shd w:val="clear" w:color="auto" w:fill="auto"/>
            <w:vAlign w:val="center"/>
          </w:tcPr>
          <w:p w14:paraId="74AB139A" w14:textId="0566CFE2" w:rsidR="00821F09" w:rsidRDefault="00821F09" w:rsidP="00AC6E89">
            <w:pPr>
              <w:spacing w:before="60" w:after="60"/>
            </w:pPr>
            <w:r>
              <w:t>Tr #</w:t>
            </w:r>
          </w:p>
        </w:tc>
        <w:tc>
          <w:tcPr>
            <w:tcW w:w="5130" w:type="dxa"/>
            <w:shd w:val="clear" w:color="auto" w:fill="auto"/>
            <w:vAlign w:val="center"/>
          </w:tcPr>
          <w:p w14:paraId="621BFCB8" w14:textId="36258023" w:rsidR="00821F09" w:rsidRDefault="00AC6E89" w:rsidP="003D23BE">
            <w:pPr>
              <w:spacing w:before="60" w:after="60"/>
            </w:pPr>
            <w:r>
              <w:t>Array</w:t>
            </w:r>
            <w:r w:rsidR="00BE5247">
              <w:t xml:space="preserve"> </w:t>
            </w:r>
            <w:r w:rsidR="00332BF4">
              <w:t xml:space="preserve">Deltas </w:t>
            </w:r>
            <w:r w:rsidR="00BE5247">
              <w:t>(1D, datatype=int, 5 elements)</w:t>
            </w:r>
          </w:p>
        </w:tc>
        <w:tc>
          <w:tcPr>
            <w:tcW w:w="3654" w:type="dxa"/>
            <w:shd w:val="clear" w:color="auto" w:fill="auto"/>
            <w:vAlign w:val="center"/>
          </w:tcPr>
          <w:p w14:paraId="66BB0FC2" w14:textId="5028746F" w:rsidR="00821F09" w:rsidRDefault="00332BF4" w:rsidP="00AC6E89">
            <w:pPr>
              <w:spacing w:before="60" w:after="60"/>
            </w:pPr>
            <w:r>
              <w:t>KV Store Deltas</w:t>
            </w:r>
            <w:r w:rsidR="00AC6E89">
              <w:t xml:space="preserve"> </w:t>
            </w:r>
          </w:p>
        </w:tc>
      </w:tr>
      <w:tr w:rsidR="00821F09" w14:paraId="580F3233" w14:textId="77777777" w:rsidTr="003D23BE">
        <w:tc>
          <w:tcPr>
            <w:tcW w:w="738" w:type="dxa"/>
            <w:shd w:val="clear" w:color="auto" w:fill="auto"/>
            <w:vAlign w:val="center"/>
          </w:tcPr>
          <w:p w14:paraId="2A83679A" w14:textId="5441BD62" w:rsidR="00821F09" w:rsidRDefault="00821F09" w:rsidP="00AC6E89">
            <w:pPr>
              <w:spacing w:before="60" w:after="60"/>
            </w:pPr>
            <w:r>
              <w:t>5</w:t>
            </w:r>
          </w:p>
        </w:tc>
        <w:tc>
          <w:tcPr>
            <w:tcW w:w="5130" w:type="dxa"/>
            <w:shd w:val="clear" w:color="auto" w:fill="auto"/>
            <w:vAlign w:val="center"/>
          </w:tcPr>
          <w:p w14:paraId="0E2A4D79" w14:textId="4AF778E6" w:rsidR="00821F09" w:rsidRPr="00BE5247" w:rsidRDefault="00AC6E89" w:rsidP="00AC6E89">
            <w:pPr>
              <w:spacing w:before="60" w:after="60"/>
              <w:rPr>
                <w:rFonts w:ascii="Monaco" w:hAnsi="Monaco"/>
              </w:rPr>
            </w:pPr>
            <w:r>
              <w:rPr>
                <w:rFonts w:ascii="Monaco" w:hAnsi="Monaco"/>
              </w:rPr>
              <w:t>5, 5, 5, 5, 5</w:t>
            </w:r>
          </w:p>
        </w:tc>
        <w:tc>
          <w:tcPr>
            <w:tcW w:w="3654" w:type="dxa"/>
            <w:shd w:val="clear" w:color="auto" w:fill="auto"/>
            <w:vAlign w:val="center"/>
          </w:tcPr>
          <w:p w14:paraId="07EADC39" w14:textId="61B0859A" w:rsidR="00821F09" w:rsidRPr="00BE5247" w:rsidRDefault="00AC6E89" w:rsidP="00AC6E89">
            <w:pPr>
              <w:spacing w:before="60" w:after="60"/>
              <w:rPr>
                <w:rFonts w:ascii="Monaco" w:hAnsi="Monaco"/>
              </w:rPr>
            </w:pPr>
            <w:r>
              <w:rPr>
                <w:rFonts w:ascii="Monaco" w:hAnsi="Monaco"/>
              </w:rPr>
              <w:t>[A, 5]       [B, 5]</w:t>
            </w:r>
          </w:p>
        </w:tc>
      </w:tr>
      <w:tr w:rsidR="00821F09" w14:paraId="2948AC8E" w14:textId="77777777" w:rsidTr="003D23BE">
        <w:tc>
          <w:tcPr>
            <w:tcW w:w="738" w:type="dxa"/>
            <w:shd w:val="clear" w:color="auto" w:fill="auto"/>
            <w:vAlign w:val="center"/>
          </w:tcPr>
          <w:p w14:paraId="5A05B0E8" w14:textId="790B3FD9" w:rsidR="00821F09" w:rsidRDefault="00821F09" w:rsidP="00AC6E89">
            <w:pPr>
              <w:spacing w:before="60" w:after="60"/>
            </w:pPr>
            <w:r>
              <w:t>4</w:t>
            </w:r>
          </w:p>
        </w:tc>
        <w:tc>
          <w:tcPr>
            <w:tcW w:w="5130" w:type="dxa"/>
            <w:shd w:val="clear" w:color="auto" w:fill="auto"/>
            <w:vAlign w:val="center"/>
          </w:tcPr>
          <w:p w14:paraId="2760A114" w14:textId="182B2A03" w:rsidR="00821F09" w:rsidRPr="00BE5247" w:rsidRDefault="00AC6E89" w:rsidP="00AC6E89">
            <w:pPr>
              <w:spacing w:before="60" w:after="60"/>
              <w:rPr>
                <w:rFonts w:ascii="Monaco" w:hAnsi="Monaco"/>
              </w:rPr>
            </w:pPr>
            <w:r>
              <w:rPr>
                <w:rFonts w:ascii="Monaco" w:hAnsi="Monaco"/>
              </w:rPr>
              <w:t>_, _, _, _, _</w:t>
            </w:r>
          </w:p>
        </w:tc>
        <w:tc>
          <w:tcPr>
            <w:tcW w:w="3654" w:type="dxa"/>
            <w:shd w:val="clear" w:color="auto" w:fill="auto"/>
            <w:vAlign w:val="center"/>
          </w:tcPr>
          <w:p w14:paraId="41104C37" w14:textId="4C024F58" w:rsidR="00821F09" w:rsidRPr="00BE5247" w:rsidRDefault="00AC6E89" w:rsidP="00AC6E89">
            <w:pPr>
              <w:spacing w:before="60" w:after="60"/>
              <w:rPr>
                <w:rFonts w:ascii="Monaco" w:hAnsi="Monaco"/>
              </w:rPr>
            </w:pPr>
            <w:r>
              <w:rPr>
                <w:rFonts w:ascii="Monaco" w:hAnsi="Monaco"/>
              </w:rPr>
              <w:t xml:space="preserve">             [B, 4]</w:t>
            </w:r>
          </w:p>
        </w:tc>
      </w:tr>
      <w:tr w:rsidR="00821F09" w14:paraId="2557005A" w14:textId="77777777" w:rsidTr="003D23BE">
        <w:tc>
          <w:tcPr>
            <w:tcW w:w="738" w:type="dxa"/>
            <w:shd w:val="clear" w:color="auto" w:fill="auto"/>
            <w:vAlign w:val="center"/>
          </w:tcPr>
          <w:p w14:paraId="64107D81" w14:textId="3F9D7393" w:rsidR="00821F09" w:rsidRDefault="00821F09" w:rsidP="00AC6E89">
            <w:pPr>
              <w:spacing w:before="60" w:after="60"/>
            </w:pPr>
            <w:r>
              <w:t>3</w:t>
            </w:r>
          </w:p>
        </w:tc>
        <w:tc>
          <w:tcPr>
            <w:tcW w:w="5130" w:type="dxa"/>
            <w:shd w:val="clear" w:color="auto" w:fill="auto"/>
            <w:vAlign w:val="center"/>
          </w:tcPr>
          <w:p w14:paraId="67ABA75C" w14:textId="782A9AEC" w:rsidR="00821F09" w:rsidRPr="00BE5247" w:rsidRDefault="00BE5247" w:rsidP="00AC6E89">
            <w:pPr>
              <w:spacing w:before="60" w:after="60"/>
              <w:rPr>
                <w:rFonts w:ascii="Monaco" w:hAnsi="Monaco"/>
              </w:rPr>
            </w:pPr>
            <w:r>
              <w:rPr>
                <w:rFonts w:ascii="Monaco" w:hAnsi="Monaco"/>
              </w:rPr>
              <w:t>_, _, 3, 3, 3</w:t>
            </w:r>
          </w:p>
        </w:tc>
        <w:tc>
          <w:tcPr>
            <w:tcW w:w="3654" w:type="dxa"/>
            <w:shd w:val="clear" w:color="auto" w:fill="auto"/>
            <w:vAlign w:val="center"/>
          </w:tcPr>
          <w:p w14:paraId="3F406B09" w14:textId="3CADCCB7" w:rsidR="00821F09" w:rsidRPr="00BE5247" w:rsidRDefault="006B4063" w:rsidP="00AC6E89">
            <w:pPr>
              <w:spacing w:before="60" w:after="60"/>
              <w:rPr>
                <w:rFonts w:ascii="Monaco" w:hAnsi="Monaco"/>
              </w:rPr>
            </w:pPr>
            <w:r>
              <w:rPr>
                <w:rFonts w:ascii="Monaco" w:hAnsi="Monaco"/>
              </w:rPr>
              <w:t>del[</w:t>
            </w:r>
            <w:r w:rsidR="00AC6E89">
              <w:rPr>
                <w:rFonts w:ascii="Monaco" w:hAnsi="Monaco"/>
              </w:rPr>
              <w:t>A</w:t>
            </w:r>
            <w:r>
              <w:rPr>
                <w:rFonts w:ascii="Monaco" w:hAnsi="Monaco"/>
              </w:rPr>
              <w:t>]</w:t>
            </w:r>
          </w:p>
        </w:tc>
      </w:tr>
      <w:tr w:rsidR="00821F09" w14:paraId="734BF91A" w14:textId="77777777" w:rsidTr="003D23BE">
        <w:tc>
          <w:tcPr>
            <w:tcW w:w="738" w:type="dxa"/>
            <w:shd w:val="clear" w:color="auto" w:fill="auto"/>
            <w:vAlign w:val="center"/>
          </w:tcPr>
          <w:p w14:paraId="15B54C7F" w14:textId="16679F1A" w:rsidR="00821F09" w:rsidRDefault="00821F09" w:rsidP="00AC6E89">
            <w:pPr>
              <w:spacing w:before="60" w:after="60"/>
            </w:pPr>
            <w:r>
              <w:t>2</w:t>
            </w:r>
          </w:p>
        </w:tc>
        <w:tc>
          <w:tcPr>
            <w:tcW w:w="5130" w:type="dxa"/>
            <w:shd w:val="clear" w:color="auto" w:fill="auto"/>
            <w:vAlign w:val="center"/>
          </w:tcPr>
          <w:p w14:paraId="674468C5" w14:textId="25635BAE" w:rsidR="00821F09" w:rsidRPr="00BE5247" w:rsidRDefault="00BE5247" w:rsidP="00AC6E89">
            <w:pPr>
              <w:spacing w:before="60" w:after="60"/>
              <w:rPr>
                <w:rFonts w:ascii="Monaco" w:hAnsi="Monaco"/>
              </w:rPr>
            </w:pPr>
            <w:r w:rsidRPr="00BE5247">
              <w:rPr>
                <w:rFonts w:ascii="Monaco" w:hAnsi="Monaco"/>
              </w:rPr>
              <w:t>_, 2, 2, _, _</w:t>
            </w:r>
          </w:p>
        </w:tc>
        <w:tc>
          <w:tcPr>
            <w:tcW w:w="3654" w:type="dxa"/>
            <w:shd w:val="clear" w:color="auto" w:fill="auto"/>
            <w:vAlign w:val="center"/>
          </w:tcPr>
          <w:p w14:paraId="46743617" w14:textId="0FAABA1D" w:rsidR="00821F09" w:rsidRPr="00BE5247" w:rsidRDefault="00AC6E89" w:rsidP="00AC6E89">
            <w:pPr>
              <w:spacing w:before="60" w:after="60"/>
              <w:rPr>
                <w:rFonts w:ascii="Monaco" w:hAnsi="Monaco"/>
              </w:rPr>
            </w:pPr>
            <w:r>
              <w:rPr>
                <w:rFonts w:ascii="Monaco" w:hAnsi="Monaco"/>
              </w:rPr>
              <w:t xml:space="preserve">             [B, 2]</w:t>
            </w:r>
          </w:p>
        </w:tc>
      </w:tr>
      <w:tr w:rsidR="00821F09" w14:paraId="711673D6" w14:textId="77777777" w:rsidTr="003D23BE">
        <w:tc>
          <w:tcPr>
            <w:tcW w:w="738" w:type="dxa"/>
            <w:shd w:val="clear" w:color="auto" w:fill="auto"/>
            <w:vAlign w:val="center"/>
          </w:tcPr>
          <w:p w14:paraId="44A0581A" w14:textId="4C66C81C" w:rsidR="00821F09" w:rsidRDefault="00AC6E89" w:rsidP="00AC6E89">
            <w:pPr>
              <w:spacing w:before="60" w:after="60"/>
            </w:pPr>
            <w:r>
              <w:t>1</w:t>
            </w:r>
          </w:p>
        </w:tc>
        <w:tc>
          <w:tcPr>
            <w:tcW w:w="5130" w:type="dxa"/>
            <w:shd w:val="clear" w:color="auto" w:fill="auto"/>
            <w:vAlign w:val="center"/>
          </w:tcPr>
          <w:p w14:paraId="5660A873" w14:textId="1F0B38AD" w:rsidR="00821F09" w:rsidRPr="00BE5247" w:rsidRDefault="00BE5247" w:rsidP="00AC6E89">
            <w:pPr>
              <w:spacing w:before="60" w:after="60"/>
              <w:rPr>
                <w:rFonts w:ascii="Monaco" w:hAnsi="Monaco"/>
              </w:rPr>
            </w:pPr>
            <w:r w:rsidRPr="00BE5247">
              <w:rPr>
                <w:rFonts w:ascii="Monaco" w:hAnsi="Monaco"/>
              </w:rPr>
              <w:t>1, 1, 1, 1, 1</w:t>
            </w:r>
          </w:p>
        </w:tc>
        <w:tc>
          <w:tcPr>
            <w:tcW w:w="3654" w:type="dxa"/>
            <w:shd w:val="clear" w:color="auto" w:fill="auto"/>
            <w:vAlign w:val="center"/>
          </w:tcPr>
          <w:p w14:paraId="552B16CC" w14:textId="5A700501" w:rsidR="00821F09" w:rsidRPr="00BE5247" w:rsidRDefault="00AC6E89" w:rsidP="00AC6E89">
            <w:pPr>
              <w:keepNext/>
              <w:spacing w:before="60" w:after="60"/>
              <w:rPr>
                <w:rFonts w:ascii="Monaco" w:hAnsi="Monaco"/>
              </w:rPr>
            </w:pPr>
            <w:r>
              <w:rPr>
                <w:rFonts w:ascii="Monaco" w:hAnsi="Monaco"/>
              </w:rPr>
              <w:t>[A, 1]</w:t>
            </w:r>
          </w:p>
        </w:tc>
      </w:tr>
    </w:tbl>
    <w:p w14:paraId="56E432EB" w14:textId="277B9119" w:rsidR="00CA2294" w:rsidRDefault="00AC6E89" w:rsidP="00AC6E89">
      <w:pPr>
        <w:pStyle w:val="Caption"/>
      </w:pPr>
      <w:bookmarkStart w:id="10" w:name="_Ref253684689"/>
      <w:r>
        <w:t xml:space="preserve">Table </w:t>
      </w:r>
      <w:r>
        <w:fldChar w:fldCharType="begin"/>
      </w:r>
      <w:r>
        <w:instrText xml:space="preserve"> SEQ Table \* ARABIC </w:instrText>
      </w:r>
      <w:r>
        <w:fldChar w:fldCharType="separate"/>
      </w:r>
      <w:r>
        <w:rPr>
          <w:noProof/>
        </w:rPr>
        <w:t>1</w:t>
      </w:r>
      <w:r>
        <w:fldChar w:fldCharType="end"/>
      </w:r>
      <w:bookmarkEnd w:id="10"/>
      <w:r>
        <w:t>: IOD object updates in five transactions</w:t>
      </w:r>
    </w:p>
    <w:p w14:paraId="3F7F83F5" w14:textId="77777777" w:rsidR="00332BF4" w:rsidRDefault="00332BF4" w:rsidP="00C1519F"/>
    <w:p w14:paraId="24824E50" w14:textId="360329FB" w:rsidR="00B03938" w:rsidRDefault="002C5D46" w:rsidP="00C1519F">
      <w:r>
        <w:fldChar w:fldCharType="begin"/>
      </w:r>
      <w:r>
        <w:instrText xml:space="preserve"> REF _Ref253686398 \h </w:instrText>
      </w:r>
      <w:r>
        <w:fldChar w:fldCharType="separate"/>
      </w:r>
      <w:r>
        <w:t xml:space="preserve">Table </w:t>
      </w:r>
      <w:r>
        <w:rPr>
          <w:noProof/>
        </w:rPr>
        <w:t>2</w:t>
      </w:r>
      <w:r>
        <w:fldChar w:fldCharType="end"/>
      </w:r>
      <w:r>
        <w:t xml:space="preserve"> shows the data in the two IOD objects (Array and KV Store) at each container ver</w:t>
      </w:r>
      <w:r w:rsidR="0038476B">
        <w:t>sion</w:t>
      </w:r>
      <w:r w:rsidR="00332BF4">
        <w:t xml:space="preserve"> after all five transactions have been committed</w:t>
      </w:r>
      <w:r w:rsidR="0038476B">
        <w:t xml:space="preserve">.  </w:t>
      </w:r>
      <w:r w:rsidR="00332BF4">
        <w:t xml:space="preserve">The table also </w:t>
      </w:r>
      <w:r w:rsidR="0038476B">
        <w:t xml:space="preserve">also indicates </w:t>
      </w:r>
      <w:r w:rsidR="00DF406B">
        <w:t>the</w:t>
      </w:r>
      <w:r w:rsidR="0038476B">
        <w:t xml:space="preserve"> deltas </w:t>
      </w:r>
      <w:r>
        <w:t xml:space="preserve">(identifed by transaction number) </w:t>
      </w:r>
      <w:r w:rsidR="00DF406B">
        <w:t xml:space="preserve">that </w:t>
      </w:r>
      <w:r>
        <w:t xml:space="preserve">are needed to read the object </w:t>
      </w:r>
      <w:r w:rsidR="00332BF4">
        <w:t>data</w:t>
      </w:r>
      <w:r>
        <w:t xml:space="preserve"> at a given CV. </w:t>
      </w:r>
    </w:p>
    <w:p w14:paraId="3B07A81B" w14:textId="77777777" w:rsidR="00332BF4" w:rsidRDefault="00332BF4" w:rsidP="00C1519F"/>
    <w:tbl>
      <w:tblPr>
        <w:tblStyle w:val="TableGrid"/>
        <w:tblW w:w="0" w:type="auto"/>
        <w:tblLook w:val="04A0" w:firstRow="1" w:lastRow="0" w:firstColumn="1" w:lastColumn="0" w:noHBand="0" w:noVBand="1"/>
      </w:tblPr>
      <w:tblGrid>
        <w:gridCol w:w="738"/>
        <w:gridCol w:w="1890"/>
        <w:gridCol w:w="2160"/>
        <w:gridCol w:w="2430"/>
        <w:gridCol w:w="2304"/>
      </w:tblGrid>
      <w:tr w:rsidR="0038476B" w14:paraId="6E99132B" w14:textId="5039E076" w:rsidTr="00DF406B">
        <w:tc>
          <w:tcPr>
            <w:tcW w:w="738" w:type="dxa"/>
            <w:tcBorders>
              <w:top w:val="single" w:sz="18" w:space="0" w:color="auto"/>
              <w:left w:val="single" w:sz="18" w:space="0" w:color="auto"/>
              <w:bottom w:val="single" w:sz="6" w:space="0" w:color="auto"/>
              <w:right w:val="single" w:sz="18" w:space="0" w:color="auto"/>
            </w:tcBorders>
            <w:vAlign w:val="center"/>
          </w:tcPr>
          <w:p w14:paraId="6F63B7F4" w14:textId="0E28C721" w:rsidR="002C5D46" w:rsidRDefault="0038476B" w:rsidP="00396BC5">
            <w:pPr>
              <w:spacing w:before="60" w:after="60"/>
            </w:pPr>
            <w:r>
              <w:t xml:space="preserve">CV </w:t>
            </w:r>
            <w:r w:rsidR="00EA71F8">
              <w:t>#</w:t>
            </w:r>
          </w:p>
        </w:tc>
        <w:tc>
          <w:tcPr>
            <w:tcW w:w="1890" w:type="dxa"/>
            <w:tcBorders>
              <w:top w:val="single" w:sz="18" w:space="0" w:color="auto"/>
              <w:left w:val="single" w:sz="18" w:space="0" w:color="auto"/>
              <w:bottom w:val="single" w:sz="6" w:space="0" w:color="auto"/>
              <w:right w:val="single" w:sz="6" w:space="0" w:color="auto"/>
            </w:tcBorders>
            <w:vAlign w:val="center"/>
          </w:tcPr>
          <w:p w14:paraId="5F94F1EB" w14:textId="1038BF9D" w:rsidR="002C5D46" w:rsidRDefault="00332BF4" w:rsidP="00396BC5">
            <w:pPr>
              <w:spacing w:before="60" w:after="60"/>
            </w:pPr>
            <w:r>
              <w:t>Array Data</w:t>
            </w:r>
          </w:p>
        </w:tc>
        <w:tc>
          <w:tcPr>
            <w:tcW w:w="2160" w:type="dxa"/>
            <w:tcBorders>
              <w:top w:val="single" w:sz="18" w:space="0" w:color="auto"/>
              <w:left w:val="single" w:sz="6" w:space="0" w:color="auto"/>
              <w:bottom w:val="single" w:sz="6" w:space="0" w:color="auto"/>
              <w:right w:val="single" w:sz="18" w:space="0" w:color="auto"/>
            </w:tcBorders>
          </w:tcPr>
          <w:p w14:paraId="0A9FCA6D" w14:textId="4788F4B2" w:rsidR="002C5D46" w:rsidRDefault="00DF406B" w:rsidP="0038476B">
            <w:pPr>
              <w:spacing w:before="60" w:after="60"/>
            </w:pPr>
            <w:r>
              <w:t>Needed</w:t>
            </w:r>
            <w:r w:rsidR="0038476B">
              <w:t xml:space="preserve"> Deltas</w:t>
            </w:r>
          </w:p>
        </w:tc>
        <w:tc>
          <w:tcPr>
            <w:tcW w:w="2430" w:type="dxa"/>
            <w:tcBorders>
              <w:top w:val="single" w:sz="18" w:space="0" w:color="auto"/>
              <w:left w:val="single" w:sz="18" w:space="0" w:color="auto"/>
              <w:bottom w:val="single" w:sz="6" w:space="0" w:color="auto"/>
              <w:right w:val="single" w:sz="6" w:space="0" w:color="auto"/>
            </w:tcBorders>
            <w:vAlign w:val="center"/>
          </w:tcPr>
          <w:p w14:paraId="70119BF6" w14:textId="6C1BA84C" w:rsidR="002C5D46" w:rsidRDefault="002C5D46" w:rsidP="00396BC5">
            <w:pPr>
              <w:spacing w:before="60" w:after="60"/>
            </w:pPr>
            <w:r>
              <w:t xml:space="preserve">KV Store </w:t>
            </w:r>
            <w:r w:rsidR="00332BF4">
              <w:t>Data</w:t>
            </w:r>
          </w:p>
        </w:tc>
        <w:tc>
          <w:tcPr>
            <w:tcW w:w="2304" w:type="dxa"/>
            <w:tcBorders>
              <w:top w:val="single" w:sz="18" w:space="0" w:color="auto"/>
              <w:left w:val="single" w:sz="6" w:space="0" w:color="auto"/>
              <w:bottom w:val="single" w:sz="6" w:space="0" w:color="auto"/>
              <w:right w:val="single" w:sz="18" w:space="0" w:color="auto"/>
            </w:tcBorders>
          </w:tcPr>
          <w:p w14:paraId="5764EF13" w14:textId="26DDC1A0" w:rsidR="002C5D46" w:rsidRDefault="00DF406B" w:rsidP="0038476B">
            <w:pPr>
              <w:spacing w:before="60" w:after="60"/>
            </w:pPr>
            <w:r>
              <w:t>Needed</w:t>
            </w:r>
            <w:r w:rsidR="0038476B">
              <w:t xml:space="preserve"> Deltas</w:t>
            </w:r>
          </w:p>
        </w:tc>
      </w:tr>
      <w:tr w:rsidR="0038476B" w14:paraId="3ED9B329" w14:textId="56348E6F" w:rsidTr="00DF406B">
        <w:tc>
          <w:tcPr>
            <w:tcW w:w="738" w:type="dxa"/>
            <w:tcBorders>
              <w:top w:val="single" w:sz="6" w:space="0" w:color="auto"/>
              <w:left w:val="single" w:sz="18" w:space="0" w:color="auto"/>
              <w:bottom w:val="single" w:sz="6" w:space="0" w:color="auto"/>
              <w:right w:val="single" w:sz="18" w:space="0" w:color="auto"/>
            </w:tcBorders>
            <w:vAlign w:val="center"/>
          </w:tcPr>
          <w:p w14:paraId="01813A8E" w14:textId="45B309C4" w:rsidR="002C5D46" w:rsidRDefault="0038476B" w:rsidP="00396BC5">
            <w:pPr>
              <w:spacing w:before="60" w:after="60"/>
            </w:pPr>
            <w:r>
              <w:t>1</w:t>
            </w:r>
          </w:p>
        </w:tc>
        <w:tc>
          <w:tcPr>
            <w:tcW w:w="1890" w:type="dxa"/>
            <w:tcBorders>
              <w:top w:val="single" w:sz="6" w:space="0" w:color="auto"/>
              <w:left w:val="single" w:sz="18" w:space="0" w:color="auto"/>
              <w:bottom w:val="single" w:sz="6" w:space="0" w:color="auto"/>
              <w:right w:val="single" w:sz="6" w:space="0" w:color="auto"/>
            </w:tcBorders>
            <w:vAlign w:val="center"/>
          </w:tcPr>
          <w:p w14:paraId="55B01CA5" w14:textId="5A8B4F41" w:rsidR="002C5D46" w:rsidRPr="00BE5247" w:rsidRDefault="0038476B" w:rsidP="00396BC5">
            <w:pPr>
              <w:spacing w:before="60" w:after="60"/>
              <w:rPr>
                <w:rFonts w:ascii="Monaco" w:hAnsi="Monaco"/>
              </w:rPr>
            </w:pPr>
            <w:r>
              <w:rPr>
                <w:rFonts w:ascii="Monaco" w:hAnsi="Monaco"/>
              </w:rPr>
              <w:t>1, 1, 1, 1, 1</w:t>
            </w:r>
          </w:p>
        </w:tc>
        <w:tc>
          <w:tcPr>
            <w:tcW w:w="2160" w:type="dxa"/>
            <w:tcBorders>
              <w:top w:val="single" w:sz="6" w:space="0" w:color="auto"/>
              <w:left w:val="single" w:sz="6" w:space="0" w:color="auto"/>
              <w:bottom w:val="single" w:sz="6" w:space="0" w:color="auto"/>
              <w:right w:val="single" w:sz="18" w:space="0" w:color="auto"/>
            </w:tcBorders>
          </w:tcPr>
          <w:p w14:paraId="491F2E5C" w14:textId="6912AC8E" w:rsidR="002C5D46" w:rsidRDefault="0038476B" w:rsidP="00396BC5">
            <w:pPr>
              <w:spacing w:before="60" w:after="60"/>
              <w:rPr>
                <w:rFonts w:ascii="Monaco" w:hAnsi="Monaco"/>
              </w:rPr>
            </w:pPr>
            <w:r>
              <w:rPr>
                <w:rFonts w:ascii="Monaco" w:hAnsi="Monaco"/>
              </w:rPr>
              <w:t>1</w:t>
            </w:r>
          </w:p>
        </w:tc>
        <w:tc>
          <w:tcPr>
            <w:tcW w:w="2430" w:type="dxa"/>
            <w:tcBorders>
              <w:top w:val="single" w:sz="6" w:space="0" w:color="auto"/>
              <w:left w:val="single" w:sz="18" w:space="0" w:color="auto"/>
              <w:bottom w:val="single" w:sz="6" w:space="0" w:color="auto"/>
              <w:right w:val="single" w:sz="6" w:space="0" w:color="auto"/>
            </w:tcBorders>
            <w:vAlign w:val="center"/>
          </w:tcPr>
          <w:p w14:paraId="6047D596" w14:textId="27BFA386" w:rsidR="002C5D46" w:rsidRPr="00BE5247" w:rsidRDefault="0038476B" w:rsidP="0038476B">
            <w:pPr>
              <w:spacing w:before="60" w:after="60"/>
              <w:rPr>
                <w:rFonts w:ascii="Monaco" w:hAnsi="Monaco"/>
              </w:rPr>
            </w:pPr>
            <w:r>
              <w:rPr>
                <w:rFonts w:ascii="Monaco" w:hAnsi="Monaco"/>
              </w:rPr>
              <w:t>[A, 1</w:t>
            </w:r>
            <w:r w:rsidR="002C5D46">
              <w:rPr>
                <w:rFonts w:ascii="Monaco" w:hAnsi="Monaco"/>
              </w:rPr>
              <w:t xml:space="preserve">]       </w:t>
            </w:r>
          </w:p>
        </w:tc>
        <w:tc>
          <w:tcPr>
            <w:tcW w:w="2304" w:type="dxa"/>
            <w:tcBorders>
              <w:top w:val="single" w:sz="6" w:space="0" w:color="auto"/>
              <w:left w:val="single" w:sz="6" w:space="0" w:color="auto"/>
              <w:bottom w:val="single" w:sz="6" w:space="0" w:color="auto"/>
              <w:right w:val="single" w:sz="18" w:space="0" w:color="auto"/>
            </w:tcBorders>
          </w:tcPr>
          <w:p w14:paraId="39490CB2" w14:textId="28527F21" w:rsidR="002C5D46" w:rsidRDefault="0038476B" w:rsidP="00396BC5">
            <w:pPr>
              <w:spacing w:before="60" w:after="60"/>
              <w:rPr>
                <w:rFonts w:ascii="Monaco" w:hAnsi="Monaco"/>
              </w:rPr>
            </w:pPr>
            <w:r>
              <w:rPr>
                <w:rFonts w:ascii="Monaco" w:hAnsi="Monaco"/>
              </w:rPr>
              <w:t>1</w:t>
            </w:r>
          </w:p>
        </w:tc>
      </w:tr>
      <w:tr w:rsidR="0038476B" w14:paraId="14EE2665" w14:textId="4278D05F" w:rsidTr="00DF406B">
        <w:tc>
          <w:tcPr>
            <w:tcW w:w="738" w:type="dxa"/>
            <w:tcBorders>
              <w:top w:val="single" w:sz="6" w:space="0" w:color="auto"/>
              <w:left w:val="single" w:sz="18" w:space="0" w:color="auto"/>
              <w:bottom w:val="single" w:sz="6" w:space="0" w:color="auto"/>
              <w:right w:val="single" w:sz="18" w:space="0" w:color="auto"/>
            </w:tcBorders>
            <w:vAlign w:val="center"/>
          </w:tcPr>
          <w:p w14:paraId="40BAF34D" w14:textId="1F493EA5" w:rsidR="002C5D46" w:rsidRDefault="0038476B" w:rsidP="00396BC5">
            <w:pPr>
              <w:spacing w:before="60" w:after="60"/>
            </w:pPr>
            <w:r>
              <w:t>2</w:t>
            </w:r>
          </w:p>
        </w:tc>
        <w:tc>
          <w:tcPr>
            <w:tcW w:w="1890" w:type="dxa"/>
            <w:tcBorders>
              <w:top w:val="single" w:sz="6" w:space="0" w:color="auto"/>
              <w:left w:val="single" w:sz="18" w:space="0" w:color="auto"/>
              <w:bottom w:val="single" w:sz="6" w:space="0" w:color="auto"/>
              <w:right w:val="single" w:sz="6" w:space="0" w:color="auto"/>
            </w:tcBorders>
            <w:vAlign w:val="center"/>
          </w:tcPr>
          <w:p w14:paraId="5F14AEC8" w14:textId="5A9EACA0" w:rsidR="002C5D46" w:rsidRPr="00BE5247" w:rsidRDefault="0038476B" w:rsidP="00396BC5">
            <w:pPr>
              <w:spacing w:before="60" w:after="60"/>
              <w:rPr>
                <w:rFonts w:ascii="Monaco" w:hAnsi="Monaco"/>
              </w:rPr>
            </w:pPr>
            <w:r>
              <w:rPr>
                <w:rFonts w:ascii="Monaco" w:hAnsi="Monaco"/>
              </w:rPr>
              <w:t>1, 2, 2, 1, 1</w:t>
            </w:r>
          </w:p>
        </w:tc>
        <w:tc>
          <w:tcPr>
            <w:tcW w:w="2160" w:type="dxa"/>
            <w:tcBorders>
              <w:top w:val="single" w:sz="6" w:space="0" w:color="auto"/>
              <w:left w:val="single" w:sz="6" w:space="0" w:color="auto"/>
              <w:bottom w:val="single" w:sz="6" w:space="0" w:color="auto"/>
              <w:right w:val="single" w:sz="18" w:space="0" w:color="auto"/>
            </w:tcBorders>
          </w:tcPr>
          <w:p w14:paraId="28309378" w14:textId="10929C25" w:rsidR="002C5D46" w:rsidRDefault="0038476B" w:rsidP="00396BC5">
            <w:pPr>
              <w:spacing w:before="60" w:after="60"/>
              <w:rPr>
                <w:rFonts w:ascii="Monaco" w:hAnsi="Monaco"/>
              </w:rPr>
            </w:pPr>
            <w:r>
              <w:rPr>
                <w:rFonts w:ascii="Monaco" w:hAnsi="Monaco"/>
              </w:rPr>
              <w:t>1, 2</w:t>
            </w:r>
          </w:p>
        </w:tc>
        <w:tc>
          <w:tcPr>
            <w:tcW w:w="2430" w:type="dxa"/>
            <w:tcBorders>
              <w:top w:val="single" w:sz="6" w:space="0" w:color="auto"/>
              <w:left w:val="single" w:sz="18" w:space="0" w:color="auto"/>
              <w:bottom w:val="single" w:sz="6" w:space="0" w:color="auto"/>
              <w:right w:val="single" w:sz="6" w:space="0" w:color="auto"/>
            </w:tcBorders>
            <w:vAlign w:val="center"/>
          </w:tcPr>
          <w:p w14:paraId="37821862" w14:textId="4B415F2C" w:rsidR="002C5D46" w:rsidRPr="00BE5247" w:rsidRDefault="0038476B" w:rsidP="0038476B">
            <w:pPr>
              <w:spacing w:before="60" w:after="60"/>
              <w:rPr>
                <w:rFonts w:ascii="Monaco" w:hAnsi="Monaco"/>
              </w:rPr>
            </w:pPr>
            <w:r>
              <w:rPr>
                <w:rFonts w:ascii="Monaco" w:hAnsi="Monaco"/>
              </w:rPr>
              <w:t>[A, 1]       [B, 2</w:t>
            </w:r>
            <w:r w:rsidR="002C5D46">
              <w:rPr>
                <w:rFonts w:ascii="Monaco" w:hAnsi="Monaco"/>
              </w:rPr>
              <w:t>]</w:t>
            </w:r>
          </w:p>
        </w:tc>
        <w:tc>
          <w:tcPr>
            <w:tcW w:w="2304" w:type="dxa"/>
            <w:tcBorders>
              <w:top w:val="single" w:sz="6" w:space="0" w:color="auto"/>
              <w:left w:val="single" w:sz="6" w:space="0" w:color="auto"/>
              <w:bottom w:val="single" w:sz="6" w:space="0" w:color="auto"/>
              <w:right w:val="single" w:sz="18" w:space="0" w:color="auto"/>
            </w:tcBorders>
          </w:tcPr>
          <w:p w14:paraId="2FDE9FD5" w14:textId="25ED02D6" w:rsidR="002C5D46" w:rsidRDefault="0038476B" w:rsidP="00396BC5">
            <w:pPr>
              <w:spacing w:before="60" w:after="60"/>
              <w:rPr>
                <w:rFonts w:ascii="Monaco" w:hAnsi="Monaco"/>
              </w:rPr>
            </w:pPr>
            <w:r>
              <w:rPr>
                <w:rFonts w:ascii="Monaco" w:hAnsi="Monaco"/>
              </w:rPr>
              <w:t>1, 2</w:t>
            </w:r>
          </w:p>
        </w:tc>
      </w:tr>
      <w:tr w:rsidR="0038476B" w14:paraId="38FC7EBF" w14:textId="0AA6879F" w:rsidTr="00DF406B">
        <w:tc>
          <w:tcPr>
            <w:tcW w:w="738" w:type="dxa"/>
            <w:tcBorders>
              <w:top w:val="single" w:sz="6" w:space="0" w:color="auto"/>
              <w:left w:val="single" w:sz="18" w:space="0" w:color="auto"/>
              <w:bottom w:val="single" w:sz="6" w:space="0" w:color="auto"/>
              <w:right w:val="single" w:sz="18" w:space="0" w:color="auto"/>
            </w:tcBorders>
            <w:vAlign w:val="center"/>
          </w:tcPr>
          <w:p w14:paraId="0F43AC6A" w14:textId="77777777" w:rsidR="002C5D46" w:rsidRDefault="002C5D46" w:rsidP="00396BC5">
            <w:pPr>
              <w:spacing w:before="60" w:after="60"/>
            </w:pPr>
            <w:r>
              <w:t>3</w:t>
            </w:r>
          </w:p>
        </w:tc>
        <w:tc>
          <w:tcPr>
            <w:tcW w:w="1890" w:type="dxa"/>
            <w:tcBorders>
              <w:top w:val="single" w:sz="6" w:space="0" w:color="auto"/>
              <w:left w:val="single" w:sz="18" w:space="0" w:color="auto"/>
              <w:bottom w:val="single" w:sz="6" w:space="0" w:color="auto"/>
              <w:right w:val="single" w:sz="6" w:space="0" w:color="auto"/>
            </w:tcBorders>
            <w:vAlign w:val="center"/>
          </w:tcPr>
          <w:p w14:paraId="323A0911" w14:textId="340E849B" w:rsidR="002C5D46" w:rsidRPr="00BE5247" w:rsidRDefault="0038476B" w:rsidP="0038476B">
            <w:pPr>
              <w:spacing w:before="60" w:after="60"/>
              <w:rPr>
                <w:rFonts w:ascii="Monaco" w:hAnsi="Monaco"/>
              </w:rPr>
            </w:pPr>
            <w:r>
              <w:rPr>
                <w:rFonts w:ascii="Monaco" w:hAnsi="Monaco"/>
              </w:rPr>
              <w:t>1</w:t>
            </w:r>
            <w:r w:rsidR="002C5D46">
              <w:rPr>
                <w:rFonts w:ascii="Monaco" w:hAnsi="Monaco"/>
              </w:rPr>
              <w:t xml:space="preserve">, </w:t>
            </w:r>
            <w:r>
              <w:rPr>
                <w:rFonts w:ascii="Monaco" w:hAnsi="Monaco"/>
              </w:rPr>
              <w:t>2</w:t>
            </w:r>
            <w:r w:rsidR="002C5D46">
              <w:rPr>
                <w:rFonts w:ascii="Monaco" w:hAnsi="Monaco"/>
              </w:rPr>
              <w:t>, 3, 3, 3</w:t>
            </w:r>
          </w:p>
        </w:tc>
        <w:tc>
          <w:tcPr>
            <w:tcW w:w="2160" w:type="dxa"/>
            <w:tcBorders>
              <w:top w:val="single" w:sz="6" w:space="0" w:color="auto"/>
              <w:left w:val="single" w:sz="6" w:space="0" w:color="auto"/>
              <w:bottom w:val="single" w:sz="6" w:space="0" w:color="auto"/>
              <w:right w:val="single" w:sz="18" w:space="0" w:color="auto"/>
            </w:tcBorders>
          </w:tcPr>
          <w:p w14:paraId="20C45E0F" w14:textId="2C020288" w:rsidR="002C5D46" w:rsidRDefault="0038476B" w:rsidP="00396BC5">
            <w:pPr>
              <w:spacing w:before="60" w:after="60"/>
              <w:rPr>
                <w:rFonts w:ascii="Monaco" w:hAnsi="Monaco"/>
              </w:rPr>
            </w:pPr>
            <w:r>
              <w:rPr>
                <w:rFonts w:ascii="Monaco" w:hAnsi="Monaco"/>
              </w:rPr>
              <w:t>1, 2, 3</w:t>
            </w:r>
          </w:p>
        </w:tc>
        <w:tc>
          <w:tcPr>
            <w:tcW w:w="2430" w:type="dxa"/>
            <w:tcBorders>
              <w:top w:val="single" w:sz="6" w:space="0" w:color="auto"/>
              <w:left w:val="single" w:sz="18" w:space="0" w:color="auto"/>
              <w:bottom w:val="single" w:sz="6" w:space="0" w:color="auto"/>
              <w:right w:val="single" w:sz="6" w:space="0" w:color="auto"/>
            </w:tcBorders>
            <w:vAlign w:val="center"/>
          </w:tcPr>
          <w:p w14:paraId="777AB19B" w14:textId="15E5270D" w:rsidR="002C5D46" w:rsidRPr="00BE5247" w:rsidRDefault="0038476B" w:rsidP="00396BC5">
            <w:pPr>
              <w:spacing w:before="60" w:after="60"/>
              <w:rPr>
                <w:rFonts w:ascii="Monaco" w:hAnsi="Monaco"/>
              </w:rPr>
            </w:pPr>
            <w:r>
              <w:rPr>
                <w:rFonts w:ascii="Monaco" w:hAnsi="Monaco"/>
              </w:rPr>
              <w:t xml:space="preserve">             [B, 2]</w:t>
            </w:r>
          </w:p>
        </w:tc>
        <w:tc>
          <w:tcPr>
            <w:tcW w:w="2304" w:type="dxa"/>
            <w:tcBorders>
              <w:top w:val="single" w:sz="6" w:space="0" w:color="auto"/>
              <w:left w:val="single" w:sz="6" w:space="0" w:color="auto"/>
              <w:bottom w:val="single" w:sz="6" w:space="0" w:color="auto"/>
              <w:right w:val="single" w:sz="18" w:space="0" w:color="auto"/>
            </w:tcBorders>
          </w:tcPr>
          <w:p w14:paraId="31AD9F0D" w14:textId="1317CE34" w:rsidR="002C5D46" w:rsidRDefault="0038476B" w:rsidP="00396BC5">
            <w:pPr>
              <w:spacing w:before="60" w:after="60"/>
              <w:rPr>
                <w:rFonts w:ascii="Monaco" w:hAnsi="Monaco"/>
              </w:rPr>
            </w:pPr>
            <w:r>
              <w:rPr>
                <w:rFonts w:ascii="Monaco" w:hAnsi="Monaco"/>
              </w:rPr>
              <w:t>1, 2, 3</w:t>
            </w:r>
          </w:p>
        </w:tc>
      </w:tr>
      <w:tr w:rsidR="0038476B" w14:paraId="39FAD7E1" w14:textId="6CBB89B7" w:rsidTr="00DF406B">
        <w:tc>
          <w:tcPr>
            <w:tcW w:w="738" w:type="dxa"/>
            <w:tcBorders>
              <w:top w:val="single" w:sz="6" w:space="0" w:color="auto"/>
              <w:left w:val="single" w:sz="18" w:space="0" w:color="auto"/>
              <w:bottom w:val="single" w:sz="6" w:space="0" w:color="auto"/>
              <w:right w:val="single" w:sz="18" w:space="0" w:color="auto"/>
            </w:tcBorders>
            <w:vAlign w:val="center"/>
          </w:tcPr>
          <w:p w14:paraId="49972D8B" w14:textId="4206E94A" w:rsidR="002C5D46" w:rsidRDefault="0038476B" w:rsidP="00396BC5">
            <w:pPr>
              <w:spacing w:before="60" w:after="60"/>
            </w:pPr>
            <w:r>
              <w:t>4</w:t>
            </w:r>
          </w:p>
        </w:tc>
        <w:tc>
          <w:tcPr>
            <w:tcW w:w="1890" w:type="dxa"/>
            <w:tcBorders>
              <w:top w:val="single" w:sz="6" w:space="0" w:color="auto"/>
              <w:left w:val="single" w:sz="18" w:space="0" w:color="auto"/>
              <w:bottom w:val="single" w:sz="6" w:space="0" w:color="auto"/>
              <w:right w:val="single" w:sz="6" w:space="0" w:color="auto"/>
            </w:tcBorders>
            <w:vAlign w:val="center"/>
          </w:tcPr>
          <w:p w14:paraId="47BB0443" w14:textId="7B60E00B" w:rsidR="002C5D46" w:rsidRPr="00BE5247" w:rsidRDefault="0038476B" w:rsidP="00396BC5">
            <w:pPr>
              <w:spacing w:before="60" w:after="60"/>
              <w:rPr>
                <w:rFonts w:ascii="Monaco" w:hAnsi="Monaco"/>
              </w:rPr>
            </w:pPr>
            <w:r>
              <w:rPr>
                <w:rFonts w:ascii="Monaco" w:hAnsi="Monaco"/>
              </w:rPr>
              <w:t>1, 2, 3, 3, 3</w:t>
            </w:r>
          </w:p>
        </w:tc>
        <w:tc>
          <w:tcPr>
            <w:tcW w:w="2160" w:type="dxa"/>
            <w:tcBorders>
              <w:top w:val="single" w:sz="6" w:space="0" w:color="auto"/>
              <w:left w:val="single" w:sz="6" w:space="0" w:color="auto"/>
              <w:bottom w:val="single" w:sz="6" w:space="0" w:color="auto"/>
              <w:right w:val="single" w:sz="18" w:space="0" w:color="auto"/>
            </w:tcBorders>
          </w:tcPr>
          <w:p w14:paraId="7F48D4CE" w14:textId="4E800EAA" w:rsidR="002C5D46" w:rsidRDefault="0038476B" w:rsidP="00396BC5">
            <w:pPr>
              <w:spacing w:before="60" w:after="60"/>
              <w:rPr>
                <w:rFonts w:ascii="Monaco" w:hAnsi="Monaco"/>
              </w:rPr>
            </w:pPr>
            <w:r>
              <w:rPr>
                <w:rFonts w:ascii="Monaco" w:hAnsi="Monaco"/>
              </w:rPr>
              <w:t>1, 2, 3</w:t>
            </w:r>
          </w:p>
        </w:tc>
        <w:tc>
          <w:tcPr>
            <w:tcW w:w="2430" w:type="dxa"/>
            <w:tcBorders>
              <w:top w:val="single" w:sz="6" w:space="0" w:color="auto"/>
              <w:left w:val="single" w:sz="18" w:space="0" w:color="auto"/>
              <w:bottom w:val="single" w:sz="6" w:space="0" w:color="auto"/>
              <w:right w:val="single" w:sz="6" w:space="0" w:color="auto"/>
            </w:tcBorders>
            <w:vAlign w:val="center"/>
          </w:tcPr>
          <w:p w14:paraId="6C9F6537" w14:textId="490ECF90" w:rsidR="002C5D46" w:rsidRPr="00BE5247" w:rsidRDefault="0038476B" w:rsidP="00396BC5">
            <w:pPr>
              <w:spacing w:before="60" w:after="60"/>
              <w:rPr>
                <w:rFonts w:ascii="Monaco" w:hAnsi="Monaco"/>
              </w:rPr>
            </w:pPr>
            <w:r>
              <w:rPr>
                <w:rFonts w:ascii="Monaco" w:hAnsi="Monaco"/>
              </w:rPr>
              <w:t xml:space="preserve">             [B, 4</w:t>
            </w:r>
            <w:r w:rsidR="002C5D46">
              <w:rPr>
                <w:rFonts w:ascii="Monaco" w:hAnsi="Monaco"/>
              </w:rPr>
              <w:t>]</w:t>
            </w:r>
          </w:p>
        </w:tc>
        <w:tc>
          <w:tcPr>
            <w:tcW w:w="2304" w:type="dxa"/>
            <w:tcBorders>
              <w:top w:val="single" w:sz="6" w:space="0" w:color="auto"/>
              <w:left w:val="single" w:sz="6" w:space="0" w:color="auto"/>
              <w:bottom w:val="single" w:sz="6" w:space="0" w:color="auto"/>
              <w:right w:val="single" w:sz="18" w:space="0" w:color="auto"/>
            </w:tcBorders>
          </w:tcPr>
          <w:p w14:paraId="719F2312" w14:textId="583D9982" w:rsidR="002C5D46" w:rsidRDefault="0038476B" w:rsidP="00396BC5">
            <w:pPr>
              <w:spacing w:before="60" w:after="60"/>
              <w:rPr>
                <w:rFonts w:ascii="Monaco" w:hAnsi="Monaco"/>
              </w:rPr>
            </w:pPr>
            <w:r>
              <w:rPr>
                <w:rFonts w:ascii="Monaco" w:hAnsi="Monaco"/>
              </w:rPr>
              <w:t xml:space="preserve">      3, 4</w:t>
            </w:r>
          </w:p>
        </w:tc>
      </w:tr>
      <w:tr w:rsidR="0038476B" w14:paraId="4467D950" w14:textId="01115178" w:rsidTr="00DF406B">
        <w:tc>
          <w:tcPr>
            <w:tcW w:w="738" w:type="dxa"/>
            <w:tcBorders>
              <w:top w:val="single" w:sz="6" w:space="0" w:color="auto"/>
              <w:left w:val="single" w:sz="18" w:space="0" w:color="auto"/>
              <w:bottom w:val="single" w:sz="18" w:space="0" w:color="auto"/>
              <w:right w:val="single" w:sz="18" w:space="0" w:color="auto"/>
            </w:tcBorders>
            <w:vAlign w:val="center"/>
          </w:tcPr>
          <w:p w14:paraId="6738B7F7" w14:textId="2D3CAEA6" w:rsidR="002C5D46" w:rsidRDefault="0038476B" w:rsidP="00396BC5">
            <w:pPr>
              <w:spacing w:before="60" w:after="60"/>
            </w:pPr>
            <w:r>
              <w:t>5</w:t>
            </w:r>
          </w:p>
        </w:tc>
        <w:tc>
          <w:tcPr>
            <w:tcW w:w="1890" w:type="dxa"/>
            <w:tcBorders>
              <w:top w:val="single" w:sz="6" w:space="0" w:color="auto"/>
              <w:left w:val="single" w:sz="18" w:space="0" w:color="auto"/>
              <w:bottom w:val="single" w:sz="18" w:space="0" w:color="auto"/>
              <w:right w:val="single" w:sz="6" w:space="0" w:color="auto"/>
            </w:tcBorders>
            <w:vAlign w:val="center"/>
          </w:tcPr>
          <w:p w14:paraId="05F667C9" w14:textId="1FC5E54D" w:rsidR="002C5D46" w:rsidRPr="00BE5247" w:rsidRDefault="0038476B" w:rsidP="0038476B">
            <w:pPr>
              <w:spacing w:before="60" w:after="60"/>
              <w:rPr>
                <w:rFonts w:ascii="Monaco" w:hAnsi="Monaco"/>
              </w:rPr>
            </w:pPr>
            <w:r>
              <w:rPr>
                <w:rFonts w:ascii="Monaco" w:hAnsi="Monaco"/>
              </w:rPr>
              <w:t>5, 5, 5, 5, 5</w:t>
            </w:r>
          </w:p>
        </w:tc>
        <w:tc>
          <w:tcPr>
            <w:tcW w:w="2160" w:type="dxa"/>
            <w:tcBorders>
              <w:top w:val="single" w:sz="6" w:space="0" w:color="auto"/>
              <w:left w:val="single" w:sz="6" w:space="0" w:color="auto"/>
              <w:bottom w:val="single" w:sz="18" w:space="0" w:color="auto"/>
              <w:right w:val="single" w:sz="18" w:space="0" w:color="auto"/>
            </w:tcBorders>
          </w:tcPr>
          <w:p w14:paraId="5F435783" w14:textId="05FA8874" w:rsidR="002C5D46" w:rsidRDefault="0038476B" w:rsidP="00396BC5">
            <w:pPr>
              <w:keepNext/>
              <w:spacing w:before="60" w:after="60"/>
              <w:rPr>
                <w:rFonts w:ascii="Monaco" w:hAnsi="Monaco"/>
              </w:rPr>
            </w:pPr>
            <w:r>
              <w:rPr>
                <w:rFonts w:ascii="Monaco" w:hAnsi="Monaco"/>
              </w:rPr>
              <w:t xml:space="preserve">           5</w:t>
            </w:r>
          </w:p>
        </w:tc>
        <w:tc>
          <w:tcPr>
            <w:tcW w:w="2430" w:type="dxa"/>
            <w:tcBorders>
              <w:top w:val="single" w:sz="6" w:space="0" w:color="auto"/>
              <w:left w:val="single" w:sz="18" w:space="0" w:color="auto"/>
              <w:bottom w:val="single" w:sz="18" w:space="0" w:color="auto"/>
              <w:right w:val="single" w:sz="6" w:space="0" w:color="auto"/>
            </w:tcBorders>
            <w:vAlign w:val="center"/>
          </w:tcPr>
          <w:p w14:paraId="58F83075" w14:textId="101CACA1" w:rsidR="002C5D46" w:rsidRPr="00BE5247" w:rsidRDefault="0038476B" w:rsidP="00396BC5">
            <w:pPr>
              <w:keepNext/>
              <w:spacing w:before="60" w:after="60"/>
              <w:rPr>
                <w:rFonts w:ascii="Monaco" w:hAnsi="Monaco"/>
              </w:rPr>
            </w:pPr>
            <w:r>
              <w:rPr>
                <w:rFonts w:ascii="Monaco" w:hAnsi="Monaco"/>
              </w:rPr>
              <w:t>[A, 5]       [B, 5]</w:t>
            </w:r>
          </w:p>
        </w:tc>
        <w:tc>
          <w:tcPr>
            <w:tcW w:w="2304" w:type="dxa"/>
            <w:tcBorders>
              <w:top w:val="single" w:sz="6" w:space="0" w:color="auto"/>
              <w:left w:val="single" w:sz="6" w:space="0" w:color="auto"/>
              <w:bottom w:val="single" w:sz="18" w:space="0" w:color="auto"/>
              <w:right w:val="single" w:sz="18" w:space="0" w:color="auto"/>
            </w:tcBorders>
          </w:tcPr>
          <w:p w14:paraId="106F19AD" w14:textId="37175A28" w:rsidR="002C5D46" w:rsidRDefault="0038476B" w:rsidP="00396BC5">
            <w:pPr>
              <w:keepNext/>
              <w:spacing w:before="60" w:after="60"/>
              <w:rPr>
                <w:rFonts w:ascii="Monaco" w:hAnsi="Monaco"/>
              </w:rPr>
            </w:pPr>
            <w:r>
              <w:rPr>
                <w:rFonts w:ascii="Monaco" w:hAnsi="Monaco"/>
              </w:rPr>
              <w:t xml:space="preserve">            5</w:t>
            </w:r>
          </w:p>
        </w:tc>
      </w:tr>
    </w:tbl>
    <w:p w14:paraId="5F089F9D" w14:textId="2459EA5F" w:rsidR="00396BC5" w:rsidRDefault="00396BC5" w:rsidP="00396BC5">
      <w:pPr>
        <w:pStyle w:val="Caption"/>
      </w:pPr>
      <w:bookmarkStart w:id="11" w:name="_Ref253686398"/>
      <w:r>
        <w:t xml:space="preserve">Table </w:t>
      </w:r>
      <w:r>
        <w:fldChar w:fldCharType="begin"/>
      </w:r>
      <w:r>
        <w:instrText xml:space="preserve"> SEQ Table \* ARABIC </w:instrText>
      </w:r>
      <w:r>
        <w:fldChar w:fldCharType="separate"/>
      </w:r>
      <w:r>
        <w:rPr>
          <w:noProof/>
        </w:rPr>
        <w:t>2</w:t>
      </w:r>
      <w:r>
        <w:fldChar w:fldCharType="end"/>
      </w:r>
      <w:bookmarkEnd w:id="11"/>
      <w:r>
        <w:t xml:space="preserve">: IOD object </w:t>
      </w:r>
      <w:r w:rsidR="002C5D46">
        <w:t>contents in five container versions</w:t>
      </w:r>
      <w:r w:rsidR="00DF406B">
        <w:t xml:space="preserve"> and deltas needed to read each version</w:t>
      </w:r>
    </w:p>
    <w:p w14:paraId="196C6B79" w14:textId="77777777" w:rsidR="00396BC5" w:rsidRDefault="00396BC5" w:rsidP="00C1519F"/>
    <w:p w14:paraId="19B73F6E" w14:textId="15BA5A71" w:rsidR="006F1615" w:rsidRDefault="00807A6C" w:rsidP="00C1519F">
      <w:r>
        <w:t xml:space="preserve">Container versions can be </w:t>
      </w:r>
      <w:r>
        <w:rPr>
          <w:i/>
        </w:rPr>
        <w:t>persisted</w:t>
      </w:r>
      <w:r>
        <w:t xml:space="preserve"> to DAOS, which </w:t>
      </w:r>
      <w:r w:rsidRPr="000558E4">
        <w:t xml:space="preserve">means the </w:t>
      </w:r>
      <w:r w:rsidR="00E94E49">
        <w:rPr>
          <w:i/>
        </w:rPr>
        <w:t xml:space="preserve">necessary </w:t>
      </w:r>
      <w:r w:rsidR="00EA71F8" w:rsidRPr="000558E4">
        <w:t>data for the objects in the container</w:t>
      </w:r>
      <w:r w:rsidRPr="000558E4">
        <w:t>, a</w:t>
      </w:r>
      <w:r w:rsidR="006F1615" w:rsidRPr="000558E4">
        <w:t>s of</w:t>
      </w:r>
      <w:r w:rsidR="006F1615">
        <w:t xml:space="preserve"> the </w:t>
      </w:r>
      <w:r w:rsidR="000558E4">
        <w:t>version being persisted</w:t>
      </w:r>
      <w:r w:rsidR="006F1615">
        <w:t xml:space="preserve">, is written to DAOS in an atomic DAOS-level transaction.   Every CV need not be persisted.   </w:t>
      </w:r>
    </w:p>
    <w:p w14:paraId="0E2371C6" w14:textId="46520189" w:rsidR="000558E4" w:rsidRDefault="00E94E49" w:rsidP="00C1519F">
      <w:r>
        <w:t xml:space="preserve">To better understand what we mean by </w:t>
      </w:r>
      <w:r>
        <w:rPr>
          <w:i/>
        </w:rPr>
        <w:t xml:space="preserve">necessary </w:t>
      </w:r>
      <w:r>
        <w:t xml:space="preserve">data, let’s refer to </w:t>
      </w:r>
      <w:r w:rsidR="000558E4">
        <w:t xml:space="preserve">the information in Tables 1 and 2, </w:t>
      </w:r>
      <w:r>
        <w:t>and</w:t>
      </w:r>
      <w:r w:rsidR="000558E4">
        <w:t xml:space="preserve"> look in detail at two different scenarios and the resulting data transfers from the BB to DAOS:</w:t>
      </w:r>
    </w:p>
    <w:p w14:paraId="08892F82" w14:textId="2BF0A6C8" w:rsidR="000558E4" w:rsidRDefault="000558E4" w:rsidP="000558E4">
      <w:r>
        <w:t>Scenario 1:</w:t>
      </w:r>
      <w:r>
        <w:br/>
        <w:t>a) CV 1 is persisted --&gt; the data “1,1,1,1,1” and “[A,1]” is written to DAOS</w:t>
      </w:r>
      <w:r>
        <w:br/>
        <w:t>b) CV 2 is persisted --&gt; the data “2,2” (2</w:t>
      </w:r>
      <w:r w:rsidRPr="000558E4">
        <w:rPr>
          <w:vertAlign w:val="superscript"/>
        </w:rPr>
        <w:t>nd</w:t>
      </w:r>
      <w:r>
        <w:t xml:space="preserve"> &amp; 3</w:t>
      </w:r>
      <w:r w:rsidRPr="000558E4">
        <w:rPr>
          <w:vertAlign w:val="superscript"/>
        </w:rPr>
        <w:t>rd</w:t>
      </w:r>
      <w:r>
        <w:t xml:space="preserve"> cells) and “[B,2]” is written </w:t>
      </w:r>
      <w:r w:rsidR="00E94E49">
        <w:t xml:space="preserve">atomically </w:t>
      </w:r>
      <w:r>
        <w:t>to DAOS</w:t>
      </w:r>
    </w:p>
    <w:p w14:paraId="0BAE9C7C" w14:textId="586904AC" w:rsidR="000558E4" w:rsidRDefault="00E94E49" w:rsidP="000558E4">
      <w:r>
        <w:lastRenderedPageBreak/>
        <w:t>Scenario 2</w:t>
      </w:r>
      <w:r w:rsidR="000558E4">
        <w:t>:</w:t>
      </w:r>
      <w:r w:rsidR="000558E4">
        <w:br/>
        <w:t>a) CV 1 is not persisted</w:t>
      </w:r>
      <w:r w:rsidR="000558E4">
        <w:br/>
        <w:t xml:space="preserve">b) CV 2 is persisted --&gt; the data “1,2,2,1,1” and “[A,1] [B,2]” is written </w:t>
      </w:r>
      <w:r>
        <w:t xml:space="preserve">atomically </w:t>
      </w:r>
      <w:r w:rsidR="000558E4">
        <w:t>to DAOS</w:t>
      </w:r>
    </w:p>
    <w:p w14:paraId="19AE0CF2" w14:textId="77777777" w:rsidR="00332BF4" w:rsidRPr="004F3FA4" w:rsidRDefault="00332BF4" w:rsidP="00332BF4">
      <w:pPr>
        <w:pStyle w:val="Heading2"/>
      </w:pPr>
      <w:bookmarkStart w:id="12" w:name="_Toc253859243"/>
      <w:r>
        <w:t>Replicate Readable Data</w:t>
      </w:r>
      <w:bookmarkEnd w:id="12"/>
    </w:p>
    <w:p w14:paraId="4BCBC890" w14:textId="6CA1A322" w:rsidR="00746D71" w:rsidRPr="00746D71" w:rsidRDefault="00746D71" w:rsidP="00332BF4">
      <w:r>
        <w:t>The IOD API</w:t>
      </w:r>
      <w:r w:rsidR="00332BF4">
        <w:t xml:space="preserve"> </w:t>
      </w:r>
      <w:r w:rsidR="00332BF4">
        <w:rPr>
          <w:i/>
        </w:rPr>
        <w:t>iod_</w:t>
      </w:r>
      <w:r>
        <w:rPr>
          <w:i/>
        </w:rPr>
        <w:t xml:space="preserve">obj_fetch </w:t>
      </w:r>
      <w:r w:rsidR="00EA71F8">
        <w:t xml:space="preserve">is used to make a </w:t>
      </w:r>
      <w:r w:rsidR="00EA71F8" w:rsidRPr="00EA71F8">
        <w:rPr>
          <w:i/>
        </w:rPr>
        <w:t>replica</w:t>
      </w:r>
      <w:r w:rsidR="00EA71F8">
        <w:t xml:space="preserve"> of data that is stored on DAOS in the BB. This API takes an object handle, a </w:t>
      </w:r>
      <w:r w:rsidR="00AA36CB">
        <w:t>TID,</w:t>
      </w:r>
      <w:r w:rsidR="00EA71F8">
        <w:t xml:space="preserve"> and parameters that control which data in the object will be replicated and how the replicated data will be laid out in the BB.  Depending on the type of IOD object referenced (Array, KV Store, Blob), </w:t>
      </w:r>
      <w:r w:rsidR="00EA71F8" w:rsidRPr="00E94E49">
        <w:rPr>
          <w:highlight w:val="yellow"/>
        </w:rPr>
        <w:t>the user may or may not be able to specify a subset of the object’s data be replicated in the BB</w:t>
      </w:r>
      <w:r w:rsidR="00AA36CB" w:rsidRPr="00E94E49">
        <w:rPr>
          <w:highlight w:val="yellow"/>
        </w:rPr>
        <w:t xml:space="preserve">  -- for KV objects all the data in the KV Store must be included in the replica.   </w:t>
      </w:r>
      <w:r w:rsidR="00EA71F8" w:rsidRPr="00E94E49">
        <w:rPr>
          <w:highlight w:val="yellow"/>
        </w:rPr>
        <w:t>[Ruth w</w:t>
      </w:r>
      <w:r w:rsidR="00EA71F8" w:rsidRPr="00EA71F8">
        <w:rPr>
          <w:highlight w:val="yellow"/>
        </w:rPr>
        <w:t xml:space="preserve">aiting for response from EMC to </w:t>
      </w:r>
      <w:r w:rsidR="00AA36CB">
        <w:rPr>
          <w:highlight w:val="yellow"/>
        </w:rPr>
        <w:t>confirm</w:t>
      </w:r>
      <w:r w:rsidR="00EA71F8" w:rsidRPr="00EA71F8">
        <w:rPr>
          <w:highlight w:val="yellow"/>
        </w:rPr>
        <w:t xml:space="preserve"> what is possible].</w:t>
      </w:r>
    </w:p>
    <w:p w14:paraId="435F451F" w14:textId="478202FB" w:rsidR="00C22BC8" w:rsidRDefault="00332BF4" w:rsidP="00332BF4">
      <w:r>
        <w:t xml:space="preserve">When </w:t>
      </w:r>
      <w:r w:rsidR="00C22BC8">
        <w:rPr>
          <w:i/>
        </w:rPr>
        <w:t xml:space="preserve">iod_obj_fetch </w:t>
      </w:r>
      <w:r w:rsidR="00C22BC8">
        <w:t>is called to create a replica, IO</w:t>
      </w:r>
      <w:r w:rsidR="00E94E49">
        <w:t xml:space="preserve">D returns a special </w:t>
      </w:r>
      <w:r w:rsidR="009A6B6F">
        <w:rPr>
          <w:i/>
        </w:rPr>
        <w:t>T</w:t>
      </w:r>
      <w:r w:rsidR="00E94E49" w:rsidRPr="00E94E49">
        <w:rPr>
          <w:i/>
        </w:rPr>
        <w:t>agged TID</w:t>
      </w:r>
      <w:r w:rsidR="00C22BC8">
        <w:t xml:space="preserve"> that must be used to read data from the replica, or to evict the replica from the BB.</w:t>
      </w:r>
      <w:r w:rsidR="009A6B6F">
        <w:t xml:space="preserve">  The T</w:t>
      </w:r>
      <w:r w:rsidR="00E94E49">
        <w:t>agged TID has the same type as IOD’s TID.  But, it contains not only the “number” (container version), but also an identifer that allows the specific replica of the data to be found by IOD.</w:t>
      </w:r>
    </w:p>
    <w:p w14:paraId="76D3DC8C" w14:textId="20EFC784" w:rsidR="00B03938" w:rsidRDefault="00B03938" w:rsidP="00B03938">
      <w:pPr>
        <w:pStyle w:val="Heading1"/>
        <w:rPr>
          <w:lang w:val="en-US"/>
        </w:rPr>
      </w:pPr>
      <w:bookmarkStart w:id="13" w:name="_Toc253859244"/>
      <w:r>
        <w:rPr>
          <w:lang w:val="en-US"/>
        </w:rPr>
        <w:t>Reading data: IOD</w:t>
      </w:r>
      <w:bookmarkEnd w:id="13"/>
    </w:p>
    <w:p w14:paraId="702C9649" w14:textId="72FABD06" w:rsidR="00904471" w:rsidRDefault="00904471" w:rsidP="00904471">
      <w:r>
        <w:t xml:space="preserve">The IOD APIs </w:t>
      </w:r>
      <w:r>
        <w:rPr>
          <w:i/>
        </w:rPr>
        <w:t>iod_array_read</w:t>
      </w:r>
      <w:r w:rsidR="00B3226B">
        <w:rPr>
          <w:i/>
        </w:rPr>
        <w:t>, iod_array_read_list, iod_kv_get_value</w:t>
      </w:r>
      <w:r>
        <w:rPr>
          <w:i/>
        </w:rPr>
        <w:t xml:space="preserve">, iod_blob_read, iod_blob_read_list, and iod_blob_append </w:t>
      </w:r>
      <w:r w:rsidR="00B3226B">
        <w:t>read data from</w:t>
      </w:r>
      <w:r>
        <w:t xml:space="preserve"> Array, KV Store, and Blob objects. </w:t>
      </w:r>
      <w:r w:rsidR="00B3226B">
        <w:t xml:space="preserve"> Additional IOD APIs not enumerated here also perform read operations to retrieve information about the Array, about the number of entries in a KV store, and so on.  </w:t>
      </w:r>
      <w:r>
        <w:t xml:space="preserve"> All take a container handle, a TID, one or more object </w:t>
      </w:r>
      <w:r w:rsidR="00833FF2">
        <w:t>handle</w:t>
      </w:r>
      <w:r>
        <w:t xml:space="preserve">s, an indication of “where” the data should be </w:t>
      </w:r>
      <w:r w:rsidR="00B3226B">
        <w:t xml:space="preserve">read from </w:t>
      </w:r>
      <w:r>
        <w:t>(the Array cell(s), the key(s), t</w:t>
      </w:r>
      <w:r w:rsidR="00B3226B">
        <w:t>he byte range(s)</w:t>
      </w:r>
      <w:r>
        <w:t xml:space="preserve">), and </w:t>
      </w:r>
      <w:r w:rsidR="00B3226B">
        <w:t>where in memory the read data should be stored.</w:t>
      </w:r>
    </w:p>
    <w:p w14:paraId="13E9F7B7" w14:textId="2721284E" w:rsidR="00B3226B" w:rsidRDefault="00B3226B" w:rsidP="00904471">
      <w:r>
        <w:t xml:space="preserve">If a tagged TID is passed in to the IOD call, the referenced replica will be used to read the data.  If </w:t>
      </w:r>
      <w:r w:rsidR="00D0609D">
        <w:t xml:space="preserve">all of the data requested is not available from the replica, IOD will retrieve the remaining data from DAOS. </w:t>
      </w:r>
      <w:r w:rsidR="00D0609D" w:rsidRPr="00D0609D">
        <w:rPr>
          <w:highlight w:val="yellow"/>
        </w:rPr>
        <w:t>[Ruth waiting for confirmation of retrieval order... if it’s elsewhere in non-tagged TID will it be read from there?  What about if in tagged TID?]</w:t>
      </w:r>
    </w:p>
    <w:p w14:paraId="232C9878" w14:textId="0914E88D" w:rsidR="00D0609D" w:rsidRDefault="00D0609D" w:rsidP="00904471">
      <w:r>
        <w:t xml:space="preserve">If a (non-tagged) TID is passed in to the IOD call, IOD will retrieve data from the </w:t>
      </w:r>
      <w:r w:rsidR="006E45B0">
        <w:t>appropriate deltas, if they are still in the BB, and will retrieve the remaining data from DAOS.</w:t>
      </w:r>
    </w:p>
    <w:p w14:paraId="5CD550D6" w14:textId="10DED026" w:rsidR="00234644" w:rsidRDefault="00234644" w:rsidP="00904471">
      <w:r>
        <w:t xml:space="preserve">When IOD reads data from DAOS, it passes through the memory of the ION on its way to the memory of the CN, but does not get copied into the BB. </w:t>
      </w:r>
    </w:p>
    <w:p w14:paraId="046D5C56" w14:textId="1A3661E1" w:rsidR="009C3A72" w:rsidRDefault="009C3A72" w:rsidP="009C3A72">
      <w:pPr>
        <w:pStyle w:val="Heading1"/>
        <w:rPr>
          <w:lang w:val="en-US"/>
        </w:rPr>
      </w:pPr>
      <w:bookmarkStart w:id="14" w:name="_Toc253859245"/>
      <w:r>
        <w:rPr>
          <w:lang w:val="en-US"/>
        </w:rPr>
        <w:t>Removing data from the Burst Buffer: IOD</w:t>
      </w:r>
      <w:bookmarkEnd w:id="14"/>
    </w:p>
    <w:p w14:paraId="25A20864" w14:textId="76188BFF" w:rsidR="009C3A72" w:rsidRDefault="009C3A72" w:rsidP="009C3A72">
      <w:r>
        <w:t xml:space="preserve">The IOD API </w:t>
      </w:r>
      <w:r>
        <w:rPr>
          <w:i/>
        </w:rPr>
        <w:t>iod_obj_purge</w:t>
      </w:r>
      <w:r>
        <w:t xml:space="preserve"> removes data from the BB, freeing the space to be used for other data.   Th</w:t>
      </w:r>
      <w:r w:rsidR="00833FF2">
        <w:t xml:space="preserve">is call takes an object handle and a TID.  </w:t>
      </w:r>
    </w:p>
    <w:p w14:paraId="23428FC5" w14:textId="432342FC" w:rsidR="00833FF2" w:rsidRDefault="00833FF2" w:rsidP="009C3A72">
      <w:r>
        <w:t>If a tagged TID is passed to the call, the referenced replica will be removed from the BB.</w:t>
      </w:r>
    </w:p>
    <w:p w14:paraId="4B9235B5" w14:textId="31D8EFE7" w:rsidR="00833FF2" w:rsidRDefault="00833FF2" w:rsidP="009C3A72">
      <w:r>
        <w:t xml:space="preserve">If a (non-tagged) TID is passed, .... </w:t>
      </w:r>
      <w:r w:rsidRPr="00833FF2">
        <w:rPr>
          <w:highlight w:val="yellow"/>
        </w:rPr>
        <w:t xml:space="preserve">rules about when eviction will fail to make sure we meet commitments need to be explained </w:t>
      </w:r>
      <w:r>
        <w:rPr>
          <w:highlight w:val="yellow"/>
        </w:rPr>
        <w:t xml:space="preserve">here. </w:t>
      </w:r>
      <w:r w:rsidRPr="00833FF2">
        <w:rPr>
          <w:highlight w:val="yellow"/>
        </w:rPr>
        <w:t>See Ruth’s email from 2/11 and scenarios to explain behavior.</w:t>
      </w:r>
    </w:p>
    <w:p w14:paraId="3355C630" w14:textId="3B37CB7F" w:rsidR="009C3A72" w:rsidRDefault="00833FF2" w:rsidP="009C3A72">
      <w:r>
        <w:lastRenderedPageBreak/>
        <w:t xml:space="preserve">IOD leave Burst Buffer space management entirely up to the user, and does not currently offer any way to say “remove data for objects in this container” [useful at file close] or “remove data for all objects at this CV” [useful when CV has been persisted and no expectation that any data will be read, as in checkpoint – </w:t>
      </w:r>
      <w:r w:rsidRPr="00833FF2">
        <w:rPr>
          <w:highlight w:val="yellow"/>
        </w:rPr>
        <w:t>believe we will get this in Q8</w:t>
      </w:r>
      <w:r>
        <w:t>] or “remove all the data for an aborted transaction – regardless of when it arrives in the BB” [useful if the user or the system aborts a transaction. would be nice if this happened automatically].</w:t>
      </w:r>
    </w:p>
    <w:p w14:paraId="3D86FA5C" w14:textId="77777777" w:rsidR="00962F3D" w:rsidRDefault="00962F3D" w:rsidP="009C3A72"/>
    <w:p w14:paraId="7E3F78C7" w14:textId="640976EE" w:rsidR="00962F3D" w:rsidRPr="00962F3D" w:rsidRDefault="00962F3D" w:rsidP="009C3A72">
      <w:pPr>
        <w:rPr>
          <w:b/>
        </w:rPr>
      </w:pPr>
      <w:r w:rsidRPr="00962F3D">
        <w:rPr>
          <w:b/>
          <w:highlight w:val="yellow"/>
        </w:rPr>
        <w:t>---- Ruth notes mostly outline / cut-paste of older information from here on... need to return and revise.</w:t>
      </w:r>
    </w:p>
    <w:p w14:paraId="120EE8F1" w14:textId="0518223D" w:rsidR="009C3A72" w:rsidRDefault="009C3A72" w:rsidP="009C3A72">
      <w:pPr>
        <w:pStyle w:val="Heading1"/>
        <w:rPr>
          <w:lang w:val="en-US"/>
        </w:rPr>
      </w:pPr>
      <w:bookmarkStart w:id="15" w:name="_Toc253859246"/>
      <w:r>
        <w:rPr>
          <w:lang w:val="en-US"/>
        </w:rPr>
        <w:t>Putting data in the Burst Buffer: HDF5</w:t>
      </w:r>
      <w:bookmarkEnd w:id="15"/>
    </w:p>
    <w:p w14:paraId="610B17C0" w14:textId="5FBFBC24" w:rsidR="009C3A72" w:rsidRDefault="009C3A72" w:rsidP="009C3A72">
      <w:r>
        <w:t xml:space="preserve">At the HDF5 layer of the stack, the primary objects are H5Groups, H5Datasets, H5Maps, </w:t>
      </w:r>
      <w:r w:rsidR="00962F3D">
        <w:t xml:space="preserve">and </w:t>
      </w:r>
      <w:r>
        <w:t>H5NamedDatatypes</w:t>
      </w:r>
      <w:r w:rsidR="00962F3D">
        <w:t xml:space="preserve">.  </w:t>
      </w:r>
      <w:r>
        <w:t xml:space="preserve"> </w:t>
      </w:r>
    </w:p>
    <w:p w14:paraId="59A192DC" w14:textId="71FEF3A1" w:rsidR="00962F3D" w:rsidRDefault="00962F3D" w:rsidP="004734C8">
      <w:pPr>
        <w:pStyle w:val="ListParagraph"/>
        <w:numPr>
          <w:ilvl w:val="0"/>
          <w:numId w:val="6"/>
        </w:numPr>
      </w:pPr>
      <w:r>
        <w:t>refer to Mohamad’s writeup re: how these get mapped to IOD objects.</w:t>
      </w:r>
      <w:r w:rsidR="00234644">
        <w:t xml:space="preserve">  Not one-to-one</w:t>
      </w:r>
    </w:p>
    <w:p w14:paraId="30D65BD1" w14:textId="5B1BAE0F" w:rsidR="00962F3D" w:rsidRDefault="00962F3D" w:rsidP="004734C8">
      <w:pPr>
        <w:pStyle w:val="ListParagraph"/>
        <w:numPr>
          <w:ilvl w:val="0"/>
          <w:numId w:val="6"/>
        </w:numPr>
      </w:pPr>
      <w:r>
        <w:t>Talk about the write write operations that update the HDF (and IOD) objects</w:t>
      </w:r>
    </w:p>
    <w:p w14:paraId="0B97D6E4" w14:textId="0E67C1EB" w:rsidR="00962F3D" w:rsidRDefault="00962F3D" w:rsidP="004734C8">
      <w:pPr>
        <w:pStyle w:val="ListParagraph"/>
        <w:numPr>
          <w:ilvl w:val="0"/>
          <w:numId w:val="6"/>
        </w:numPr>
      </w:pPr>
      <w:r>
        <w:t>Talk about prefetch and how HDF5 doesn’t used tagged TID.</w:t>
      </w:r>
    </w:p>
    <w:p w14:paraId="45335A35" w14:textId="38EB7ECB" w:rsidR="00332BF4" w:rsidRDefault="00332BF4" w:rsidP="00962F3D">
      <w:pPr>
        <w:ind w:left="360"/>
      </w:pPr>
      <w:r>
        <w:t>To separate the two parts of the tagged TID, the HDF5 layer refers to the CV (the container version that is being replicated) and the replica ID (an indentifier of the particular copy of the data in the BB) rather than combining the two into a single identifier.</w:t>
      </w:r>
    </w:p>
    <w:p w14:paraId="12F5F550" w14:textId="020EF4D7" w:rsidR="008A19AF" w:rsidRDefault="008A19AF" w:rsidP="008A19AF">
      <w:r>
        <w:t>Talk about APIs.  [what we want and what we’ll have]</w:t>
      </w:r>
    </w:p>
    <w:p w14:paraId="31A02766" w14:textId="6E1CBA70" w:rsidR="008A19AF" w:rsidRDefault="008A19AF" w:rsidP="008A19AF">
      <w:pPr>
        <w:pStyle w:val="Heading1"/>
        <w:rPr>
          <w:lang w:val="en-US"/>
        </w:rPr>
      </w:pPr>
      <w:bookmarkStart w:id="16" w:name="_Toc253859247"/>
      <w:r>
        <w:rPr>
          <w:lang w:val="en-US"/>
        </w:rPr>
        <w:t>Reading data: HDF5</w:t>
      </w:r>
      <w:bookmarkEnd w:id="16"/>
    </w:p>
    <w:p w14:paraId="6023D938" w14:textId="77777777" w:rsidR="008A19AF" w:rsidRDefault="008A19AF" w:rsidP="008A19AF"/>
    <w:p w14:paraId="5A511EB9" w14:textId="74430C96" w:rsidR="008A19AF" w:rsidRDefault="008A19AF" w:rsidP="008A19AF">
      <w:r>
        <w:t>Talk about APIs. [what we want and what we’ll have]</w:t>
      </w:r>
    </w:p>
    <w:p w14:paraId="75147B4A" w14:textId="7C7B0403" w:rsidR="008A19AF" w:rsidRDefault="008A19AF" w:rsidP="008A19AF">
      <w:r>
        <w:t>Talk about how replica ID will be passed in with property list &amp; how only the ‘main’ IOD object for a given HDF5 object will be prefeteched.</w:t>
      </w:r>
    </w:p>
    <w:p w14:paraId="3BD52F0E" w14:textId="74CEC7C3" w:rsidR="008A19AF" w:rsidRDefault="008A19AF" w:rsidP="008A19AF">
      <w:r>
        <w:t>Talk about how with VL data, you won’t get the blobs prefetched that actually contain the data.</w:t>
      </w:r>
    </w:p>
    <w:p w14:paraId="1E27B81C" w14:textId="55FA1D8E" w:rsidR="008A19AF" w:rsidRPr="008A19AF" w:rsidRDefault="008A19AF" w:rsidP="008A19AF">
      <w:r>
        <w:t>We won’t demo prefetech of IOD blob objects because won’t prefetch H5NamedDatatypes &amp; no VL prefeteched.</w:t>
      </w:r>
    </w:p>
    <w:p w14:paraId="4F741B4D" w14:textId="54671DFA" w:rsidR="008A19AF" w:rsidRDefault="008A19AF" w:rsidP="008A19AF">
      <w:pPr>
        <w:pStyle w:val="Heading1"/>
        <w:rPr>
          <w:lang w:val="en-US"/>
        </w:rPr>
      </w:pPr>
      <w:bookmarkStart w:id="17" w:name="_Toc253859248"/>
      <w:r>
        <w:rPr>
          <w:lang w:val="en-US"/>
        </w:rPr>
        <w:t>Removing data from the Burst Buffer: HDF5</w:t>
      </w:r>
      <w:bookmarkEnd w:id="17"/>
    </w:p>
    <w:p w14:paraId="5F295378" w14:textId="345AF418" w:rsidR="008A19AF" w:rsidRDefault="008A19AF" w:rsidP="008A19AF">
      <w:r>
        <w:t>Talk about APIs. [what we want and what we’ll have]</w:t>
      </w:r>
    </w:p>
    <w:p w14:paraId="3F7F17FC" w14:textId="77777777" w:rsidR="008A19AF" w:rsidRDefault="008A19AF" w:rsidP="008A19AF"/>
    <w:p w14:paraId="568B6AA5" w14:textId="0796FCE3" w:rsidR="008A19AF" w:rsidRPr="008A19AF" w:rsidRDefault="008A19AF" w:rsidP="008A19AF">
      <w:pPr>
        <w:rPr>
          <w:b/>
        </w:rPr>
      </w:pPr>
      <w:r>
        <w:lastRenderedPageBreak/>
        <w:t xml:space="preserve">--------  </w:t>
      </w:r>
      <w:r>
        <w:rPr>
          <w:b/>
        </w:rPr>
        <w:t xml:space="preserve">The following copied from Ruth’s earlier doc re: what we needed / wanted in FF &amp; PF.   </w:t>
      </w:r>
      <w:r w:rsidR="004734C8">
        <w:rPr>
          <w:b/>
        </w:rPr>
        <w:t>Hasn’t been updated to reflect what we now know we’ll get from IOD and how will we use it.   Lots of changes to default behavior &amp; down-scoping of what we can do.   Will go through &amp; revise, but this is a starting point.</w:t>
      </w:r>
    </w:p>
    <w:p w14:paraId="1D1652C6" w14:textId="77777777" w:rsidR="008A19AF" w:rsidRDefault="008A19AF" w:rsidP="004734C8">
      <w:pPr>
        <w:pStyle w:val="Heading1"/>
        <w:numPr>
          <w:ilvl w:val="0"/>
          <w:numId w:val="2"/>
        </w:numPr>
      </w:pPr>
      <w:bookmarkStart w:id="18" w:name="_Toc253859249"/>
      <w:r>
        <w:t>HDF5 Prefetch</w:t>
      </w:r>
      <w:bookmarkEnd w:id="18"/>
    </w:p>
    <w:tbl>
      <w:tblPr>
        <w:tblStyle w:val="TableGrid"/>
        <w:tblW w:w="0" w:type="auto"/>
        <w:tblLook w:val="04A0" w:firstRow="1" w:lastRow="0" w:firstColumn="1" w:lastColumn="0" w:noHBand="0" w:noVBand="1"/>
      </w:tblPr>
      <w:tblGrid>
        <w:gridCol w:w="3211"/>
        <w:gridCol w:w="6311"/>
      </w:tblGrid>
      <w:tr w:rsidR="008A19AF" w14:paraId="2405A3CB" w14:textId="77777777" w:rsidTr="008A19AF">
        <w:tc>
          <w:tcPr>
            <w:tcW w:w="9522" w:type="dxa"/>
            <w:gridSpan w:val="2"/>
          </w:tcPr>
          <w:p w14:paraId="7C722D86" w14:textId="77777777" w:rsidR="008A19AF" w:rsidRDefault="008A19AF" w:rsidP="008A19AF">
            <w:pPr>
              <w:suppressAutoHyphens w:val="0"/>
              <w:spacing w:after="0"/>
              <w:rPr>
                <w:i/>
              </w:rPr>
            </w:pPr>
            <w:r>
              <w:rPr>
                <w:i/>
              </w:rPr>
              <w:t xml:space="preserve">Strictly talking about prefetch routines here – that move data from DAOS to the BB. </w:t>
            </w:r>
          </w:p>
          <w:p w14:paraId="43496557" w14:textId="77777777" w:rsidR="008A19AF" w:rsidRDefault="008A19AF" w:rsidP="008A19AF">
            <w:pPr>
              <w:suppressAutoHyphens w:val="0"/>
              <w:spacing w:after="0"/>
              <w:rPr>
                <w:i/>
              </w:rPr>
            </w:pPr>
          </w:p>
          <w:p w14:paraId="71C19797" w14:textId="77777777" w:rsidR="008A19AF" w:rsidRDefault="008A19AF" w:rsidP="008A19AF">
            <w:pPr>
              <w:suppressAutoHyphens w:val="0"/>
              <w:spacing w:after="0"/>
              <w:rPr>
                <w:i/>
              </w:rPr>
            </w:pPr>
            <w:r>
              <w:rPr>
                <w:i/>
              </w:rPr>
              <w:t>In future might add “replicate” routines that would take data already in BB and rearrange it in a replica in the BB, but don’t plan to expose that capability at the HDF5 level in FF.</w:t>
            </w:r>
          </w:p>
          <w:p w14:paraId="2AE165A8" w14:textId="77777777" w:rsidR="008A19AF" w:rsidRPr="00DB387A" w:rsidRDefault="008A19AF" w:rsidP="008A19AF">
            <w:pPr>
              <w:suppressAutoHyphens w:val="0"/>
              <w:spacing w:after="0"/>
              <w:rPr>
                <w:i/>
              </w:rPr>
            </w:pPr>
          </w:p>
        </w:tc>
      </w:tr>
      <w:tr w:rsidR="008A19AF" w14:paraId="1FC584ED" w14:textId="77777777" w:rsidTr="008A19AF">
        <w:tc>
          <w:tcPr>
            <w:tcW w:w="3211" w:type="dxa"/>
          </w:tcPr>
          <w:p w14:paraId="07695A59"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H5Aprefetch_ff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attr_id</w:t>
            </w:r>
            <w:r>
              <w:rPr>
                <w:rFonts w:eastAsia="Times New Roman"/>
              </w:rPr>
              <w:t xml:space="preserve">, </w:t>
            </w:r>
            <w:r>
              <w:rPr>
                <w:rFonts w:eastAsia="Times New Roman"/>
              </w:rPr>
              <w:br/>
            </w:r>
            <w:r>
              <w:rPr>
                <w:rStyle w:val="Emphasis"/>
                <w:rFonts w:ascii="Times" w:eastAsia="Times New Roman" w:hAnsi="Times"/>
              </w:rPr>
              <w:t>hid</w:t>
            </w:r>
            <w:r w:rsidRPr="00752942">
              <w:rPr>
                <w:rStyle w:val="Emphasis"/>
                <w:rFonts w:ascii="Times" w:eastAsia="Times New Roman" w:hAnsi="Times"/>
              </w:rPr>
              <w:t>_t</w:t>
            </w:r>
            <w:r>
              <w:rPr>
                <w:rFonts w:eastAsia="Times New Roman"/>
              </w:rPr>
              <w:t xml:space="preserve"> </w:t>
            </w:r>
            <w:r>
              <w:rPr>
                <w:rStyle w:val="HTMLCode"/>
              </w:rPr>
              <w:t>rcntxt_id</w:t>
            </w:r>
            <w:r>
              <w:rPr>
                <w:rStyle w:val="HTMLCode"/>
              </w:rPr>
              <w:br/>
            </w:r>
            <w:r>
              <w:rPr>
                <w:rStyle w:val="Emphasis"/>
                <w:rFonts w:ascii="Times" w:eastAsia="Times New Roman" w:hAnsi="Times"/>
              </w:rPr>
              <w:t>hrep</w:t>
            </w:r>
            <w:r w:rsidRPr="00752942">
              <w:rPr>
                <w:rStyle w:val="Emphasis"/>
                <w:rFonts w:ascii="Times" w:eastAsia="Times New Roman" w:hAnsi="Times"/>
              </w:rPr>
              <w:t>_t</w:t>
            </w:r>
            <w:r>
              <w:rPr>
                <w:rFonts w:eastAsia="Times New Roman"/>
              </w:rPr>
              <w:t xml:space="preserve"> *</w:t>
            </w:r>
            <w:r>
              <w:rPr>
                <w:rStyle w:val="HTMLCode"/>
              </w:rPr>
              <w:t>replica_id, // OUT</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aa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6FBBB343" w14:textId="77777777" w:rsidR="008A19AF" w:rsidRPr="00752942" w:rsidRDefault="008A19AF" w:rsidP="008A19AF">
            <w:pPr>
              <w:rPr>
                <w:rStyle w:val="Emphasis"/>
                <w:rFonts w:ascii="Times" w:eastAsia="Times New Roman" w:hAnsi="Times"/>
              </w:rPr>
            </w:pPr>
          </w:p>
        </w:tc>
        <w:tc>
          <w:tcPr>
            <w:tcW w:w="6311" w:type="dxa"/>
          </w:tcPr>
          <w:p w14:paraId="0ED9149E" w14:textId="77777777" w:rsidR="008A19AF" w:rsidRDefault="008A19AF" w:rsidP="008A19AF">
            <w:pPr>
              <w:suppressAutoHyphens w:val="0"/>
              <w:spacing w:after="0"/>
            </w:pPr>
            <w:r>
              <w:t>Prefetch an H5attribute or a subset of an H5attribute at a given CV.</w:t>
            </w:r>
          </w:p>
          <w:p w14:paraId="38F8ADDE" w14:textId="77777777" w:rsidR="008A19AF" w:rsidRDefault="008A19AF" w:rsidP="008A19AF">
            <w:pPr>
              <w:suppressAutoHyphens w:val="0"/>
              <w:spacing w:after="0"/>
            </w:pPr>
          </w:p>
          <w:p w14:paraId="3732E787" w14:textId="77777777" w:rsidR="008A19AF" w:rsidRDefault="008A19AF" w:rsidP="008A19AF">
            <w:pPr>
              <w:suppressAutoHyphens w:val="0"/>
              <w:spacing w:after="0"/>
            </w:pPr>
            <w:r>
              <w:t xml:space="preserve">replica_id indicates where the prefeteched data can be found.   </w:t>
            </w:r>
          </w:p>
          <w:p w14:paraId="36E903A1" w14:textId="77777777" w:rsidR="008A19AF" w:rsidRDefault="008A19AF" w:rsidP="008A19AF">
            <w:pPr>
              <w:suppressAutoHyphens w:val="0"/>
              <w:spacing w:after="0"/>
            </w:pPr>
          </w:p>
          <w:p w14:paraId="243D0C4F" w14:textId="77777777" w:rsidR="008A19AF" w:rsidRDefault="008A19AF" w:rsidP="008A19AF">
            <w:pPr>
              <w:suppressAutoHyphens w:val="0"/>
              <w:spacing w:after="0"/>
            </w:pPr>
            <w:r>
              <w:t xml:space="preserve">aapl_id is an attribute access property list identifier.  </w:t>
            </w:r>
          </w:p>
          <w:p w14:paraId="550DFDDA" w14:textId="77777777" w:rsidR="008A19AF" w:rsidRDefault="008A19AF" w:rsidP="008A19AF">
            <w:pPr>
              <w:suppressAutoHyphens w:val="0"/>
              <w:spacing w:after="0"/>
            </w:pPr>
            <w:r>
              <w:t>Properties allow:</w:t>
            </w:r>
          </w:p>
          <w:p w14:paraId="14D07528" w14:textId="77777777" w:rsidR="008A19AF" w:rsidRDefault="008A19AF" w:rsidP="004734C8">
            <w:pPr>
              <w:pStyle w:val="ListParagraph"/>
              <w:numPr>
                <w:ilvl w:val="0"/>
                <w:numId w:val="8"/>
              </w:numPr>
              <w:suppressAutoHyphens w:val="0"/>
              <w:spacing w:after="0"/>
            </w:pPr>
            <w:r>
              <w:t>“first-index-order” or “last-index-order” layouts</w:t>
            </w:r>
          </w:p>
          <w:p w14:paraId="1C2B34A8" w14:textId="77777777" w:rsidR="008A19AF" w:rsidRDefault="008A19AF" w:rsidP="004734C8">
            <w:pPr>
              <w:pStyle w:val="ListParagraph"/>
              <w:numPr>
                <w:ilvl w:val="0"/>
                <w:numId w:val="8"/>
              </w:numPr>
              <w:suppressAutoHyphens w:val="0"/>
              <w:spacing w:after="0"/>
            </w:pPr>
            <w:r>
              <w:t>subsets (hyperslabs) of the data to be specified</w:t>
            </w:r>
          </w:p>
          <w:p w14:paraId="408FE28E" w14:textId="77777777" w:rsidR="008A19AF" w:rsidRDefault="008A19AF" w:rsidP="004734C8">
            <w:pPr>
              <w:pStyle w:val="ListParagraph"/>
              <w:numPr>
                <w:ilvl w:val="0"/>
                <w:numId w:val="8"/>
              </w:numPr>
              <w:suppressAutoHyphens w:val="0"/>
              <w:spacing w:after="0"/>
            </w:pPr>
            <w:r>
              <w:t>placement of the data on the ION that the CN issuing the prefetch is connected to.</w:t>
            </w:r>
          </w:p>
          <w:p w14:paraId="6AF32D09" w14:textId="77777777" w:rsidR="008A19AF" w:rsidRDefault="008A19AF" w:rsidP="004734C8">
            <w:pPr>
              <w:pStyle w:val="ListParagraph"/>
              <w:numPr>
                <w:ilvl w:val="0"/>
                <w:numId w:val="8"/>
              </w:numPr>
              <w:suppressAutoHyphens w:val="0"/>
              <w:spacing w:after="0"/>
            </w:pPr>
            <w:r>
              <w:t>round-robin layout of the data with a given stripe per ION, with stripe size expressed in terms of # of cells</w:t>
            </w:r>
          </w:p>
          <w:p w14:paraId="0E13AF1A" w14:textId="77777777" w:rsidR="008A19AF" w:rsidRDefault="008A19AF" w:rsidP="004734C8">
            <w:pPr>
              <w:pStyle w:val="ListParagraph"/>
              <w:numPr>
                <w:ilvl w:val="0"/>
                <w:numId w:val="8"/>
              </w:numPr>
              <w:suppressAutoHyphens w:val="0"/>
              <w:spacing w:after="0"/>
            </w:pPr>
            <w:r>
              <w:t>for VL (variable length) datatype, don’t prefetch the IOD Blob object(s) that hold the VL data. Default is to prefetch the blobs.  (VL Attribute values not currently supported in FF)</w:t>
            </w:r>
          </w:p>
          <w:p w14:paraId="2431439A" w14:textId="77777777" w:rsidR="008A19AF" w:rsidRDefault="008A19AF" w:rsidP="004734C8">
            <w:pPr>
              <w:pStyle w:val="ListParagraph"/>
              <w:numPr>
                <w:ilvl w:val="0"/>
                <w:numId w:val="8"/>
              </w:numPr>
              <w:suppressAutoHyphens w:val="0"/>
              <w:spacing w:after="0"/>
            </w:pPr>
            <w:r>
              <w:t>ability to direct placement of VL blob data (see H5Tprefetch_ff for ideas)</w:t>
            </w:r>
          </w:p>
          <w:p w14:paraId="10FB258B" w14:textId="77777777" w:rsidR="008A19AF" w:rsidRDefault="008A19AF" w:rsidP="008A19AF">
            <w:pPr>
              <w:suppressAutoHyphens w:val="0"/>
              <w:spacing w:after="0"/>
            </w:pPr>
          </w:p>
          <w:p w14:paraId="0DDBFAA0" w14:textId="77777777" w:rsidR="008A19AF" w:rsidRDefault="008A19AF" w:rsidP="008A19AF">
            <w:pPr>
              <w:suppressAutoHyphens w:val="0"/>
              <w:spacing w:after="0"/>
            </w:pPr>
            <w:r>
              <w:t xml:space="preserve">Delivery timeline:   </w:t>
            </w:r>
          </w:p>
          <w:p w14:paraId="4B2A7749" w14:textId="77777777" w:rsidR="008A19AF" w:rsidRDefault="008A19AF" w:rsidP="008A19AF">
            <w:pPr>
              <w:suppressAutoHyphens w:val="0"/>
              <w:spacing w:after="0"/>
            </w:pPr>
            <w:r>
              <w:t>PF</w:t>
            </w:r>
          </w:p>
          <w:p w14:paraId="372EF6F9" w14:textId="77777777" w:rsidR="008A19AF" w:rsidRDefault="008A19AF" w:rsidP="008A19AF">
            <w:pPr>
              <w:suppressAutoHyphens w:val="0"/>
              <w:spacing w:after="0"/>
            </w:pPr>
          </w:p>
        </w:tc>
      </w:tr>
      <w:tr w:rsidR="008A19AF" w14:paraId="64E4CA4C" w14:textId="77777777" w:rsidTr="008A19AF">
        <w:tc>
          <w:tcPr>
            <w:tcW w:w="3211" w:type="dxa"/>
          </w:tcPr>
          <w:p w14:paraId="77894319"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H5Dprefetch_ff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dset_id</w:t>
            </w:r>
            <w:r>
              <w:rPr>
                <w:rFonts w:eastAsia="Times New Roman"/>
              </w:rPr>
              <w:t xml:space="preserve">, </w:t>
            </w:r>
            <w:r>
              <w:rPr>
                <w:rFonts w:eastAsia="Times New Roman"/>
              </w:rPr>
              <w:br/>
            </w:r>
            <w:r>
              <w:rPr>
                <w:rStyle w:val="Emphasis"/>
                <w:rFonts w:ascii="Times" w:eastAsia="Times New Roman" w:hAnsi="Times"/>
              </w:rPr>
              <w:t>hid</w:t>
            </w:r>
            <w:r w:rsidRPr="00752942">
              <w:rPr>
                <w:rStyle w:val="Emphasis"/>
                <w:rFonts w:ascii="Times" w:eastAsia="Times New Roman" w:hAnsi="Times"/>
              </w:rPr>
              <w:t>_t</w:t>
            </w:r>
            <w:r>
              <w:rPr>
                <w:rFonts w:eastAsia="Times New Roman"/>
              </w:rPr>
              <w:t xml:space="preserve"> </w:t>
            </w:r>
            <w:r>
              <w:rPr>
                <w:rStyle w:val="HTMLCode"/>
              </w:rPr>
              <w:t>rcntxt_id,</w:t>
            </w:r>
            <w:r>
              <w:rPr>
                <w:rStyle w:val="HTMLCode"/>
              </w:rPr>
              <w:br/>
            </w:r>
            <w:r>
              <w:rPr>
                <w:rStyle w:val="Emphasis"/>
                <w:rFonts w:ascii="Times" w:eastAsia="Times New Roman" w:hAnsi="Times"/>
              </w:rPr>
              <w:t>hrep</w:t>
            </w:r>
            <w:r w:rsidRPr="00752942">
              <w:rPr>
                <w:rStyle w:val="Emphasis"/>
                <w:rFonts w:ascii="Times" w:eastAsia="Times New Roman" w:hAnsi="Times"/>
              </w:rPr>
              <w:t>_t</w:t>
            </w:r>
            <w:r>
              <w:rPr>
                <w:rFonts w:eastAsia="Times New Roman"/>
              </w:rPr>
              <w:t xml:space="preserve"> *</w:t>
            </w:r>
            <w:r>
              <w:rPr>
                <w:rStyle w:val="HTMLCode"/>
              </w:rPr>
              <w:t>replica_id, // OUT</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da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67E00F77" w14:textId="77777777" w:rsidR="008A19AF" w:rsidRPr="00752942" w:rsidRDefault="008A19AF" w:rsidP="008A19AF">
            <w:pPr>
              <w:rPr>
                <w:rStyle w:val="Emphasis"/>
                <w:rFonts w:ascii="Times" w:eastAsia="Times New Roman" w:hAnsi="Times"/>
              </w:rPr>
            </w:pPr>
          </w:p>
        </w:tc>
        <w:tc>
          <w:tcPr>
            <w:tcW w:w="6311" w:type="dxa"/>
          </w:tcPr>
          <w:p w14:paraId="19BE2BF6" w14:textId="77777777" w:rsidR="008A19AF" w:rsidRDefault="008A19AF" w:rsidP="008A19AF">
            <w:pPr>
              <w:suppressAutoHyphens w:val="0"/>
              <w:spacing w:after="0"/>
            </w:pPr>
            <w:r>
              <w:t>Prefetch an H5dataset or subset of an H5dataset at a given CV.</w:t>
            </w:r>
          </w:p>
          <w:p w14:paraId="2FA94D24" w14:textId="77777777" w:rsidR="008A19AF" w:rsidRDefault="008A19AF" w:rsidP="008A19AF">
            <w:pPr>
              <w:suppressAutoHyphens w:val="0"/>
              <w:spacing w:after="0"/>
            </w:pPr>
            <w:r>
              <w:br/>
              <w:t>If the datatype is variable length, default behavior is to also prefetch the IOD Blobs that hold the VL data for the dataset cells being prefetched (based on modifier parameters)</w:t>
            </w:r>
          </w:p>
          <w:p w14:paraId="0D013094" w14:textId="77777777" w:rsidR="008A19AF" w:rsidRDefault="008A19AF" w:rsidP="008A19AF">
            <w:pPr>
              <w:suppressAutoHyphens w:val="0"/>
              <w:spacing w:after="0"/>
            </w:pPr>
          </w:p>
          <w:p w14:paraId="01B150B9" w14:textId="77777777" w:rsidR="008A19AF" w:rsidRDefault="008A19AF" w:rsidP="008A19AF">
            <w:pPr>
              <w:suppressAutoHyphens w:val="0"/>
              <w:spacing w:after="0"/>
            </w:pPr>
            <w:r>
              <w:t xml:space="preserve">replica_id indicates where the prefeteched data can be found.   </w:t>
            </w:r>
          </w:p>
          <w:p w14:paraId="0A726A1B" w14:textId="77777777" w:rsidR="008A19AF" w:rsidRDefault="008A19AF" w:rsidP="008A19AF">
            <w:pPr>
              <w:suppressAutoHyphens w:val="0"/>
              <w:spacing w:after="0"/>
            </w:pPr>
          </w:p>
          <w:p w14:paraId="625D3752" w14:textId="77777777" w:rsidR="008A19AF" w:rsidRDefault="008A19AF" w:rsidP="008A19AF">
            <w:pPr>
              <w:suppressAutoHyphens w:val="0"/>
              <w:spacing w:after="0"/>
            </w:pPr>
            <w:r w:rsidRPr="001013D1">
              <w:rPr>
                <w:i/>
              </w:rPr>
              <w:t>Requirement that filters down to IOD</w:t>
            </w:r>
            <w:r>
              <w:t>:  When you pre-fetch a sub-object (say the first row in a dataset), then later pre-fetch another sub-object (say the 2</w:t>
            </w:r>
            <w:r w:rsidRPr="00DB387A">
              <w:rPr>
                <w:vertAlign w:val="superscript"/>
              </w:rPr>
              <w:t>nd</w:t>
            </w:r>
            <w:r>
              <w:t xml:space="preserve"> row in a dataset), there must be different replica_ids for these 2 prefetch operations so that they can later be evicted separately.</w:t>
            </w:r>
          </w:p>
          <w:p w14:paraId="2D202763" w14:textId="77777777" w:rsidR="008A19AF" w:rsidRDefault="008A19AF" w:rsidP="008A19AF">
            <w:pPr>
              <w:suppressAutoHyphens w:val="0"/>
              <w:spacing w:after="0"/>
            </w:pPr>
          </w:p>
          <w:p w14:paraId="4593CD04" w14:textId="77777777" w:rsidR="008A19AF" w:rsidRDefault="008A19AF" w:rsidP="008A19AF">
            <w:pPr>
              <w:suppressAutoHyphens w:val="0"/>
              <w:spacing w:after="0"/>
            </w:pPr>
            <w:r>
              <w:t xml:space="preserve">dapl_id is a data access property list identifier.  </w:t>
            </w:r>
          </w:p>
          <w:p w14:paraId="522CFA4E" w14:textId="77777777" w:rsidR="008A19AF" w:rsidRDefault="008A19AF" w:rsidP="008A19AF">
            <w:pPr>
              <w:suppressAutoHyphens w:val="0"/>
              <w:spacing w:after="0"/>
            </w:pPr>
            <w:r>
              <w:t>Properties allow:</w:t>
            </w:r>
          </w:p>
          <w:p w14:paraId="228B52BC" w14:textId="77777777" w:rsidR="008A19AF" w:rsidRDefault="008A19AF" w:rsidP="004734C8">
            <w:pPr>
              <w:pStyle w:val="ListParagraph"/>
              <w:numPr>
                <w:ilvl w:val="0"/>
                <w:numId w:val="9"/>
              </w:numPr>
              <w:suppressAutoHyphens w:val="0"/>
              <w:spacing w:after="0"/>
            </w:pPr>
            <w:r>
              <w:t>Prefetch attributes along with dataset. (default is attributes aren’t prefetched)</w:t>
            </w:r>
          </w:p>
          <w:p w14:paraId="55F1CC50" w14:textId="77777777" w:rsidR="008A19AF" w:rsidRDefault="008A19AF" w:rsidP="004734C8">
            <w:pPr>
              <w:pStyle w:val="ListParagraph"/>
              <w:numPr>
                <w:ilvl w:val="0"/>
                <w:numId w:val="9"/>
              </w:numPr>
              <w:suppressAutoHyphens w:val="0"/>
              <w:spacing w:after="0"/>
            </w:pPr>
            <w:r>
              <w:t>“first-index-order” or “last-index-order” layouts</w:t>
            </w:r>
          </w:p>
          <w:p w14:paraId="383806FC" w14:textId="77777777" w:rsidR="008A19AF" w:rsidRDefault="008A19AF" w:rsidP="004734C8">
            <w:pPr>
              <w:pStyle w:val="ListParagraph"/>
              <w:numPr>
                <w:ilvl w:val="0"/>
                <w:numId w:val="9"/>
              </w:numPr>
              <w:suppressAutoHyphens w:val="0"/>
              <w:spacing w:after="0"/>
            </w:pPr>
            <w:r>
              <w:t>subsets (hyperslabs) of the data to be specified</w:t>
            </w:r>
          </w:p>
          <w:p w14:paraId="5870B6EE" w14:textId="77777777" w:rsidR="008A19AF" w:rsidRPr="001013D1" w:rsidRDefault="008A19AF" w:rsidP="004734C8">
            <w:pPr>
              <w:pStyle w:val="ListParagraph"/>
              <w:numPr>
                <w:ilvl w:val="0"/>
                <w:numId w:val="9"/>
              </w:numPr>
              <w:suppressAutoHyphens w:val="0"/>
              <w:spacing w:after="0"/>
            </w:pPr>
            <w:r w:rsidRPr="001013D1">
              <w:t>placement of the data on the ION that the CN issuing the prefetch is connected to.</w:t>
            </w:r>
          </w:p>
          <w:p w14:paraId="7726A9F1" w14:textId="77777777" w:rsidR="008A19AF" w:rsidRDefault="008A19AF" w:rsidP="004734C8">
            <w:pPr>
              <w:pStyle w:val="ListParagraph"/>
              <w:numPr>
                <w:ilvl w:val="0"/>
                <w:numId w:val="9"/>
              </w:numPr>
              <w:suppressAutoHyphens w:val="0"/>
              <w:spacing w:after="0"/>
            </w:pPr>
            <w:r>
              <w:t>round-robin layout of the data with a given stripe per ION, with stripe size expressed in terms of # of cells</w:t>
            </w:r>
          </w:p>
          <w:p w14:paraId="21526875" w14:textId="77777777" w:rsidR="008A19AF" w:rsidRDefault="008A19AF" w:rsidP="004734C8">
            <w:pPr>
              <w:pStyle w:val="ListParagraph"/>
              <w:numPr>
                <w:ilvl w:val="0"/>
                <w:numId w:val="9"/>
              </w:numPr>
              <w:suppressAutoHyphens w:val="0"/>
              <w:spacing w:after="0"/>
            </w:pPr>
            <w:r>
              <w:t>for VL datatype, don’t prefetch the IOD Blob object(s) that hold the VL data.  [default is to prefetch the blobs]</w:t>
            </w:r>
          </w:p>
          <w:p w14:paraId="717E052D" w14:textId="77777777" w:rsidR="008A19AF" w:rsidRDefault="008A19AF" w:rsidP="004734C8">
            <w:pPr>
              <w:pStyle w:val="ListParagraph"/>
              <w:numPr>
                <w:ilvl w:val="0"/>
                <w:numId w:val="9"/>
              </w:numPr>
              <w:suppressAutoHyphens w:val="0"/>
              <w:spacing w:after="0"/>
            </w:pPr>
            <w:r>
              <w:t>ability to indicate the metadata associated with the datatype (datatype indicator, byte order, dimensions, etc), should not be prefeteched – just the cell values and Blobs (if VL datatype)</w:t>
            </w:r>
          </w:p>
          <w:p w14:paraId="0A9983CA" w14:textId="77777777" w:rsidR="008A19AF" w:rsidRDefault="008A19AF" w:rsidP="004734C8">
            <w:pPr>
              <w:pStyle w:val="ListParagraph"/>
              <w:numPr>
                <w:ilvl w:val="0"/>
                <w:numId w:val="9"/>
              </w:numPr>
              <w:suppressAutoHyphens w:val="0"/>
              <w:spacing w:after="0"/>
            </w:pPr>
            <w:r>
              <w:t>ability to direct placement of VL blob data (see H5Tprefetch_ff for ideas)</w:t>
            </w:r>
          </w:p>
          <w:p w14:paraId="3E619A59" w14:textId="77777777" w:rsidR="008A19AF" w:rsidRDefault="008A19AF" w:rsidP="008A19AF">
            <w:pPr>
              <w:suppressAutoHyphens w:val="0"/>
              <w:spacing w:after="0"/>
              <w:ind w:left="360"/>
            </w:pPr>
          </w:p>
          <w:p w14:paraId="416B2A7D" w14:textId="77777777" w:rsidR="008A19AF" w:rsidRDefault="008A19AF" w:rsidP="008A19AF">
            <w:pPr>
              <w:suppressAutoHyphens w:val="0"/>
              <w:spacing w:after="0"/>
            </w:pPr>
            <w:r>
              <w:t xml:space="preserve">Delivery timeline:   </w:t>
            </w:r>
          </w:p>
          <w:p w14:paraId="4749D54D" w14:textId="77777777" w:rsidR="008A19AF" w:rsidRDefault="008A19AF" w:rsidP="008A19AF">
            <w:pPr>
              <w:suppressAutoHyphens w:val="0"/>
              <w:spacing w:after="0"/>
            </w:pPr>
            <w:r>
              <w:t>Q7: prefetch full objects with default layout (for Demo)</w:t>
            </w:r>
          </w:p>
          <w:p w14:paraId="7688C748" w14:textId="77777777" w:rsidR="008A19AF" w:rsidRDefault="008A19AF" w:rsidP="008A19AF">
            <w:pPr>
              <w:suppressAutoHyphens w:val="0"/>
              <w:spacing w:after="0"/>
            </w:pPr>
            <w:r>
              <w:t>Q8: prefetch subsets (3); ability to put all data that was fetched by the call on “my” ION (4). [to support ACG]</w:t>
            </w:r>
          </w:p>
          <w:p w14:paraId="78520CF7" w14:textId="77777777" w:rsidR="008A19AF" w:rsidRDefault="008A19AF" w:rsidP="008A19AF">
            <w:pPr>
              <w:suppressAutoHyphens w:val="0"/>
              <w:spacing w:after="0"/>
            </w:pPr>
            <w:r>
              <w:t>PF: Everything else</w:t>
            </w:r>
          </w:p>
          <w:p w14:paraId="7EC84AA6" w14:textId="77777777" w:rsidR="008A19AF" w:rsidRDefault="008A19AF" w:rsidP="008A19AF">
            <w:pPr>
              <w:suppressAutoHyphens w:val="0"/>
              <w:spacing w:after="0"/>
            </w:pPr>
          </w:p>
        </w:tc>
      </w:tr>
      <w:tr w:rsidR="008A19AF" w14:paraId="52D5107B" w14:textId="77777777" w:rsidTr="008A19AF">
        <w:tc>
          <w:tcPr>
            <w:tcW w:w="3211" w:type="dxa"/>
          </w:tcPr>
          <w:p w14:paraId="3831B986"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lastRenderedPageBreak/>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H5Gprefetch</w:t>
            </w:r>
            <w:r w:rsidRPr="00972F59">
              <w:rPr>
                <w:rStyle w:val="HTMLCode"/>
                <w:b/>
              </w:rPr>
              <w: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group_id</w:t>
            </w:r>
            <w:r>
              <w:rPr>
                <w:rFonts w:eastAsia="Times New Roman"/>
              </w:rPr>
              <w:t xml:space="preserve">, </w:t>
            </w:r>
            <w:r>
              <w:rPr>
                <w:rFonts w:eastAsia="Times New Roman"/>
              </w:rPr>
              <w:br/>
            </w:r>
            <w:r>
              <w:rPr>
                <w:rStyle w:val="Emphasis"/>
                <w:rFonts w:ascii="Times" w:eastAsia="Times New Roman" w:hAnsi="Times"/>
              </w:rPr>
              <w:t>hid</w:t>
            </w:r>
            <w:r w:rsidRPr="00752942">
              <w:rPr>
                <w:rStyle w:val="Emphasis"/>
                <w:rFonts w:ascii="Times" w:eastAsia="Times New Roman" w:hAnsi="Times"/>
              </w:rPr>
              <w:t>_t</w:t>
            </w:r>
            <w:r>
              <w:rPr>
                <w:rFonts w:eastAsia="Times New Roman"/>
              </w:rPr>
              <w:t xml:space="preserve"> </w:t>
            </w:r>
            <w:r>
              <w:rPr>
                <w:rStyle w:val="HTMLCode"/>
              </w:rPr>
              <w:t>rcntxt_id,</w:t>
            </w:r>
            <w:r>
              <w:rPr>
                <w:rStyle w:val="HTMLCode"/>
              </w:rPr>
              <w:br/>
            </w:r>
            <w:r>
              <w:rPr>
                <w:rStyle w:val="Emphasis"/>
                <w:rFonts w:ascii="Times" w:eastAsia="Times New Roman" w:hAnsi="Times"/>
              </w:rPr>
              <w:t>hrep_t</w:t>
            </w:r>
            <w:r>
              <w:rPr>
                <w:rFonts w:eastAsia="Times New Roman"/>
              </w:rPr>
              <w:t>*</w:t>
            </w:r>
            <w:r>
              <w:rPr>
                <w:rStyle w:val="HTMLCode"/>
              </w:rPr>
              <w:t>replica_id, // OUT</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ga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66A72371" w14:textId="77777777" w:rsidR="008A19AF" w:rsidRPr="00752942" w:rsidRDefault="008A19AF" w:rsidP="008A19AF">
            <w:pPr>
              <w:rPr>
                <w:rStyle w:val="Emphasis"/>
                <w:rFonts w:ascii="Times" w:eastAsia="Times New Roman" w:hAnsi="Times"/>
              </w:rPr>
            </w:pPr>
          </w:p>
        </w:tc>
        <w:tc>
          <w:tcPr>
            <w:tcW w:w="6311" w:type="dxa"/>
          </w:tcPr>
          <w:p w14:paraId="3507971E" w14:textId="77777777" w:rsidR="008A19AF" w:rsidRDefault="008A19AF" w:rsidP="008A19AF">
            <w:pPr>
              <w:suppressAutoHyphens w:val="0"/>
              <w:spacing w:after="0"/>
            </w:pPr>
            <w:r>
              <w:t>Prefetch an H5group at a given CV.</w:t>
            </w:r>
          </w:p>
          <w:p w14:paraId="7F3D3768" w14:textId="77777777" w:rsidR="008A19AF" w:rsidRDefault="008A19AF" w:rsidP="008A19AF">
            <w:pPr>
              <w:suppressAutoHyphens w:val="0"/>
              <w:spacing w:after="0"/>
            </w:pPr>
          </w:p>
          <w:p w14:paraId="6A8384FE" w14:textId="77777777" w:rsidR="008A19AF" w:rsidRDefault="008A19AF" w:rsidP="008A19AF">
            <w:pPr>
              <w:suppressAutoHyphens w:val="0"/>
              <w:spacing w:after="0"/>
            </w:pPr>
            <w:r>
              <w:t xml:space="preserve">replica_id indicates where the prefeteched data can be found.   </w:t>
            </w:r>
          </w:p>
          <w:p w14:paraId="5291F9FC" w14:textId="77777777" w:rsidR="008A19AF" w:rsidRDefault="008A19AF" w:rsidP="008A19AF">
            <w:pPr>
              <w:suppressAutoHyphens w:val="0"/>
              <w:spacing w:after="0"/>
            </w:pPr>
          </w:p>
          <w:p w14:paraId="45302019" w14:textId="77777777" w:rsidR="008A19AF" w:rsidRDefault="008A19AF" w:rsidP="008A19AF">
            <w:pPr>
              <w:suppressAutoHyphens w:val="0"/>
              <w:spacing w:after="0"/>
            </w:pPr>
            <w:r>
              <w:t xml:space="preserve">gapl_id is a group access property list identifier.  </w:t>
            </w:r>
          </w:p>
          <w:p w14:paraId="624C39F8" w14:textId="77777777" w:rsidR="008A19AF" w:rsidRDefault="008A19AF" w:rsidP="008A19AF">
            <w:pPr>
              <w:suppressAutoHyphens w:val="0"/>
              <w:spacing w:after="0"/>
            </w:pPr>
            <w:r>
              <w:t>Properties allow:</w:t>
            </w:r>
          </w:p>
          <w:p w14:paraId="2158C599" w14:textId="77777777" w:rsidR="008A19AF" w:rsidRDefault="008A19AF" w:rsidP="004734C8">
            <w:pPr>
              <w:pStyle w:val="ListParagraph"/>
              <w:numPr>
                <w:ilvl w:val="0"/>
                <w:numId w:val="10"/>
              </w:numPr>
              <w:suppressAutoHyphens w:val="0"/>
              <w:spacing w:after="0"/>
            </w:pPr>
            <w:r>
              <w:t>prefetch attributes along with group</w:t>
            </w:r>
          </w:p>
          <w:p w14:paraId="65A144A3" w14:textId="77777777" w:rsidR="008A19AF" w:rsidRDefault="008A19AF" w:rsidP="004734C8">
            <w:pPr>
              <w:pStyle w:val="ListParagraph"/>
              <w:numPr>
                <w:ilvl w:val="0"/>
                <w:numId w:val="10"/>
              </w:numPr>
              <w:suppressAutoHyphens w:val="0"/>
              <w:spacing w:after="0"/>
            </w:pPr>
            <w:r>
              <w:t xml:space="preserve">specify one sub-range of keys (link names) to fetch </w:t>
            </w:r>
          </w:p>
          <w:p w14:paraId="76D31B0C" w14:textId="77777777" w:rsidR="008A19AF" w:rsidRDefault="008A19AF" w:rsidP="004734C8">
            <w:pPr>
              <w:pStyle w:val="ListParagraph"/>
              <w:numPr>
                <w:ilvl w:val="0"/>
                <w:numId w:val="10"/>
              </w:numPr>
              <w:suppressAutoHyphens w:val="0"/>
              <w:spacing w:after="0"/>
            </w:pPr>
            <w:r>
              <w:t>specify multiple sub-ranges of keys (link names) to fetch</w:t>
            </w:r>
          </w:p>
          <w:p w14:paraId="1BC1828A" w14:textId="77777777" w:rsidR="008A19AF" w:rsidRPr="001013D1" w:rsidRDefault="008A19AF" w:rsidP="004734C8">
            <w:pPr>
              <w:pStyle w:val="ListParagraph"/>
              <w:numPr>
                <w:ilvl w:val="0"/>
                <w:numId w:val="10"/>
              </w:numPr>
              <w:suppressAutoHyphens w:val="0"/>
              <w:spacing w:after="0"/>
            </w:pPr>
            <w:r w:rsidRPr="001013D1">
              <w:t xml:space="preserve">placement of </w:t>
            </w:r>
            <w:r>
              <w:t xml:space="preserve">all </w:t>
            </w:r>
            <w:r w:rsidRPr="001013D1">
              <w:t xml:space="preserve">the </w:t>
            </w:r>
            <w:r>
              <w:t xml:space="preserve">fetched </w:t>
            </w:r>
            <w:r w:rsidRPr="001013D1">
              <w:t>data on the ION that the CN issuing the prefetch is connected to.</w:t>
            </w:r>
          </w:p>
          <w:p w14:paraId="69B9A040" w14:textId="77777777" w:rsidR="008A19AF" w:rsidRDefault="008A19AF" w:rsidP="004734C8">
            <w:pPr>
              <w:pStyle w:val="ListParagraph"/>
              <w:numPr>
                <w:ilvl w:val="0"/>
                <w:numId w:val="10"/>
              </w:numPr>
              <w:suppressAutoHyphens w:val="0"/>
              <w:spacing w:after="0"/>
            </w:pPr>
            <w:r>
              <w:t>specify placement of individual sub-ranges of keys (link names). [not default (What is default? Is it round robin, evenly divided?) and not all-on-closest ION]</w:t>
            </w:r>
          </w:p>
          <w:p w14:paraId="1145B954" w14:textId="77777777" w:rsidR="008A19AF" w:rsidRDefault="008A19AF" w:rsidP="004734C8">
            <w:pPr>
              <w:pStyle w:val="ListParagraph"/>
              <w:numPr>
                <w:ilvl w:val="0"/>
                <w:numId w:val="10"/>
              </w:numPr>
              <w:suppressAutoHyphens w:val="0"/>
              <w:spacing w:after="0"/>
            </w:pPr>
            <w:r>
              <w:t>prefetch this group and all its members and all their attributes</w:t>
            </w:r>
          </w:p>
          <w:p w14:paraId="3AE38B94" w14:textId="77777777" w:rsidR="008A19AF" w:rsidRDefault="008A19AF" w:rsidP="004734C8">
            <w:pPr>
              <w:pStyle w:val="ListParagraph"/>
              <w:numPr>
                <w:ilvl w:val="0"/>
                <w:numId w:val="10"/>
              </w:numPr>
              <w:suppressAutoHyphens w:val="0"/>
              <w:spacing w:after="0"/>
            </w:pPr>
            <w:r>
              <w:t>prefetch this group and all its descendents</w:t>
            </w:r>
          </w:p>
          <w:p w14:paraId="466E9238" w14:textId="77777777" w:rsidR="008A19AF" w:rsidRDefault="008A19AF" w:rsidP="008A19AF">
            <w:pPr>
              <w:suppressAutoHyphens w:val="0"/>
              <w:spacing w:after="0"/>
            </w:pPr>
          </w:p>
          <w:p w14:paraId="1AEC45F0" w14:textId="77777777" w:rsidR="008A19AF" w:rsidRDefault="008A19AF" w:rsidP="008A19AF">
            <w:pPr>
              <w:suppressAutoHyphens w:val="0"/>
              <w:spacing w:after="0"/>
            </w:pPr>
            <w:r>
              <w:t xml:space="preserve">Delivery timeline:   </w:t>
            </w:r>
          </w:p>
          <w:p w14:paraId="7543C89F" w14:textId="77777777" w:rsidR="008A19AF" w:rsidRDefault="008A19AF" w:rsidP="008A19AF">
            <w:pPr>
              <w:suppressAutoHyphens w:val="0"/>
              <w:spacing w:after="0"/>
            </w:pPr>
            <w:r>
              <w:t>Q7: prefetch full objects with default layout (for Demo)</w:t>
            </w:r>
          </w:p>
          <w:p w14:paraId="4474840E" w14:textId="77777777" w:rsidR="008A19AF" w:rsidRDefault="008A19AF" w:rsidP="008A19AF">
            <w:pPr>
              <w:suppressAutoHyphens w:val="0"/>
              <w:spacing w:after="0"/>
            </w:pPr>
            <w:r>
              <w:t xml:space="preserve">PF: Everything else.  </w:t>
            </w:r>
          </w:p>
          <w:p w14:paraId="44FAF683" w14:textId="77777777" w:rsidR="008A19AF" w:rsidRDefault="008A19AF" w:rsidP="008A19AF">
            <w:pPr>
              <w:suppressAutoHyphens w:val="0"/>
              <w:spacing w:after="0"/>
            </w:pPr>
          </w:p>
          <w:p w14:paraId="6ACFC8DE" w14:textId="77777777" w:rsidR="008A19AF" w:rsidRDefault="008A19AF" w:rsidP="008A19AF">
            <w:pPr>
              <w:suppressAutoHyphens w:val="0"/>
              <w:spacing w:after="0"/>
            </w:pPr>
            <w:r>
              <w:t>Note that 6&amp;7 may require additional function to support because replica_ids for the set of objects involved in the prefetech may not have the same values.</w:t>
            </w:r>
          </w:p>
          <w:p w14:paraId="4059DF37" w14:textId="77777777" w:rsidR="008A19AF" w:rsidRDefault="008A19AF" w:rsidP="008A19AF">
            <w:pPr>
              <w:suppressAutoHyphens w:val="0"/>
              <w:spacing w:after="0"/>
            </w:pPr>
          </w:p>
        </w:tc>
      </w:tr>
      <w:tr w:rsidR="008A19AF" w14:paraId="4B65D429" w14:textId="77777777" w:rsidTr="008A19AF">
        <w:tc>
          <w:tcPr>
            <w:tcW w:w="3211" w:type="dxa"/>
          </w:tcPr>
          <w:p w14:paraId="52E60DCF"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lastRenderedPageBreak/>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H5Mprefetch</w:t>
            </w:r>
            <w:r w:rsidRPr="00972F59">
              <w:rPr>
                <w:rStyle w:val="HTMLCode"/>
                <w:b/>
              </w:rPr>
              <w: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map_id</w:t>
            </w:r>
            <w:r>
              <w:rPr>
                <w:rFonts w:eastAsia="Times New Roman"/>
              </w:rPr>
              <w:t xml:space="preserve">, </w:t>
            </w:r>
            <w:r>
              <w:rPr>
                <w:rFonts w:eastAsia="Times New Roman"/>
              </w:rPr>
              <w:br/>
            </w:r>
            <w:r>
              <w:rPr>
                <w:rStyle w:val="Emphasis"/>
                <w:rFonts w:ascii="Times" w:eastAsia="Times New Roman" w:hAnsi="Times"/>
              </w:rPr>
              <w:t>hid</w:t>
            </w:r>
            <w:r w:rsidRPr="00752942">
              <w:rPr>
                <w:rStyle w:val="Emphasis"/>
                <w:rFonts w:ascii="Times" w:eastAsia="Times New Roman" w:hAnsi="Times"/>
              </w:rPr>
              <w:t>_t</w:t>
            </w:r>
            <w:r>
              <w:rPr>
                <w:rFonts w:eastAsia="Times New Roman"/>
              </w:rPr>
              <w:t xml:space="preserve"> </w:t>
            </w:r>
            <w:r>
              <w:rPr>
                <w:rStyle w:val="HTMLCode"/>
              </w:rPr>
              <w:t>rcntxt_id,</w:t>
            </w:r>
            <w:r>
              <w:rPr>
                <w:rStyle w:val="HTMLCode"/>
              </w:rPr>
              <w:br/>
            </w:r>
            <w:r>
              <w:rPr>
                <w:rStyle w:val="Emphasis"/>
                <w:rFonts w:ascii="Times" w:eastAsia="Times New Roman" w:hAnsi="Times"/>
              </w:rPr>
              <w:t>hrep_t</w:t>
            </w:r>
            <w:r>
              <w:rPr>
                <w:rFonts w:eastAsia="Times New Roman"/>
              </w:rPr>
              <w:t>*</w:t>
            </w:r>
            <w:r>
              <w:rPr>
                <w:rStyle w:val="HTMLCode"/>
              </w:rPr>
              <w:t>replica_id, // OUT</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ma</w:t>
            </w:r>
            <w:r w:rsidRPr="00952CA3">
              <w:rPr>
                <w:rFonts w:ascii="Courier" w:eastAsiaTheme="minorEastAsia" w:hAnsi="Courier" w:cs="Courier"/>
                <w:spacing w:val="0"/>
                <w:kern w:val="0"/>
                <w:szCs w:val="20"/>
                <w:lang w:val="en-US" w:eastAsia="en-US" w:bidi="ar-SA"/>
              </w:rPr>
              <w:t>pl_id</w:t>
            </w:r>
            <w:r>
              <w:rPr>
                <w:rFonts w:ascii="Courier" w:eastAsiaTheme="minorEastAsia" w:hAnsi="Courier" w:cs="Courier"/>
                <w:spacing w:val="0"/>
                <w:kern w:val="0"/>
                <w:szCs w:val="20"/>
                <w:lang w:val="en-US" w:eastAsia="en-US" w:bidi="ar-SA"/>
              </w:rPr>
              <w:t>,</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5EAC90D8" w14:textId="77777777" w:rsidR="008A19AF" w:rsidRPr="00752942" w:rsidRDefault="008A19AF" w:rsidP="008A19AF">
            <w:pPr>
              <w:rPr>
                <w:rStyle w:val="Emphasis"/>
                <w:rFonts w:ascii="Times" w:eastAsia="Times New Roman" w:hAnsi="Times"/>
              </w:rPr>
            </w:pPr>
          </w:p>
        </w:tc>
        <w:tc>
          <w:tcPr>
            <w:tcW w:w="6311" w:type="dxa"/>
          </w:tcPr>
          <w:p w14:paraId="1D3D95B9" w14:textId="77777777" w:rsidR="008A19AF" w:rsidRDefault="008A19AF" w:rsidP="008A19AF">
            <w:pPr>
              <w:suppressAutoHyphens w:val="0"/>
              <w:spacing w:after="0"/>
            </w:pPr>
            <w:r>
              <w:t>Prefetch an H5map or sub-map at a given CV</w:t>
            </w:r>
          </w:p>
          <w:p w14:paraId="5EA59938" w14:textId="77777777" w:rsidR="008A19AF" w:rsidRDefault="008A19AF" w:rsidP="008A19AF">
            <w:pPr>
              <w:suppressAutoHyphens w:val="0"/>
              <w:spacing w:after="0"/>
            </w:pPr>
          </w:p>
          <w:p w14:paraId="11F3F055" w14:textId="77777777" w:rsidR="008A19AF" w:rsidRDefault="008A19AF" w:rsidP="008A19AF">
            <w:pPr>
              <w:suppressAutoHyphens w:val="0"/>
              <w:spacing w:after="0"/>
            </w:pPr>
            <w:r>
              <w:t xml:space="preserve">replica_id indicates where the prefeteched data can be found.   </w:t>
            </w:r>
          </w:p>
          <w:p w14:paraId="5657B170" w14:textId="77777777" w:rsidR="008A19AF" w:rsidRDefault="008A19AF" w:rsidP="008A19AF">
            <w:pPr>
              <w:suppressAutoHyphens w:val="0"/>
              <w:spacing w:after="0"/>
            </w:pPr>
          </w:p>
          <w:p w14:paraId="7D3EF73E" w14:textId="77777777" w:rsidR="008A19AF" w:rsidRDefault="008A19AF" w:rsidP="008A19AF">
            <w:pPr>
              <w:suppressAutoHyphens w:val="0"/>
              <w:spacing w:after="0"/>
            </w:pPr>
            <w:r>
              <w:t xml:space="preserve">mapl_id is an map access property list identifier.  </w:t>
            </w:r>
          </w:p>
          <w:p w14:paraId="739FF264" w14:textId="77777777" w:rsidR="008A19AF" w:rsidRDefault="008A19AF" w:rsidP="008A19AF">
            <w:pPr>
              <w:suppressAutoHyphens w:val="0"/>
              <w:spacing w:after="0"/>
            </w:pPr>
            <w:r>
              <w:t>Properties allow:</w:t>
            </w:r>
          </w:p>
          <w:p w14:paraId="5A22E3AF" w14:textId="77777777" w:rsidR="008A19AF" w:rsidRDefault="008A19AF" w:rsidP="004734C8">
            <w:pPr>
              <w:pStyle w:val="ListParagraph"/>
              <w:numPr>
                <w:ilvl w:val="0"/>
                <w:numId w:val="11"/>
              </w:numPr>
              <w:suppressAutoHyphens w:val="0"/>
              <w:spacing w:after="0"/>
            </w:pPr>
            <w:r>
              <w:t>prefetch attributes along with map</w:t>
            </w:r>
          </w:p>
          <w:p w14:paraId="07858612" w14:textId="77777777" w:rsidR="008A19AF" w:rsidRDefault="008A19AF" w:rsidP="004734C8">
            <w:pPr>
              <w:pStyle w:val="ListParagraph"/>
              <w:numPr>
                <w:ilvl w:val="0"/>
                <w:numId w:val="11"/>
              </w:numPr>
              <w:suppressAutoHyphens w:val="0"/>
              <w:spacing w:after="0"/>
            </w:pPr>
            <w:r>
              <w:t xml:space="preserve">specify one sub-range of keys to fetch </w:t>
            </w:r>
          </w:p>
          <w:p w14:paraId="28751DAF" w14:textId="77777777" w:rsidR="008A19AF" w:rsidRDefault="008A19AF" w:rsidP="004734C8">
            <w:pPr>
              <w:pStyle w:val="ListParagraph"/>
              <w:numPr>
                <w:ilvl w:val="0"/>
                <w:numId w:val="11"/>
              </w:numPr>
              <w:suppressAutoHyphens w:val="0"/>
              <w:spacing w:after="0"/>
            </w:pPr>
            <w:r>
              <w:t>specify multiple sub-ranges of keys to fetch</w:t>
            </w:r>
          </w:p>
          <w:p w14:paraId="30007E71" w14:textId="77777777" w:rsidR="008A19AF" w:rsidRPr="001013D1" w:rsidRDefault="008A19AF" w:rsidP="004734C8">
            <w:pPr>
              <w:pStyle w:val="ListParagraph"/>
              <w:numPr>
                <w:ilvl w:val="0"/>
                <w:numId w:val="11"/>
              </w:numPr>
              <w:suppressAutoHyphens w:val="0"/>
              <w:spacing w:after="0"/>
            </w:pPr>
            <w:r w:rsidRPr="001013D1">
              <w:t xml:space="preserve">placement of </w:t>
            </w:r>
            <w:r>
              <w:t xml:space="preserve">all </w:t>
            </w:r>
            <w:r w:rsidRPr="001013D1">
              <w:t xml:space="preserve">the </w:t>
            </w:r>
            <w:r>
              <w:t xml:space="preserve">fetched </w:t>
            </w:r>
            <w:r w:rsidRPr="001013D1">
              <w:t>data on the ION that the CN issuing the prefetch is connected to.</w:t>
            </w:r>
          </w:p>
          <w:p w14:paraId="1DFF93EA" w14:textId="77777777" w:rsidR="008A19AF" w:rsidRDefault="008A19AF" w:rsidP="004734C8">
            <w:pPr>
              <w:pStyle w:val="ListParagraph"/>
              <w:numPr>
                <w:ilvl w:val="0"/>
                <w:numId w:val="11"/>
              </w:numPr>
              <w:suppressAutoHyphens w:val="0"/>
              <w:spacing w:after="0"/>
            </w:pPr>
            <w:r>
              <w:t>specify placement of individual sub-ranges of keys [not default (round robin, evenly divided ?) and not all-on-closest ION]</w:t>
            </w:r>
          </w:p>
          <w:p w14:paraId="70DA29D5" w14:textId="77777777" w:rsidR="008A19AF" w:rsidRDefault="008A19AF" w:rsidP="008A19AF">
            <w:pPr>
              <w:suppressAutoHyphens w:val="0"/>
              <w:spacing w:after="0"/>
            </w:pPr>
          </w:p>
          <w:p w14:paraId="7C83C88F" w14:textId="77777777" w:rsidR="008A19AF" w:rsidRDefault="008A19AF" w:rsidP="008A19AF">
            <w:pPr>
              <w:suppressAutoHyphens w:val="0"/>
              <w:spacing w:after="0"/>
            </w:pPr>
            <w:r>
              <w:t xml:space="preserve">Delivery timeline:   </w:t>
            </w:r>
          </w:p>
          <w:p w14:paraId="66B223A3" w14:textId="77777777" w:rsidR="008A19AF" w:rsidRDefault="008A19AF" w:rsidP="008A19AF">
            <w:pPr>
              <w:suppressAutoHyphens w:val="0"/>
              <w:spacing w:after="0"/>
            </w:pPr>
            <w:r>
              <w:t>Q7: Prefetch full objects with default layout (for Demo)</w:t>
            </w:r>
          </w:p>
          <w:p w14:paraId="5B0E10A2" w14:textId="77777777" w:rsidR="008A19AF" w:rsidRDefault="008A19AF" w:rsidP="008A19AF">
            <w:pPr>
              <w:suppressAutoHyphens w:val="0"/>
              <w:spacing w:after="0"/>
            </w:pPr>
            <w:r>
              <w:t>Q8: Prefetch one sub-range of keys (2) and place all data on closest ION (4)  [to support ACG]</w:t>
            </w:r>
          </w:p>
          <w:p w14:paraId="45A110AF" w14:textId="77777777" w:rsidR="008A19AF" w:rsidRDefault="008A19AF" w:rsidP="008A19AF">
            <w:pPr>
              <w:suppressAutoHyphens w:val="0"/>
              <w:spacing w:after="0"/>
            </w:pPr>
            <w:r>
              <w:t>PF: everything else.</w:t>
            </w:r>
          </w:p>
          <w:p w14:paraId="4F09F0C0" w14:textId="77777777" w:rsidR="008A19AF" w:rsidRDefault="008A19AF" w:rsidP="008A19AF">
            <w:pPr>
              <w:suppressAutoHyphens w:val="0"/>
              <w:spacing w:after="0"/>
            </w:pPr>
          </w:p>
        </w:tc>
      </w:tr>
      <w:tr w:rsidR="008A19AF" w14:paraId="41D81622" w14:textId="77777777" w:rsidTr="008A19AF">
        <w:tc>
          <w:tcPr>
            <w:tcW w:w="3211" w:type="dxa"/>
          </w:tcPr>
          <w:p w14:paraId="1C88FDA4"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sidRPr="00972F59">
              <w:rPr>
                <w:rStyle w:val="HTMLCode"/>
                <w:b/>
              </w:rPr>
              <w:t>H5T</w:t>
            </w:r>
            <w:r>
              <w:rPr>
                <w:rStyle w:val="HTMLCode"/>
                <w:b/>
              </w:rPr>
              <w:t>prefetch</w:t>
            </w:r>
            <w:r w:rsidRPr="00972F59">
              <w:rPr>
                <w:rStyle w:val="HTMLCode"/>
                <w:b/>
              </w:rPr>
              <w: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dtype_id</w:t>
            </w:r>
            <w:r>
              <w:rPr>
                <w:rFonts w:eastAsia="Times New Roman"/>
              </w:rPr>
              <w:t xml:space="preserve">, </w:t>
            </w:r>
            <w:r>
              <w:rPr>
                <w:rFonts w:eastAsia="Times New Roman"/>
              </w:rPr>
              <w:br/>
            </w:r>
            <w:r>
              <w:rPr>
                <w:rStyle w:val="Emphasis"/>
                <w:rFonts w:ascii="Times" w:eastAsia="Times New Roman" w:hAnsi="Times"/>
              </w:rPr>
              <w:t>hid</w:t>
            </w:r>
            <w:r w:rsidRPr="00752942">
              <w:rPr>
                <w:rStyle w:val="Emphasis"/>
                <w:rFonts w:ascii="Times" w:eastAsia="Times New Roman" w:hAnsi="Times"/>
              </w:rPr>
              <w:t>_t</w:t>
            </w:r>
            <w:r>
              <w:rPr>
                <w:rFonts w:eastAsia="Times New Roman"/>
              </w:rPr>
              <w:t xml:space="preserve"> </w:t>
            </w:r>
            <w:r>
              <w:rPr>
                <w:rStyle w:val="HTMLCode"/>
              </w:rPr>
              <w:t>rcntxt_id,</w:t>
            </w:r>
            <w:r>
              <w:rPr>
                <w:rStyle w:val="HTMLCode"/>
              </w:rPr>
              <w:br/>
            </w:r>
            <w:r>
              <w:rPr>
                <w:rStyle w:val="Emphasis"/>
                <w:rFonts w:ascii="Times" w:eastAsia="Times New Roman" w:hAnsi="Times"/>
              </w:rPr>
              <w:t>hrep_t</w:t>
            </w:r>
            <w:r>
              <w:rPr>
                <w:rFonts w:eastAsia="Times New Roman"/>
              </w:rPr>
              <w:t>*</w:t>
            </w:r>
            <w:r>
              <w:rPr>
                <w:rStyle w:val="HTMLCode"/>
              </w:rPr>
              <w:t>replica_id, // OUT</w:t>
            </w:r>
            <w:r>
              <w:rPr>
                <w:rStyle w:val="HTMLCode"/>
              </w:rPr>
              <w:br/>
              <w:t xml:space="preserve">hid_t </w:t>
            </w:r>
            <w:r w:rsidRPr="002168DC">
              <w:rPr>
                <w:rStyle w:val="HTMLCode"/>
              </w:rPr>
              <w:t>tapl_id,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4E7740C3" w14:textId="77777777" w:rsidR="008A19AF" w:rsidRDefault="008A19AF" w:rsidP="008A19AF">
            <w:pPr>
              <w:rPr>
                <w:rStyle w:val="Emphasis"/>
                <w:rFonts w:ascii="Times" w:eastAsia="Times New Roman" w:hAnsi="Times"/>
              </w:rPr>
            </w:pPr>
          </w:p>
        </w:tc>
        <w:tc>
          <w:tcPr>
            <w:tcW w:w="6311" w:type="dxa"/>
          </w:tcPr>
          <w:p w14:paraId="4FFC5DEB" w14:textId="77777777" w:rsidR="008A19AF" w:rsidRDefault="008A19AF" w:rsidP="008A19AF">
            <w:pPr>
              <w:suppressAutoHyphens w:val="0"/>
              <w:spacing w:after="0"/>
            </w:pPr>
            <w:r>
              <w:t>Prefetch an H5namedDatatype at a given CV</w:t>
            </w:r>
          </w:p>
          <w:p w14:paraId="1FABDB7C" w14:textId="77777777" w:rsidR="008A19AF" w:rsidRDefault="008A19AF" w:rsidP="008A19AF">
            <w:pPr>
              <w:suppressAutoHyphens w:val="0"/>
              <w:spacing w:after="0"/>
            </w:pPr>
          </w:p>
          <w:p w14:paraId="1F0FF918" w14:textId="77777777" w:rsidR="008A19AF" w:rsidRDefault="008A19AF" w:rsidP="008A19AF">
            <w:pPr>
              <w:suppressAutoHyphens w:val="0"/>
              <w:spacing w:after="0"/>
            </w:pPr>
            <w:r>
              <w:t xml:space="preserve">replica_id indicates where the prefeteched data can be found.   </w:t>
            </w:r>
          </w:p>
          <w:p w14:paraId="42D3C76A" w14:textId="77777777" w:rsidR="008A19AF" w:rsidRDefault="008A19AF" w:rsidP="008A19AF">
            <w:pPr>
              <w:suppressAutoHyphens w:val="0"/>
              <w:spacing w:after="0"/>
            </w:pPr>
          </w:p>
          <w:p w14:paraId="5196021A" w14:textId="77777777" w:rsidR="008A19AF" w:rsidRDefault="008A19AF" w:rsidP="008A19AF">
            <w:pPr>
              <w:suppressAutoHyphens w:val="0"/>
              <w:spacing w:after="0"/>
            </w:pPr>
            <w:r>
              <w:t xml:space="preserve">tapl_id is an datatype access property list identifier.  </w:t>
            </w:r>
          </w:p>
          <w:p w14:paraId="02DB7C10" w14:textId="77777777" w:rsidR="008A19AF" w:rsidRDefault="008A19AF" w:rsidP="008A19AF">
            <w:pPr>
              <w:suppressAutoHyphens w:val="0"/>
              <w:spacing w:after="0"/>
            </w:pPr>
            <w:r>
              <w:t>Properties allow:</w:t>
            </w:r>
          </w:p>
          <w:p w14:paraId="39331268" w14:textId="77777777" w:rsidR="008A19AF" w:rsidRDefault="008A19AF" w:rsidP="004734C8">
            <w:pPr>
              <w:pStyle w:val="ListParagraph"/>
              <w:numPr>
                <w:ilvl w:val="0"/>
                <w:numId w:val="12"/>
              </w:numPr>
              <w:suppressAutoHyphens w:val="0"/>
              <w:spacing w:after="0"/>
            </w:pPr>
            <w:r>
              <w:t>prefetch attributes along with named datatype</w:t>
            </w:r>
          </w:p>
          <w:p w14:paraId="7755FA25" w14:textId="77777777" w:rsidR="008A19AF" w:rsidRPr="001013D1" w:rsidRDefault="008A19AF" w:rsidP="004734C8">
            <w:pPr>
              <w:pStyle w:val="ListParagraph"/>
              <w:numPr>
                <w:ilvl w:val="0"/>
                <w:numId w:val="12"/>
              </w:numPr>
              <w:suppressAutoHyphens w:val="0"/>
              <w:spacing w:after="0"/>
            </w:pPr>
            <w:r w:rsidRPr="001013D1">
              <w:t>placement of the data on the ION that the CN issuing the prefetch is connected to.</w:t>
            </w:r>
          </w:p>
          <w:p w14:paraId="386A5088" w14:textId="77777777" w:rsidR="008A19AF" w:rsidRDefault="008A19AF" w:rsidP="004734C8">
            <w:pPr>
              <w:pStyle w:val="ListParagraph"/>
              <w:numPr>
                <w:ilvl w:val="0"/>
                <w:numId w:val="12"/>
              </w:numPr>
              <w:suppressAutoHyphens w:val="0"/>
              <w:spacing w:after="0"/>
            </w:pPr>
            <w:r>
              <w:t>round-robin layout of the data with a given stripe per ION, with stripe size expressed in terms of # of bytes</w:t>
            </w:r>
          </w:p>
          <w:p w14:paraId="61A04B3E" w14:textId="77777777" w:rsidR="008A19AF" w:rsidRDefault="008A19AF" w:rsidP="008A19AF">
            <w:pPr>
              <w:suppressAutoHyphens w:val="0"/>
              <w:spacing w:after="0"/>
              <w:ind w:left="360"/>
            </w:pPr>
          </w:p>
          <w:p w14:paraId="5D73818F" w14:textId="77777777" w:rsidR="008A19AF" w:rsidRDefault="008A19AF" w:rsidP="008A19AF">
            <w:pPr>
              <w:suppressAutoHyphens w:val="0"/>
              <w:spacing w:after="0"/>
            </w:pPr>
            <w:r>
              <w:t>Q7: prefetch full objects with default layout (for Demo)</w:t>
            </w:r>
          </w:p>
          <w:p w14:paraId="333E2457" w14:textId="77777777" w:rsidR="008A19AF" w:rsidRDefault="008A19AF" w:rsidP="008A19AF">
            <w:pPr>
              <w:suppressAutoHyphens w:val="0"/>
              <w:spacing w:after="0"/>
            </w:pPr>
            <w:r>
              <w:t xml:space="preserve">PF: Everything else.  </w:t>
            </w:r>
          </w:p>
          <w:p w14:paraId="7204EBD4" w14:textId="77777777" w:rsidR="008A19AF" w:rsidRDefault="008A19AF" w:rsidP="008A19AF">
            <w:pPr>
              <w:suppressAutoHyphens w:val="0"/>
              <w:spacing w:after="0"/>
            </w:pPr>
          </w:p>
        </w:tc>
      </w:tr>
      <w:tr w:rsidR="008A19AF" w14:paraId="1D840071" w14:textId="77777777" w:rsidTr="008A19AF">
        <w:tc>
          <w:tcPr>
            <w:tcW w:w="3211" w:type="dxa"/>
          </w:tcPr>
          <w:p w14:paraId="19D5E268" w14:textId="77777777" w:rsidR="008A19AF" w:rsidRDefault="008A19AF" w:rsidP="008A19AF">
            <w:pPr>
              <w:rPr>
                <w:rStyle w:val="Emphasis"/>
                <w:rFonts w:ascii="Times" w:eastAsia="Times New Roman" w:hAnsi="Times"/>
              </w:rPr>
            </w:pPr>
            <w:r>
              <w:rPr>
                <w:rStyle w:val="Emphasis"/>
                <w:rFonts w:ascii="Times" w:eastAsia="Times New Roman" w:hAnsi="Times"/>
              </w:rPr>
              <w:t>herr</w:t>
            </w:r>
            <w:r w:rsidRPr="00752942">
              <w:rPr>
                <w:rStyle w:val="Emphasis"/>
                <w:rFonts w:ascii="Times" w:eastAsia="Times New Roman" w:hAnsi="Times"/>
              </w:rPr>
              <w:t>_t</w:t>
            </w:r>
            <w:r>
              <w:rPr>
                <w:rFonts w:eastAsia="Times New Roman"/>
              </w:rPr>
              <w:t xml:space="preserve"> </w:t>
            </w:r>
            <w:r w:rsidRPr="00C374A2">
              <w:rPr>
                <w:rStyle w:val="HTMLCode"/>
                <w:b/>
              </w:rPr>
              <w:t>H5</w:t>
            </w:r>
            <w:r>
              <w:rPr>
                <w:rStyle w:val="HTMLCode"/>
                <w:b/>
              </w:rPr>
              <w:t>CVprefetch</w:t>
            </w:r>
            <w:r>
              <w:rPr>
                <w:rStyle w:val="HTMLCode"/>
              </w:rPr>
              <w:t xml:space="preserve"> (</w:t>
            </w:r>
            <w:r>
              <w:rPr>
                <w:rStyle w:val="HTMLCode"/>
              </w:rPr>
              <w:br/>
            </w:r>
            <w:r>
              <w:rPr>
                <w:rStyle w:val="Emphasis"/>
                <w:rFonts w:ascii="Times" w:eastAsia="Times New Roman" w:hAnsi="Times"/>
              </w:rPr>
              <w:t xml:space="preserve">hid_t </w:t>
            </w:r>
            <w:r>
              <w:rPr>
                <w:rFonts w:ascii="Courier" w:hAnsi="Courier"/>
              </w:rPr>
              <w:t>rcntxt_id</w:t>
            </w:r>
            <w:r>
              <w:rPr>
                <w:rStyle w:val="HTMLCode"/>
              </w:rPr>
              <w:t>,</w:t>
            </w:r>
            <w:r>
              <w:rPr>
                <w:rStyle w:val="HTMLCode"/>
              </w:rPr>
              <w:br/>
            </w:r>
            <w:r w:rsidRPr="00603980">
              <w:rPr>
                <w:rFonts w:ascii="Times" w:hAnsi="Times"/>
                <w:i/>
              </w:rPr>
              <w:t>hid_t</w:t>
            </w:r>
            <w:r>
              <w:rPr>
                <w:rFonts w:ascii="Courier" w:hAnsi="Courier"/>
              </w:rPr>
              <w:t xml:space="preserve"> es_id</w:t>
            </w:r>
            <w:r>
              <w:rPr>
                <w:rFonts w:ascii="Courier" w:eastAsiaTheme="minorEastAsia" w:hAnsi="Courier" w:cs="Courier"/>
                <w:spacing w:val="0"/>
                <w:kern w:val="0"/>
                <w:szCs w:val="20"/>
                <w:lang w:val="en-US" w:eastAsia="en-US" w:bidi="ar-SA"/>
              </w:rPr>
              <w:t xml:space="preserve"> </w:t>
            </w:r>
            <w:r w:rsidRPr="00F95AD4">
              <w:rPr>
                <w:spacing w:val="0"/>
                <w:kern w:val="0"/>
                <w:szCs w:val="20"/>
                <w:lang w:val="en-US" w:eastAsia="en-US" w:bidi="ar-SA"/>
              </w:rPr>
              <w:t xml:space="preserve"> </w:t>
            </w:r>
            <w:r>
              <w:rPr>
                <w:rFonts w:eastAsia="Times New Roman"/>
              </w:rPr>
              <w:t xml:space="preserve">) </w:t>
            </w:r>
          </w:p>
        </w:tc>
        <w:tc>
          <w:tcPr>
            <w:tcW w:w="6311" w:type="dxa"/>
          </w:tcPr>
          <w:p w14:paraId="3D5B7145" w14:textId="77777777" w:rsidR="008A19AF" w:rsidRDefault="008A19AF" w:rsidP="008A19AF">
            <w:pPr>
              <w:suppressAutoHyphens w:val="0"/>
              <w:spacing w:after="0"/>
            </w:pPr>
            <w:r>
              <w:t xml:space="preserve">Prefetch all H5objects in the container (H5file) for the container and container version indicated by rcntxt_id.  </w:t>
            </w:r>
          </w:p>
          <w:p w14:paraId="78153476" w14:textId="77777777" w:rsidR="008A19AF" w:rsidRDefault="008A19AF" w:rsidP="008A19AF">
            <w:pPr>
              <w:suppressAutoHyphens w:val="0"/>
              <w:spacing w:after="0"/>
            </w:pPr>
          </w:p>
          <w:p w14:paraId="608A8F3F" w14:textId="77777777" w:rsidR="008A19AF" w:rsidRDefault="008A19AF" w:rsidP="008A19AF">
            <w:pPr>
              <w:suppressAutoHyphens w:val="0"/>
              <w:spacing w:after="0"/>
            </w:pPr>
            <w:r>
              <w:t>Useful in cases where reading all data in a container that has just been opened for read.  Assumes all data fits into BB.  And, that no other replicas of the data will be created (so no replica_id)</w:t>
            </w:r>
          </w:p>
          <w:p w14:paraId="3EA651CF" w14:textId="77777777" w:rsidR="008A19AF" w:rsidRDefault="008A19AF" w:rsidP="008A19AF">
            <w:pPr>
              <w:suppressAutoHyphens w:val="0"/>
              <w:spacing w:after="0"/>
            </w:pPr>
          </w:p>
          <w:p w14:paraId="0D9D3796" w14:textId="77777777" w:rsidR="008A19AF" w:rsidRDefault="008A19AF" w:rsidP="008A19AF">
            <w:pPr>
              <w:suppressAutoHyphens w:val="0"/>
              <w:spacing w:after="0"/>
            </w:pPr>
            <w:r>
              <w:t xml:space="preserve">Delivery timeline:   </w:t>
            </w:r>
          </w:p>
          <w:p w14:paraId="636A309C" w14:textId="77777777" w:rsidR="008A19AF" w:rsidRDefault="008A19AF" w:rsidP="008A19AF">
            <w:pPr>
              <w:suppressAutoHyphens w:val="0"/>
              <w:spacing w:after="0"/>
              <w:rPr>
                <w:i/>
              </w:rPr>
            </w:pPr>
            <w:r w:rsidRPr="003E5B3B">
              <w:lastRenderedPageBreak/>
              <w:t xml:space="preserve">PF   </w:t>
            </w:r>
            <w:r>
              <w:rPr>
                <w:i/>
              </w:rPr>
              <w:t xml:space="preserve">Would need support from IOD to do this.  Restart may be one important use case, esp if the data could be prefetched by a job scheduler before the job is restarted. </w:t>
            </w:r>
          </w:p>
          <w:p w14:paraId="7BD7B692" w14:textId="77777777" w:rsidR="008A19AF" w:rsidRDefault="008A19AF" w:rsidP="008A19AF">
            <w:pPr>
              <w:suppressAutoHyphens w:val="0"/>
              <w:spacing w:after="0"/>
            </w:pPr>
          </w:p>
        </w:tc>
      </w:tr>
      <w:tr w:rsidR="008A19AF" w14:paraId="744F1518" w14:textId="77777777" w:rsidTr="008A19AF">
        <w:tc>
          <w:tcPr>
            <w:tcW w:w="3211" w:type="dxa"/>
          </w:tcPr>
          <w:p w14:paraId="6C11BD33" w14:textId="77777777" w:rsidR="008A19AF" w:rsidRPr="000A4CAB" w:rsidRDefault="008A19AF" w:rsidP="008A19AF">
            <w:pPr>
              <w:suppressAutoHyphens w:val="0"/>
              <w:spacing w:after="0"/>
              <w:rPr>
                <w:i/>
              </w:rPr>
            </w:pPr>
          </w:p>
        </w:tc>
        <w:tc>
          <w:tcPr>
            <w:tcW w:w="6311" w:type="dxa"/>
          </w:tcPr>
          <w:p w14:paraId="7F9438AC" w14:textId="77777777" w:rsidR="008A19AF" w:rsidRDefault="008A19AF" w:rsidP="008A19AF">
            <w:pPr>
              <w:suppressAutoHyphens w:val="0"/>
              <w:spacing w:after="0"/>
            </w:pPr>
          </w:p>
        </w:tc>
      </w:tr>
      <w:tr w:rsidR="008A19AF" w14:paraId="3EE384D8" w14:textId="77777777" w:rsidTr="008A19AF">
        <w:tc>
          <w:tcPr>
            <w:tcW w:w="3211" w:type="dxa"/>
          </w:tcPr>
          <w:p w14:paraId="18E9283E" w14:textId="77777777" w:rsidR="008A19AF" w:rsidRDefault="008A19AF" w:rsidP="008A19AF">
            <w:pPr>
              <w:suppressAutoHyphens w:val="0"/>
              <w:spacing w:after="0"/>
            </w:pPr>
          </w:p>
        </w:tc>
        <w:tc>
          <w:tcPr>
            <w:tcW w:w="6311" w:type="dxa"/>
          </w:tcPr>
          <w:p w14:paraId="43B98301" w14:textId="77777777" w:rsidR="008A19AF" w:rsidRDefault="008A19AF" w:rsidP="008A19AF">
            <w:pPr>
              <w:suppressAutoHyphens w:val="0"/>
              <w:spacing w:after="0"/>
            </w:pPr>
          </w:p>
        </w:tc>
      </w:tr>
    </w:tbl>
    <w:p w14:paraId="396C373F" w14:textId="77777777" w:rsidR="008A19AF" w:rsidRDefault="008A19AF" w:rsidP="008A19AF">
      <w:pPr>
        <w:suppressAutoHyphens w:val="0"/>
        <w:spacing w:after="0"/>
      </w:pPr>
      <w:r>
        <w:br w:type="page"/>
      </w:r>
    </w:p>
    <w:p w14:paraId="0790517E" w14:textId="77777777" w:rsidR="008A19AF" w:rsidRDefault="008A19AF" w:rsidP="004734C8">
      <w:pPr>
        <w:pStyle w:val="Heading1"/>
        <w:numPr>
          <w:ilvl w:val="0"/>
          <w:numId w:val="2"/>
        </w:numPr>
      </w:pPr>
      <w:bookmarkStart w:id="19" w:name="_Toc253859250"/>
      <w:r>
        <w:lastRenderedPageBreak/>
        <w:t>HDF5 Evict</w:t>
      </w:r>
      <w:bookmarkEnd w:id="19"/>
    </w:p>
    <w:tbl>
      <w:tblPr>
        <w:tblStyle w:val="TableGrid"/>
        <w:tblW w:w="0" w:type="auto"/>
        <w:tblLook w:val="04A0" w:firstRow="1" w:lastRow="0" w:firstColumn="1" w:lastColumn="0" w:noHBand="0" w:noVBand="1"/>
      </w:tblPr>
      <w:tblGrid>
        <w:gridCol w:w="3211"/>
        <w:gridCol w:w="6311"/>
      </w:tblGrid>
      <w:tr w:rsidR="008A19AF" w14:paraId="64CB97FB" w14:textId="77777777" w:rsidTr="008A19AF">
        <w:tc>
          <w:tcPr>
            <w:tcW w:w="9522" w:type="dxa"/>
            <w:gridSpan w:val="2"/>
          </w:tcPr>
          <w:p w14:paraId="46930DF0" w14:textId="77777777" w:rsidR="008A19AF" w:rsidRDefault="008A19AF" w:rsidP="008A19AF">
            <w:pPr>
              <w:suppressAutoHyphens w:val="0"/>
              <w:spacing w:after="0"/>
            </w:pPr>
            <w:r>
              <w:t>Notes on properties that modify the selection behavior used to determine what is evicted.</w:t>
            </w:r>
          </w:p>
          <w:p w14:paraId="128A8EC0" w14:textId="77777777" w:rsidR="008A19AF" w:rsidRDefault="008A19AF" w:rsidP="008A19AF">
            <w:pPr>
              <w:suppressAutoHyphens w:val="0"/>
              <w:spacing w:after="0"/>
            </w:pPr>
          </w:p>
          <w:p w14:paraId="68931811" w14:textId="77777777" w:rsidR="008A19AF" w:rsidRDefault="008A19AF" w:rsidP="008A19AF">
            <w:pPr>
              <w:suppressAutoHyphens w:val="0"/>
              <w:spacing w:after="0"/>
            </w:pPr>
            <w:r>
              <w:t>The properties are ANDed with other selection criteria (object, container version) and only the data that matches all selection criteria is evicted.</w:t>
            </w:r>
          </w:p>
          <w:p w14:paraId="6E0F267B" w14:textId="77777777" w:rsidR="008A19AF" w:rsidRDefault="008A19AF" w:rsidP="008A19AF">
            <w:pPr>
              <w:suppressAutoHyphens w:val="0"/>
              <w:spacing w:after="0"/>
            </w:pPr>
          </w:p>
          <w:p w14:paraId="56442283" w14:textId="77777777" w:rsidR="008A19AF" w:rsidRDefault="008A19AF" w:rsidP="008A19AF">
            <w:pPr>
              <w:suppressAutoHyphens w:val="0"/>
              <w:spacing w:after="0"/>
            </w:pPr>
            <w:r>
              <w:t>cv_match_property:</w:t>
            </w:r>
          </w:p>
          <w:p w14:paraId="0EECCFBD" w14:textId="77777777" w:rsidR="008A19AF" w:rsidRDefault="008A19AF" w:rsidP="008A19AF">
            <w:pPr>
              <w:suppressAutoHyphens w:val="0"/>
              <w:spacing w:after="0"/>
            </w:pPr>
          </w:p>
          <w:p w14:paraId="2DEA3877" w14:textId="77777777" w:rsidR="008A19AF" w:rsidRDefault="008A19AF" w:rsidP="008A19AF">
            <w:pPr>
              <w:suppressAutoHyphens w:val="0"/>
              <w:spacing w:after="0"/>
              <w:ind w:left="720"/>
              <w:rPr>
                <w:b/>
                <w:i/>
              </w:rPr>
            </w:pPr>
            <w:r>
              <w:t xml:space="preserve">if </w:t>
            </w:r>
            <w:r w:rsidRPr="00F92EA8">
              <w:t>== EXACT,</w:t>
            </w:r>
            <w:r>
              <w:t xml:space="preserve"> only container_version specified is evicted.  </w:t>
            </w:r>
            <w:r>
              <w:rPr>
                <w:b/>
              </w:rPr>
              <w:t xml:space="preserve">This is the default behavior  --&gt; </w:t>
            </w:r>
            <w:r>
              <w:rPr>
                <w:b/>
                <w:i/>
              </w:rPr>
              <w:t>N</w:t>
            </w:r>
            <w:r w:rsidRPr="00996AE6">
              <w:rPr>
                <w:b/>
                <w:i/>
              </w:rPr>
              <w:t xml:space="preserve">ote, this is different that what </w:t>
            </w:r>
            <w:r>
              <w:rPr>
                <w:b/>
                <w:i/>
              </w:rPr>
              <w:t>IOD currently does, which is LE</w:t>
            </w:r>
          </w:p>
          <w:p w14:paraId="0D84E68E" w14:textId="77777777" w:rsidR="008A19AF" w:rsidRPr="00996AE6" w:rsidRDefault="008A19AF" w:rsidP="008A19AF">
            <w:pPr>
              <w:suppressAutoHyphens w:val="0"/>
              <w:spacing w:after="0"/>
              <w:ind w:left="720"/>
              <w:rPr>
                <w:b/>
                <w:i/>
              </w:rPr>
            </w:pPr>
          </w:p>
          <w:p w14:paraId="3E8D8757" w14:textId="77777777" w:rsidR="008A19AF" w:rsidRDefault="008A19AF" w:rsidP="008A19AF">
            <w:pPr>
              <w:suppressAutoHyphens w:val="0"/>
              <w:spacing w:after="0"/>
              <w:ind w:left="720"/>
            </w:pPr>
            <w:r>
              <w:t>if == ALL, all container versions are evicted (container_version is ignored)</w:t>
            </w:r>
          </w:p>
          <w:p w14:paraId="568DDF75" w14:textId="77777777" w:rsidR="008A19AF" w:rsidRDefault="008A19AF" w:rsidP="008A19AF">
            <w:pPr>
              <w:suppressAutoHyphens w:val="0"/>
              <w:spacing w:after="0"/>
              <w:ind w:left="720"/>
            </w:pPr>
            <w:r>
              <w:t>if == LE, all container versions less than or equal to container_version are evicted.</w:t>
            </w:r>
          </w:p>
          <w:p w14:paraId="1BC276F4" w14:textId="77777777" w:rsidR="008A19AF" w:rsidRDefault="008A19AF" w:rsidP="008A19AF">
            <w:pPr>
              <w:suppressAutoHyphens w:val="0"/>
              <w:spacing w:after="0"/>
              <w:ind w:left="720"/>
            </w:pPr>
            <w:r>
              <w:t>if == LT, all container versions less than container_version are evicted.</w:t>
            </w:r>
          </w:p>
          <w:p w14:paraId="0E5A3441" w14:textId="77777777" w:rsidR="008A19AF" w:rsidRDefault="008A19AF" w:rsidP="008A19AF">
            <w:pPr>
              <w:suppressAutoHyphens w:val="0"/>
              <w:spacing w:after="0"/>
              <w:ind w:left="720"/>
            </w:pPr>
            <w:r>
              <w:t>if == GE, all container versions greater than or equal to container_version are evicted..</w:t>
            </w:r>
          </w:p>
          <w:p w14:paraId="35934B46" w14:textId="77777777" w:rsidR="008A19AF" w:rsidRDefault="008A19AF" w:rsidP="008A19AF">
            <w:pPr>
              <w:suppressAutoHyphens w:val="0"/>
              <w:spacing w:after="0"/>
              <w:ind w:left="720"/>
            </w:pPr>
            <w:r>
              <w:t>if == GT, all container versions greater than container_version are evicted.</w:t>
            </w:r>
          </w:p>
          <w:p w14:paraId="6EBB95F7" w14:textId="77777777" w:rsidR="008A19AF" w:rsidRDefault="008A19AF" w:rsidP="008A19AF">
            <w:pPr>
              <w:suppressAutoHyphens w:val="0"/>
              <w:spacing w:after="0"/>
              <w:ind w:left="720"/>
            </w:pPr>
            <w:r>
              <w:t>if == NE, all container versions except container_version are evicted.</w:t>
            </w:r>
          </w:p>
          <w:p w14:paraId="2D752742" w14:textId="77777777" w:rsidR="008A19AF" w:rsidRDefault="008A19AF" w:rsidP="008A19AF">
            <w:pPr>
              <w:suppressAutoHyphens w:val="0"/>
              <w:spacing w:after="0"/>
              <w:ind w:left="720"/>
            </w:pPr>
          </w:p>
          <w:p w14:paraId="026FD2A4" w14:textId="77777777" w:rsidR="008A19AF" w:rsidRDefault="008A19AF" w:rsidP="008A19AF">
            <w:pPr>
              <w:suppressAutoHyphens w:val="0"/>
              <w:spacing w:after="0"/>
            </w:pPr>
            <w:r>
              <w:t>replica_id_property:</w:t>
            </w:r>
          </w:p>
          <w:p w14:paraId="16F091E2" w14:textId="77777777" w:rsidR="008A19AF" w:rsidRDefault="008A19AF" w:rsidP="008A19AF">
            <w:pPr>
              <w:suppressAutoHyphens w:val="0"/>
              <w:spacing w:after="0"/>
            </w:pPr>
          </w:p>
          <w:p w14:paraId="26193657" w14:textId="77777777" w:rsidR="008A19AF" w:rsidRDefault="008A19AF" w:rsidP="008A19AF">
            <w:pPr>
              <w:suppressAutoHyphens w:val="0"/>
              <w:spacing w:after="0"/>
              <w:ind w:left="720"/>
              <w:rPr>
                <w:b/>
              </w:rPr>
            </w:pPr>
            <w:r>
              <w:t xml:space="preserve">if  == ALL_REPLICAS, evict all replicas. </w:t>
            </w:r>
            <w:r>
              <w:rPr>
                <w:b/>
              </w:rPr>
              <w:t xml:space="preserve">This is the default behavior  </w:t>
            </w:r>
          </w:p>
          <w:p w14:paraId="30466AAB" w14:textId="77777777" w:rsidR="008A19AF" w:rsidRDefault="008A19AF" w:rsidP="008A19AF">
            <w:pPr>
              <w:suppressAutoHyphens w:val="0"/>
              <w:spacing w:after="0"/>
              <w:ind w:left="720"/>
              <w:rPr>
                <w:b/>
                <w:i/>
              </w:rPr>
            </w:pPr>
            <w:r>
              <w:rPr>
                <w:b/>
                <w:i/>
              </w:rPr>
              <w:t>--&gt; Note, this is different than what IOD currently does, which is == LE</w:t>
            </w:r>
          </w:p>
          <w:p w14:paraId="1876EB67" w14:textId="77777777" w:rsidR="008A19AF" w:rsidRDefault="008A19AF" w:rsidP="008A19AF">
            <w:pPr>
              <w:suppressAutoHyphens w:val="0"/>
              <w:spacing w:after="0"/>
              <w:ind w:left="720"/>
              <w:rPr>
                <w:b/>
                <w:i/>
              </w:rPr>
            </w:pPr>
          </w:p>
          <w:p w14:paraId="25319A9F" w14:textId="77777777" w:rsidR="008A19AF" w:rsidRDefault="008A19AF" w:rsidP="008A19AF">
            <w:pPr>
              <w:suppressAutoHyphens w:val="0"/>
              <w:spacing w:after="0"/>
              <w:ind w:left="720"/>
            </w:pPr>
            <w:r>
              <w:t xml:space="preserve">if == TRANSACTION_DELTAS, evict the ‘logged deltas’ for this object/cv that were written to the transaction with the same number as cv.   </w:t>
            </w:r>
          </w:p>
          <w:p w14:paraId="7B05952F" w14:textId="77777777" w:rsidR="008A19AF" w:rsidRPr="00363D0D" w:rsidRDefault="008A19AF" w:rsidP="008A19AF">
            <w:pPr>
              <w:suppressAutoHyphens w:val="0"/>
              <w:spacing w:after="0"/>
              <w:ind w:left="720"/>
              <w:rPr>
                <w:b/>
                <w:i/>
              </w:rPr>
            </w:pPr>
            <w:r>
              <w:rPr>
                <w:i/>
              </w:rPr>
              <w:t xml:space="preserve">--&gt; Note, this will </w:t>
            </w:r>
            <w:r w:rsidRPr="00363D0D">
              <w:rPr>
                <w:bCs/>
                <w:i/>
              </w:rPr>
              <w:t>probably</w:t>
            </w:r>
            <w:r>
              <w:rPr>
                <w:i/>
              </w:rPr>
              <w:t xml:space="preserve"> evict just the updates that were made to the object in a given transaction (that has already been committed), and not the “full” view of the object as of the specified CV.   Closer to current IOD API, where focus seems to have been on evicts from logged deltas, and not from ‘replicated data’.  Need to </w:t>
            </w:r>
            <w:r>
              <w:rPr>
                <w:b/>
                <w:i/>
              </w:rPr>
              <w:t>discuss.</w:t>
            </w:r>
          </w:p>
          <w:p w14:paraId="20391A99" w14:textId="77777777" w:rsidR="008A19AF" w:rsidRDefault="008A19AF" w:rsidP="008A19AF">
            <w:pPr>
              <w:suppressAutoHyphens w:val="0"/>
              <w:spacing w:after="0"/>
              <w:ind w:left="720"/>
            </w:pPr>
          </w:p>
          <w:p w14:paraId="49BE100F" w14:textId="77777777" w:rsidR="008A19AF" w:rsidRDefault="008A19AF" w:rsidP="008A19AF">
            <w:pPr>
              <w:suppressAutoHyphens w:val="0"/>
              <w:spacing w:after="0"/>
              <w:ind w:left="720"/>
            </w:pPr>
            <w:r>
              <w:t>if == replica_id, where replica_is was returned in a prefetch call, evict exact replica stated.</w:t>
            </w:r>
          </w:p>
          <w:p w14:paraId="1B7AFD4C" w14:textId="77777777" w:rsidR="008A19AF" w:rsidRDefault="008A19AF" w:rsidP="008A19AF">
            <w:pPr>
              <w:suppressAutoHyphens w:val="0"/>
              <w:spacing w:after="0"/>
              <w:ind w:left="720"/>
            </w:pPr>
          </w:p>
          <w:p w14:paraId="58540B06" w14:textId="77777777" w:rsidR="008A19AF" w:rsidRDefault="008A19AF" w:rsidP="008A19AF">
            <w:pPr>
              <w:suppressAutoHyphens w:val="0"/>
              <w:spacing w:after="0"/>
              <w:ind w:left="720"/>
            </w:pPr>
          </w:p>
          <w:p w14:paraId="2B37CAC9" w14:textId="77777777" w:rsidR="008A19AF" w:rsidRPr="00996AE6" w:rsidRDefault="008A19AF" w:rsidP="008A19AF">
            <w:pPr>
              <w:suppressAutoHyphens w:val="0"/>
              <w:spacing w:after="0"/>
              <w:rPr>
                <w:i/>
              </w:rPr>
            </w:pPr>
            <w:r w:rsidRPr="00996AE6">
              <w:rPr>
                <w:i/>
              </w:rPr>
              <w:t xml:space="preserve">NOTE:  Need to </w:t>
            </w:r>
            <w:r w:rsidRPr="00363D0D">
              <w:rPr>
                <w:b/>
                <w:i/>
              </w:rPr>
              <w:t>discuss</w:t>
            </w:r>
            <w:r w:rsidRPr="00996AE6">
              <w:rPr>
                <w:i/>
              </w:rPr>
              <w:t xml:space="preserve"> what happens if attempt to evict something that will violate the rules about readability of any version that has an open read handle and readability of last committed version.  </w:t>
            </w:r>
            <w:r>
              <w:rPr>
                <w:i/>
              </w:rPr>
              <w:t>This may only be an issue when deltas are evicted, not when replicas are evicted.</w:t>
            </w:r>
          </w:p>
          <w:p w14:paraId="166B4030" w14:textId="77777777" w:rsidR="008A19AF" w:rsidRPr="00996AE6" w:rsidRDefault="008A19AF" w:rsidP="008A19AF">
            <w:pPr>
              <w:suppressAutoHyphens w:val="0"/>
              <w:spacing w:after="0"/>
              <w:rPr>
                <w:i/>
              </w:rPr>
            </w:pPr>
          </w:p>
          <w:p w14:paraId="2B8A29A3" w14:textId="77777777" w:rsidR="008A19AF" w:rsidRDefault="008A19AF" w:rsidP="008A19AF">
            <w:pPr>
              <w:suppressAutoHyphens w:val="0"/>
              <w:spacing w:after="0"/>
              <w:rPr>
                <w:i/>
              </w:rPr>
            </w:pPr>
            <w:r w:rsidRPr="00996AE6">
              <w:rPr>
                <w:i/>
              </w:rPr>
              <w:t xml:space="preserve">Also, difference between evicting “log entries added to transactions” and evicting replicas – are there different considerations that may require different evict operations?  </w:t>
            </w:r>
            <w:r>
              <w:rPr>
                <w:i/>
              </w:rPr>
              <w:t>See notes with TRANSACTION_DELTAS in replica_id property.</w:t>
            </w:r>
          </w:p>
          <w:p w14:paraId="6E6C0E88" w14:textId="77777777" w:rsidR="008A19AF" w:rsidRDefault="008A19AF" w:rsidP="008A19AF">
            <w:pPr>
              <w:suppressAutoHyphens w:val="0"/>
              <w:spacing w:after="0"/>
              <w:rPr>
                <w:i/>
              </w:rPr>
            </w:pPr>
          </w:p>
          <w:p w14:paraId="427659B6" w14:textId="77777777" w:rsidR="008A19AF" w:rsidRPr="007B72BC" w:rsidRDefault="008A19AF" w:rsidP="008A19AF">
            <w:pPr>
              <w:suppressAutoHyphens w:val="0"/>
              <w:spacing w:after="0"/>
              <w:rPr>
                <w:b/>
              </w:rPr>
            </w:pPr>
            <w:r>
              <w:rPr>
                <w:b/>
              </w:rPr>
              <w:t>Default Behavior:  Evict all copies of data for the object and container version specified from the BB.   Data in lower-numbered container versions that may be in the BB (the transaction deltas) and contribute values to the CV being evicted will not be evicted with the default settings.</w:t>
            </w:r>
          </w:p>
          <w:p w14:paraId="515C80F2" w14:textId="77777777" w:rsidR="008A19AF" w:rsidRPr="00363D0D" w:rsidRDefault="008A19AF" w:rsidP="008A19AF">
            <w:pPr>
              <w:suppressAutoHyphens w:val="0"/>
              <w:spacing w:after="0"/>
              <w:rPr>
                <w:i/>
              </w:rPr>
            </w:pPr>
          </w:p>
        </w:tc>
      </w:tr>
      <w:tr w:rsidR="008A19AF" w14:paraId="23E3F7D1" w14:textId="77777777" w:rsidTr="008A19AF">
        <w:tc>
          <w:tcPr>
            <w:tcW w:w="3211" w:type="dxa"/>
          </w:tcPr>
          <w:p w14:paraId="719270BE"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H5Aevict_ff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attr_id</w:t>
            </w:r>
            <w:r>
              <w:rPr>
                <w:rFonts w:eastAsia="Times New Roman"/>
              </w:rPr>
              <w:t xml:space="preserve">, </w:t>
            </w:r>
            <w:r>
              <w:rPr>
                <w:rFonts w:eastAsia="Times New Roman"/>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r>
            <w:r w:rsidRPr="00952CA3">
              <w:rPr>
                <w:rFonts w:ascii="Times" w:eastAsia="Times New Roman" w:hAnsi="Times"/>
                <w:i/>
                <w:iCs/>
                <w:spacing w:val="0"/>
                <w:kern w:val="0"/>
                <w:szCs w:val="20"/>
                <w:lang w:val="en-US" w:eastAsia="en-US" w:bidi="ar-SA"/>
              </w:rPr>
              <w:lastRenderedPageBreak/>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aa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19FC0CD5" w14:textId="77777777" w:rsidR="008A19AF" w:rsidRPr="00752942" w:rsidRDefault="008A19AF" w:rsidP="008A19AF">
            <w:pPr>
              <w:rPr>
                <w:rStyle w:val="Emphasis"/>
                <w:rFonts w:ascii="Times" w:eastAsia="Times New Roman" w:hAnsi="Times"/>
              </w:rPr>
            </w:pPr>
          </w:p>
        </w:tc>
        <w:tc>
          <w:tcPr>
            <w:tcW w:w="6311" w:type="dxa"/>
          </w:tcPr>
          <w:p w14:paraId="7584F8C1" w14:textId="77777777" w:rsidR="008A19AF" w:rsidRDefault="008A19AF" w:rsidP="008A19AF">
            <w:pPr>
              <w:suppressAutoHyphens w:val="0"/>
              <w:spacing w:after="0"/>
            </w:pPr>
            <w:r>
              <w:lastRenderedPageBreak/>
              <w:t xml:space="preserve">Evict data associated with given H5attribute and container_version from the BB.   </w:t>
            </w:r>
          </w:p>
          <w:p w14:paraId="0947F8DB" w14:textId="77777777" w:rsidR="008A19AF" w:rsidRDefault="008A19AF" w:rsidP="008A19AF">
            <w:pPr>
              <w:suppressAutoHyphens w:val="0"/>
              <w:spacing w:after="0"/>
            </w:pPr>
          </w:p>
          <w:p w14:paraId="29229D09" w14:textId="77777777" w:rsidR="008A19AF" w:rsidRDefault="008A19AF" w:rsidP="008A19AF">
            <w:pPr>
              <w:suppressAutoHyphens w:val="0"/>
              <w:spacing w:after="0"/>
            </w:pPr>
            <w:r>
              <w:lastRenderedPageBreak/>
              <w:t>Note, container_version means this is a committed transaction.</w:t>
            </w:r>
          </w:p>
          <w:p w14:paraId="2FEF33F1" w14:textId="77777777" w:rsidR="008A19AF" w:rsidRDefault="008A19AF" w:rsidP="008A19AF">
            <w:pPr>
              <w:suppressAutoHyphens w:val="0"/>
              <w:spacing w:after="0"/>
            </w:pPr>
          </w:p>
          <w:p w14:paraId="06A87DF2" w14:textId="77777777" w:rsidR="008A19AF" w:rsidRDefault="008A19AF" w:rsidP="008A19AF">
            <w:pPr>
              <w:suppressAutoHyphens w:val="0"/>
              <w:spacing w:after="0"/>
            </w:pPr>
            <w:r>
              <w:t xml:space="preserve">aapl_id is an attribute access property list identifier.  </w:t>
            </w:r>
          </w:p>
          <w:p w14:paraId="08F454C8" w14:textId="77777777" w:rsidR="008A19AF" w:rsidRDefault="008A19AF" w:rsidP="008A19AF">
            <w:pPr>
              <w:suppressAutoHyphens w:val="0"/>
              <w:spacing w:after="0"/>
            </w:pPr>
            <w:r>
              <w:t>Properties allow:</w:t>
            </w:r>
          </w:p>
          <w:p w14:paraId="2065220C" w14:textId="77777777" w:rsidR="008A19AF" w:rsidRDefault="008A19AF" w:rsidP="004734C8">
            <w:pPr>
              <w:pStyle w:val="ListParagraph"/>
              <w:numPr>
                <w:ilvl w:val="0"/>
                <w:numId w:val="13"/>
              </w:numPr>
              <w:suppressAutoHyphens w:val="0"/>
              <w:spacing w:after="0"/>
            </w:pPr>
            <w:r>
              <w:t>cv_match_property non-default behaviors</w:t>
            </w:r>
          </w:p>
          <w:p w14:paraId="62D7F256" w14:textId="77777777" w:rsidR="008A19AF" w:rsidRDefault="008A19AF" w:rsidP="004734C8">
            <w:pPr>
              <w:pStyle w:val="ListParagraph"/>
              <w:numPr>
                <w:ilvl w:val="0"/>
                <w:numId w:val="13"/>
              </w:numPr>
              <w:suppressAutoHyphens w:val="0"/>
              <w:spacing w:after="0"/>
            </w:pPr>
            <w:r>
              <w:t>replica_id_property non-default behaviors</w:t>
            </w:r>
          </w:p>
          <w:p w14:paraId="1178AE21" w14:textId="77777777" w:rsidR="008A19AF" w:rsidRDefault="008A19AF" w:rsidP="004734C8">
            <w:pPr>
              <w:pStyle w:val="ListParagraph"/>
              <w:numPr>
                <w:ilvl w:val="0"/>
                <w:numId w:val="13"/>
              </w:numPr>
              <w:suppressAutoHyphens w:val="0"/>
              <w:spacing w:after="0"/>
            </w:pPr>
            <w:r>
              <w:t>For variable-length data types, evict the IOD blobs holding the VL data, but don’t evict the IOD array associated with the attribute (currently no VL for Attributes)</w:t>
            </w:r>
          </w:p>
          <w:p w14:paraId="5DBCD625" w14:textId="77777777" w:rsidR="008A19AF" w:rsidRDefault="008A19AF" w:rsidP="008A19AF">
            <w:pPr>
              <w:suppressAutoHyphens w:val="0"/>
              <w:spacing w:after="0"/>
              <w:ind w:left="360"/>
            </w:pPr>
          </w:p>
          <w:p w14:paraId="30701F16" w14:textId="77777777" w:rsidR="008A19AF" w:rsidRDefault="008A19AF" w:rsidP="008A19AF">
            <w:pPr>
              <w:suppressAutoHyphens w:val="0"/>
              <w:spacing w:after="0"/>
            </w:pPr>
            <w:r>
              <w:t xml:space="preserve">Delivery timeline:   </w:t>
            </w:r>
          </w:p>
          <w:p w14:paraId="58655A12" w14:textId="77777777" w:rsidR="008A19AF" w:rsidRDefault="008A19AF" w:rsidP="008A19AF">
            <w:pPr>
              <w:suppressAutoHyphens w:val="0"/>
              <w:spacing w:after="0"/>
            </w:pPr>
            <w:r>
              <w:t>Q8: default options only.</w:t>
            </w:r>
          </w:p>
          <w:p w14:paraId="433D3E87" w14:textId="77777777" w:rsidR="008A19AF" w:rsidRDefault="008A19AF" w:rsidP="008A19AF">
            <w:pPr>
              <w:suppressAutoHyphens w:val="0"/>
              <w:spacing w:after="0"/>
            </w:pPr>
            <w:r>
              <w:t>PF: Everything else.</w:t>
            </w:r>
          </w:p>
          <w:p w14:paraId="1F94A0A7" w14:textId="77777777" w:rsidR="008A19AF" w:rsidRDefault="008A19AF" w:rsidP="008A19AF">
            <w:pPr>
              <w:suppressAutoHyphens w:val="0"/>
              <w:spacing w:after="0"/>
            </w:pPr>
          </w:p>
        </w:tc>
      </w:tr>
      <w:tr w:rsidR="008A19AF" w14:paraId="78AD86EF" w14:textId="77777777" w:rsidTr="008A19AF">
        <w:tc>
          <w:tcPr>
            <w:tcW w:w="3211" w:type="dxa"/>
          </w:tcPr>
          <w:p w14:paraId="7BA6DBE6"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lastRenderedPageBreak/>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H5Devict_ff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dset_id</w:t>
            </w:r>
            <w:r>
              <w:rPr>
                <w:rFonts w:eastAsia="Times New Roman"/>
              </w:rPr>
              <w:t xml:space="preserve">, </w:t>
            </w:r>
            <w:r>
              <w:rPr>
                <w:rFonts w:eastAsia="Times New Roman"/>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da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4B4EF1A0" w14:textId="77777777" w:rsidR="008A19AF" w:rsidRPr="00752942" w:rsidRDefault="008A19AF" w:rsidP="008A19AF">
            <w:pPr>
              <w:rPr>
                <w:rStyle w:val="Emphasis"/>
                <w:rFonts w:ascii="Times" w:eastAsia="Times New Roman" w:hAnsi="Times"/>
              </w:rPr>
            </w:pPr>
          </w:p>
        </w:tc>
        <w:tc>
          <w:tcPr>
            <w:tcW w:w="6311" w:type="dxa"/>
          </w:tcPr>
          <w:p w14:paraId="2E9876B2" w14:textId="77777777" w:rsidR="008A19AF" w:rsidRDefault="008A19AF" w:rsidP="008A19AF">
            <w:pPr>
              <w:suppressAutoHyphens w:val="0"/>
              <w:spacing w:after="0"/>
            </w:pPr>
            <w:r>
              <w:t xml:space="preserve">Evict data associated with given H5dataset and container_version from the BB. </w:t>
            </w:r>
          </w:p>
          <w:p w14:paraId="2A0E4FE6" w14:textId="77777777" w:rsidR="008A19AF" w:rsidRDefault="008A19AF" w:rsidP="008A19AF">
            <w:pPr>
              <w:suppressAutoHyphens w:val="0"/>
              <w:spacing w:after="0"/>
            </w:pPr>
            <w:r>
              <w:t xml:space="preserve"> </w:t>
            </w:r>
          </w:p>
          <w:p w14:paraId="021BFE1B" w14:textId="77777777" w:rsidR="008A19AF" w:rsidRDefault="008A19AF" w:rsidP="008A19AF">
            <w:pPr>
              <w:suppressAutoHyphens w:val="0"/>
              <w:spacing w:after="0"/>
            </w:pPr>
            <w:r>
              <w:t>Note, container_version means this is a committed transaction.</w:t>
            </w:r>
          </w:p>
          <w:p w14:paraId="06EFF33B" w14:textId="77777777" w:rsidR="008A19AF" w:rsidRDefault="008A19AF" w:rsidP="008A19AF">
            <w:pPr>
              <w:suppressAutoHyphens w:val="0"/>
              <w:spacing w:after="0"/>
            </w:pPr>
          </w:p>
          <w:p w14:paraId="3E52D25D" w14:textId="77777777" w:rsidR="008A19AF" w:rsidRDefault="008A19AF" w:rsidP="008A19AF">
            <w:pPr>
              <w:suppressAutoHyphens w:val="0"/>
              <w:spacing w:after="0"/>
            </w:pPr>
            <w:r>
              <w:t xml:space="preserve">dapl_id is an dataset access property list identifier.  </w:t>
            </w:r>
          </w:p>
          <w:p w14:paraId="0A5CFF8A" w14:textId="77777777" w:rsidR="008A19AF" w:rsidRDefault="008A19AF" w:rsidP="008A19AF">
            <w:pPr>
              <w:suppressAutoHyphens w:val="0"/>
              <w:spacing w:after="0"/>
            </w:pPr>
            <w:r>
              <w:t>Properties allow:</w:t>
            </w:r>
          </w:p>
          <w:p w14:paraId="2CC3F972" w14:textId="77777777" w:rsidR="008A19AF" w:rsidRDefault="008A19AF" w:rsidP="004734C8">
            <w:pPr>
              <w:pStyle w:val="ListParagraph"/>
              <w:numPr>
                <w:ilvl w:val="0"/>
                <w:numId w:val="14"/>
              </w:numPr>
              <w:suppressAutoHyphens w:val="0"/>
              <w:spacing w:after="0"/>
            </w:pPr>
            <w:r>
              <w:t>cv_match_property non-default behaviors</w:t>
            </w:r>
          </w:p>
          <w:p w14:paraId="7545599C" w14:textId="77777777" w:rsidR="008A19AF" w:rsidRDefault="008A19AF" w:rsidP="004734C8">
            <w:pPr>
              <w:pStyle w:val="ListParagraph"/>
              <w:numPr>
                <w:ilvl w:val="0"/>
                <w:numId w:val="14"/>
              </w:numPr>
              <w:suppressAutoHyphens w:val="0"/>
              <w:spacing w:after="0"/>
            </w:pPr>
            <w:r>
              <w:t>replica_id_property non-default behaviors</w:t>
            </w:r>
          </w:p>
          <w:p w14:paraId="008BB5A7" w14:textId="77777777" w:rsidR="008A19AF" w:rsidRDefault="008A19AF" w:rsidP="004734C8">
            <w:pPr>
              <w:pStyle w:val="ListParagraph"/>
              <w:numPr>
                <w:ilvl w:val="0"/>
                <w:numId w:val="14"/>
              </w:numPr>
              <w:suppressAutoHyphens w:val="0"/>
              <w:spacing w:after="0"/>
            </w:pPr>
            <w:r>
              <w:t>evict the dataset and all its attributes</w:t>
            </w:r>
          </w:p>
          <w:p w14:paraId="0AC48470" w14:textId="77777777" w:rsidR="008A19AF" w:rsidRDefault="008A19AF" w:rsidP="004734C8">
            <w:pPr>
              <w:pStyle w:val="ListParagraph"/>
              <w:numPr>
                <w:ilvl w:val="0"/>
                <w:numId w:val="14"/>
              </w:numPr>
              <w:suppressAutoHyphens w:val="0"/>
              <w:spacing w:after="0"/>
            </w:pPr>
            <w:r>
              <w:t xml:space="preserve">For variable-length data types, evict the IOD blobs holding the VL data, but don’t evict the IOD array associated with the attribute </w:t>
            </w:r>
          </w:p>
          <w:p w14:paraId="30197C14" w14:textId="77777777" w:rsidR="008A19AF" w:rsidRDefault="008A19AF" w:rsidP="008A19AF">
            <w:pPr>
              <w:suppressAutoHyphens w:val="0"/>
              <w:spacing w:after="0"/>
            </w:pPr>
          </w:p>
          <w:p w14:paraId="5CB9E3DE" w14:textId="77777777" w:rsidR="008A19AF" w:rsidRDefault="008A19AF" w:rsidP="008A19AF">
            <w:pPr>
              <w:suppressAutoHyphens w:val="0"/>
              <w:spacing w:after="0"/>
            </w:pPr>
            <w:r w:rsidRPr="001013D1">
              <w:rPr>
                <w:i/>
              </w:rPr>
              <w:t>Requirement that filters down to IOD</w:t>
            </w:r>
            <w:r>
              <w:t>:  Say you pre-fetch a sub-object (say the first row in a dataset) and get replica_id_1, then later pre-fetch another sub-object (say the 2</w:t>
            </w:r>
            <w:r w:rsidRPr="00DB387A">
              <w:rPr>
                <w:vertAlign w:val="superscript"/>
              </w:rPr>
              <w:t>nd</w:t>
            </w:r>
            <w:r>
              <w:t xml:space="preserve"> row in a dataset) and get replica_id_2. If you make this call with replica_id_property == replica_id_1, only the first row of the dataset is evicted.</w:t>
            </w:r>
          </w:p>
          <w:p w14:paraId="6267A09D" w14:textId="77777777" w:rsidR="008A19AF" w:rsidRDefault="008A19AF" w:rsidP="008A19AF">
            <w:pPr>
              <w:suppressAutoHyphens w:val="0"/>
              <w:spacing w:after="0"/>
            </w:pPr>
          </w:p>
          <w:p w14:paraId="3C898AD7" w14:textId="77777777" w:rsidR="008A19AF" w:rsidRDefault="008A19AF" w:rsidP="008A19AF">
            <w:pPr>
              <w:suppressAutoHyphens w:val="0"/>
              <w:spacing w:after="0"/>
            </w:pPr>
            <w:r>
              <w:t xml:space="preserve">Delivery timeline:   </w:t>
            </w:r>
          </w:p>
          <w:p w14:paraId="03A031DA" w14:textId="77777777" w:rsidR="008A19AF" w:rsidRDefault="008A19AF" w:rsidP="008A19AF">
            <w:pPr>
              <w:suppressAutoHyphens w:val="0"/>
              <w:spacing w:after="0"/>
            </w:pPr>
            <w:r>
              <w:t xml:space="preserve">Q7: default options (EXACT/ALL_REPLICAS) (for Demo) </w:t>
            </w:r>
          </w:p>
          <w:p w14:paraId="33A52035" w14:textId="77777777" w:rsidR="008A19AF" w:rsidRDefault="008A19AF" w:rsidP="008A19AF">
            <w:pPr>
              <w:suppressAutoHyphens w:val="0"/>
              <w:spacing w:after="0"/>
            </w:pPr>
            <w:r>
              <w:t>Q8: add support for LE, all replica_id_property settings.</w:t>
            </w:r>
          </w:p>
          <w:p w14:paraId="60D16AF1" w14:textId="77777777" w:rsidR="008A19AF" w:rsidRDefault="008A19AF" w:rsidP="008A19AF">
            <w:pPr>
              <w:suppressAutoHyphens w:val="0"/>
              <w:spacing w:after="0"/>
            </w:pPr>
            <w:r>
              <w:t>PF: everything else</w:t>
            </w:r>
          </w:p>
          <w:p w14:paraId="5D0089A6" w14:textId="77777777" w:rsidR="008A19AF" w:rsidRDefault="008A19AF" w:rsidP="008A19AF">
            <w:pPr>
              <w:suppressAutoHyphens w:val="0"/>
              <w:spacing w:after="0"/>
            </w:pPr>
          </w:p>
        </w:tc>
      </w:tr>
      <w:tr w:rsidR="008A19AF" w14:paraId="499F9CE5" w14:textId="77777777" w:rsidTr="008A19AF">
        <w:tc>
          <w:tcPr>
            <w:tcW w:w="3211" w:type="dxa"/>
          </w:tcPr>
          <w:p w14:paraId="341E72AA"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H5G</w:t>
            </w:r>
            <w:r w:rsidRPr="00972F59">
              <w:rPr>
                <w:rStyle w:val="HTMLCode"/>
                <w:b/>
              </w:rPr>
              <w:t>evict_ff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group_id</w:t>
            </w:r>
            <w:r>
              <w:rPr>
                <w:rFonts w:eastAsia="Times New Roman"/>
              </w:rPr>
              <w:t xml:space="preserve">, </w:t>
            </w:r>
            <w:r>
              <w:rPr>
                <w:rFonts w:eastAsia="Times New Roman"/>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r>
            <w:r w:rsidRPr="00952CA3">
              <w:rPr>
                <w:rFonts w:ascii="Times" w:eastAsia="Times New Roman" w:hAnsi="Times"/>
                <w:i/>
                <w:iCs/>
                <w:spacing w:val="0"/>
                <w:kern w:val="0"/>
                <w:szCs w:val="20"/>
                <w:lang w:val="en-US" w:eastAsia="en-US" w:bidi="ar-SA"/>
              </w:rPr>
              <w:t>hid_t</w:t>
            </w:r>
            <w:r w:rsidRPr="00952CA3">
              <w:rPr>
                <w:rFonts w:ascii="Times" w:eastAsia="Times New Roman" w:hAnsi="Times"/>
                <w:spacing w:val="0"/>
                <w:kern w:val="0"/>
                <w:szCs w:val="20"/>
                <w:lang w:val="en-US" w:eastAsia="en-US" w:bidi="ar-SA"/>
              </w:rPr>
              <w:t xml:space="preserve"> </w:t>
            </w:r>
            <w:r>
              <w:rPr>
                <w:rFonts w:ascii="Courier" w:eastAsiaTheme="minorEastAsia" w:hAnsi="Courier" w:cs="Courier"/>
                <w:spacing w:val="0"/>
                <w:kern w:val="0"/>
                <w:szCs w:val="20"/>
                <w:lang w:val="en-US" w:eastAsia="en-US" w:bidi="ar-SA"/>
              </w:rPr>
              <w:t>ga</w:t>
            </w:r>
            <w:r w:rsidRPr="00952CA3">
              <w:rPr>
                <w:rFonts w:ascii="Courier" w:eastAsiaTheme="minorEastAsia" w:hAnsi="Courier" w:cs="Courier"/>
                <w:spacing w:val="0"/>
                <w:kern w:val="0"/>
                <w:szCs w:val="20"/>
                <w:lang w:val="en-US" w:eastAsia="en-US" w:bidi="ar-SA"/>
              </w:rPr>
              <w:t>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0F21B6B5" w14:textId="77777777" w:rsidR="008A19AF" w:rsidRPr="00752942" w:rsidRDefault="008A19AF" w:rsidP="008A19AF">
            <w:pPr>
              <w:rPr>
                <w:rStyle w:val="Emphasis"/>
                <w:rFonts w:ascii="Times" w:eastAsia="Times New Roman" w:hAnsi="Times"/>
              </w:rPr>
            </w:pPr>
          </w:p>
        </w:tc>
        <w:tc>
          <w:tcPr>
            <w:tcW w:w="6311" w:type="dxa"/>
          </w:tcPr>
          <w:p w14:paraId="1B6AF428" w14:textId="77777777" w:rsidR="008A19AF" w:rsidRDefault="008A19AF" w:rsidP="008A19AF">
            <w:pPr>
              <w:suppressAutoHyphens w:val="0"/>
              <w:spacing w:after="0"/>
            </w:pPr>
            <w:r>
              <w:t>Evict data associated with given H5group and container_version from the BB.</w:t>
            </w:r>
          </w:p>
          <w:p w14:paraId="7125510F" w14:textId="77777777" w:rsidR="008A19AF" w:rsidRDefault="008A19AF" w:rsidP="008A19AF">
            <w:pPr>
              <w:suppressAutoHyphens w:val="0"/>
              <w:spacing w:after="0"/>
            </w:pPr>
          </w:p>
          <w:p w14:paraId="3FA3A4EF" w14:textId="77777777" w:rsidR="008A19AF" w:rsidRDefault="008A19AF" w:rsidP="008A19AF">
            <w:pPr>
              <w:suppressAutoHyphens w:val="0"/>
              <w:spacing w:after="0"/>
            </w:pPr>
            <w:r>
              <w:t>Note, container_version means this is a committed transaction.</w:t>
            </w:r>
          </w:p>
          <w:p w14:paraId="03FB41AA" w14:textId="77777777" w:rsidR="008A19AF" w:rsidRDefault="008A19AF" w:rsidP="008A19AF">
            <w:pPr>
              <w:suppressAutoHyphens w:val="0"/>
              <w:spacing w:after="0"/>
            </w:pPr>
          </w:p>
          <w:p w14:paraId="5912CC41" w14:textId="77777777" w:rsidR="008A19AF" w:rsidRDefault="008A19AF" w:rsidP="008A19AF">
            <w:pPr>
              <w:suppressAutoHyphens w:val="0"/>
              <w:spacing w:after="0"/>
            </w:pPr>
            <w:r>
              <w:t xml:space="preserve">gapl_id is a group access property list identifier.  </w:t>
            </w:r>
          </w:p>
          <w:p w14:paraId="4132CDFA" w14:textId="77777777" w:rsidR="008A19AF" w:rsidRDefault="008A19AF" w:rsidP="008A19AF">
            <w:pPr>
              <w:suppressAutoHyphens w:val="0"/>
              <w:spacing w:after="0"/>
            </w:pPr>
            <w:r>
              <w:t>Properties allow:</w:t>
            </w:r>
          </w:p>
          <w:p w14:paraId="5514CD08" w14:textId="77777777" w:rsidR="008A19AF" w:rsidRDefault="008A19AF" w:rsidP="004734C8">
            <w:pPr>
              <w:pStyle w:val="ListParagraph"/>
              <w:numPr>
                <w:ilvl w:val="0"/>
                <w:numId w:val="15"/>
              </w:numPr>
              <w:suppressAutoHyphens w:val="0"/>
              <w:spacing w:after="0"/>
            </w:pPr>
            <w:r>
              <w:t>cv_match_property non-default behaviors</w:t>
            </w:r>
          </w:p>
          <w:p w14:paraId="1A0A8440" w14:textId="77777777" w:rsidR="008A19AF" w:rsidRDefault="008A19AF" w:rsidP="004734C8">
            <w:pPr>
              <w:pStyle w:val="ListParagraph"/>
              <w:numPr>
                <w:ilvl w:val="0"/>
                <w:numId w:val="15"/>
              </w:numPr>
              <w:suppressAutoHyphens w:val="0"/>
              <w:spacing w:after="0"/>
            </w:pPr>
            <w:r>
              <w:t>replica_id_property non-default behaviors</w:t>
            </w:r>
          </w:p>
          <w:p w14:paraId="208044A6" w14:textId="77777777" w:rsidR="008A19AF" w:rsidRDefault="008A19AF" w:rsidP="004734C8">
            <w:pPr>
              <w:pStyle w:val="ListParagraph"/>
              <w:numPr>
                <w:ilvl w:val="0"/>
                <w:numId w:val="15"/>
              </w:numPr>
              <w:suppressAutoHyphens w:val="0"/>
              <w:spacing w:after="0"/>
            </w:pPr>
            <w:r>
              <w:t>evict the group and all its attributes</w:t>
            </w:r>
          </w:p>
          <w:p w14:paraId="73D64D06" w14:textId="77777777" w:rsidR="008A19AF" w:rsidRDefault="008A19AF" w:rsidP="004734C8">
            <w:pPr>
              <w:pStyle w:val="ListParagraph"/>
              <w:numPr>
                <w:ilvl w:val="0"/>
                <w:numId w:val="15"/>
              </w:numPr>
              <w:suppressAutoHyphens w:val="0"/>
              <w:spacing w:after="0"/>
            </w:pPr>
            <w:r>
              <w:lastRenderedPageBreak/>
              <w:t>evict the group and all its members and all their attributes</w:t>
            </w:r>
          </w:p>
          <w:p w14:paraId="7F55CC46" w14:textId="77777777" w:rsidR="008A19AF" w:rsidRDefault="008A19AF" w:rsidP="004734C8">
            <w:pPr>
              <w:pStyle w:val="ListParagraph"/>
              <w:numPr>
                <w:ilvl w:val="0"/>
                <w:numId w:val="15"/>
              </w:numPr>
              <w:suppressAutoHyphens w:val="0"/>
              <w:spacing w:after="0"/>
            </w:pPr>
            <w:r>
              <w:t>evict the group and all its descendents.</w:t>
            </w:r>
          </w:p>
          <w:p w14:paraId="198A8541" w14:textId="77777777" w:rsidR="008A19AF" w:rsidRDefault="008A19AF" w:rsidP="004734C8">
            <w:pPr>
              <w:pStyle w:val="ListParagraph"/>
              <w:numPr>
                <w:ilvl w:val="0"/>
                <w:numId w:val="15"/>
              </w:numPr>
              <w:suppressAutoHyphens w:val="0"/>
              <w:spacing w:after="0"/>
            </w:pPr>
            <w:r>
              <w:t>Possibly others, such as all the members of this group but not the group itself.</w:t>
            </w:r>
          </w:p>
          <w:p w14:paraId="7226D0C6" w14:textId="77777777" w:rsidR="008A19AF" w:rsidRDefault="008A19AF" w:rsidP="008A19AF">
            <w:pPr>
              <w:suppressAutoHyphens w:val="0"/>
              <w:spacing w:after="0"/>
            </w:pPr>
          </w:p>
          <w:p w14:paraId="562424AE" w14:textId="77777777" w:rsidR="008A19AF" w:rsidRDefault="008A19AF" w:rsidP="008A19AF">
            <w:pPr>
              <w:suppressAutoHyphens w:val="0"/>
              <w:spacing w:after="0"/>
            </w:pPr>
            <w:r>
              <w:t xml:space="preserve">Delivery timeline:   </w:t>
            </w:r>
          </w:p>
          <w:p w14:paraId="439FFEA7" w14:textId="77777777" w:rsidR="008A19AF" w:rsidRDefault="008A19AF" w:rsidP="008A19AF">
            <w:pPr>
              <w:suppressAutoHyphens w:val="0"/>
              <w:spacing w:after="0"/>
            </w:pPr>
            <w:r>
              <w:t>Q7: cv_flag == EXACT;  all options for replica_id;</w:t>
            </w:r>
          </w:p>
          <w:p w14:paraId="6BF92588" w14:textId="77777777" w:rsidR="008A19AF" w:rsidRDefault="008A19AF" w:rsidP="008A19AF">
            <w:pPr>
              <w:suppressAutoHyphens w:val="0"/>
              <w:spacing w:after="0"/>
            </w:pPr>
            <w:r>
              <w:t>PF: Full cv_flag capabilities, support for gapl_id; ;tricky w/ group descendents &amp; coordinateion of replica_ids.</w:t>
            </w:r>
          </w:p>
          <w:p w14:paraId="5021BC94" w14:textId="77777777" w:rsidR="008A19AF" w:rsidRDefault="008A19AF" w:rsidP="008A19AF">
            <w:pPr>
              <w:suppressAutoHyphens w:val="0"/>
              <w:spacing w:after="0"/>
            </w:pPr>
          </w:p>
          <w:p w14:paraId="394C6271" w14:textId="77777777" w:rsidR="008A19AF" w:rsidRDefault="008A19AF" w:rsidP="008A19AF">
            <w:pPr>
              <w:suppressAutoHyphens w:val="0"/>
              <w:spacing w:after="0"/>
            </w:pPr>
            <w:r>
              <w:t xml:space="preserve">Delivery timeline:   </w:t>
            </w:r>
          </w:p>
          <w:p w14:paraId="42695960" w14:textId="77777777" w:rsidR="008A19AF" w:rsidRDefault="008A19AF" w:rsidP="008A19AF">
            <w:pPr>
              <w:suppressAutoHyphens w:val="0"/>
              <w:spacing w:after="0"/>
            </w:pPr>
            <w:r>
              <w:t xml:space="preserve">Q7: default options (EXACT/ALL_REPLICAS) (for Demo) </w:t>
            </w:r>
          </w:p>
          <w:p w14:paraId="5E9686EC" w14:textId="77777777" w:rsidR="008A19AF" w:rsidRDefault="008A19AF" w:rsidP="008A19AF">
            <w:pPr>
              <w:suppressAutoHyphens w:val="0"/>
              <w:spacing w:after="0"/>
            </w:pPr>
            <w:r>
              <w:t>Q8: add support for LE, all replica_id_property settings.</w:t>
            </w:r>
          </w:p>
          <w:p w14:paraId="4FC2FDC6" w14:textId="77777777" w:rsidR="008A19AF" w:rsidRDefault="008A19AF" w:rsidP="008A19AF">
            <w:pPr>
              <w:suppressAutoHyphens w:val="0"/>
              <w:spacing w:after="0"/>
            </w:pPr>
            <w:r>
              <w:t xml:space="preserve">PF: everything else </w:t>
            </w:r>
          </w:p>
          <w:p w14:paraId="068E804E" w14:textId="77777777" w:rsidR="008A19AF" w:rsidRDefault="008A19AF" w:rsidP="008A19AF">
            <w:pPr>
              <w:suppressAutoHyphens w:val="0"/>
              <w:spacing w:after="0"/>
            </w:pPr>
          </w:p>
          <w:p w14:paraId="23DCEEFA" w14:textId="77777777" w:rsidR="008A19AF" w:rsidRDefault="008A19AF" w:rsidP="008A19AF">
            <w:pPr>
              <w:suppressAutoHyphens w:val="0"/>
              <w:spacing w:after="0"/>
            </w:pPr>
            <w:r>
              <w:t>Note that 4&amp;5 may require additional function to support because replica_ids for the set of objects involved in the evict may not have the same values.</w:t>
            </w:r>
          </w:p>
          <w:p w14:paraId="6DC8C0F6" w14:textId="77777777" w:rsidR="008A19AF" w:rsidRDefault="008A19AF" w:rsidP="008A19AF">
            <w:pPr>
              <w:suppressAutoHyphens w:val="0"/>
              <w:spacing w:after="0"/>
            </w:pPr>
          </w:p>
        </w:tc>
      </w:tr>
      <w:tr w:rsidR="008A19AF" w14:paraId="23FA0BA4" w14:textId="77777777" w:rsidTr="008A19AF">
        <w:tc>
          <w:tcPr>
            <w:tcW w:w="3211" w:type="dxa"/>
          </w:tcPr>
          <w:p w14:paraId="0B52DD07"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lastRenderedPageBreak/>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Pr>
                <w:rStyle w:val="HTMLCode"/>
                <w:b/>
              </w:rPr>
              <w:t>H5M</w:t>
            </w:r>
            <w:r w:rsidRPr="00972F59">
              <w:rPr>
                <w:rStyle w:val="HTMLCode"/>
                <w:b/>
              </w:rPr>
              <w:t>evict_ff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map_id</w:t>
            </w:r>
            <w:r>
              <w:rPr>
                <w:rFonts w:eastAsia="Times New Roman"/>
              </w:rPr>
              <w:t xml:space="preserve">, </w:t>
            </w:r>
            <w:r>
              <w:rPr>
                <w:rFonts w:eastAsia="Times New Roman"/>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r>
            <w:r w:rsidRPr="00DE7FEE">
              <w:rPr>
                <w:rFonts w:ascii="Times" w:eastAsia="Times New Roman" w:hAnsi="Times"/>
                <w:i/>
                <w:iCs/>
                <w:spacing w:val="0"/>
                <w:kern w:val="0"/>
                <w:szCs w:val="20"/>
                <w:lang w:val="en-US" w:eastAsia="en-US" w:bidi="ar-SA"/>
              </w:rPr>
              <w:t>hid_t</w:t>
            </w:r>
            <w:r w:rsidRPr="00DE7FEE">
              <w:rPr>
                <w:rFonts w:ascii="Times" w:eastAsia="Times New Roman" w:hAnsi="Times"/>
                <w:spacing w:val="0"/>
                <w:kern w:val="0"/>
                <w:szCs w:val="20"/>
                <w:lang w:val="en-US" w:eastAsia="en-US" w:bidi="ar-SA"/>
              </w:rPr>
              <w:t xml:space="preserve"> </w:t>
            </w:r>
            <w:r w:rsidRPr="00DE7FEE">
              <w:rPr>
                <w:rFonts w:ascii="Courier" w:eastAsiaTheme="minorEastAsia" w:hAnsi="Courier" w:cs="Courier"/>
                <w:spacing w:val="0"/>
                <w:kern w:val="0"/>
                <w:szCs w:val="20"/>
                <w:lang w:val="en-US" w:eastAsia="en-US" w:bidi="ar-SA"/>
              </w:rPr>
              <w:t>mapl_id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04F6153C" w14:textId="77777777" w:rsidR="008A19AF" w:rsidRPr="00752942" w:rsidRDefault="008A19AF" w:rsidP="008A19AF">
            <w:pPr>
              <w:rPr>
                <w:rStyle w:val="Emphasis"/>
                <w:rFonts w:ascii="Times" w:eastAsia="Times New Roman" w:hAnsi="Times"/>
              </w:rPr>
            </w:pPr>
          </w:p>
        </w:tc>
        <w:tc>
          <w:tcPr>
            <w:tcW w:w="6311" w:type="dxa"/>
          </w:tcPr>
          <w:p w14:paraId="6F996168" w14:textId="77777777" w:rsidR="008A19AF" w:rsidRDefault="008A19AF" w:rsidP="008A19AF">
            <w:pPr>
              <w:suppressAutoHyphens w:val="0"/>
              <w:spacing w:after="0"/>
            </w:pPr>
            <w:r>
              <w:t>Evict data associated with given H5map and container_version from the BB.</w:t>
            </w:r>
          </w:p>
          <w:p w14:paraId="6A3ABEFA" w14:textId="77777777" w:rsidR="008A19AF" w:rsidRDefault="008A19AF" w:rsidP="008A19AF">
            <w:pPr>
              <w:suppressAutoHyphens w:val="0"/>
              <w:spacing w:after="0"/>
            </w:pPr>
          </w:p>
          <w:p w14:paraId="6ABD61BF" w14:textId="77777777" w:rsidR="008A19AF" w:rsidRDefault="008A19AF" w:rsidP="008A19AF">
            <w:pPr>
              <w:suppressAutoHyphens w:val="0"/>
              <w:spacing w:after="0"/>
            </w:pPr>
            <w:r>
              <w:t xml:space="preserve">Note, container_version means this is a committed transaction.   </w:t>
            </w:r>
          </w:p>
          <w:p w14:paraId="7E5BCFEC" w14:textId="77777777" w:rsidR="008A19AF" w:rsidRDefault="008A19AF" w:rsidP="008A19AF">
            <w:pPr>
              <w:suppressAutoHyphens w:val="0"/>
              <w:spacing w:after="0"/>
            </w:pPr>
          </w:p>
          <w:p w14:paraId="23449463" w14:textId="77777777" w:rsidR="008A19AF" w:rsidRDefault="008A19AF" w:rsidP="008A19AF">
            <w:pPr>
              <w:suppressAutoHyphens w:val="0"/>
              <w:spacing w:after="0"/>
            </w:pPr>
            <w:r>
              <w:t xml:space="preserve">mapl_id is a data access property list identifier.  </w:t>
            </w:r>
          </w:p>
          <w:p w14:paraId="18FD52FD" w14:textId="77777777" w:rsidR="008A19AF" w:rsidRDefault="008A19AF" w:rsidP="008A19AF">
            <w:pPr>
              <w:suppressAutoHyphens w:val="0"/>
              <w:spacing w:after="0"/>
            </w:pPr>
            <w:r>
              <w:t>Properties allow:</w:t>
            </w:r>
          </w:p>
          <w:p w14:paraId="49657027" w14:textId="77777777" w:rsidR="008A19AF" w:rsidRDefault="008A19AF" w:rsidP="004734C8">
            <w:pPr>
              <w:pStyle w:val="ListParagraph"/>
              <w:numPr>
                <w:ilvl w:val="0"/>
                <w:numId w:val="16"/>
              </w:numPr>
              <w:suppressAutoHyphens w:val="0"/>
              <w:spacing w:after="0"/>
            </w:pPr>
            <w:r>
              <w:t>cv_match_property non-default behaviors</w:t>
            </w:r>
          </w:p>
          <w:p w14:paraId="538C6381" w14:textId="77777777" w:rsidR="008A19AF" w:rsidRDefault="008A19AF" w:rsidP="004734C8">
            <w:pPr>
              <w:pStyle w:val="ListParagraph"/>
              <w:numPr>
                <w:ilvl w:val="0"/>
                <w:numId w:val="16"/>
              </w:numPr>
              <w:suppressAutoHyphens w:val="0"/>
              <w:spacing w:after="0"/>
            </w:pPr>
            <w:r>
              <w:t>replica_id_property non-default behaviors</w:t>
            </w:r>
          </w:p>
          <w:p w14:paraId="4BD235D0" w14:textId="77777777" w:rsidR="008A19AF" w:rsidRDefault="008A19AF" w:rsidP="004734C8">
            <w:pPr>
              <w:pStyle w:val="ListParagraph"/>
              <w:numPr>
                <w:ilvl w:val="0"/>
                <w:numId w:val="16"/>
              </w:numPr>
              <w:suppressAutoHyphens w:val="0"/>
              <w:spacing w:after="0"/>
            </w:pPr>
            <w:r>
              <w:t>evict this map and all its attributes</w:t>
            </w:r>
          </w:p>
          <w:p w14:paraId="5A674042" w14:textId="77777777" w:rsidR="008A19AF" w:rsidRDefault="008A19AF" w:rsidP="004734C8">
            <w:pPr>
              <w:pStyle w:val="ListParagraph"/>
              <w:numPr>
                <w:ilvl w:val="0"/>
                <w:numId w:val="16"/>
              </w:numPr>
              <w:suppressAutoHyphens w:val="0"/>
              <w:spacing w:after="0"/>
            </w:pPr>
            <w:r>
              <w:t xml:space="preserve">Possibly others, </w:t>
            </w:r>
          </w:p>
          <w:p w14:paraId="4618F9B2" w14:textId="77777777" w:rsidR="008A19AF" w:rsidRDefault="008A19AF" w:rsidP="008A19AF">
            <w:pPr>
              <w:suppressAutoHyphens w:val="0"/>
              <w:spacing w:after="0"/>
            </w:pPr>
          </w:p>
          <w:p w14:paraId="472FF3B6" w14:textId="77777777" w:rsidR="008A19AF" w:rsidRDefault="008A19AF" w:rsidP="008A19AF">
            <w:pPr>
              <w:suppressAutoHyphens w:val="0"/>
              <w:spacing w:after="0"/>
            </w:pPr>
            <w:r>
              <w:t xml:space="preserve">Q7: default options (EXACT/ALL_REPLICAS) (for Demo) </w:t>
            </w:r>
          </w:p>
          <w:p w14:paraId="15A562FD" w14:textId="77777777" w:rsidR="008A19AF" w:rsidRDefault="008A19AF" w:rsidP="008A19AF">
            <w:pPr>
              <w:suppressAutoHyphens w:val="0"/>
              <w:spacing w:after="0"/>
            </w:pPr>
            <w:r>
              <w:t>Q8: add support for LE, all replica_id_property settings.</w:t>
            </w:r>
          </w:p>
          <w:p w14:paraId="04D33D89" w14:textId="77777777" w:rsidR="008A19AF" w:rsidRDefault="008A19AF" w:rsidP="008A19AF">
            <w:pPr>
              <w:suppressAutoHyphens w:val="0"/>
              <w:spacing w:after="0"/>
            </w:pPr>
            <w:r>
              <w:t>PF: everything else</w:t>
            </w:r>
          </w:p>
          <w:p w14:paraId="36EC5808" w14:textId="77777777" w:rsidR="008A19AF" w:rsidRDefault="008A19AF" w:rsidP="008A19AF">
            <w:pPr>
              <w:suppressAutoHyphens w:val="0"/>
              <w:spacing w:after="0"/>
            </w:pPr>
          </w:p>
        </w:tc>
      </w:tr>
      <w:tr w:rsidR="008A19AF" w14:paraId="67885DEB" w14:textId="77777777" w:rsidTr="008A19AF">
        <w:tc>
          <w:tcPr>
            <w:tcW w:w="3211" w:type="dxa"/>
          </w:tcPr>
          <w:p w14:paraId="4A9D5929" w14:textId="77777777" w:rsidR="008A19AF" w:rsidRPr="003E27A4" w:rsidRDefault="008A19AF" w:rsidP="008A19AF">
            <w:pPr>
              <w:rPr>
                <w:rFonts w:ascii="Courier" w:eastAsiaTheme="minorEastAsia" w:hAnsi="Courier" w:cs="Courier"/>
                <w:szCs w:val="20"/>
              </w:rPr>
            </w:pPr>
            <w:r w:rsidRPr="00752942">
              <w:rPr>
                <w:rStyle w:val="Emphasis"/>
                <w:rFonts w:ascii="Times" w:eastAsia="Times New Roman" w:hAnsi="Times"/>
              </w:rPr>
              <w:t>h</w:t>
            </w:r>
            <w:r>
              <w:rPr>
                <w:rStyle w:val="Emphasis"/>
                <w:rFonts w:ascii="Times" w:eastAsia="Times New Roman" w:hAnsi="Times"/>
              </w:rPr>
              <w:t>err</w:t>
            </w:r>
            <w:r w:rsidRPr="00752942">
              <w:rPr>
                <w:rStyle w:val="Emphasis"/>
                <w:rFonts w:ascii="Times" w:eastAsia="Times New Roman" w:hAnsi="Times"/>
              </w:rPr>
              <w:t>_t</w:t>
            </w:r>
            <w:r>
              <w:rPr>
                <w:rFonts w:eastAsia="Times New Roman"/>
              </w:rPr>
              <w:t xml:space="preserve"> </w:t>
            </w:r>
            <w:r w:rsidRPr="00972F59">
              <w:rPr>
                <w:rStyle w:val="HTMLCode"/>
                <w:b/>
              </w:rPr>
              <w:t>H5Tevict_ff</w:t>
            </w:r>
            <w:r>
              <w:rPr>
                <w:rStyle w:val="HTMLCode"/>
              </w:rPr>
              <w:t xml:space="preserve"> (</w:t>
            </w:r>
            <w:r>
              <w:rPr>
                <w:rStyle w:val="HTMLCode"/>
              </w:rPr>
              <w:br/>
            </w:r>
            <w:r w:rsidRPr="00752942">
              <w:rPr>
                <w:rStyle w:val="Emphasis"/>
                <w:rFonts w:ascii="Times" w:eastAsia="Times New Roman" w:hAnsi="Times"/>
              </w:rPr>
              <w:t>hid_t</w:t>
            </w:r>
            <w:r>
              <w:rPr>
                <w:rFonts w:eastAsia="Times New Roman"/>
              </w:rPr>
              <w:t xml:space="preserve"> </w:t>
            </w:r>
            <w:r>
              <w:rPr>
                <w:rStyle w:val="HTMLCode"/>
              </w:rPr>
              <w:t>dtype_id</w:t>
            </w:r>
            <w:r>
              <w:rPr>
                <w:rFonts w:eastAsia="Times New Roman"/>
              </w:rPr>
              <w:t xml:space="preserve">, </w:t>
            </w:r>
            <w:r>
              <w:rPr>
                <w:rFonts w:eastAsia="Times New Roman"/>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t xml:space="preserve">hid_t </w:t>
            </w:r>
            <w:r w:rsidRPr="002168DC">
              <w:rPr>
                <w:rStyle w:val="HTMLCode"/>
              </w:rPr>
              <w:t>tapl_id,</w:t>
            </w:r>
            <w:r>
              <w:br/>
            </w:r>
            <w:r w:rsidRPr="003E27A4">
              <w:rPr>
                <w:rFonts w:ascii="Times New Roman" w:hAnsi="Times New Roman"/>
                <w:i/>
                <w:szCs w:val="20"/>
              </w:rPr>
              <w:t>hid_</w:t>
            </w:r>
            <w:r w:rsidRPr="0069072A">
              <w:rPr>
                <w:i/>
              </w:rPr>
              <w:t>t</w:t>
            </w:r>
            <w:r>
              <w:t xml:space="preserve"> </w:t>
            </w:r>
            <w:r>
              <w:rPr>
                <w:rFonts w:ascii="Courier" w:hAnsi="Courier"/>
              </w:rPr>
              <w:t xml:space="preserve">es_id </w:t>
            </w:r>
            <w:r>
              <w:rPr>
                <w:rFonts w:eastAsia="Times New Roman"/>
              </w:rPr>
              <w:t xml:space="preserve">) </w:t>
            </w:r>
          </w:p>
          <w:p w14:paraId="117257C8" w14:textId="77777777" w:rsidR="008A19AF" w:rsidRDefault="008A19AF" w:rsidP="008A19AF">
            <w:pPr>
              <w:rPr>
                <w:rStyle w:val="Emphasis"/>
                <w:rFonts w:ascii="Times" w:eastAsia="Times New Roman" w:hAnsi="Times"/>
              </w:rPr>
            </w:pPr>
          </w:p>
        </w:tc>
        <w:tc>
          <w:tcPr>
            <w:tcW w:w="6311" w:type="dxa"/>
          </w:tcPr>
          <w:p w14:paraId="6A9E5DFC" w14:textId="77777777" w:rsidR="008A19AF" w:rsidRDefault="008A19AF" w:rsidP="008A19AF">
            <w:pPr>
              <w:suppressAutoHyphens w:val="0"/>
              <w:spacing w:after="0"/>
            </w:pPr>
            <w:r>
              <w:t xml:space="preserve">Evict data associated with the given H5namedDatatype from the BB.   </w:t>
            </w:r>
          </w:p>
          <w:p w14:paraId="58886D94" w14:textId="77777777" w:rsidR="008A19AF" w:rsidRDefault="008A19AF" w:rsidP="008A19AF">
            <w:pPr>
              <w:suppressAutoHyphens w:val="0"/>
              <w:spacing w:after="0"/>
            </w:pPr>
          </w:p>
          <w:p w14:paraId="04E0A93A" w14:textId="77777777" w:rsidR="008A19AF" w:rsidRDefault="008A19AF" w:rsidP="008A19AF">
            <w:pPr>
              <w:suppressAutoHyphens w:val="0"/>
              <w:spacing w:after="0"/>
            </w:pPr>
            <w:r>
              <w:t>Note, container_version means this is a committed transaction.</w:t>
            </w:r>
          </w:p>
          <w:p w14:paraId="39C8BD1C" w14:textId="77777777" w:rsidR="008A19AF" w:rsidRDefault="008A19AF" w:rsidP="008A19AF">
            <w:pPr>
              <w:suppressAutoHyphens w:val="0"/>
              <w:spacing w:after="0"/>
            </w:pPr>
          </w:p>
          <w:p w14:paraId="650BA6FF" w14:textId="77777777" w:rsidR="008A19AF" w:rsidRDefault="008A19AF" w:rsidP="008A19AF">
            <w:pPr>
              <w:suppressAutoHyphens w:val="0"/>
              <w:spacing w:after="0"/>
            </w:pPr>
            <w:r>
              <w:t>tapl_id is a datatype access property list identifier.</w:t>
            </w:r>
          </w:p>
          <w:p w14:paraId="0B127DF3" w14:textId="77777777" w:rsidR="008A19AF" w:rsidRDefault="008A19AF" w:rsidP="008A19AF">
            <w:pPr>
              <w:suppressAutoHyphens w:val="0"/>
              <w:spacing w:after="0"/>
            </w:pPr>
            <w:r>
              <w:t>Properties allow:</w:t>
            </w:r>
          </w:p>
          <w:p w14:paraId="5F7689AC" w14:textId="77777777" w:rsidR="008A19AF" w:rsidRDefault="008A19AF" w:rsidP="004734C8">
            <w:pPr>
              <w:pStyle w:val="ListParagraph"/>
              <w:numPr>
                <w:ilvl w:val="0"/>
                <w:numId w:val="17"/>
              </w:numPr>
              <w:suppressAutoHyphens w:val="0"/>
              <w:spacing w:after="0"/>
            </w:pPr>
            <w:r>
              <w:t>cv_match_property non-default behaviors</w:t>
            </w:r>
          </w:p>
          <w:p w14:paraId="618C86BD" w14:textId="77777777" w:rsidR="008A19AF" w:rsidRDefault="008A19AF" w:rsidP="004734C8">
            <w:pPr>
              <w:pStyle w:val="ListParagraph"/>
              <w:numPr>
                <w:ilvl w:val="0"/>
                <w:numId w:val="17"/>
              </w:numPr>
              <w:suppressAutoHyphens w:val="0"/>
              <w:spacing w:after="0"/>
            </w:pPr>
            <w:r>
              <w:t>replica_id_property non-default behaviors</w:t>
            </w:r>
          </w:p>
          <w:p w14:paraId="6719F925" w14:textId="77777777" w:rsidR="008A19AF" w:rsidRDefault="008A19AF" w:rsidP="004734C8">
            <w:pPr>
              <w:pStyle w:val="ListParagraph"/>
              <w:numPr>
                <w:ilvl w:val="0"/>
                <w:numId w:val="17"/>
              </w:numPr>
              <w:suppressAutoHyphens w:val="0"/>
              <w:spacing w:after="0"/>
            </w:pPr>
            <w:r>
              <w:t xml:space="preserve">Possibly others, </w:t>
            </w:r>
          </w:p>
          <w:p w14:paraId="6A77DD46" w14:textId="77777777" w:rsidR="008A19AF" w:rsidRDefault="008A19AF" w:rsidP="008A19AF">
            <w:pPr>
              <w:suppressAutoHyphens w:val="0"/>
              <w:spacing w:after="0"/>
            </w:pPr>
          </w:p>
          <w:p w14:paraId="1370C8A8" w14:textId="77777777" w:rsidR="008A19AF" w:rsidRDefault="008A19AF" w:rsidP="008A19AF">
            <w:pPr>
              <w:suppressAutoHyphens w:val="0"/>
              <w:spacing w:after="0"/>
            </w:pPr>
            <w:r>
              <w:t xml:space="preserve">Q7: default options (EXACT/ALL_REPLICAS) (for Demo) </w:t>
            </w:r>
          </w:p>
          <w:p w14:paraId="68CEA308" w14:textId="77777777" w:rsidR="008A19AF" w:rsidRDefault="008A19AF" w:rsidP="008A19AF">
            <w:pPr>
              <w:suppressAutoHyphens w:val="0"/>
              <w:spacing w:after="0"/>
            </w:pPr>
            <w:r>
              <w:t>Q8: add support for LE, all replica_id_property settings.</w:t>
            </w:r>
          </w:p>
          <w:p w14:paraId="5A51471E" w14:textId="77777777" w:rsidR="008A19AF" w:rsidRDefault="008A19AF" w:rsidP="008A19AF">
            <w:pPr>
              <w:suppressAutoHyphens w:val="0"/>
              <w:spacing w:after="0"/>
            </w:pPr>
            <w:r>
              <w:t>PF: everything else</w:t>
            </w:r>
          </w:p>
          <w:p w14:paraId="7B22223C" w14:textId="77777777" w:rsidR="008A19AF" w:rsidRDefault="008A19AF" w:rsidP="008A19AF">
            <w:pPr>
              <w:suppressAutoHyphens w:val="0"/>
              <w:spacing w:after="0"/>
            </w:pPr>
          </w:p>
        </w:tc>
      </w:tr>
      <w:tr w:rsidR="008A19AF" w14:paraId="1F9A3110" w14:textId="77777777" w:rsidTr="008A19AF">
        <w:tc>
          <w:tcPr>
            <w:tcW w:w="3211" w:type="dxa"/>
          </w:tcPr>
          <w:p w14:paraId="7587DF9A" w14:textId="77777777" w:rsidR="008A19AF" w:rsidRDefault="008A19AF" w:rsidP="008A19AF">
            <w:pPr>
              <w:rPr>
                <w:rFonts w:eastAsia="Times New Roman"/>
              </w:rPr>
            </w:pPr>
            <w:r>
              <w:rPr>
                <w:rStyle w:val="Emphasis"/>
                <w:rFonts w:ascii="Times" w:eastAsia="Times New Roman" w:hAnsi="Times"/>
              </w:rPr>
              <w:lastRenderedPageBreak/>
              <w:t>herr</w:t>
            </w:r>
            <w:r w:rsidRPr="00752942">
              <w:rPr>
                <w:rStyle w:val="Emphasis"/>
                <w:rFonts w:ascii="Times" w:eastAsia="Times New Roman" w:hAnsi="Times"/>
              </w:rPr>
              <w:t>_t</w:t>
            </w:r>
            <w:r>
              <w:rPr>
                <w:rFonts w:eastAsia="Times New Roman"/>
              </w:rPr>
              <w:t xml:space="preserve"> </w:t>
            </w:r>
            <w:r w:rsidRPr="00C374A2">
              <w:rPr>
                <w:rStyle w:val="HTMLCode"/>
                <w:b/>
              </w:rPr>
              <w:t>H5TRevict</w:t>
            </w:r>
            <w:r>
              <w:rPr>
                <w:rStyle w:val="HTMLCode"/>
              </w:rPr>
              <w:t xml:space="preserve"> (</w:t>
            </w:r>
            <w:r>
              <w:rPr>
                <w:rStyle w:val="HTMLCode"/>
              </w:rPr>
              <w:br/>
            </w:r>
            <w:r>
              <w:rPr>
                <w:rStyle w:val="Emphasis"/>
                <w:rFonts w:ascii="Times" w:eastAsia="Times New Roman" w:hAnsi="Times"/>
              </w:rPr>
              <w:t xml:space="preserve">hid_t </w:t>
            </w:r>
            <w:r>
              <w:rPr>
                <w:rFonts w:ascii="Courier" w:hAnsi="Courier"/>
              </w:rPr>
              <w:t>file_id</w:t>
            </w:r>
            <w:r>
              <w:rPr>
                <w:rStyle w:val="HTMLCode"/>
              </w:rPr>
              <w:t>,</w:t>
            </w:r>
            <w:r>
              <w:rPr>
                <w:rStyle w:val="HTMLCode"/>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transaction_num,</w:t>
            </w:r>
            <w:r>
              <w:rPr>
                <w:rStyle w:val="HTMLCode"/>
              </w:rPr>
              <w:br/>
            </w:r>
            <w:r w:rsidRPr="00603980">
              <w:rPr>
                <w:rFonts w:ascii="Times" w:hAnsi="Times"/>
                <w:i/>
              </w:rPr>
              <w:t>hid_t</w:t>
            </w:r>
            <w:r>
              <w:rPr>
                <w:rFonts w:ascii="Courier" w:hAnsi="Courier"/>
              </w:rPr>
              <w:t xml:space="preserve"> es_id</w:t>
            </w:r>
            <w:r>
              <w:rPr>
                <w:rFonts w:ascii="Courier" w:eastAsiaTheme="minorEastAsia" w:hAnsi="Courier" w:cs="Courier"/>
                <w:spacing w:val="0"/>
                <w:kern w:val="0"/>
                <w:szCs w:val="20"/>
                <w:lang w:val="en-US" w:eastAsia="en-US" w:bidi="ar-SA"/>
              </w:rPr>
              <w:t xml:space="preserve"> </w:t>
            </w:r>
            <w:r w:rsidRPr="00F95AD4">
              <w:rPr>
                <w:spacing w:val="0"/>
                <w:kern w:val="0"/>
                <w:szCs w:val="20"/>
                <w:lang w:val="en-US" w:eastAsia="en-US" w:bidi="ar-SA"/>
              </w:rPr>
              <w:t xml:space="preserve"> </w:t>
            </w:r>
            <w:r>
              <w:rPr>
                <w:rFonts w:eastAsia="Times New Roman"/>
              </w:rPr>
              <w:t xml:space="preserve">) </w:t>
            </w:r>
          </w:p>
          <w:p w14:paraId="789A11F9" w14:textId="77777777" w:rsidR="008A19AF" w:rsidRPr="003E27A4" w:rsidRDefault="008A19AF" w:rsidP="008A19AF">
            <w:pPr>
              <w:rPr>
                <w:rFonts w:ascii="Courier" w:eastAsiaTheme="minorEastAsia" w:hAnsi="Courier" w:cs="Courier"/>
                <w:szCs w:val="20"/>
              </w:rPr>
            </w:pPr>
          </w:p>
        </w:tc>
        <w:tc>
          <w:tcPr>
            <w:tcW w:w="6311" w:type="dxa"/>
          </w:tcPr>
          <w:p w14:paraId="49B0878D" w14:textId="77777777" w:rsidR="008A19AF" w:rsidRDefault="008A19AF" w:rsidP="008A19AF">
            <w:pPr>
              <w:suppressAutoHyphens w:val="0"/>
              <w:spacing w:after="0"/>
            </w:pPr>
            <w:r>
              <w:t xml:space="preserve">Evict the “logged deltas” for all objects and the given transaction from the BB. </w:t>
            </w:r>
          </w:p>
          <w:p w14:paraId="144CFD13" w14:textId="77777777" w:rsidR="008A19AF" w:rsidRDefault="008A19AF" w:rsidP="008A19AF">
            <w:pPr>
              <w:suppressAutoHyphens w:val="0"/>
              <w:spacing w:after="0"/>
            </w:pPr>
          </w:p>
          <w:p w14:paraId="68957500" w14:textId="77777777" w:rsidR="008A19AF" w:rsidRDefault="008A19AF" w:rsidP="008A19AF">
            <w:pPr>
              <w:suppressAutoHyphens w:val="0"/>
              <w:spacing w:after="0"/>
            </w:pPr>
            <w:r>
              <w:t>Note, the use of transaction_num indicates this is a transaction that has not been committed.</w:t>
            </w:r>
          </w:p>
          <w:p w14:paraId="48B67C8E" w14:textId="77777777" w:rsidR="008A19AF" w:rsidRDefault="008A19AF" w:rsidP="008A19AF">
            <w:pPr>
              <w:suppressAutoHyphens w:val="0"/>
              <w:spacing w:after="0"/>
            </w:pPr>
          </w:p>
          <w:p w14:paraId="1BD54195" w14:textId="77777777" w:rsidR="008A19AF" w:rsidRDefault="008A19AF" w:rsidP="008A19AF">
            <w:pPr>
              <w:suppressAutoHyphens w:val="0"/>
              <w:spacing w:after="0"/>
            </w:pPr>
            <w:r>
              <w:t>There needs to be some way for the updates that have been added to a transaction which is aborted to be cleared out of the BB.</w:t>
            </w:r>
          </w:p>
          <w:p w14:paraId="5F41BD7B" w14:textId="77777777" w:rsidR="008A19AF" w:rsidRDefault="008A19AF" w:rsidP="008A19AF">
            <w:pPr>
              <w:suppressAutoHyphens w:val="0"/>
              <w:spacing w:after="0"/>
            </w:pPr>
          </w:p>
          <w:p w14:paraId="780EF50B" w14:textId="77777777" w:rsidR="008A19AF" w:rsidRDefault="008A19AF" w:rsidP="008A19AF">
            <w:pPr>
              <w:suppressAutoHyphens w:val="0"/>
              <w:spacing w:after="0"/>
            </w:pPr>
            <w:r>
              <w:t>Trying to have the user do this is difficult (impossible?) because with the application or the lower-layers in the I/O stack can abort a transaction.  And, due to the asynchronous and multi-process nature, quite likely additional updates will be added to a transaction after it has been aborted.</w:t>
            </w:r>
          </w:p>
          <w:p w14:paraId="70DB8D45" w14:textId="77777777" w:rsidR="008A19AF" w:rsidRDefault="008A19AF" w:rsidP="008A19AF">
            <w:pPr>
              <w:suppressAutoHyphens w:val="0"/>
              <w:spacing w:after="0"/>
            </w:pPr>
          </w:p>
          <w:p w14:paraId="31C78E06" w14:textId="77777777" w:rsidR="008A19AF" w:rsidRDefault="008A19AF" w:rsidP="008A19AF">
            <w:pPr>
              <w:suppressAutoHyphens w:val="0"/>
              <w:spacing w:after="0"/>
            </w:pPr>
            <w:r>
              <w:t xml:space="preserve">We really think the IOD layer should evict any existing updates (logged deltas) for a transaction that has been aborted.  And, should immediately throw away (never log) the updates that come after a transaction is aborted. </w:t>
            </w:r>
          </w:p>
          <w:p w14:paraId="4FA03CB1" w14:textId="77777777" w:rsidR="008A19AF" w:rsidRDefault="008A19AF" w:rsidP="008A19AF">
            <w:pPr>
              <w:suppressAutoHyphens w:val="0"/>
              <w:spacing w:after="0"/>
            </w:pPr>
          </w:p>
          <w:p w14:paraId="51453B33" w14:textId="77777777" w:rsidR="008A19AF" w:rsidRDefault="008A19AF" w:rsidP="008A19AF">
            <w:pPr>
              <w:suppressAutoHyphens w:val="0"/>
              <w:spacing w:after="0"/>
            </w:pPr>
            <w:r>
              <w:t>Delivery timeline:</w:t>
            </w:r>
          </w:p>
          <w:p w14:paraId="67FCF8C1" w14:textId="77777777" w:rsidR="008A19AF" w:rsidRDefault="008A19AF" w:rsidP="008A19AF">
            <w:pPr>
              <w:suppressAutoHyphens w:val="0"/>
              <w:spacing w:after="0"/>
            </w:pPr>
            <w:r>
              <w:t xml:space="preserve">Q8 or PF:  </w:t>
            </w:r>
            <w:r w:rsidRPr="00DE7FEE">
              <w:rPr>
                <w:b/>
              </w:rPr>
              <w:t xml:space="preserve">IOD </w:t>
            </w:r>
            <w:r>
              <w:t>should really do this without application involvement.  If it doesn’t, then need IOD support to manage race conditions and give the application some way to clean things up after aborts occur.</w:t>
            </w:r>
          </w:p>
          <w:p w14:paraId="6EDFED29" w14:textId="77777777" w:rsidR="008A19AF" w:rsidRPr="00DE7FEE" w:rsidRDefault="008A19AF" w:rsidP="008A19AF">
            <w:pPr>
              <w:suppressAutoHyphens w:val="0"/>
              <w:spacing w:after="0"/>
            </w:pPr>
          </w:p>
        </w:tc>
      </w:tr>
      <w:tr w:rsidR="008A19AF" w14:paraId="1262DF05" w14:textId="77777777" w:rsidTr="008A19AF">
        <w:tc>
          <w:tcPr>
            <w:tcW w:w="3211" w:type="dxa"/>
          </w:tcPr>
          <w:p w14:paraId="7958ED54" w14:textId="77777777" w:rsidR="008A19AF" w:rsidRDefault="008A19AF" w:rsidP="008A19AF">
            <w:pPr>
              <w:rPr>
                <w:rStyle w:val="Emphasis"/>
                <w:rFonts w:ascii="Times" w:eastAsia="Times New Roman" w:hAnsi="Times"/>
              </w:rPr>
            </w:pPr>
            <w:r>
              <w:rPr>
                <w:rStyle w:val="Emphasis"/>
                <w:rFonts w:ascii="Times" w:eastAsia="Times New Roman" w:hAnsi="Times"/>
              </w:rPr>
              <w:t>herr</w:t>
            </w:r>
            <w:r w:rsidRPr="00752942">
              <w:rPr>
                <w:rStyle w:val="Emphasis"/>
                <w:rFonts w:ascii="Times" w:eastAsia="Times New Roman" w:hAnsi="Times"/>
              </w:rPr>
              <w:t>_t</w:t>
            </w:r>
            <w:r>
              <w:rPr>
                <w:rFonts w:eastAsia="Times New Roman"/>
              </w:rPr>
              <w:t xml:space="preserve"> </w:t>
            </w:r>
            <w:r w:rsidRPr="00C374A2">
              <w:rPr>
                <w:rStyle w:val="HTMLCode"/>
                <w:b/>
              </w:rPr>
              <w:t>H5</w:t>
            </w:r>
            <w:r>
              <w:rPr>
                <w:rStyle w:val="HTMLCode"/>
                <w:b/>
              </w:rPr>
              <w:t>CV</w:t>
            </w:r>
            <w:r w:rsidRPr="00C374A2">
              <w:rPr>
                <w:rStyle w:val="HTMLCode"/>
                <w:b/>
              </w:rPr>
              <w:t>evict</w:t>
            </w:r>
            <w:r>
              <w:rPr>
                <w:rStyle w:val="HTMLCode"/>
              </w:rPr>
              <w:t xml:space="preserve"> (</w:t>
            </w:r>
            <w:r>
              <w:rPr>
                <w:rStyle w:val="HTMLCode"/>
              </w:rPr>
              <w:br/>
            </w:r>
            <w:r>
              <w:rPr>
                <w:rStyle w:val="Emphasis"/>
                <w:rFonts w:ascii="Times" w:eastAsia="Times New Roman" w:hAnsi="Times"/>
              </w:rPr>
              <w:t xml:space="preserve">hid_t </w:t>
            </w:r>
            <w:r>
              <w:rPr>
                <w:rFonts w:ascii="Courier" w:hAnsi="Courier"/>
              </w:rPr>
              <w:t>file_id</w:t>
            </w:r>
            <w:r>
              <w:rPr>
                <w:rStyle w:val="HTMLCode"/>
              </w:rPr>
              <w:t>,</w:t>
            </w:r>
            <w:r>
              <w:rPr>
                <w:rStyle w:val="HTMLCode"/>
              </w:rPr>
              <w:br/>
            </w:r>
            <w:r>
              <w:rPr>
                <w:rStyle w:val="Emphasis"/>
                <w:rFonts w:ascii="Times" w:eastAsia="Times New Roman" w:hAnsi="Times"/>
              </w:rPr>
              <w:t>uint64</w:t>
            </w:r>
            <w:r w:rsidRPr="00752942">
              <w:rPr>
                <w:rStyle w:val="Emphasis"/>
                <w:rFonts w:ascii="Times" w:eastAsia="Times New Roman" w:hAnsi="Times"/>
              </w:rPr>
              <w:t>_t</w:t>
            </w:r>
            <w:r>
              <w:rPr>
                <w:rFonts w:eastAsia="Times New Roman"/>
              </w:rPr>
              <w:t xml:space="preserve"> </w:t>
            </w:r>
            <w:r>
              <w:rPr>
                <w:rStyle w:val="HTMLCode"/>
              </w:rPr>
              <w:t>container_version,</w:t>
            </w:r>
            <w:r>
              <w:rPr>
                <w:rStyle w:val="HTMLCode"/>
              </w:rPr>
              <w:br/>
            </w:r>
            <w:r>
              <w:rPr>
                <w:rStyle w:val="Emphasis"/>
                <w:rFonts w:ascii="Times" w:eastAsia="Times New Roman" w:hAnsi="Times"/>
              </w:rPr>
              <w:t>enum</w:t>
            </w:r>
            <w:r w:rsidRPr="00752942">
              <w:rPr>
                <w:rStyle w:val="Emphasis"/>
                <w:rFonts w:ascii="Times" w:eastAsia="Times New Roman" w:hAnsi="Times"/>
              </w:rPr>
              <w:t>_t</w:t>
            </w:r>
            <w:r>
              <w:rPr>
                <w:rStyle w:val="Emphasis"/>
                <w:rFonts w:ascii="Times" w:eastAsia="Times New Roman" w:hAnsi="Times"/>
              </w:rPr>
              <w:t xml:space="preserve"> </w:t>
            </w:r>
            <w:r>
              <w:rPr>
                <w:rStyle w:val="HTMLCode"/>
              </w:rPr>
              <w:t>cv_match_property,</w:t>
            </w:r>
            <w:r>
              <w:rPr>
                <w:rStyle w:val="HTMLCode"/>
              </w:rPr>
              <w:br/>
            </w:r>
            <w:r w:rsidRPr="00603980">
              <w:rPr>
                <w:rFonts w:ascii="Times" w:hAnsi="Times"/>
                <w:i/>
              </w:rPr>
              <w:t>hid_t</w:t>
            </w:r>
            <w:r>
              <w:rPr>
                <w:rFonts w:ascii="Courier" w:hAnsi="Courier"/>
              </w:rPr>
              <w:t xml:space="preserve"> es_id</w:t>
            </w:r>
            <w:r>
              <w:rPr>
                <w:rFonts w:ascii="Courier" w:eastAsiaTheme="minorEastAsia" w:hAnsi="Courier" w:cs="Courier"/>
                <w:spacing w:val="0"/>
                <w:kern w:val="0"/>
                <w:szCs w:val="20"/>
                <w:lang w:val="en-US" w:eastAsia="en-US" w:bidi="ar-SA"/>
              </w:rPr>
              <w:t xml:space="preserve"> </w:t>
            </w:r>
            <w:r w:rsidRPr="00F95AD4">
              <w:rPr>
                <w:spacing w:val="0"/>
                <w:kern w:val="0"/>
                <w:szCs w:val="20"/>
                <w:lang w:val="en-US" w:eastAsia="en-US" w:bidi="ar-SA"/>
              </w:rPr>
              <w:t xml:space="preserve"> </w:t>
            </w:r>
            <w:r>
              <w:rPr>
                <w:rFonts w:eastAsia="Times New Roman"/>
              </w:rPr>
              <w:t xml:space="preserve">) </w:t>
            </w:r>
          </w:p>
        </w:tc>
        <w:tc>
          <w:tcPr>
            <w:tcW w:w="6311" w:type="dxa"/>
          </w:tcPr>
          <w:p w14:paraId="6395AA65" w14:textId="77777777" w:rsidR="008A19AF" w:rsidRDefault="008A19AF" w:rsidP="008A19AF">
            <w:pPr>
              <w:suppressAutoHyphens w:val="0"/>
              <w:spacing w:after="0"/>
            </w:pPr>
            <w:r>
              <w:t xml:space="preserve">Evict log entries and replicas for multiple objects from the BB.   </w:t>
            </w:r>
          </w:p>
          <w:p w14:paraId="7FB6E0B2" w14:textId="77777777" w:rsidR="008A19AF" w:rsidRDefault="008A19AF" w:rsidP="008A19AF">
            <w:pPr>
              <w:suppressAutoHyphens w:val="0"/>
              <w:spacing w:after="0"/>
            </w:pPr>
          </w:p>
          <w:p w14:paraId="25D6FE1C" w14:textId="77777777" w:rsidR="008A19AF" w:rsidRDefault="008A19AF" w:rsidP="008A19AF">
            <w:pPr>
              <w:suppressAutoHyphens w:val="0"/>
              <w:spacing w:after="0"/>
            </w:pPr>
            <w:r>
              <w:t>container_version and cv_match_property control which versions of the objects are evicted from the BB.  Note, container_version means this is a committed transaction.</w:t>
            </w:r>
          </w:p>
          <w:p w14:paraId="43DF2BF3" w14:textId="77777777" w:rsidR="008A19AF" w:rsidRDefault="008A19AF" w:rsidP="008A19AF">
            <w:pPr>
              <w:suppressAutoHyphens w:val="0"/>
              <w:spacing w:after="0"/>
            </w:pPr>
          </w:p>
          <w:p w14:paraId="63A5D075" w14:textId="77777777" w:rsidR="008A19AF" w:rsidRPr="00EB5964" w:rsidRDefault="008A19AF" w:rsidP="008A19AF">
            <w:pPr>
              <w:suppressAutoHyphens w:val="0"/>
              <w:spacing w:after="0"/>
              <w:rPr>
                <w:i/>
              </w:rPr>
            </w:pPr>
            <w:r>
              <w:rPr>
                <w:i/>
              </w:rPr>
              <w:t>Ruth’s design note: D</w:t>
            </w:r>
            <w:r w:rsidRPr="00EB5964">
              <w:rPr>
                <w:i/>
              </w:rPr>
              <w:t>ecided not to use rcntxt_id, because may not have a read co</w:t>
            </w:r>
            <w:r>
              <w:rPr>
                <w:i/>
              </w:rPr>
              <w:t>s</w:t>
            </w:r>
            <w:r w:rsidRPr="00EB5964">
              <w:rPr>
                <w:i/>
              </w:rPr>
              <w:t>text on every version you want to evict (esp when you’ve been writing to the container)</w:t>
            </w:r>
          </w:p>
          <w:p w14:paraId="6B3B07C5" w14:textId="77777777" w:rsidR="008A19AF" w:rsidRDefault="008A19AF" w:rsidP="008A19AF">
            <w:pPr>
              <w:suppressAutoHyphens w:val="0"/>
              <w:spacing w:after="0"/>
            </w:pPr>
          </w:p>
          <w:p w14:paraId="52A606A7" w14:textId="77777777" w:rsidR="008A19AF" w:rsidRDefault="008A19AF" w:rsidP="008A19AF">
            <w:pPr>
              <w:suppressAutoHyphens w:val="0"/>
              <w:spacing w:after="0"/>
            </w:pPr>
            <w:r>
              <w:t xml:space="preserve">Probably used before container close.  </w:t>
            </w:r>
          </w:p>
          <w:p w14:paraId="465A18B2" w14:textId="77777777" w:rsidR="008A19AF" w:rsidRDefault="008A19AF" w:rsidP="008A19AF">
            <w:pPr>
              <w:suppressAutoHyphens w:val="0"/>
              <w:spacing w:after="0"/>
            </w:pPr>
            <w:r>
              <w:t xml:space="preserve">On read, might use after one timestamp has been read/processed and ready to move to the next.  </w:t>
            </w:r>
          </w:p>
          <w:p w14:paraId="09725150" w14:textId="77777777" w:rsidR="008A19AF" w:rsidRDefault="008A19AF" w:rsidP="008A19AF">
            <w:pPr>
              <w:suppressAutoHyphens w:val="0"/>
              <w:spacing w:after="0"/>
            </w:pPr>
          </w:p>
          <w:p w14:paraId="01A62C14" w14:textId="77777777" w:rsidR="008A19AF" w:rsidRDefault="008A19AF" w:rsidP="008A19AF">
            <w:pPr>
              <w:suppressAutoHyphens w:val="0"/>
              <w:spacing w:after="0"/>
            </w:pPr>
            <w:r>
              <w:t xml:space="preserve">Delivery timeline:   </w:t>
            </w:r>
          </w:p>
          <w:p w14:paraId="5EF5AFB7" w14:textId="77777777" w:rsidR="008A19AF" w:rsidRDefault="008A19AF" w:rsidP="008A19AF">
            <w:pPr>
              <w:suppressAutoHyphens w:val="0"/>
              <w:spacing w:after="0"/>
            </w:pPr>
            <w:r>
              <w:t>PF: Need IOD support</w:t>
            </w:r>
          </w:p>
        </w:tc>
      </w:tr>
      <w:tr w:rsidR="008A19AF" w14:paraId="4536A309" w14:textId="77777777" w:rsidTr="008A19AF">
        <w:tc>
          <w:tcPr>
            <w:tcW w:w="3211" w:type="dxa"/>
          </w:tcPr>
          <w:p w14:paraId="76127218" w14:textId="77777777" w:rsidR="008A19AF" w:rsidRPr="000A4CAB" w:rsidRDefault="008A19AF" w:rsidP="008A19AF">
            <w:pPr>
              <w:suppressAutoHyphens w:val="0"/>
              <w:spacing w:after="0"/>
              <w:rPr>
                <w:i/>
              </w:rPr>
            </w:pPr>
          </w:p>
        </w:tc>
        <w:tc>
          <w:tcPr>
            <w:tcW w:w="6311" w:type="dxa"/>
          </w:tcPr>
          <w:p w14:paraId="3CAFF429" w14:textId="77777777" w:rsidR="008A19AF" w:rsidRDefault="008A19AF" w:rsidP="008A19AF">
            <w:pPr>
              <w:suppressAutoHyphens w:val="0"/>
              <w:spacing w:after="0"/>
            </w:pPr>
          </w:p>
        </w:tc>
      </w:tr>
      <w:tr w:rsidR="008A19AF" w14:paraId="5D868A15" w14:textId="77777777" w:rsidTr="008A19AF">
        <w:tc>
          <w:tcPr>
            <w:tcW w:w="3211" w:type="dxa"/>
          </w:tcPr>
          <w:p w14:paraId="5C195773" w14:textId="77777777" w:rsidR="008A19AF" w:rsidRDefault="008A19AF" w:rsidP="008A19AF">
            <w:pPr>
              <w:suppressAutoHyphens w:val="0"/>
              <w:spacing w:after="0"/>
            </w:pPr>
          </w:p>
        </w:tc>
        <w:tc>
          <w:tcPr>
            <w:tcW w:w="6311" w:type="dxa"/>
          </w:tcPr>
          <w:p w14:paraId="533CC60C" w14:textId="77777777" w:rsidR="008A19AF" w:rsidRDefault="008A19AF" w:rsidP="008A19AF">
            <w:pPr>
              <w:suppressAutoHyphens w:val="0"/>
              <w:spacing w:after="0"/>
            </w:pPr>
          </w:p>
        </w:tc>
      </w:tr>
    </w:tbl>
    <w:p w14:paraId="0D6C2BA9" w14:textId="77777777" w:rsidR="008A19AF" w:rsidRPr="00F53559" w:rsidRDefault="008A19AF" w:rsidP="008A19AF">
      <w:pPr>
        <w:suppressAutoHyphens w:val="0"/>
        <w:spacing w:after="0"/>
      </w:pPr>
      <w:bookmarkStart w:id="20" w:name="_Toc233131240"/>
    </w:p>
    <w:bookmarkEnd w:id="20"/>
    <w:p w14:paraId="09D3B8AE" w14:textId="77777777" w:rsidR="008A19AF" w:rsidRDefault="008A19AF" w:rsidP="008A19AF">
      <w:pPr>
        <w:suppressAutoHyphens w:val="0"/>
        <w:spacing w:after="0"/>
        <w:rPr>
          <w:rFonts w:asciiTheme="majorHAnsi" w:eastAsiaTheme="majorEastAsia" w:hAnsiTheme="majorHAnsi" w:cstheme="majorBidi"/>
          <w:b/>
          <w:bCs/>
          <w:color w:val="345A8A" w:themeColor="accent1" w:themeShade="B5"/>
          <w:sz w:val="32"/>
          <w:szCs w:val="32"/>
          <w:lang w:eastAsia="en-US" w:bidi="ar-SA"/>
        </w:rPr>
      </w:pPr>
      <w:r>
        <w:rPr>
          <w:lang w:eastAsia="en-US" w:bidi="ar-SA"/>
        </w:rPr>
        <w:br w:type="page"/>
      </w:r>
    </w:p>
    <w:p w14:paraId="1A60AD3A" w14:textId="77777777" w:rsidR="008A19AF" w:rsidRDefault="008A19AF" w:rsidP="004734C8">
      <w:pPr>
        <w:pStyle w:val="Heading1"/>
        <w:numPr>
          <w:ilvl w:val="0"/>
          <w:numId w:val="2"/>
        </w:numPr>
        <w:rPr>
          <w:lang w:eastAsia="en-US" w:bidi="ar-SA"/>
        </w:rPr>
      </w:pPr>
      <w:bookmarkStart w:id="21" w:name="_Toc253859251"/>
      <w:r>
        <w:rPr>
          <w:lang w:eastAsia="en-US" w:bidi="ar-SA"/>
        </w:rPr>
        <w:lastRenderedPageBreak/>
        <w:t>HDF5 Read</w:t>
      </w:r>
      <w:bookmarkEnd w:id="21"/>
    </w:p>
    <w:p w14:paraId="09E23E86" w14:textId="77777777" w:rsidR="008A19AF" w:rsidRDefault="008A19AF" w:rsidP="008A19AF">
      <w:r>
        <w:t>For the FF project, reading from a specific replica would not be supported.  IOD should find a ‘good replica’ (maybe even the best possible), and satisfy the read from there.  If all of the data is in the BB, then the read should be satisfied from the BB.  If some is in BB and some in DAOS, the hope is that the read would be specified from the ‘closest’ data.  [unsure of implications on checksum computation]</w:t>
      </w:r>
    </w:p>
    <w:p w14:paraId="478553DA" w14:textId="77777777" w:rsidR="008A19AF" w:rsidRDefault="008A19AF" w:rsidP="008A19AF">
      <w:r>
        <w:t>In the future, the replica_id could be passed in as part of the property list in a read operation, and if present, would be given to IOD in the read call.  IOD would satisfy as much of the read request as it could from the given replica, then look elsewhere fo rthe data.</w:t>
      </w:r>
    </w:p>
    <w:p w14:paraId="60EE9C5F" w14:textId="77777777" w:rsidR="008A19AF" w:rsidRDefault="008A19AF" w:rsidP="008A19AF">
      <w:r>
        <w:t xml:space="preserve">For example, in future work, the replica_id would be part of the dxpl_id property list in the H5Dread call.    </w:t>
      </w:r>
    </w:p>
    <w:p w14:paraId="3CF1E1F9" w14:textId="77777777" w:rsidR="008A19AF" w:rsidRDefault="008A19AF" w:rsidP="008A19AF">
      <w:pPr>
        <w:ind w:left="720"/>
        <w:rPr>
          <w:rFonts w:eastAsia="Times New Roman"/>
        </w:rPr>
      </w:pPr>
      <w:r w:rsidRPr="00B51BD0">
        <w:rPr>
          <w:rStyle w:val="Emphasis"/>
          <w:rFonts w:ascii="Times" w:eastAsia="Times New Roman" w:hAnsi="Times"/>
        </w:rPr>
        <w:t>herr_t</w:t>
      </w:r>
      <w:r>
        <w:rPr>
          <w:rStyle w:val="Emphasis"/>
          <w:rFonts w:eastAsia="Times New Roman"/>
        </w:rPr>
        <w:t xml:space="preserve"> </w:t>
      </w:r>
      <w:r>
        <w:rPr>
          <w:rStyle w:val="HTMLCode"/>
        </w:rPr>
        <w:t>H5Dread_ff</w:t>
      </w:r>
      <w:r w:rsidRPr="00960CAF">
        <w:rPr>
          <w:rFonts w:ascii="Times" w:eastAsia="Times New Roman" w:hAnsi="Times"/>
        </w:rPr>
        <w:t>(</w:t>
      </w:r>
      <w:r>
        <w:rPr>
          <w:rFonts w:eastAsia="Times New Roman"/>
        </w:rPr>
        <w:t xml:space="preserve"> </w:t>
      </w:r>
      <w:r w:rsidRPr="004A6232">
        <w:rPr>
          <w:rStyle w:val="Emphasis"/>
          <w:rFonts w:ascii="Times" w:eastAsia="Times New Roman" w:hAnsi="Times"/>
        </w:rPr>
        <w:t xml:space="preserve">hid_t </w:t>
      </w:r>
      <w:r>
        <w:rPr>
          <w:rStyle w:val="HTMLCode"/>
        </w:rPr>
        <w:t>dset_id</w:t>
      </w:r>
      <w:r>
        <w:rPr>
          <w:rFonts w:eastAsia="Times New Roman"/>
        </w:rPr>
        <w:t xml:space="preserve">, </w:t>
      </w:r>
      <w:r w:rsidRPr="004A6232">
        <w:rPr>
          <w:rStyle w:val="Emphasis"/>
          <w:rFonts w:ascii="Times" w:eastAsia="Times New Roman" w:hAnsi="Times"/>
        </w:rPr>
        <w:t>hid_t</w:t>
      </w:r>
      <w:r w:rsidRPr="004A6232">
        <w:rPr>
          <w:rFonts w:ascii="Times" w:eastAsia="Times New Roman" w:hAnsi="Times"/>
        </w:rPr>
        <w:t xml:space="preserve"> </w:t>
      </w:r>
      <w:r>
        <w:rPr>
          <w:rStyle w:val="HTMLCode"/>
        </w:rPr>
        <w:t>mem_type_id</w:t>
      </w:r>
      <w:r>
        <w:rPr>
          <w:rFonts w:eastAsia="Times New Roman"/>
        </w:rPr>
        <w:t xml:space="preserve">, </w:t>
      </w:r>
      <w:r w:rsidRPr="004A6232">
        <w:rPr>
          <w:rStyle w:val="Emphasis"/>
          <w:rFonts w:ascii="Times" w:eastAsia="Times New Roman" w:hAnsi="Times"/>
        </w:rPr>
        <w:t>hid_t</w:t>
      </w:r>
      <w:r w:rsidRPr="004A6232">
        <w:rPr>
          <w:rFonts w:ascii="Times" w:eastAsia="Times New Roman" w:hAnsi="Times"/>
        </w:rPr>
        <w:t xml:space="preserve"> </w:t>
      </w:r>
      <w:r>
        <w:rPr>
          <w:rStyle w:val="HTMLCode"/>
        </w:rPr>
        <w:t>mem_space_id</w:t>
      </w:r>
      <w:r>
        <w:rPr>
          <w:rFonts w:eastAsia="Times New Roman"/>
        </w:rPr>
        <w:t xml:space="preserve">, </w:t>
      </w:r>
      <w:r w:rsidRPr="004A6232">
        <w:rPr>
          <w:rStyle w:val="Emphasis"/>
          <w:rFonts w:ascii="Times" w:eastAsia="Times New Roman" w:hAnsi="Times"/>
        </w:rPr>
        <w:t>hid_t</w:t>
      </w:r>
      <w:r w:rsidRPr="004A6232">
        <w:rPr>
          <w:rFonts w:ascii="Times" w:eastAsia="Times New Roman" w:hAnsi="Times"/>
        </w:rPr>
        <w:t xml:space="preserve"> </w:t>
      </w:r>
      <w:r>
        <w:rPr>
          <w:rStyle w:val="HTMLCode"/>
        </w:rPr>
        <w:t>file_space_id</w:t>
      </w:r>
      <w:r>
        <w:rPr>
          <w:rFonts w:eastAsia="Times New Roman"/>
        </w:rPr>
        <w:t xml:space="preserve">, </w:t>
      </w:r>
      <w:r w:rsidRPr="004A6232">
        <w:rPr>
          <w:rStyle w:val="Emphasis"/>
          <w:rFonts w:ascii="Times" w:eastAsia="Times New Roman" w:hAnsi="Times"/>
        </w:rPr>
        <w:t>hid_t</w:t>
      </w:r>
      <w:r w:rsidRPr="004A6232">
        <w:rPr>
          <w:rFonts w:ascii="Times" w:eastAsia="Times New Roman" w:hAnsi="Times"/>
        </w:rPr>
        <w:t xml:space="preserve"> </w:t>
      </w:r>
      <w:r>
        <w:rPr>
          <w:rStyle w:val="HTMLCode"/>
        </w:rPr>
        <w:t>dxpl_id</w:t>
      </w:r>
      <w:r>
        <w:rPr>
          <w:rFonts w:eastAsia="Times New Roman"/>
        </w:rPr>
        <w:t xml:space="preserve">, </w:t>
      </w:r>
      <w:r w:rsidRPr="004A6232">
        <w:rPr>
          <w:rStyle w:val="Emphasis"/>
          <w:rFonts w:ascii="Times" w:eastAsia="Times New Roman" w:hAnsi="Times"/>
        </w:rPr>
        <w:t xml:space="preserve">void </w:t>
      </w:r>
      <w:r>
        <w:rPr>
          <w:rStyle w:val="Emphasis"/>
          <w:rFonts w:eastAsia="Times New Roman"/>
        </w:rPr>
        <w:t>*</w:t>
      </w:r>
      <w:r>
        <w:rPr>
          <w:rFonts w:eastAsia="Times New Roman"/>
        </w:rPr>
        <w:t xml:space="preserve"> </w:t>
      </w:r>
      <w:r>
        <w:rPr>
          <w:rStyle w:val="HTMLCode"/>
        </w:rPr>
        <w:t xml:space="preserve">buf, </w:t>
      </w:r>
      <w:r>
        <w:rPr>
          <w:rFonts w:ascii="Times" w:hAnsi="Times"/>
          <w:i/>
        </w:rPr>
        <w:t>hid</w:t>
      </w:r>
      <w:r w:rsidRPr="00752942">
        <w:rPr>
          <w:rFonts w:ascii="Times" w:hAnsi="Times"/>
          <w:i/>
        </w:rPr>
        <w:t>_t</w:t>
      </w:r>
      <w:r>
        <w:rPr>
          <w:rFonts w:ascii="Courier" w:hAnsi="Courier"/>
        </w:rPr>
        <w:t xml:space="preserve"> rcntxt_id, </w:t>
      </w:r>
      <w:r>
        <w:rPr>
          <w:rFonts w:ascii="Courier" w:hAnsi="Courier"/>
        </w:rPr>
        <w:br/>
      </w:r>
      <w:r>
        <w:rPr>
          <w:rFonts w:ascii="Times" w:hAnsi="Times"/>
          <w:i/>
        </w:rPr>
        <w:t>hid</w:t>
      </w:r>
      <w:r w:rsidRPr="0069072A">
        <w:rPr>
          <w:rFonts w:ascii="Times" w:hAnsi="Times"/>
          <w:i/>
        </w:rPr>
        <w:t>_t</w:t>
      </w:r>
      <w:r>
        <w:rPr>
          <w:rFonts w:ascii="Courier" w:hAnsi="Courier"/>
        </w:rPr>
        <w:t xml:space="preserve"> es_id </w:t>
      </w:r>
      <w:r w:rsidRPr="00960CAF">
        <w:rPr>
          <w:rFonts w:ascii="Times" w:eastAsia="Times New Roman" w:hAnsi="Times"/>
        </w:rPr>
        <w:t>)</w:t>
      </w:r>
      <w:r>
        <w:rPr>
          <w:rFonts w:eastAsia="Times New Roman"/>
        </w:rPr>
        <w:t xml:space="preserve"> </w:t>
      </w:r>
    </w:p>
    <w:p w14:paraId="2676D1CB" w14:textId="77777777" w:rsidR="008A19AF" w:rsidRDefault="008A19AF" w:rsidP="008A19AF">
      <w:pPr>
        <w:rPr>
          <w:rFonts w:eastAsia="Times New Roman"/>
        </w:rPr>
      </w:pPr>
      <w:r>
        <w:rPr>
          <w:rFonts w:eastAsia="Times New Roman"/>
        </w:rPr>
        <w:t>Read APIs for accessing data in other types of H5 objects have similar property lists.</w:t>
      </w:r>
    </w:p>
    <w:p w14:paraId="375B2566" w14:textId="77777777" w:rsidR="008A19AF" w:rsidRDefault="008A19AF" w:rsidP="008A19AF">
      <w:pPr>
        <w:suppressAutoHyphens w:val="0"/>
        <w:spacing w:after="0"/>
        <w:rPr>
          <w:rFonts w:asciiTheme="majorHAnsi" w:eastAsiaTheme="majorEastAsia" w:hAnsiTheme="majorHAnsi" w:cstheme="majorBidi"/>
          <w:b/>
          <w:bCs/>
          <w:color w:val="345A8A" w:themeColor="accent1" w:themeShade="B5"/>
          <w:sz w:val="32"/>
          <w:szCs w:val="32"/>
        </w:rPr>
      </w:pPr>
      <w:r>
        <w:br w:type="page"/>
      </w:r>
    </w:p>
    <w:p w14:paraId="3EB68CED" w14:textId="77777777" w:rsidR="008A19AF" w:rsidRDefault="008A19AF" w:rsidP="004734C8">
      <w:pPr>
        <w:pStyle w:val="Heading1"/>
        <w:numPr>
          <w:ilvl w:val="0"/>
          <w:numId w:val="2"/>
        </w:numPr>
      </w:pPr>
      <w:bookmarkStart w:id="22" w:name="_Toc253859252"/>
      <w:r>
        <w:lastRenderedPageBreak/>
        <w:t>IOD Prefetch</w:t>
      </w:r>
      <w:bookmarkEnd w:id="22"/>
    </w:p>
    <w:p w14:paraId="7C4935E3" w14:textId="77777777" w:rsidR="008A19AF" w:rsidRDefault="008A19AF" w:rsidP="004734C8">
      <w:pPr>
        <w:pStyle w:val="Heading2"/>
        <w:numPr>
          <w:ilvl w:val="1"/>
          <w:numId w:val="2"/>
        </w:numPr>
        <w:tabs>
          <w:tab w:val="clear" w:pos="576"/>
        </w:tabs>
        <w:ind w:left="576" w:hanging="576"/>
      </w:pPr>
      <w:bookmarkStart w:id="23" w:name="_Toc253859253"/>
      <w:r>
        <w:t>Dec 2013 version</w:t>
      </w:r>
      <w:bookmarkEnd w:id="23"/>
    </w:p>
    <w:p w14:paraId="1FA544D8" w14:textId="77777777" w:rsidR="008A19AF" w:rsidRPr="009F6C4D" w:rsidRDefault="008A19AF" w:rsidP="008A19AF">
      <w:pPr>
        <w:pStyle w:val="NoSpacing"/>
        <w:rPr>
          <w:rFonts w:ascii="Courier" w:hAnsi="Courier"/>
          <w:sz w:val="18"/>
        </w:rPr>
      </w:pPr>
      <w:r w:rsidRPr="009F6C4D">
        <w:rPr>
          <w:rFonts w:ascii="Courier" w:hAnsi="Courier"/>
          <w:sz w:val="18"/>
        </w:rPr>
        <w:t>/**</w:t>
      </w:r>
    </w:p>
    <w:p w14:paraId="224EE438" w14:textId="77777777" w:rsidR="008A19AF" w:rsidRPr="009F6C4D" w:rsidRDefault="008A19AF" w:rsidP="008A19AF">
      <w:pPr>
        <w:pStyle w:val="NoSpacing"/>
        <w:rPr>
          <w:rFonts w:ascii="Courier" w:hAnsi="Courier"/>
          <w:sz w:val="18"/>
        </w:rPr>
      </w:pPr>
      <w:r w:rsidRPr="009F6C4D">
        <w:rPr>
          <w:rFonts w:ascii="Courier" w:hAnsi="Courier"/>
          <w:sz w:val="18"/>
        </w:rPr>
        <w:t xml:space="preserve"> * Fetch/pre-stage one object from central storage to BB.</w:t>
      </w:r>
    </w:p>
    <w:p w14:paraId="4795F257"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5E7EBDB5" w14:textId="77777777" w:rsidR="008A19AF" w:rsidRPr="009F6C4D" w:rsidRDefault="008A19AF" w:rsidP="008A19AF">
      <w:pPr>
        <w:pStyle w:val="NoSpacing"/>
        <w:rPr>
          <w:rFonts w:ascii="Courier" w:hAnsi="Courier"/>
          <w:sz w:val="18"/>
        </w:rPr>
      </w:pPr>
      <w:r w:rsidRPr="009F6C4D">
        <w:rPr>
          <w:rFonts w:ascii="Courier" w:hAnsi="Courier"/>
          <w:sz w:val="18"/>
        </w:rPr>
        <w:t xml:space="preserve"> * Only single rank can call this routine to fetch one object from central</w:t>
      </w:r>
    </w:p>
    <w:p w14:paraId="3F40BB3F" w14:textId="77777777" w:rsidR="008A19AF" w:rsidRPr="009F6C4D" w:rsidRDefault="008A19AF" w:rsidP="008A19AF">
      <w:pPr>
        <w:pStyle w:val="NoSpacing"/>
        <w:rPr>
          <w:rFonts w:ascii="Courier" w:hAnsi="Courier"/>
          <w:sz w:val="18"/>
        </w:rPr>
      </w:pPr>
      <w:r w:rsidRPr="009F6C4D">
        <w:rPr>
          <w:rFonts w:ascii="Courier" w:hAnsi="Courier"/>
          <w:sz w:val="18"/>
        </w:rPr>
        <w:t xml:space="preserve"> * storage to BB.</w:t>
      </w:r>
    </w:p>
    <w:p w14:paraId="315C2858"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3784843F"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oh [IN]               object handle</w:t>
      </w:r>
    </w:p>
    <w:p w14:paraId="71D23B47"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tid [IN]              transaction ID</w:t>
      </w:r>
    </w:p>
    <w:p w14:paraId="2938FD31"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hints[IN]             pointer to hints and can be NULL when no hint</w:t>
      </w:r>
    </w:p>
    <w:p w14:paraId="0A5617F2"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slab [IN]             the hyperslab within this object</w:t>
      </w:r>
    </w:p>
    <w:p w14:paraId="23E15BE8" w14:textId="77777777" w:rsidR="008A19AF" w:rsidRPr="009F6C4D" w:rsidRDefault="008A19AF" w:rsidP="008A19AF">
      <w:pPr>
        <w:pStyle w:val="NoSpacing"/>
        <w:rPr>
          <w:rFonts w:ascii="Courier" w:hAnsi="Courier"/>
          <w:sz w:val="18"/>
        </w:rPr>
      </w:pPr>
      <w:r w:rsidRPr="009F6C4D">
        <w:rPr>
          <w:rFonts w:ascii="Courier" w:hAnsi="Courier"/>
          <w:sz w:val="18"/>
        </w:rPr>
        <w:t xml:space="preserve"> *                              will be ignored for KV object.</w:t>
      </w:r>
    </w:p>
    <w:p w14:paraId="178FA794"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layout [IN]           passed in layout placement on BB,</w:t>
      </w:r>
    </w:p>
    <w:p w14:paraId="7D1C9980" w14:textId="77777777" w:rsidR="008A19AF" w:rsidRPr="009F6C4D" w:rsidRDefault="008A19AF" w:rsidP="008A19AF">
      <w:pPr>
        <w:pStyle w:val="NoSpacing"/>
        <w:rPr>
          <w:rFonts w:ascii="Courier" w:hAnsi="Courier"/>
          <w:sz w:val="18"/>
        </w:rPr>
      </w:pPr>
      <w:r w:rsidRPr="009F6C4D">
        <w:rPr>
          <w:rFonts w:ascii="Courier" w:hAnsi="Courier"/>
          <w:sz w:val="18"/>
        </w:rPr>
        <w:t xml:space="preserve"> *                              can be NULL if does not change layout on BB.</w:t>
      </w:r>
    </w:p>
    <w:p w14:paraId="4D39C14E"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tag[IN/OUT]           returned tag TID, will be same as passed in</w:t>
      </w:r>
    </w:p>
    <w:p w14:paraId="3BB9A647" w14:textId="77777777" w:rsidR="008A19AF" w:rsidRPr="009F6C4D" w:rsidRDefault="008A19AF" w:rsidP="008A19AF">
      <w:pPr>
        <w:pStyle w:val="NoSpacing"/>
        <w:rPr>
          <w:rFonts w:ascii="Courier" w:hAnsi="Courier"/>
          <w:sz w:val="18"/>
        </w:rPr>
      </w:pPr>
      <w:r w:rsidRPr="009F6C4D">
        <w:rPr>
          <w:rFonts w:ascii="Courier" w:hAnsi="Courier"/>
          <w:sz w:val="18"/>
        </w:rPr>
        <w:t xml:space="preserve"> *                              \a tid if does not change the \a layout on BB.</w:t>
      </w:r>
    </w:p>
    <w:p w14:paraId="5C2CBC92"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event [IN]            completion event pointer list</w:t>
      </w:r>
    </w:p>
    <w:p w14:paraId="3B4B1185"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49EBE50C" w14:textId="77777777" w:rsidR="008A19AF" w:rsidRPr="009F6C4D" w:rsidRDefault="008A19AF" w:rsidP="008A19AF">
      <w:pPr>
        <w:pStyle w:val="NoSpacing"/>
        <w:rPr>
          <w:rFonts w:ascii="Courier" w:hAnsi="Courier"/>
          <w:sz w:val="18"/>
        </w:rPr>
      </w:pPr>
      <w:r w:rsidRPr="009F6C4D">
        <w:rPr>
          <w:rFonts w:ascii="Courier" w:hAnsi="Courier"/>
          <w:sz w:val="18"/>
        </w:rPr>
        <w:t xml:space="preserve"> * \return                      zero on success, negative value if error</w:t>
      </w:r>
    </w:p>
    <w:p w14:paraId="79BECD01"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27CBA2CA" w14:textId="77777777" w:rsidR="008A19AF" w:rsidRPr="009F6C4D" w:rsidRDefault="008A19AF" w:rsidP="008A19AF">
      <w:pPr>
        <w:pStyle w:val="NoSpacing"/>
        <w:rPr>
          <w:rFonts w:ascii="Courier" w:hAnsi="Courier"/>
          <w:sz w:val="18"/>
        </w:rPr>
      </w:pPr>
      <w:r w:rsidRPr="009F6C4D">
        <w:rPr>
          <w:rFonts w:ascii="Courier" w:hAnsi="Courier"/>
          <w:sz w:val="18"/>
        </w:rPr>
        <w:t>iod_ret_t</w:t>
      </w:r>
    </w:p>
    <w:p w14:paraId="4A30E9F0" w14:textId="77777777" w:rsidR="008A19AF" w:rsidRPr="009F6C4D" w:rsidRDefault="008A19AF" w:rsidP="008A19AF">
      <w:pPr>
        <w:pStyle w:val="NoSpacing"/>
        <w:rPr>
          <w:rFonts w:ascii="Courier" w:hAnsi="Courier"/>
          <w:sz w:val="18"/>
        </w:rPr>
      </w:pPr>
      <w:r w:rsidRPr="009F6C4D">
        <w:rPr>
          <w:rFonts w:ascii="Courier" w:hAnsi="Courier"/>
          <w:sz w:val="18"/>
        </w:rPr>
        <w:t>iod_obj_fetch(iod_handle_t oh, iod_trans_id_t tid, iod_hint_list_t *hints,</w:t>
      </w:r>
    </w:p>
    <w:p w14:paraId="518B6BC3" w14:textId="77777777" w:rsidR="008A19AF" w:rsidRPr="009F6C4D" w:rsidRDefault="008A19AF" w:rsidP="008A19AF">
      <w:pPr>
        <w:pStyle w:val="NoSpacing"/>
        <w:rPr>
          <w:rFonts w:ascii="Courier" w:hAnsi="Courier"/>
          <w:sz w:val="18"/>
        </w:rPr>
      </w:pPr>
      <w:r w:rsidRPr="009F6C4D">
        <w:rPr>
          <w:rFonts w:ascii="Courier" w:hAnsi="Courier"/>
          <w:sz w:val="18"/>
        </w:rPr>
        <w:t xml:space="preserve">         iod_hyperslab_t *slab, iod_layout_t *layout,</w:t>
      </w:r>
    </w:p>
    <w:p w14:paraId="6CB1EDEE" w14:textId="77777777" w:rsidR="008A19AF" w:rsidRDefault="008A19AF" w:rsidP="008A19AF">
      <w:pPr>
        <w:pStyle w:val="NoSpacing"/>
        <w:rPr>
          <w:rFonts w:ascii="Courier" w:hAnsi="Courier"/>
          <w:sz w:val="18"/>
        </w:rPr>
      </w:pPr>
      <w:r w:rsidRPr="009F6C4D">
        <w:rPr>
          <w:rFonts w:ascii="Courier" w:hAnsi="Courier"/>
          <w:sz w:val="18"/>
        </w:rPr>
        <w:t xml:space="preserve">         iod_trans_id_t *tag, iod_event_t *event);</w:t>
      </w:r>
    </w:p>
    <w:p w14:paraId="0101B85A" w14:textId="77777777" w:rsidR="008A19AF" w:rsidRDefault="008A19AF" w:rsidP="008A19AF">
      <w:pPr>
        <w:pStyle w:val="NoSpacing"/>
        <w:rPr>
          <w:rFonts w:ascii="Courier" w:hAnsi="Courier"/>
          <w:sz w:val="18"/>
        </w:rPr>
      </w:pPr>
    </w:p>
    <w:p w14:paraId="3A0A15F5" w14:textId="77777777" w:rsidR="008A19AF" w:rsidRDefault="008A19AF" w:rsidP="004734C8">
      <w:pPr>
        <w:pStyle w:val="Heading2"/>
        <w:numPr>
          <w:ilvl w:val="1"/>
          <w:numId w:val="2"/>
        </w:numPr>
        <w:tabs>
          <w:tab w:val="clear" w:pos="576"/>
        </w:tabs>
        <w:ind w:left="576" w:hanging="576"/>
      </w:pPr>
      <w:bookmarkStart w:id="24" w:name="_Toc253859254"/>
      <w:r>
        <w:t>Needed version</w:t>
      </w:r>
      <w:bookmarkEnd w:id="24"/>
    </w:p>
    <w:p w14:paraId="2FF939DD" w14:textId="77777777" w:rsidR="008A19AF" w:rsidRPr="009F6C4D" w:rsidRDefault="008A19AF" w:rsidP="008A19AF">
      <w:pPr>
        <w:pStyle w:val="NoSpacing"/>
        <w:rPr>
          <w:rFonts w:ascii="Courier" w:hAnsi="Courier"/>
          <w:sz w:val="18"/>
        </w:rPr>
      </w:pPr>
      <w:r w:rsidRPr="009F6C4D">
        <w:rPr>
          <w:rFonts w:ascii="Courier" w:hAnsi="Courier"/>
          <w:sz w:val="18"/>
        </w:rPr>
        <w:t>/**</w:t>
      </w:r>
    </w:p>
    <w:p w14:paraId="072D9AC5" w14:textId="77777777" w:rsidR="008A19AF" w:rsidRPr="009F6C4D" w:rsidRDefault="008A19AF" w:rsidP="008A19AF">
      <w:pPr>
        <w:pStyle w:val="NoSpacing"/>
        <w:rPr>
          <w:rFonts w:ascii="Courier" w:hAnsi="Courier"/>
          <w:sz w:val="18"/>
        </w:rPr>
      </w:pPr>
      <w:r w:rsidRPr="009F6C4D">
        <w:rPr>
          <w:rFonts w:ascii="Courier" w:hAnsi="Courier"/>
          <w:sz w:val="18"/>
        </w:rPr>
        <w:t xml:space="preserve"> * </w:t>
      </w:r>
      <w:r>
        <w:rPr>
          <w:rFonts w:ascii="Courier" w:hAnsi="Courier"/>
          <w:b/>
          <w:sz w:val="18"/>
        </w:rPr>
        <w:t>Pre</w:t>
      </w:r>
      <w:r w:rsidRPr="004D3596">
        <w:rPr>
          <w:rFonts w:ascii="Courier" w:hAnsi="Courier"/>
          <w:b/>
          <w:sz w:val="18"/>
        </w:rPr>
        <w:t>fetch</w:t>
      </w:r>
      <w:r w:rsidRPr="009F6C4D">
        <w:rPr>
          <w:rFonts w:ascii="Courier" w:hAnsi="Courier"/>
          <w:sz w:val="18"/>
        </w:rPr>
        <w:t xml:space="preserve"> one object</w:t>
      </w:r>
      <w:r>
        <w:rPr>
          <w:rFonts w:ascii="Courier" w:hAnsi="Courier"/>
          <w:sz w:val="18"/>
        </w:rPr>
        <w:t xml:space="preserve"> </w:t>
      </w:r>
      <w:r w:rsidRPr="009F6C4D">
        <w:rPr>
          <w:rFonts w:ascii="Courier" w:hAnsi="Courier"/>
          <w:b/>
          <w:sz w:val="18"/>
        </w:rPr>
        <w:t>or sub-object</w:t>
      </w:r>
      <w:r w:rsidRPr="009F6C4D">
        <w:rPr>
          <w:rFonts w:ascii="Courier" w:hAnsi="Courier"/>
          <w:sz w:val="18"/>
        </w:rPr>
        <w:t xml:space="preserve"> from central storage to BB.</w:t>
      </w:r>
    </w:p>
    <w:p w14:paraId="7B9735FA"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72FEC3C9" w14:textId="77777777" w:rsidR="008A19AF" w:rsidRDefault="008A19AF" w:rsidP="008A19AF">
      <w:pPr>
        <w:pStyle w:val="NoSpacing"/>
        <w:rPr>
          <w:rFonts w:ascii="Courier" w:hAnsi="Courier"/>
          <w:b/>
          <w:sz w:val="18"/>
        </w:rPr>
      </w:pPr>
      <w:r w:rsidRPr="009F6C4D">
        <w:rPr>
          <w:rFonts w:ascii="Courier" w:hAnsi="Courier"/>
          <w:sz w:val="18"/>
        </w:rPr>
        <w:t xml:space="preserve"> * </w:t>
      </w:r>
      <w:r w:rsidRPr="000E3B8C">
        <w:rPr>
          <w:rFonts w:ascii="Courier" w:hAnsi="Courier"/>
          <w:strike/>
          <w:sz w:val="18"/>
        </w:rPr>
        <w:t>Only single rank can call this routine to</w:t>
      </w:r>
      <w:r>
        <w:rPr>
          <w:rFonts w:ascii="Courier" w:hAnsi="Courier"/>
          <w:sz w:val="18"/>
        </w:rPr>
        <w:t xml:space="preserve"> F</w:t>
      </w:r>
      <w:r w:rsidRPr="009F6C4D">
        <w:rPr>
          <w:rFonts w:ascii="Courier" w:hAnsi="Courier"/>
          <w:sz w:val="18"/>
        </w:rPr>
        <w:t xml:space="preserve">etch one object </w:t>
      </w:r>
      <w:r>
        <w:rPr>
          <w:rFonts w:ascii="Courier" w:hAnsi="Courier"/>
          <w:sz w:val="18"/>
        </w:rPr>
        <w:t xml:space="preserve">or </w:t>
      </w:r>
      <w:r>
        <w:rPr>
          <w:rFonts w:ascii="Courier" w:hAnsi="Courier"/>
          <w:b/>
          <w:sz w:val="18"/>
        </w:rPr>
        <w:t xml:space="preserve">sub-object </w:t>
      </w:r>
    </w:p>
    <w:p w14:paraId="32A9DB8C" w14:textId="77777777" w:rsidR="008A19AF" w:rsidRDefault="008A19AF" w:rsidP="008A19AF">
      <w:pPr>
        <w:pStyle w:val="NoSpacing"/>
        <w:rPr>
          <w:rFonts w:ascii="Courier" w:hAnsi="Courier"/>
          <w:sz w:val="18"/>
        </w:rPr>
      </w:pPr>
      <w:r>
        <w:rPr>
          <w:rFonts w:ascii="Courier" w:hAnsi="Courier"/>
          <w:b/>
          <w:sz w:val="18"/>
        </w:rPr>
        <w:t xml:space="preserve"> * </w:t>
      </w:r>
      <w:r w:rsidRPr="009F6C4D">
        <w:rPr>
          <w:rFonts w:ascii="Courier" w:hAnsi="Courier"/>
          <w:sz w:val="18"/>
        </w:rPr>
        <w:t>from central</w:t>
      </w:r>
      <w:r>
        <w:rPr>
          <w:rFonts w:ascii="Courier" w:hAnsi="Courier"/>
          <w:sz w:val="18"/>
        </w:rPr>
        <w:t xml:space="preserve"> </w:t>
      </w:r>
      <w:r w:rsidRPr="009F6C4D">
        <w:rPr>
          <w:rFonts w:ascii="Courier" w:hAnsi="Courier"/>
          <w:sz w:val="18"/>
        </w:rPr>
        <w:t>storage to BB.</w:t>
      </w:r>
      <w:r>
        <w:rPr>
          <w:rFonts w:ascii="Courier" w:hAnsi="Courier"/>
          <w:sz w:val="18"/>
        </w:rPr>
        <w:t xml:space="preserve">   </w:t>
      </w:r>
    </w:p>
    <w:p w14:paraId="3958687F" w14:textId="77777777" w:rsidR="008A19AF" w:rsidRPr="000E3B8C" w:rsidRDefault="008A19AF" w:rsidP="008A19AF">
      <w:pPr>
        <w:pStyle w:val="NoSpacing"/>
        <w:rPr>
          <w:rFonts w:ascii="Courier" w:hAnsi="Courier"/>
          <w:b/>
          <w:sz w:val="18"/>
        </w:rPr>
      </w:pPr>
      <w:r>
        <w:rPr>
          <w:rFonts w:ascii="Courier" w:hAnsi="Courier"/>
          <w:sz w:val="18"/>
        </w:rPr>
        <w:t xml:space="preserve"> * </w:t>
      </w:r>
      <w:r>
        <w:rPr>
          <w:rFonts w:ascii="Courier" w:hAnsi="Courier"/>
          <w:b/>
          <w:sz w:val="18"/>
        </w:rPr>
        <w:t xml:space="preserve">NOTE: want to allow multiple ranks to call this so, for example, you can have data </w:t>
      </w:r>
      <w:r>
        <w:rPr>
          <w:rFonts w:ascii="Courier" w:hAnsi="Courier"/>
          <w:b/>
          <w:sz w:val="18"/>
        </w:rPr>
        <w:br/>
        <w:t xml:space="preserve"> * replicated on all IONS.  Not needed for FF, but for PF.  </w:t>
      </w:r>
    </w:p>
    <w:p w14:paraId="0FAD936D"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10FD746C"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oh [IN]               object handle</w:t>
      </w:r>
    </w:p>
    <w:p w14:paraId="66681312" w14:textId="77777777" w:rsidR="008A19AF" w:rsidRPr="00B555FD" w:rsidRDefault="008A19AF" w:rsidP="008A19AF">
      <w:pPr>
        <w:pStyle w:val="NoSpacing"/>
        <w:rPr>
          <w:rFonts w:ascii="Courier" w:hAnsi="Courier"/>
          <w:b/>
          <w:sz w:val="18"/>
        </w:rPr>
      </w:pPr>
      <w:r w:rsidRPr="009F6C4D">
        <w:rPr>
          <w:rFonts w:ascii="Courier" w:hAnsi="Courier"/>
          <w:sz w:val="18"/>
        </w:rPr>
        <w:t xml:space="preserve"> * \param </w:t>
      </w:r>
      <w:r w:rsidRPr="00B555FD">
        <w:rPr>
          <w:rFonts w:ascii="Courier" w:hAnsi="Courier"/>
          <w:b/>
          <w:sz w:val="18"/>
        </w:rPr>
        <w:t xml:space="preserve">cv </w:t>
      </w:r>
      <w:r w:rsidRPr="009F6C4D">
        <w:rPr>
          <w:rFonts w:ascii="Courier" w:hAnsi="Courier"/>
          <w:sz w:val="18"/>
        </w:rPr>
        <w:t xml:space="preserve">[IN]              </w:t>
      </w:r>
      <w:r>
        <w:rPr>
          <w:rFonts w:ascii="Courier" w:hAnsi="Courier"/>
          <w:sz w:val="18"/>
        </w:rPr>
        <w:t xml:space="preserve"> </w:t>
      </w:r>
      <w:r w:rsidRPr="00B555FD">
        <w:rPr>
          <w:rFonts w:ascii="Courier" w:hAnsi="Courier"/>
          <w:b/>
          <w:sz w:val="18"/>
        </w:rPr>
        <w:t>container version (must be a committed &amp; persisted)</w:t>
      </w:r>
    </w:p>
    <w:p w14:paraId="41B09073"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hints[IN]             pointer to hints and can be NULL when no hint</w:t>
      </w:r>
    </w:p>
    <w:p w14:paraId="2DA26FBC" w14:textId="77777777" w:rsidR="008A19AF" w:rsidRPr="00B555FD" w:rsidRDefault="008A19AF" w:rsidP="008A19AF">
      <w:pPr>
        <w:pStyle w:val="NoSpacing"/>
        <w:rPr>
          <w:rFonts w:ascii="Courier" w:hAnsi="Courier"/>
          <w:b/>
          <w:sz w:val="18"/>
        </w:rPr>
      </w:pPr>
      <w:r w:rsidRPr="009F6C4D">
        <w:rPr>
          <w:rFonts w:ascii="Courier" w:hAnsi="Courier"/>
          <w:sz w:val="18"/>
        </w:rPr>
        <w:t xml:space="preserve"> * \param </w:t>
      </w:r>
      <w:r>
        <w:rPr>
          <w:rFonts w:ascii="Courier" w:hAnsi="Courier"/>
          <w:b/>
          <w:sz w:val="18"/>
        </w:rPr>
        <w:t>selection</w:t>
      </w:r>
      <w:r>
        <w:rPr>
          <w:rFonts w:ascii="Courier" w:hAnsi="Courier"/>
          <w:sz w:val="18"/>
        </w:rPr>
        <w:t xml:space="preserve"> [IN]        </w:t>
      </w:r>
      <w:r w:rsidRPr="00B555FD">
        <w:rPr>
          <w:rFonts w:ascii="Courier" w:hAnsi="Courier"/>
          <w:b/>
          <w:sz w:val="18"/>
        </w:rPr>
        <w:t>The selection within this object.</w:t>
      </w:r>
    </w:p>
    <w:p w14:paraId="4BA53E9C" w14:textId="77777777" w:rsidR="008A19AF" w:rsidRPr="00B555FD" w:rsidRDefault="008A19AF" w:rsidP="008A19AF">
      <w:pPr>
        <w:pStyle w:val="NoSpacing"/>
        <w:rPr>
          <w:rFonts w:ascii="Courier" w:hAnsi="Courier"/>
          <w:b/>
          <w:sz w:val="18"/>
        </w:rPr>
      </w:pPr>
      <w:r w:rsidRPr="00B555FD">
        <w:rPr>
          <w:rFonts w:ascii="Courier" w:hAnsi="Courier"/>
          <w:b/>
          <w:sz w:val="18"/>
        </w:rPr>
        <w:t xml:space="preserve"> *</w:t>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t>- For Arrays, effectively specifies a set of cells</w:t>
      </w:r>
    </w:p>
    <w:p w14:paraId="1D5FD32C" w14:textId="77777777" w:rsidR="008A19AF" w:rsidRPr="00B555FD" w:rsidRDefault="008A19AF" w:rsidP="008A19AF">
      <w:pPr>
        <w:pStyle w:val="NoSpacing"/>
        <w:rPr>
          <w:rFonts w:ascii="Courier" w:hAnsi="Courier"/>
          <w:b/>
          <w:sz w:val="18"/>
        </w:rPr>
      </w:pPr>
      <w:r w:rsidRPr="00B555FD">
        <w:rPr>
          <w:rFonts w:ascii="Courier" w:hAnsi="Courier"/>
          <w:b/>
          <w:sz w:val="18"/>
        </w:rPr>
        <w:t xml:space="preserve"> *</w:t>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t>- For Blobs, effectively specifies a set of bytes</w:t>
      </w:r>
    </w:p>
    <w:p w14:paraId="0034F310" w14:textId="77777777" w:rsidR="008A19AF" w:rsidRPr="00B555FD" w:rsidRDefault="008A19AF" w:rsidP="008A19AF">
      <w:pPr>
        <w:pStyle w:val="NoSpacing"/>
        <w:rPr>
          <w:rFonts w:ascii="Courier" w:hAnsi="Courier"/>
          <w:b/>
          <w:sz w:val="18"/>
        </w:rPr>
      </w:pPr>
      <w:r w:rsidRPr="00B555FD">
        <w:rPr>
          <w:rFonts w:ascii="Courier" w:hAnsi="Courier"/>
          <w:b/>
          <w:sz w:val="18"/>
        </w:rPr>
        <w:t xml:space="preserve"> *</w:t>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r>
      <w:r w:rsidRPr="00B555FD">
        <w:rPr>
          <w:rFonts w:ascii="Courier" w:hAnsi="Courier"/>
          <w:b/>
          <w:sz w:val="18"/>
        </w:rPr>
        <w:tab/>
        <w:t>- For KVs, effectively specifies a range of keys</w:t>
      </w:r>
    </w:p>
    <w:p w14:paraId="0A5D6982" w14:textId="77777777" w:rsidR="008A19AF" w:rsidRDefault="008A19AF" w:rsidP="008A19AF">
      <w:pPr>
        <w:pStyle w:val="NoSpacing"/>
        <w:rPr>
          <w:rFonts w:ascii="Courier" w:hAnsi="Courier"/>
          <w:b/>
          <w:sz w:val="18"/>
        </w:rPr>
      </w:pPr>
      <w:r w:rsidRPr="00B555FD">
        <w:rPr>
          <w:rFonts w:ascii="Courier" w:hAnsi="Courier"/>
          <w:b/>
          <w:sz w:val="18"/>
        </w:rPr>
        <w:t xml:space="preserve"> *                              </w:t>
      </w:r>
      <w:r>
        <w:rPr>
          <w:rFonts w:ascii="Courier" w:hAnsi="Courier"/>
          <w:b/>
          <w:sz w:val="18"/>
        </w:rPr>
        <w:t>If NULL,</w:t>
      </w:r>
      <w:r w:rsidRPr="00B555FD">
        <w:rPr>
          <w:rFonts w:ascii="Courier" w:hAnsi="Courier"/>
          <w:b/>
          <w:sz w:val="18"/>
        </w:rPr>
        <w:t xml:space="preserve"> “whole object”</w:t>
      </w:r>
      <w:r>
        <w:rPr>
          <w:rFonts w:ascii="Courier" w:hAnsi="Courier"/>
          <w:b/>
          <w:sz w:val="18"/>
        </w:rPr>
        <w:t xml:space="preserve"> is fetched.</w:t>
      </w:r>
    </w:p>
    <w:p w14:paraId="3CA558A6" w14:textId="77777777" w:rsidR="008A19AF" w:rsidRPr="00B555FD" w:rsidRDefault="008A19AF" w:rsidP="008A19AF">
      <w:pPr>
        <w:pStyle w:val="NoSpacing"/>
        <w:rPr>
          <w:rFonts w:ascii="Courier" w:hAnsi="Courier"/>
          <w:b/>
          <w:sz w:val="18"/>
        </w:rPr>
      </w:pPr>
      <w:r>
        <w:rPr>
          <w:rFonts w:ascii="Courier" w:hAnsi="Courier"/>
          <w:b/>
          <w:sz w:val="18"/>
        </w:rPr>
        <w:t xml:space="preserve"> * NOTE: </w:t>
      </w:r>
      <w:r w:rsidRPr="001047C6">
        <w:rPr>
          <w:rFonts w:ascii="Courier" w:hAnsi="Courier"/>
          <w:b/>
          <w:sz w:val="18"/>
          <w:highlight w:val="yellow"/>
        </w:rPr>
        <w:t xml:space="preserve">There should be a different prefetch API for each type of object since </w:t>
      </w:r>
      <w:r w:rsidRPr="001047C6">
        <w:rPr>
          <w:rFonts w:ascii="Courier" w:hAnsi="Courier"/>
          <w:b/>
          <w:sz w:val="18"/>
          <w:highlight w:val="yellow"/>
        </w:rPr>
        <w:br/>
        <w:t xml:space="preserve"> * the selection &amp; layout that makes sense is different for each.</w:t>
      </w:r>
    </w:p>
    <w:p w14:paraId="2E46B7E8" w14:textId="77777777" w:rsidR="008A19AF" w:rsidRDefault="008A19AF" w:rsidP="008A19AF">
      <w:pPr>
        <w:pStyle w:val="NoSpacing"/>
        <w:rPr>
          <w:rFonts w:ascii="Courier" w:hAnsi="Courier"/>
          <w:sz w:val="18"/>
        </w:rPr>
      </w:pPr>
      <w:r w:rsidRPr="009F6C4D">
        <w:rPr>
          <w:rFonts w:ascii="Courier" w:hAnsi="Courier"/>
          <w:sz w:val="18"/>
        </w:rPr>
        <w:t xml:space="preserve"> * \param layout [IN]           </w:t>
      </w:r>
      <w:r>
        <w:rPr>
          <w:rFonts w:ascii="Courier" w:hAnsi="Courier"/>
          <w:sz w:val="18"/>
        </w:rPr>
        <w:t>The</w:t>
      </w:r>
      <w:r w:rsidRPr="009F6C4D">
        <w:rPr>
          <w:rFonts w:ascii="Courier" w:hAnsi="Courier"/>
          <w:sz w:val="18"/>
        </w:rPr>
        <w:t xml:space="preserve"> layout placement </w:t>
      </w:r>
      <w:r>
        <w:rPr>
          <w:rFonts w:ascii="Courier" w:hAnsi="Courier"/>
          <w:sz w:val="18"/>
        </w:rPr>
        <w:t>in BB.</w:t>
      </w:r>
    </w:p>
    <w:p w14:paraId="6A0A0124"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If NULL, IOD can choose layout </w:t>
      </w:r>
    </w:p>
    <w:p w14:paraId="1CDAB552"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Need “all data selected to “this” ION”;</w:t>
      </w:r>
    </w:p>
    <w:p w14:paraId="0D6ACC34"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User shouldn’t have to pass byte or cell </w:t>
      </w:r>
    </w:p>
    <w:p w14:paraId="5528B052"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counts or stripe sizes to get this option.</w:t>
      </w:r>
    </w:p>
    <w:p w14:paraId="150113EE"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ION would be the one that issues the call,</w:t>
      </w:r>
    </w:p>
    <w:p w14:paraId="656658A4"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ACG needs this capability for </w:t>
      </w:r>
      <w:r w:rsidRPr="00C71F87">
        <w:rPr>
          <w:rFonts w:ascii="Courier" w:hAnsi="Courier"/>
          <w:b/>
          <w:sz w:val="18"/>
        </w:rPr>
        <w:t>Q8 demos</w:t>
      </w:r>
    </w:p>
    <w:p w14:paraId="22637AD9"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Need way to specify stripe size, if data to be </w:t>
      </w:r>
    </w:p>
    <w:p w14:paraId="5D6CA68E"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striped across BB on multiple IONs.</w:t>
      </w:r>
    </w:p>
    <w:p w14:paraId="2C3E799E"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For array, specify in terms of # of cells</w:t>
      </w:r>
    </w:p>
    <w:p w14:paraId="73CC68AE"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For array, if selection, should be able </w:t>
      </w:r>
      <w:r>
        <w:rPr>
          <w:rFonts w:ascii="Courier" w:hAnsi="Courier"/>
          <w:sz w:val="18"/>
        </w:rPr>
        <w:b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specify order (first-index-major or </w:t>
      </w:r>
    </w:p>
    <w:p w14:paraId="03D8C397" w14:textId="77777777" w:rsidR="008A19AF" w:rsidRDefault="008A19AF" w:rsidP="008A19AF">
      <w:pPr>
        <w:pStyle w:val="NoSpacing"/>
        <w:rPr>
          <w:rFonts w:ascii="Courier" w:hAnsi="Courier"/>
          <w:sz w:val="18"/>
        </w:rPr>
      </w:pPr>
      <w:r>
        <w:rPr>
          <w:rFonts w:ascii="Courier" w:hAnsi="Courier"/>
          <w:sz w:val="18"/>
        </w:rPr>
        <w:lastRenderedPageBreak/>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xml:space="preserve">  last-index-major [not sure other-index-major</w:t>
      </w:r>
      <w:r>
        <w:rPr>
          <w:rFonts w:ascii="Courier" w:hAnsi="Courier"/>
          <w:sz w:val="18"/>
        </w:rPr>
        <w:br/>
        <w:t xml:space="preserve"> *                                        needed]   Don’t understand EMC-mentioned </w:t>
      </w:r>
    </w:p>
    <w:p w14:paraId="2DD42C62" w14:textId="77777777" w:rsidR="008A19AF" w:rsidRDefault="008A19AF" w:rsidP="008A19AF">
      <w:pPr>
        <w:pStyle w:val="NoSpacing"/>
        <w:rPr>
          <w:rFonts w:ascii="Courier" w:hAnsi="Courier"/>
          <w:sz w:val="18"/>
        </w:rPr>
      </w:pPr>
      <w:r>
        <w:rPr>
          <w:rFonts w:ascii="Courier" w:hAnsi="Courier"/>
          <w:sz w:val="18"/>
        </w:rPr>
        <w:t xml:space="preserve"> *                                        restrictions w/ extensible arrays, because </w:t>
      </w:r>
      <w:r>
        <w:rPr>
          <w:rFonts w:ascii="Courier" w:hAnsi="Courier"/>
          <w:sz w:val="18"/>
        </w:rPr>
        <w:br/>
        <w:t xml:space="preserve"> *                                        this is read-only data.  </w:t>
      </w:r>
    </w:p>
    <w:p w14:paraId="3FB76BBE"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For Blob, specify in terms of # of bytes</w:t>
      </w:r>
    </w:p>
    <w:p w14:paraId="7AAD1E14" w14:textId="77777777" w:rsidR="008A19AF" w:rsidRDefault="008A19AF" w:rsidP="008A19AF">
      <w:pPr>
        <w:pStyle w:val="NoSpacing"/>
        <w:rPr>
          <w:rFonts w:ascii="Courier" w:hAnsi="Courier"/>
          <w:sz w:val="18"/>
        </w:rPr>
      </w:pPr>
      <w:r>
        <w:rPr>
          <w:rFonts w:ascii="Courier" w:hAnsi="Courier"/>
          <w:sz w:val="18"/>
        </w:rPr>
        <w:t xml:space="preserve"> *</w:t>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r>
      <w:r>
        <w:rPr>
          <w:rFonts w:ascii="Courier" w:hAnsi="Courier"/>
          <w:sz w:val="18"/>
        </w:rPr>
        <w:tab/>
        <w:t>- For KV, not sure exactly how to specify.</w:t>
      </w:r>
    </w:p>
    <w:p w14:paraId="5E67DF19" w14:textId="77777777" w:rsidR="008A19AF" w:rsidRDefault="008A19AF" w:rsidP="008A19AF">
      <w:pPr>
        <w:pStyle w:val="NoSpacing"/>
        <w:rPr>
          <w:rFonts w:ascii="Courier" w:hAnsi="Courier"/>
          <w:sz w:val="18"/>
        </w:rPr>
      </w:pPr>
      <w:r>
        <w:rPr>
          <w:rFonts w:ascii="Courier" w:hAnsi="Courier"/>
          <w:sz w:val="18"/>
        </w:rPr>
        <w:t xml:space="preserve"> *                                           - could be first N keys on ‘my’ ION, </w:t>
      </w:r>
    </w:p>
    <w:p w14:paraId="51E6A968" w14:textId="77777777" w:rsidR="008A19AF" w:rsidRDefault="008A19AF" w:rsidP="008A19AF">
      <w:pPr>
        <w:pStyle w:val="NoSpacing"/>
        <w:rPr>
          <w:rFonts w:ascii="Courier" w:hAnsi="Courier"/>
          <w:sz w:val="18"/>
        </w:rPr>
      </w:pPr>
      <w:r>
        <w:rPr>
          <w:rFonts w:ascii="Courier" w:hAnsi="Courier"/>
          <w:sz w:val="18"/>
        </w:rPr>
        <w:t xml:space="preserve"> *                                             next N on next ion, etc, where user</w:t>
      </w:r>
    </w:p>
    <w:p w14:paraId="18FDE721" w14:textId="77777777" w:rsidR="008A19AF" w:rsidRDefault="008A19AF" w:rsidP="008A19AF">
      <w:pPr>
        <w:pStyle w:val="NoSpacing"/>
        <w:rPr>
          <w:rFonts w:ascii="Courier" w:hAnsi="Courier"/>
          <w:sz w:val="18"/>
        </w:rPr>
      </w:pPr>
      <w:r>
        <w:rPr>
          <w:rFonts w:ascii="Courier" w:hAnsi="Courier"/>
          <w:sz w:val="18"/>
        </w:rPr>
        <w:t xml:space="preserve"> *                                             supplies N</w:t>
      </w:r>
    </w:p>
    <w:p w14:paraId="5F98A97D" w14:textId="77777777" w:rsidR="008A19AF" w:rsidRDefault="008A19AF" w:rsidP="008A19AF">
      <w:pPr>
        <w:pStyle w:val="NoSpacing"/>
        <w:rPr>
          <w:rFonts w:ascii="Courier" w:hAnsi="Courier"/>
          <w:sz w:val="18"/>
        </w:rPr>
      </w:pPr>
      <w:r>
        <w:rPr>
          <w:rFonts w:ascii="Courier" w:hAnsi="Courier"/>
          <w:sz w:val="18"/>
        </w:rPr>
        <w:t xml:space="preserve"> *                      </w:t>
      </w:r>
      <w:r>
        <w:rPr>
          <w:rFonts w:ascii="Courier" w:hAnsi="Courier"/>
          <w:sz w:val="18"/>
        </w:rPr>
        <w:tab/>
      </w:r>
      <w:r>
        <w:rPr>
          <w:rFonts w:ascii="Courier" w:hAnsi="Courier"/>
          <w:sz w:val="18"/>
        </w:rPr>
        <w:tab/>
      </w:r>
      <w:r>
        <w:rPr>
          <w:rFonts w:ascii="Courier" w:hAnsi="Courier"/>
          <w:sz w:val="18"/>
        </w:rPr>
        <w:tab/>
        <w:t xml:space="preserve">     - could be range specification &lt;X, &lt;y, &lt;z</w:t>
      </w:r>
    </w:p>
    <w:p w14:paraId="7EAB0BB4" w14:textId="77777777" w:rsidR="008A19AF" w:rsidRPr="009F6C4D" w:rsidRDefault="008A19AF" w:rsidP="008A19AF">
      <w:pPr>
        <w:pStyle w:val="NoSpacing"/>
        <w:rPr>
          <w:rFonts w:ascii="Courier" w:hAnsi="Courier"/>
          <w:sz w:val="18"/>
        </w:rPr>
      </w:pPr>
      <w:r>
        <w:rPr>
          <w:rFonts w:ascii="Courier" w:hAnsi="Courier"/>
          <w:sz w:val="18"/>
        </w:rPr>
        <w:t xml:space="preserve"> </w:t>
      </w:r>
      <w:r w:rsidRPr="009F6C4D">
        <w:rPr>
          <w:rFonts w:ascii="Courier" w:hAnsi="Courier"/>
          <w:sz w:val="18"/>
        </w:rPr>
        <w:t xml:space="preserve">*                              </w:t>
      </w:r>
    </w:p>
    <w:p w14:paraId="02ECFCCB" w14:textId="77777777" w:rsidR="008A19AF" w:rsidRPr="000E3B8C" w:rsidRDefault="008A19AF" w:rsidP="008A19AF">
      <w:pPr>
        <w:pStyle w:val="NoSpacing"/>
        <w:rPr>
          <w:rFonts w:ascii="Courier" w:hAnsi="Courier"/>
          <w:b/>
          <w:sz w:val="18"/>
        </w:rPr>
      </w:pPr>
      <w:r w:rsidRPr="009F6C4D">
        <w:rPr>
          <w:rFonts w:ascii="Courier" w:hAnsi="Courier"/>
          <w:sz w:val="18"/>
        </w:rPr>
        <w:t xml:space="preserve"> * \param </w:t>
      </w:r>
      <w:r w:rsidRPr="000E3B8C">
        <w:rPr>
          <w:rFonts w:ascii="Courier" w:hAnsi="Courier"/>
          <w:b/>
          <w:sz w:val="18"/>
        </w:rPr>
        <w:t xml:space="preserve">prefetch_id[IN/OUT]   returned identifer that, in combination with an object </w:t>
      </w:r>
    </w:p>
    <w:p w14:paraId="58AAA9B9" w14:textId="77777777" w:rsidR="008A19AF" w:rsidRPr="000E3B8C" w:rsidRDefault="008A19AF" w:rsidP="008A19AF">
      <w:pPr>
        <w:pStyle w:val="NoSpacing"/>
        <w:rPr>
          <w:rFonts w:ascii="Courier" w:hAnsi="Courier"/>
          <w:b/>
          <w:sz w:val="18"/>
        </w:rPr>
      </w:pPr>
      <w:r>
        <w:rPr>
          <w:rFonts w:ascii="Courier" w:hAnsi="Courier"/>
          <w:b/>
          <w:sz w:val="18"/>
        </w:rPr>
        <w:t xml:space="preserve"> *</w:t>
      </w:r>
      <w:r>
        <w:rPr>
          <w:rFonts w:ascii="Courier" w:hAnsi="Courier"/>
          <w:b/>
          <w:sz w:val="18"/>
        </w:rPr>
        <w:tab/>
      </w:r>
      <w:r>
        <w:rPr>
          <w:rFonts w:ascii="Courier" w:hAnsi="Courier"/>
          <w:b/>
          <w:sz w:val="18"/>
        </w:rPr>
        <w:tab/>
      </w:r>
      <w:r>
        <w:rPr>
          <w:rFonts w:ascii="Courier" w:hAnsi="Courier"/>
          <w:b/>
          <w:sz w:val="18"/>
        </w:rPr>
        <w:tab/>
      </w:r>
      <w:r>
        <w:rPr>
          <w:rFonts w:ascii="Courier" w:hAnsi="Courier"/>
          <w:b/>
          <w:sz w:val="18"/>
        </w:rPr>
        <w:tab/>
        <w:t xml:space="preserve">     h</w:t>
      </w:r>
      <w:r w:rsidRPr="000E3B8C">
        <w:rPr>
          <w:rFonts w:ascii="Courier" w:hAnsi="Courier"/>
          <w:b/>
          <w:sz w:val="18"/>
        </w:rPr>
        <w:t xml:space="preserve">andle and container version, can be used to find </w:t>
      </w:r>
    </w:p>
    <w:p w14:paraId="263DFDF8" w14:textId="77777777" w:rsidR="008A19AF" w:rsidRDefault="008A19AF" w:rsidP="008A19AF">
      <w:pPr>
        <w:pStyle w:val="NoSpacing"/>
        <w:rPr>
          <w:rFonts w:ascii="Courier" w:hAnsi="Courier"/>
          <w:b/>
          <w:sz w:val="18"/>
        </w:rPr>
      </w:pPr>
      <w:r>
        <w:rPr>
          <w:rFonts w:ascii="Courier" w:hAnsi="Courier"/>
          <w:b/>
          <w:sz w:val="18"/>
        </w:rPr>
        <w:t xml:space="preserve"> *                     </w:t>
      </w:r>
      <w:r>
        <w:rPr>
          <w:rFonts w:ascii="Courier" w:hAnsi="Courier"/>
          <w:b/>
          <w:sz w:val="18"/>
        </w:rPr>
        <w:tab/>
        <w:t xml:space="preserve">     </w:t>
      </w:r>
      <w:r w:rsidRPr="000E3B8C">
        <w:rPr>
          <w:rFonts w:ascii="Courier" w:hAnsi="Courier"/>
          <w:b/>
          <w:sz w:val="18"/>
        </w:rPr>
        <w:t>this exact pre-fetched data in the BB.</w:t>
      </w:r>
      <w:r>
        <w:rPr>
          <w:rFonts w:ascii="Courier" w:hAnsi="Courier"/>
          <w:b/>
          <w:sz w:val="18"/>
        </w:rPr>
        <w:t xml:space="preserve">  </w:t>
      </w:r>
    </w:p>
    <w:p w14:paraId="3344E2D2" w14:textId="77777777" w:rsidR="008A19AF" w:rsidRPr="000E3B8C" w:rsidRDefault="008A19AF" w:rsidP="008A19AF">
      <w:pPr>
        <w:pStyle w:val="NoSpacing"/>
        <w:rPr>
          <w:rFonts w:ascii="Courier" w:hAnsi="Courier"/>
          <w:b/>
          <w:sz w:val="18"/>
        </w:rPr>
      </w:pPr>
      <w:r>
        <w:rPr>
          <w:rFonts w:ascii="Courier" w:hAnsi="Courier"/>
          <w:b/>
          <w:sz w:val="18"/>
        </w:rPr>
        <w:t xml:space="preserve"> *                               </w:t>
      </w:r>
      <w:r w:rsidRPr="00C71F87">
        <w:rPr>
          <w:rFonts w:ascii="Courier" w:hAnsi="Courier"/>
          <w:b/>
          <w:sz w:val="18"/>
          <w:highlight w:val="yellow"/>
        </w:rPr>
        <w:t>(ask for one or push one in – like object ids.)</w:t>
      </w:r>
    </w:p>
    <w:p w14:paraId="74BE4FF4" w14:textId="77777777" w:rsidR="008A19AF" w:rsidRPr="000E3B8C" w:rsidRDefault="008A19AF" w:rsidP="008A19AF">
      <w:pPr>
        <w:pStyle w:val="NoSpacing"/>
        <w:ind w:left="107"/>
        <w:rPr>
          <w:rFonts w:ascii="Courier" w:hAnsi="Courier"/>
          <w:b/>
          <w:sz w:val="18"/>
        </w:rPr>
      </w:pPr>
      <w:r w:rsidRPr="000E3B8C">
        <w:rPr>
          <w:rFonts w:ascii="Courier" w:hAnsi="Courier"/>
          <w:b/>
          <w:sz w:val="18"/>
        </w:rPr>
        <w:t>*</w:t>
      </w:r>
      <w:r w:rsidRPr="000E3B8C">
        <w:rPr>
          <w:rFonts w:ascii="Courier" w:hAnsi="Courier"/>
          <w:b/>
          <w:sz w:val="18"/>
        </w:rPr>
        <w:tab/>
      </w:r>
      <w:r w:rsidRPr="000E3B8C">
        <w:rPr>
          <w:rFonts w:ascii="Courier" w:hAnsi="Courier"/>
          <w:b/>
          <w:sz w:val="18"/>
        </w:rPr>
        <w:tab/>
      </w:r>
      <w:r w:rsidRPr="000E3B8C">
        <w:rPr>
          <w:rFonts w:ascii="Courier" w:hAnsi="Courier"/>
          <w:b/>
          <w:sz w:val="18"/>
        </w:rPr>
        <w:tab/>
      </w:r>
      <w:r w:rsidRPr="000E3B8C">
        <w:rPr>
          <w:rFonts w:ascii="Courier" w:hAnsi="Courier"/>
          <w:b/>
          <w:sz w:val="18"/>
        </w:rPr>
        <w:tab/>
      </w:r>
      <w:r w:rsidRPr="000E3B8C">
        <w:rPr>
          <w:rFonts w:ascii="Courier" w:hAnsi="Courier"/>
          <w:b/>
          <w:sz w:val="18"/>
        </w:rPr>
        <w:tab/>
        <w:t xml:space="preserve">- </w:t>
      </w:r>
      <w:r>
        <w:rPr>
          <w:rFonts w:ascii="Courier" w:hAnsi="Courier"/>
          <w:b/>
          <w:sz w:val="18"/>
        </w:rPr>
        <w:t>In PF,</w:t>
      </w:r>
      <w:r w:rsidRPr="000E3B8C">
        <w:rPr>
          <w:rFonts w:ascii="Courier" w:hAnsi="Courier"/>
          <w:b/>
          <w:sz w:val="18"/>
        </w:rPr>
        <w:t xml:space="preserve"> be used in a read call, especially when &gt;1 </w:t>
      </w:r>
    </w:p>
    <w:p w14:paraId="440E3049" w14:textId="77777777" w:rsidR="008A19AF" w:rsidRPr="000E3B8C" w:rsidRDefault="008A19AF" w:rsidP="008A19AF">
      <w:pPr>
        <w:pStyle w:val="NoSpacing"/>
        <w:ind w:left="107"/>
        <w:rPr>
          <w:rFonts w:ascii="Courier" w:hAnsi="Courier"/>
          <w:b/>
          <w:sz w:val="18"/>
        </w:rPr>
      </w:pPr>
      <w:r w:rsidRPr="000E3B8C">
        <w:rPr>
          <w:rFonts w:ascii="Courier" w:hAnsi="Courier"/>
          <w:b/>
          <w:sz w:val="18"/>
        </w:rPr>
        <w:t>*                                 copy of data in BB.</w:t>
      </w:r>
    </w:p>
    <w:p w14:paraId="6F5F490B" w14:textId="77777777" w:rsidR="008A19AF" w:rsidRPr="000E3B8C" w:rsidRDefault="008A19AF" w:rsidP="008A19AF">
      <w:pPr>
        <w:pStyle w:val="NoSpacing"/>
        <w:ind w:left="107"/>
        <w:rPr>
          <w:rFonts w:ascii="Courier" w:hAnsi="Courier"/>
          <w:b/>
          <w:sz w:val="18"/>
        </w:rPr>
      </w:pPr>
      <w:r w:rsidRPr="000E3B8C">
        <w:rPr>
          <w:rFonts w:ascii="Courier" w:hAnsi="Courier"/>
          <w:b/>
          <w:sz w:val="18"/>
        </w:rPr>
        <w:t>*                               - Can be used in an evict call, to evict only this</w:t>
      </w:r>
    </w:p>
    <w:p w14:paraId="358213BF" w14:textId="77777777" w:rsidR="008A19AF" w:rsidRPr="000E3B8C" w:rsidRDefault="008A19AF" w:rsidP="008A19AF">
      <w:pPr>
        <w:pStyle w:val="NoSpacing"/>
        <w:ind w:left="107"/>
        <w:rPr>
          <w:rFonts w:ascii="Courier" w:hAnsi="Courier"/>
          <w:b/>
          <w:sz w:val="18"/>
        </w:rPr>
      </w:pPr>
      <w:r w:rsidRPr="000E3B8C">
        <w:rPr>
          <w:rFonts w:ascii="Courier" w:hAnsi="Courier"/>
          <w:b/>
          <w:sz w:val="18"/>
        </w:rPr>
        <w:t>*                                 copy of the data, but not all the object/cv data</w:t>
      </w:r>
    </w:p>
    <w:p w14:paraId="5A3C5DD4" w14:textId="77777777" w:rsidR="008A19AF" w:rsidRPr="000E3B8C" w:rsidRDefault="008A19AF" w:rsidP="008A19AF">
      <w:pPr>
        <w:pStyle w:val="NoSpacing"/>
        <w:ind w:left="107"/>
        <w:rPr>
          <w:rFonts w:ascii="Courier" w:hAnsi="Courier"/>
          <w:b/>
          <w:sz w:val="18"/>
        </w:rPr>
      </w:pPr>
      <w:r w:rsidRPr="000E3B8C">
        <w:rPr>
          <w:rFonts w:ascii="Courier" w:hAnsi="Courier"/>
          <w:b/>
          <w:sz w:val="18"/>
        </w:rPr>
        <w:t>*                                 in the BB.</w:t>
      </w:r>
    </w:p>
    <w:p w14:paraId="58E866E1" w14:textId="77777777" w:rsidR="008A19AF" w:rsidRPr="009F6C4D" w:rsidRDefault="008A19AF" w:rsidP="008A19AF">
      <w:pPr>
        <w:pStyle w:val="NoSpacing"/>
        <w:ind w:left="107"/>
        <w:rPr>
          <w:rFonts w:ascii="Courier" w:hAnsi="Courier"/>
          <w:sz w:val="18"/>
        </w:rPr>
      </w:pPr>
      <w:r>
        <w:rPr>
          <w:rFonts w:ascii="Courier" w:hAnsi="Courier"/>
          <w:sz w:val="18"/>
        </w:rPr>
        <w:t xml:space="preserve">*                             </w:t>
      </w:r>
    </w:p>
    <w:p w14:paraId="66BFAFE9" w14:textId="77777777" w:rsidR="008A19AF" w:rsidRPr="009F6C4D" w:rsidRDefault="008A19AF" w:rsidP="008A19AF">
      <w:pPr>
        <w:pStyle w:val="NoSpacing"/>
        <w:rPr>
          <w:rFonts w:ascii="Courier" w:hAnsi="Courier"/>
          <w:sz w:val="18"/>
        </w:rPr>
      </w:pPr>
      <w:r w:rsidRPr="009F6C4D">
        <w:rPr>
          <w:rFonts w:ascii="Courier" w:hAnsi="Courier"/>
          <w:sz w:val="18"/>
        </w:rPr>
        <w:t xml:space="preserve"> *                              </w:t>
      </w:r>
    </w:p>
    <w:p w14:paraId="62CC663E" w14:textId="77777777" w:rsidR="008A19AF" w:rsidRPr="009F6C4D" w:rsidRDefault="008A19AF" w:rsidP="008A19AF">
      <w:pPr>
        <w:pStyle w:val="NoSpacing"/>
        <w:rPr>
          <w:rFonts w:ascii="Courier" w:hAnsi="Courier"/>
          <w:sz w:val="18"/>
        </w:rPr>
      </w:pPr>
      <w:r w:rsidRPr="009F6C4D">
        <w:rPr>
          <w:rFonts w:ascii="Courier" w:hAnsi="Courier"/>
          <w:sz w:val="18"/>
        </w:rPr>
        <w:t xml:space="preserve"> * \param event [IN]            completion event pointer list</w:t>
      </w:r>
    </w:p>
    <w:p w14:paraId="567B483E"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528F45B1" w14:textId="77777777" w:rsidR="008A19AF" w:rsidRPr="009F6C4D" w:rsidRDefault="008A19AF" w:rsidP="008A19AF">
      <w:pPr>
        <w:pStyle w:val="NoSpacing"/>
        <w:rPr>
          <w:rFonts w:ascii="Courier" w:hAnsi="Courier"/>
          <w:sz w:val="18"/>
        </w:rPr>
      </w:pPr>
      <w:r w:rsidRPr="009F6C4D">
        <w:rPr>
          <w:rFonts w:ascii="Courier" w:hAnsi="Courier"/>
          <w:sz w:val="18"/>
        </w:rPr>
        <w:t xml:space="preserve"> * \return                      zero on success, negative value if error</w:t>
      </w:r>
    </w:p>
    <w:p w14:paraId="5D7188F7" w14:textId="77777777" w:rsidR="008A19AF" w:rsidRPr="009F6C4D" w:rsidRDefault="008A19AF" w:rsidP="008A19AF">
      <w:pPr>
        <w:pStyle w:val="NoSpacing"/>
        <w:rPr>
          <w:rFonts w:ascii="Courier" w:hAnsi="Courier"/>
          <w:sz w:val="18"/>
        </w:rPr>
      </w:pPr>
      <w:r w:rsidRPr="009F6C4D">
        <w:rPr>
          <w:rFonts w:ascii="Courier" w:hAnsi="Courier"/>
          <w:sz w:val="18"/>
        </w:rPr>
        <w:t xml:space="preserve"> */</w:t>
      </w:r>
    </w:p>
    <w:p w14:paraId="67A05A9F" w14:textId="77777777" w:rsidR="008A19AF" w:rsidRPr="009F6C4D" w:rsidRDefault="008A19AF" w:rsidP="008A19AF">
      <w:pPr>
        <w:pStyle w:val="NoSpacing"/>
        <w:rPr>
          <w:rFonts w:ascii="Courier" w:hAnsi="Courier"/>
          <w:sz w:val="18"/>
        </w:rPr>
      </w:pPr>
      <w:r w:rsidRPr="009F6C4D">
        <w:rPr>
          <w:rFonts w:ascii="Courier" w:hAnsi="Courier"/>
          <w:sz w:val="18"/>
        </w:rPr>
        <w:t>iod_ret_t</w:t>
      </w:r>
    </w:p>
    <w:p w14:paraId="0DC17F60" w14:textId="77777777" w:rsidR="008A19AF" w:rsidRPr="009F6C4D" w:rsidRDefault="008A19AF" w:rsidP="008A19AF">
      <w:pPr>
        <w:pStyle w:val="NoSpacing"/>
        <w:rPr>
          <w:rFonts w:ascii="Courier" w:hAnsi="Courier"/>
          <w:sz w:val="18"/>
        </w:rPr>
      </w:pPr>
      <w:r w:rsidRPr="009F6C4D">
        <w:rPr>
          <w:rFonts w:ascii="Courier" w:hAnsi="Courier"/>
          <w:sz w:val="18"/>
        </w:rPr>
        <w:t xml:space="preserve">iod_obj_fetch(iod_handle_t oh, iod_trans_id_t </w:t>
      </w:r>
      <w:r>
        <w:rPr>
          <w:rFonts w:ascii="Courier" w:hAnsi="Courier"/>
          <w:sz w:val="18"/>
        </w:rPr>
        <w:t>cv</w:t>
      </w:r>
      <w:r w:rsidRPr="009F6C4D">
        <w:rPr>
          <w:rFonts w:ascii="Courier" w:hAnsi="Courier"/>
          <w:sz w:val="18"/>
        </w:rPr>
        <w:t>, iod_hint_list_t *hints,</w:t>
      </w:r>
    </w:p>
    <w:p w14:paraId="534031C8" w14:textId="77777777" w:rsidR="008A19AF" w:rsidRPr="000E3B8C" w:rsidRDefault="008A19AF" w:rsidP="008A19AF">
      <w:pPr>
        <w:pStyle w:val="NoSpacing"/>
        <w:rPr>
          <w:rFonts w:ascii="Courier" w:hAnsi="Courier"/>
          <w:b/>
          <w:sz w:val="18"/>
        </w:rPr>
      </w:pPr>
      <w:r>
        <w:rPr>
          <w:rFonts w:ascii="Courier" w:hAnsi="Courier"/>
          <w:sz w:val="18"/>
        </w:rPr>
        <w:t xml:space="preserve">         </w:t>
      </w:r>
      <w:r w:rsidRPr="000E3B8C">
        <w:rPr>
          <w:rFonts w:ascii="Courier" w:hAnsi="Courier"/>
          <w:b/>
          <w:sz w:val="18"/>
        </w:rPr>
        <w:t>iod_selection_t *selection, iod_layout_t *layout,</w:t>
      </w:r>
    </w:p>
    <w:p w14:paraId="60C2B06D" w14:textId="77777777" w:rsidR="008A19AF" w:rsidRPr="009F6C4D" w:rsidRDefault="008A19AF" w:rsidP="008A19AF">
      <w:pPr>
        <w:pStyle w:val="NoSpacing"/>
        <w:rPr>
          <w:rFonts w:ascii="Courier" w:hAnsi="Courier"/>
          <w:sz w:val="18"/>
        </w:rPr>
      </w:pPr>
      <w:r w:rsidRPr="000E3B8C">
        <w:rPr>
          <w:rFonts w:ascii="Courier" w:hAnsi="Courier"/>
          <w:b/>
          <w:sz w:val="18"/>
        </w:rPr>
        <w:t xml:space="preserve">         iod_replica_id_t *prefetch_id,</w:t>
      </w:r>
      <w:r w:rsidRPr="009F6C4D">
        <w:rPr>
          <w:rFonts w:ascii="Courier" w:hAnsi="Courier"/>
          <w:sz w:val="18"/>
        </w:rPr>
        <w:t xml:space="preserve"> iod_event_t *event);</w:t>
      </w:r>
    </w:p>
    <w:p w14:paraId="27F73F95" w14:textId="77777777" w:rsidR="008A19AF" w:rsidRDefault="008A19AF" w:rsidP="008A19AF">
      <w:pPr>
        <w:pStyle w:val="BodyText"/>
      </w:pPr>
    </w:p>
    <w:p w14:paraId="534F05E1" w14:textId="77777777" w:rsidR="008A19AF" w:rsidRPr="000E3B8C" w:rsidRDefault="008A19AF" w:rsidP="008A19AF">
      <w:pPr>
        <w:pStyle w:val="BodyText"/>
        <w:rPr>
          <w:i/>
        </w:rPr>
      </w:pPr>
      <w:r>
        <w:rPr>
          <w:i/>
        </w:rPr>
        <w:t>Note: I haven’t looked at the data types for the parameters to see what they provide.  Focusing primarily on saying the capabilities we need &amp; trying to highlight where I think there are issues.</w:t>
      </w:r>
    </w:p>
    <w:p w14:paraId="19A15EE9" w14:textId="77777777" w:rsidR="008A19AF" w:rsidRDefault="008A19AF" w:rsidP="008A19AF">
      <w:pPr>
        <w:suppressAutoHyphens w:val="0"/>
        <w:spacing w:after="0"/>
        <w:rPr>
          <w:rFonts w:asciiTheme="majorHAnsi" w:eastAsiaTheme="majorEastAsia" w:hAnsiTheme="majorHAnsi" w:cstheme="majorBidi"/>
          <w:b/>
          <w:bCs/>
          <w:color w:val="345A8A" w:themeColor="accent1" w:themeShade="B5"/>
          <w:sz w:val="32"/>
          <w:szCs w:val="32"/>
        </w:rPr>
      </w:pPr>
      <w:r>
        <w:br w:type="page"/>
      </w:r>
    </w:p>
    <w:p w14:paraId="5EC2BFC6" w14:textId="77777777" w:rsidR="008A19AF" w:rsidRDefault="008A19AF" w:rsidP="004734C8">
      <w:pPr>
        <w:pStyle w:val="Heading1"/>
        <w:numPr>
          <w:ilvl w:val="0"/>
          <w:numId w:val="2"/>
        </w:numPr>
      </w:pPr>
      <w:bookmarkStart w:id="25" w:name="_Toc253859255"/>
      <w:r>
        <w:lastRenderedPageBreak/>
        <w:t>IOD Evict</w:t>
      </w:r>
      <w:bookmarkEnd w:id="25"/>
    </w:p>
    <w:p w14:paraId="7043F26F" w14:textId="77777777" w:rsidR="008A19AF" w:rsidRDefault="008A19AF" w:rsidP="004734C8">
      <w:pPr>
        <w:pStyle w:val="Heading2"/>
        <w:numPr>
          <w:ilvl w:val="1"/>
          <w:numId w:val="2"/>
        </w:numPr>
        <w:tabs>
          <w:tab w:val="clear" w:pos="576"/>
        </w:tabs>
        <w:ind w:left="576" w:hanging="576"/>
      </w:pPr>
      <w:bookmarkStart w:id="26" w:name="_Toc253859256"/>
      <w:r>
        <w:t>Dec 2013 version</w:t>
      </w:r>
      <w:bookmarkEnd w:id="26"/>
    </w:p>
    <w:p w14:paraId="79B86E8D" w14:textId="77777777" w:rsidR="008A19AF" w:rsidRPr="00321D61" w:rsidRDefault="008A19AF" w:rsidP="008A19AF">
      <w:pPr>
        <w:pStyle w:val="NoSpacing"/>
        <w:rPr>
          <w:rFonts w:ascii="Courier" w:hAnsi="Courier"/>
          <w:sz w:val="18"/>
        </w:rPr>
      </w:pPr>
      <w:r w:rsidRPr="00321D61">
        <w:rPr>
          <w:rFonts w:ascii="Courier" w:hAnsi="Courier"/>
          <w:sz w:val="18"/>
        </w:rPr>
        <w:t>/**</w:t>
      </w:r>
    </w:p>
    <w:p w14:paraId="33761C85" w14:textId="77777777" w:rsidR="008A19AF" w:rsidRPr="00321D61" w:rsidRDefault="008A19AF" w:rsidP="008A19AF">
      <w:pPr>
        <w:pStyle w:val="NoSpacing"/>
        <w:rPr>
          <w:rFonts w:ascii="Courier" w:hAnsi="Courier"/>
          <w:sz w:val="18"/>
        </w:rPr>
      </w:pPr>
      <w:r w:rsidRPr="00321D61">
        <w:rPr>
          <w:rFonts w:ascii="Courier" w:hAnsi="Courier"/>
          <w:sz w:val="18"/>
        </w:rPr>
        <w:t xml:space="preserve"> * Purge a object for an IOD container from BB.</w:t>
      </w:r>
    </w:p>
    <w:p w14:paraId="5530F98D"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52E26AE4" w14:textId="77777777" w:rsidR="008A19AF" w:rsidRPr="00321D61" w:rsidRDefault="008A19AF" w:rsidP="008A19AF">
      <w:pPr>
        <w:pStyle w:val="NoSpacing"/>
        <w:rPr>
          <w:rFonts w:ascii="Courier" w:hAnsi="Courier"/>
          <w:sz w:val="18"/>
        </w:rPr>
      </w:pPr>
      <w:r w:rsidRPr="00321D61">
        <w:rPr>
          <w:rFonts w:ascii="Courier" w:hAnsi="Courier"/>
          <w:sz w:val="18"/>
        </w:rPr>
        <w:t xml:space="preserve"> * Only single rank can call this routine to purge one object from BB.</w:t>
      </w:r>
    </w:p>
    <w:p w14:paraId="532B9068"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494FCEFB" w14:textId="77777777" w:rsidR="008A19AF" w:rsidRPr="00321D61" w:rsidRDefault="008A19AF" w:rsidP="008A19AF">
      <w:pPr>
        <w:pStyle w:val="NoSpacing"/>
        <w:rPr>
          <w:rFonts w:ascii="Courier" w:hAnsi="Courier"/>
          <w:sz w:val="18"/>
        </w:rPr>
      </w:pPr>
      <w:r w:rsidRPr="00321D61">
        <w:rPr>
          <w:rFonts w:ascii="Courier" w:hAnsi="Courier"/>
          <w:sz w:val="18"/>
        </w:rPr>
        <w:t xml:space="preserve"> * Commonly there are two kinds of usages:</w:t>
      </w:r>
    </w:p>
    <w:p w14:paraId="15C44DED" w14:textId="77777777" w:rsidR="008A19AF" w:rsidRPr="00321D61" w:rsidRDefault="008A19AF" w:rsidP="008A19AF">
      <w:pPr>
        <w:pStyle w:val="NoSpacing"/>
        <w:rPr>
          <w:rFonts w:ascii="Courier" w:hAnsi="Courier"/>
          <w:sz w:val="18"/>
        </w:rPr>
      </w:pPr>
      <w:r w:rsidRPr="00321D61">
        <w:rPr>
          <w:rFonts w:ascii="Courier" w:hAnsi="Courier"/>
          <w:sz w:val="18"/>
        </w:rPr>
        <w:t xml:space="preserve"> * 1. used after migrating done and that object of \a tid is un-needed to be</w:t>
      </w:r>
    </w:p>
    <w:p w14:paraId="26EE2F4D" w14:textId="77777777" w:rsidR="008A19AF" w:rsidRPr="00321D61" w:rsidRDefault="008A19AF" w:rsidP="008A19AF">
      <w:pPr>
        <w:pStyle w:val="NoSpacing"/>
        <w:rPr>
          <w:rFonts w:ascii="Courier" w:hAnsi="Courier"/>
          <w:sz w:val="18"/>
        </w:rPr>
      </w:pPr>
      <w:r w:rsidRPr="00321D61">
        <w:rPr>
          <w:rFonts w:ascii="Courier" w:hAnsi="Courier"/>
          <w:sz w:val="18"/>
        </w:rPr>
        <w:t xml:space="preserve"> *    kept on BB. IOD won't do auto-purging, user should explicitly call purge()</w:t>
      </w:r>
    </w:p>
    <w:p w14:paraId="1A996B46" w14:textId="77777777" w:rsidR="008A19AF" w:rsidRPr="00321D61" w:rsidRDefault="008A19AF" w:rsidP="008A19AF">
      <w:pPr>
        <w:pStyle w:val="NoSpacing"/>
        <w:rPr>
          <w:rFonts w:ascii="Courier" w:hAnsi="Courier"/>
          <w:sz w:val="18"/>
        </w:rPr>
      </w:pPr>
      <w:r w:rsidRPr="00321D61">
        <w:rPr>
          <w:rFonts w:ascii="Courier" w:hAnsi="Courier"/>
          <w:sz w:val="18"/>
        </w:rPr>
        <w:t xml:space="preserve"> *    at appropriate time to free BB's storage space. Purging is at object</w:t>
      </w:r>
    </w:p>
    <w:p w14:paraId="0AB52F27" w14:textId="77777777" w:rsidR="008A19AF" w:rsidRPr="00321D61" w:rsidRDefault="008A19AF" w:rsidP="008A19AF">
      <w:pPr>
        <w:pStyle w:val="NoSpacing"/>
        <w:rPr>
          <w:rFonts w:ascii="Courier" w:hAnsi="Courier"/>
          <w:sz w:val="18"/>
        </w:rPr>
      </w:pPr>
      <w:r w:rsidRPr="00321D61">
        <w:rPr>
          <w:rFonts w:ascii="Courier" w:hAnsi="Courier"/>
          <w:sz w:val="18"/>
        </w:rPr>
        <w:t xml:space="preserve"> *    level, IOD will purge all lower TIDs and this TID \a tid.</w:t>
      </w:r>
    </w:p>
    <w:p w14:paraId="63DEB306" w14:textId="77777777" w:rsidR="008A19AF" w:rsidRPr="00321D61" w:rsidRDefault="008A19AF" w:rsidP="008A19AF">
      <w:pPr>
        <w:pStyle w:val="NoSpacing"/>
        <w:rPr>
          <w:rFonts w:ascii="Courier" w:hAnsi="Courier"/>
          <w:sz w:val="18"/>
        </w:rPr>
      </w:pPr>
      <w:r w:rsidRPr="00321D61">
        <w:rPr>
          <w:rFonts w:ascii="Courier" w:hAnsi="Courier"/>
          <w:sz w:val="18"/>
        </w:rPr>
        <w:t xml:space="preserve"> *    User can only call purge with the \a tid that ever passed in by</w:t>
      </w:r>
    </w:p>
    <w:p w14:paraId="7186CE6F" w14:textId="77777777" w:rsidR="008A19AF" w:rsidRPr="00321D61" w:rsidRDefault="008A19AF" w:rsidP="008A19AF">
      <w:pPr>
        <w:pStyle w:val="NoSpacing"/>
        <w:rPr>
          <w:rFonts w:ascii="Courier" w:hAnsi="Courier"/>
          <w:sz w:val="18"/>
        </w:rPr>
      </w:pPr>
      <w:r w:rsidRPr="00321D61">
        <w:rPr>
          <w:rFonts w:ascii="Courier" w:hAnsi="Courier"/>
          <w:sz w:val="18"/>
        </w:rPr>
        <w:t xml:space="preserve"> *    iod_trans_persist.</w:t>
      </w:r>
    </w:p>
    <w:p w14:paraId="5BAA6FAF" w14:textId="77777777" w:rsidR="008A19AF" w:rsidRPr="00321D61" w:rsidRDefault="008A19AF" w:rsidP="008A19AF">
      <w:pPr>
        <w:pStyle w:val="NoSpacing"/>
        <w:rPr>
          <w:rFonts w:ascii="Courier" w:hAnsi="Courier"/>
          <w:sz w:val="18"/>
        </w:rPr>
      </w:pPr>
      <w:r w:rsidRPr="00321D61">
        <w:rPr>
          <w:rFonts w:ascii="Courier" w:hAnsi="Courier"/>
          <w:sz w:val="18"/>
        </w:rPr>
        <w:t xml:space="preserve"> * 2. used for removing the replicated or pre-fetched object. For this usage,</w:t>
      </w:r>
    </w:p>
    <w:p w14:paraId="348B740D" w14:textId="77777777" w:rsidR="008A19AF" w:rsidRPr="00321D61" w:rsidRDefault="008A19AF" w:rsidP="008A19AF">
      <w:pPr>
        <w:pStyle w:val="NoSpacing"/>
        <w:rPr>
          <w:rFonts w:ascii="Courier" w:hAnsi="Courier"/>
          <w:sz w:val="18"/>
        </w:rPr>
      </w:pPr>
      <w:r w:rsidRPr="00321D61">
        <w:rPr>
          <w:rFonts w:ascii="Courier" w:hAnsi="Courier"/>
          <w:sz w:val="18"/>
        </w:rPr>
        <w:t xml:space="preserve"> *    the passed in "tid" parameter should be the replica or pre-fetched object</w:t>
      </w:r>
    </w:p>
    <w:p w14:paraId="64EFEAA4" w14:textId="77777777" w:rsidR="008A19AF" w:rsidRPr="00321D61" w:rsidRDefault="008A19AF" w:rsidP="008A19AF">
      <w:pPr>
        <w:pStyle w:val="NoSpacing"/>
        <w:rPr>
          <w:rFonts w:ascii="Courier" w:hAnsi="Courier"/>
          <w:sz w:val="18"/>
        </w:rPr>
      </w:pPr>
      <w:r w:rsidRPr="00321D61">
        <w:rPr>
          <w:rFonts w:ascii="Courier" w:hAnsi="Courier"/>
          <w:sz w:val="18"/>
        </w:rPr>
        <w:t xml:space="preserve"> *    tag.</w:t>
      </w:r>
    </w:p>
    <w:p w14:paraId="63098033"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7E881092"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oh [IN]       object handle</w:t>
      </w:r>
    </w:p>
    <w:p w14:paraId="44F0AE65"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tid [IN]      transaction ID</w:t>
      </w:r>
    </w:p>
    <w:p w14:paraId="605F2E2F"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hints[IN]     pointer to hints and can be NULL when no hint</w:t>
      </w:r>
    </w:p>
    <w:p w14:paraId="3E7BA494"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event [IN]    pointer to completion event</w:t>
      </w:r>
    </w:p>
    <w:p w14:paraId="2865A400"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5E514C7F" w14:textId="77777777" w:rsidR="008A19AF" w:rsidRPr="00321D61" w:rsidRDefault="008A19AF" w:rsidP="008A19AF">
      <w:pPr>
        <w:pStyle w:val="NoSpacing"/>
        <w:rPr>
          <w:rFonts w:ascii="Courier" w:hAnsi="Courier"/>
          <w:sz w:val="18"/>
        </w:rPr>
      </w:pPr>
      <w:r w:rsidRPr="00321D61">
        <w:rPr>
          <w:rFonts w:ascii="Courier" w:hAnsi="Courier"/>
          <w:sz w:val="18"/>
        </w:rPr>
        <w:t xml:space="preserve"> * \return              zero on success, negative value if error</w:t>
      </w:r>
    </w:p>
    <w:p w14:paraId="6FF07C53"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77DE7456" w14:textId="77777777" w:rsidR="008A19AF" w:rsidRPr="00321D61" w:rsidRDefault="008A19AF" w:rsidP="008A19AF">
      <w:pPr>
        <w:pStyle w:val="NoSpacing"/>
        <w:rPr>
          <w:rFonts w:ascii="Courier" w:hAnsi="Courier"/>
          <w:sz w:val="18"/>
        </w:rPr>
      </w:pPr>
      <w:r w:rsidRPr="00321D61">
        <w:rPr>
          <w:rFonts w:ascii="Courier" w:hAnsi="Courier"/>
          <w:sz w:val="18"/>
        </w:rPr>
        <w:t>iod_ret_t</w:t>
      </w:r>
    </w:p>
    <w:p w14:paraId="2C21EE92" w14:textId="77777777" w:rsidR="008A19AF" w:rsidRPr="00321D61" w:rsidRDefault="008A19AF" w:rsidP="008A19AF">
      <w:pPr>
        <w:pStyle w:val="NoSpacing"/>
        <w:rPr>
          <w:rFonts w:ascii="Courier" w:hAnsi="Courier"/>
          <w:sz w:val="18"/>
        </w:rPr>
      </w:pPr>
      <w:r w:rsidRPr="00321D61">
        <w:rPr>
          <w:rFonts w:ascii="Courier" w:hAnsi="Courier"/>
          <w:sz w:val="18"/>
        </w:rPr>
        <w:t>iod_obj_purge(iod_handle_t oh, iod_trans_id_t tid, iod_hint_list_t *hints,</w:t>
      </w:r>
    </w:p>
    <w:p w14:paraId="2CCA1D19" w14:textId="77777777" w:rsidR="008A19AF" w:rsidRDefault="008A19AF" w:rsidP="008A19AF">
      <w:pPr>
        <w:pStyle w:val="NoSpacing"/>
        <w:rPr>
          <w:rFonts w:ascii="Courier" w:hAnsi="Courier"/>
          <w:sz w:val="18"/>
        </w:rPr>
      </w:pPr>
      <w:r w:rsidRPr="00321D61">
        <w:rPr>
          <w:rFonts w:ascii="Courier" w:hAnsi="Courier"/>
          <w:sz w:val="18"/>
        </w:rPr>
        <w:t xml:space="preserve">         iod_event_t *event);</w:t>
      </w:r>
    </w:p>
    <w:p w14:paraId="60CB1B8D" w14:textId="77777777" w:rsidR="008A19AF" w:rsidRDefault="008A19AF" w:rsidP="008A19AF">
      <w:pPr>
        <w:pStyle w:val="NoSpacing"/>
        <w:rPr>
          <w:rFonts w:ascii="Courier" w:hAnsi="Courier"/>
          <w:sz w:val="18"/>
        </w:rPr>
      </w:pPr>
    </w:p>
    <w:p w14:paraId="6AECD766" w14:textId="77777777" w:rsidR="008A19AF" w:rsidRDefault="008A19AF" w:rsidP="004734C8">
      <w:pPr>
        <w:pStyle w:val="Heading2"/>
        <w:numPr>
          <w:ilvl w:val="1"/>
          <w:numId w:val="2"/>
        </w:numPr>
        <w:tabs>
          <w:tab w:val="clear" w:pos="576"/>
        </w:tabs>
        <w:ind w:left="576" w:hanging="576"/>
      </w:pPr>
      <w:bookmarkStart w:id="27" w:name="_Toc253859257"/>
      <w:r>
        <w:t>Needed versions</w:t>
      </w:r>
      <w:bookmarkEnd w:id="27"/>
    </w:p>
    <w:p w14:paraId="1B104278" w14:textId="77777777" w:rsidR="008A19AF" w:rsidRPr="003F47B3" w:rsidRDefault="008A19AF" w:rsidP="008A19AF">
      <w:pPr>
        <w:pStyle w:val="NoSpacing"/>
        <w:rPr>
          <w:rFonts w:ascii="Courier" w:hAnsi="Courier"/>
          <w:b/>
          <w:sz w:val="18"/>
        </w:rPr>
      </w:pPr>
      <w:r w:rsidRPr="003F47B3">
        <w:rPr>
          <w:rFonts w:ascii="Courier" w:hAnsi="Courier"/>
          <w:b/>
          <w:sz w:val="18"/>
        </w:rPr>
        <w:t>/**</w:t>
      </w:r>
    </w:p>
    <w:p w14:paraId="59D2A3F9" w14:textId="77777777" w:rsidR="008A19AF" w:rsidRDefault="008A19AF" w:rsidP="008A19AF">
      <w:pPr>
        <w:pStyle w:val="NoSpacing"/>
        <w:rPr>
          <w:rFonts w:ascii="Courier" w:hAnsi="Courier"/>
          <w:b/>
          <w:sz w:val="18"/>
        </w:rPr>
      </w:pPr>
      <w:r w:rsidRPr="00C71F87">
        <w:rPr>
          <w:rFonts w:ascii="Courier" w:hAnsi="Courier"/>
          <w:b/>
          <w:sz w:val="18"/>
        </w:rPr>
        <w:t xml:space="preserve"> </w:t>
      </w:r>
      <w:r>
        <w:rPr>
          <w:rFonts w:ascii="Courier" w:hAnsi="Courier"/>
          <w:b/>
          <w:sz w:val="18"/>
        </w:rPr>
        <w:t xml:space="preserve">* </w:t>
      </w:r>
      <w:r w:rsidRPr="003F47B3">
        <w:rPr>
          <w:rFonts w:ascii="Courier" w:hAnsi="Courier"/>
          <w:b/>
          <w:sz w:val="18"/>
        </w:rPr>
        <w:t xml:space="preserve">Purge all data </w:t>
      </w:r>
      <w:r>
        <w:rPr>
          <w:rFonts w:ascii="Courier" w:hAnsi="Courier"/>
          <w:b/>
          <w:sz w:val="18"/>
        </w:rPr>
        <w:t>associated with</w:t>
      </w:r>
      <w:r w:rsidRPr="003F47B3">
        <w:rPr>
          <w:rFonts w:ascii="Courier" w:hAnsi="Courier"/>
          <w:b/>
          <w:sz w:val="18"/>
        </w:rPr>
        <w:t xml:space="preserve"> an uncommitted transaction from the BB.</w:t>
      </w:r>
    </w:p>
    <w:p w14:paraId="00E97202" w14:textId="77777777" w:rsidR="008A19AF" w:rsidRPr="003F47B3" w:rsidRDefault="008A19AF" w:rsidP="008A19AF">
      <w:pPr>
        <w:pStyle w:val="NoSpacing"/>
        <w:rPr>
          <w:rFonts w:ascii="Courier" w:hAnsi="Courier"/>
          <w:b/>
          <w:sz w:val="18"/>
        </w:rPr>
      </w:pPr>
      <w:r>
        <w:rPr>
          <w:rFonts w:ascii="Courier" w:hAnsi="Courier"/>
          <w:b/>
          <w:sz w:val="18"/>
        </w:rPr>
        <w:t xml:space="preserve"> * </w:t>
      </w:r>
    </w:p>
    <w:p w14:paraId="16C77572"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May be called by multiple ranks.   Used when a transaction has been aborted to get</w:t>
      </w:r>
    </w:p>
    <w:p w14:paraId="7CF14B29"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all of the discarded updates from the BB.    May need to be called multiple times,</w:t>
      </w:r>
    </w:p>
    <w:p w14:paraId="4FDD6ACD"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because updates can be added to the transaction after it has been aborted.  </w:t>
      </w:r>
    </w:p>
    <w:p w14:paraId="7C57294A"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w:t>
      </w:r>
    </w:p>
    <w:p w14:paraId="36D7EE86"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(If IOD can handle this cleanup of discarded updates w/o user help, then this </w:t>
      </w:r>
    </w:p>
    <w:p w14:paraId="14E6613A" w14:textId="77777777" w:rsidR="008A19AF" w:rsidRDefault="008A19AF" w:rsidP="008A19AF">
      <w:pPr>
        <w:pStyle w:val="NoSpacing"/>
        <w:rPr>
          <w:rFonts w:ascii="Courier" w:hAnsi="Courier"/>
          <w:b/>
          <w:i/>
          <w:sz w:val="18"/>
        </w:rPr>
      </w:pPr>
      <w:r w:rsidRPr="003F47B3">
        <w:rPr>
          <w:rFonts w:ascii="Courier" w:hAnsi="Courier"/>
          <w:b/>
          <w:sz w:val="18"/>
        </w:rPr>
        <w:t xml:space="preserve"> *  function not needed)</w:t>
      </w:r>
      <w:r>
        <w:rPr>
          <w:rFonts w:ascii="Courier" w:hAnsi="Courier"/>
          <w:b/>
          <w:sz w:val="18"/>
        </w:rPr>
        <w:t xml:space="preserve">  </w:t>
      </w:r>
      <w:r w:rsidRPr="00427189">
        <w:rPr>
          <w:rFonts w:ascii="Courier" w:hAnsi="Courier"/>
          <w:b/>
          <w:i/>
          <w:sz w:val="18"/>
          <w:highlight w:val="yellow"/>
        </w:rPr>
        <w:t>Want IOD to do this.</w:t>
      </w:r>
      <w:r>
        <w:rPr>
          <w:rFonts w:ascii="Courier" w:hAnsi="Courier"/>
          <w:b/>
          <w:i/>
          <w:sz w:val="18"/>
        </w:rPr>
        <w:t xml:space="preserve">   IOD knows when aborted so in </w:t>
      </w:r>
    </w:p>
    <w:p w14:paraId="652C99AD" w14:textId="77777777" w:rsidR="008A19AF" w:rsidRPr="00F75ECF" w:rsidRDefault="008A19AF" w:rsidP="008A19AF">
      <w:pPr>
        <w:pStyle w:val="NoSpacing"/>
        <w:rPr>
          <w:rFonts w:ascii="Courier" w:hAnsi="Courier"/>
          <w:b/>
          <w:i/>
          <w:sz w:val="18"/>
        </w:rPr>
      </w:pPr>
      <w:r>
        <w:rPr>
          <w:rFonts w:ascii="Courier" w:hAnsi="Courier"/>
          <w:b/>
          <w:i/>
          <w:sz w:val="18"/>
        </w:rPr>
        <w:t xml:space="preserve"> * discarded state just toss the entries.  Also see notes in H5TRevict above.</w:t>
      </w:r>
    </w:p>
    <w:p w14:paraId="7B10771B"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w:t>
      </w:r>
    </w:p>
    <w:p w14:paraId="41B65147"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w:t>
      </w:r>
    </w:p>
    <w:p w14:paraId="0A58DE0C"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\param coh [IN]      container handle  [not needed if findable from tid]</w:t>
      </w:r>
    </w:p>
    <w:p w14:paraId="0E4B3041"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\param tid [IN]      transaction ID</w:t>
      </w:r>
    </w:p>
    <w:p w14:paraId="7586E26F"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\param hints[IN]     pointer to hints and can be NULL when no hint</w:t>
      </w:r>
    </w:p>
    <w:p w14:paraId="52A9BEB3"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\param event [IN]    pointer to completion event</w:t>
      </w:r>
    </w:p>
    <w:p w14:paraId="5505B4F7"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w:t>
      </w:r>
    </w:p>
    <w:p w14:paraId="56FC3CB3"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 \return              zero on success, negative value if error</w:t>
      </w:r>
    </w:p>
    <w:p w14:paraId="25B1781E"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w:t>
      </w:r>
    </w:p>
    <w:p w14:paraId="2459EF9E" w14:textId="77777777" w:rsidR="008A19AF" w:rsidRPr="003F47B3" w:rsidRDefault="008A19AF" w:rsidP="008A19AF">
      <w:pPr>
        <w:pStyle w:val="NoSpacing"/>
        <w:rPr>
          <w:rFonts w:ascii="Courier" w:hAnsi="Courier"/>
          <w:b/>
          <w:sz w:val="18"/>
        </w:rPr>
      </w:pPr>
      <w:r w:rsidRPr="003F47B3">
        <w:rPr>
          <w:rFonts w:ascii="Courier" w:hAnsi="Courier"/>
          <w:b/>
          <w:sz w:val="18"/>
        </w:rPr>
        <w:t>iod_ret_t</w:t>
      </w:r>
    </w:p>
    <w:p w14:paraId="294A3646" w14:textId="77777777" w:rsidR="008A19AF" w:rsidRPr="003F47B3" w:rsidRDefault="008A19AF" w:rsidP="008A19AF">
      <w:pPr>
        <w:pStyle w:val="NoSpacing"/>
        <w:rPr>
          <w:rFonts w:ascii="Courier" w:hAnsi="Courier"/>
          <w:b/>
          <w:sz w:val="18"/>
        </w:rPr>
      </w:pPr>
      <w:r w:rsidRPr="003F47B3">
        <w:rPr>
          <w:rFonts w:ascii="Courier" w:hAnsi="Courier"/>
          <w:b/>
          <w:sz w:val="18"/>
        </w:rPr>
        <w:t>iod_trans_purge(iod_handle_t coh, iod_trans_id_t tid, iod_hint_list_t *hints,</w:t>
      </w:r>
    </w:p>
    <w:p w14:paraId="1F10E5E9" w14:textId="77777777" w:rsidR="008A19AF" w:rsidRPr="003F47B3" w:rsidRDefault="008A19AF" w:rsidP="008A19AF">
      <w:pPr>
        <w:pStyle w:val="NoSpacing"/>
        <w:rPr>
          <w:rFonts w:ascii="Courier" w:hAnsi="Courier"/>
          <w:b/>
          <w:sz w:val="18"/>
        </w:rPr>
      </w:pPr>
      <w:r w:rsidRPr="003F47B3">
        <w:rPr>
          <w:rFonts w:ascii="Courier" w:hAnsi="Courier"/>
          <w:b/>
          <w:sz w:val="18"/>
        </w:rPr>
        <w:t xml:space="preserve">         iod_event_t *event);</w:t>
      </w:r>
    </w:p>
    <w:p w14:paraId="6650E43F" w14:textId="77777777" w:rsidR="008A19AF" w:rsidRPr="003F47B3" w:rsidRDefault="008A19AF" w:rsidP="008A19AF">
      <w:pPr>
        <w:pStyle w:val="BodyText"/>
      </w:pPr>
    </w:p>
    <w:p w14:paraId="48514577" w14:textId="77777777" w:rsidR="008A19AF" w:rsidRPr="00321D61" w:rsidRDefault="008A19AF" w:rsidP="008A19AF">
      <w:pPr>
        <w:pStyle w:val="NoSpacing"/>
        <w:rPr>
          <w:rFonts w:ascii="Courier" w:hAnsi="Courier"/>
          <w:sz w:val="18"/>
        </w:rPr>
      </w:pPr>
      <w:r w:rsidRPr="00321D61">
        <w:rPr>
          <w:rFonts w:ascii="Courier" w:hAnsi="Courier"/>
          <w:sz w:val="18"/>
        </w:rPr>
        <w:t>/**</w:t>
      </w:r>
    </w:p>
    <w:p w14:paraId="70E2B461" w14:textId="77777777" w:rsidR="008A19AF" w:rsidRPr="00321D61" w:rsidRDefault="008A19AF" w:rsidP="008A19AF">
      <w:pPr>
        <w:pStyle w:val="NoSpacing"/>
        <w:rPr>
          <w:rFonts w:ascii="Courier" w:hAnsi="Courier"/>
          <w:sz w:val="18"/>
        </w:rPr>
      </w:pPr>
      <w:r w:rsidRPr="00321D61">
        <w:rPr>
          <w:rFonts w:ascii="Courier" w:hAnsi="Courier"/>
          <w:sz w:val="18"/>
        </w:rPr>
        <w:t xml:space="preserve"> * Purge </w:t>
      </w:r>
      <w:r w:rsidRPr="003F47B3">
        <w:rPr>
          <w:rFonts w:ascii="Courier" w:hAnsi="Courier"/>
          <w:b/>
          <w:sz w:val="18"/>
        </w:rPr>
        <w:t>specified object data from the BB.</w:t>
      </w:r>
    </w:p>
    <w:p w14:paraId="442ED863"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54301E36" w14:textId="77777777" w:rsidR="008A19AF" w:rsidRDefault="008A19AF" w:rsidP="008A19AF">
      <w:pPr>
        <w:pStyle w:val="NoSpacing"/>
        <w:rPr>
          <w:rFonts w:ascii="Courier" w:hAnsi="Courier"/>
          <w:sz w:val="18"/>
        </w:rPr>
      </w:pPr>
      <w:r w:rsidRPr="00321D61">
        <w:rPr>
          <w:rFonts w:ascii="Courier" w:hAnsi="Courier"/>
          <w:sz w:val="18"/>
        </w:rPr>
        <w:t xml:space="preserve"> * Only single rank can call this routine to purge one object from BB.</w:t>
      </w:r>
    </w:p>
    <w:p w14:paraId="5503EC0F" w14:textId="77777777" w:rsidR="008A19AF" w:rsidRPr="00427189" w:rsidRDefault="008A19AF" w:rsidP="008A19AF">
      <w:pPr>
        <w:pStyle w:val="NoSpacing"/>
        <w:rPr>
          <w:rFonts w:ascii="Courier" w:hAnsi="Courier"/>
          <w:b/>
          <w:sz w:val="18"/>
          <w:highlight w:val="yellow"/>
        </w:rPr>
      </w:pPr>
      <w:r>
        <w:rPr>
          <w:rFonts w:ascii="Courier" w:hAnsi="Courier"/>
          <w:sz w:val="18"/>
        </w:rPr>
        <w:lastRenderedPageBreak/>
        <w:t xml:space="preserve"> *  </w:t>
      </w:r>
      <w:r w:rsidRPr="003F47B3">
        <w:rPr>
          <w:rFonts w:ascii="Courier" w:hAnsi="Courier"/>
          <w:b/>
          <w:sz w:val="18"/>
        </w:rPr>
        <w:t>[</w:t>
      </w:r>
      <w:r w:rsidRPr="00427189">
        <w:rPr>
          <w:rFonts w:ascii="Courier" w:hAnsi="Courier"/>
          <w:b/>
          <w:sz w:val="18"/>
          <w:highlight w:val="yellow"/>
        </w:rPr>
        <w:t xml:space="preserve">why do we need this restriction?  very hard </w:t>
      </w:r>
      <w:r>
        <w:rPr>
          <w:rFonts w:ascii="Courier" w:hAnsi="Courier"/>
          <w:b/>
          <w:sz w:val="18"/>
          <w:highlight w:val="yellow"/>
        </w:rPr>
        <w:t xml:space="preserve">(impossible?) </w:t>
      </w:r>
      <w:r w:rsidRPr="00427189">
        <w:rPr>
          <w:rFonts w:ascii="Courier" w:hAnsi="Courier"/>
          <w:b/>
          <w:sz w:val="18"/>
          <w:highlight w:val="yellow"/>
        </w:rPr>
        <w:t>to guarantee]</w:t>
      </w:r>
    </w:p>
    <w:p w14:paraId="1283F19D" w14:textId="77777777" w:rsidR="008A19AF" w:rsidRPr="00321D61" w:rsidRDefault="008A19AF" w:rsidP="008A19AF">
      <w:pPr>
        <w:pStyle w:val="NoSpacing"/>
        <w:rPr>
          <w:rFonts w:ascii="Courier" w:hAnsi="Courier"/>
          <w:sz w:val="18"/>
        </w:rPr>
      </w:pPr>
      <w:r w:rsidRPr="00427189">
        <w:rPr>
          <w:rFonts w:ascii="Courier" w:hAnsi="Courier"/>
          <w:sz w:val="18"/>
          <w:highlight w:val="yellow"/>
        </w:rPr>
        <w:t xml:space="preserve"> *</w:t>
      </w:r>
    </w:p>
    <w:p w14:paraId="6AD8D8AB" w14:textId="77777777" w:rsidR="008A19AF" w:rsidRPr="00321D61" w:rsidRDefault="008A19AF" w:rsidP="008A19AF">
      <w:pPr>
        <w:pStyle w:val="NoSpacing"/>
        <w:rPr>
          <w:rFonts w:ascii="Courier" w:hAnsi="Courier"/>
          <w:sz w:val="18"/>
        </w:rPr>
      </w:pPr>
      <w:r w:rsidRPr="00321D61">
        <w:rPr>
          <w:rFonts w:ascii="Courier" w:hAnsi="Courier"/>
          <w:sz w:val="18"/>
        </w:rPr>
        <w:t xml:space="preserve"> * </w:t>
      </w:r>
    </w:p>
    <w:p w14:paraId="1BFD00A6"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540EA2C4"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oh [IN]       object handle</w:t>
      </w:r>
    </w:p>
    <w:p w14:paraId="50871776" w14:textId="77777777" w:rsidR="008A19AF" w:rsidRPr="003F47B3" w:rsidRDefault="008A19AF" w:rsidP="008A19AF">
      <w:pPr>
        <w:pStyle w:val="NoSpacing"/>
        <w:rPr>
          <w:rFonts w:ascii="Courier" w:hAnsi="Courier"/>
          <w:b/>
          <w:sz w:val="18"/>
        </w:rPr>
      </w:pPr>
      <w:r w:rsidRPr="00321D61">
        <w:rPr>
          <w:rFonts w:ascii="Courier" w:hAnsi="Courier"/>
          <w:sz w:val="18"/>
        </w:rPr>
        <w:t xml:space="preserve"> * \param </w:t>
      </w:r>
      <w:r w:rsidRPr="003F47B3">
        <w:rPr>
          <w:rFonts w:ascii="Courier" w:hAnsi="Courier"/>
          <w:b/>
          <w:sz w:val="18"/>
        </w:rPr>
        <w:t>cv [IN]       container version – only committed objects can be purged with</w:t>
      </w:r>
    </w:p>
    <w:p w14:paraId="699BF709" w14:textId="77777777" w:rsidR="008A19AF" w:rsidRDefault="008A19AF" w:rsidP="008A19AF">
      <w:pPr>
        <w:pStyle w:val="NoSpacing"/>
        <w:rPr>
          <w:rFonts w:ascii="Courier" w:hAnsi="Courier"/>
          <w:b/>
          <w:sz w:val="18"/>
        </w:rPr>
      </w:pPr>
      <w:r w:rsidRPr="003F47B3">
        <w:rPr>
          <w:rFonts w:ascii="Courier" w:hAnsi="Courier"/>
          <w:b/>
          <w:sz w:val="18"/>
        </w:rPr>
        <w:t xml:space="preserve"> *                      this function.</w:t>
      </w:r>
    </w:p>
    <w:p w14:paraId="1F610710" w14:textId="77777777" w:rsidR="008A19AF" w:rsidRDefault="008A19AF" w:rsidP="008A19AF">
      <w:pPr>
        <w:pStyle w:val="NoSpacing"/>
        <w:rPr>
          <w:rFonts w:ascii="Courier" w:hAnsi="Courier"/>
          <w:b/>
          <w:sz w:val="18"/>
        </w:rPr>
      </w:pPr>
      <w:r>
        <w:rPr>
          <w:rFonts w:ascii="Courier" w:hAnsi="Courier"/>
          <w:b/>
          <w:sz w:val="18"/>
        </w:rPr>
        <w:t xml:space="preserve"> * \param replica_id [IN] – </w:t>
      </w:r>
    </w:p>
    <w:p w14:paraId="6858AEC7" w14:textId="77777777" w:rsidR="008A19AF" w:rsidRPr="00427189" w:rsidRDefault="008A19AF" w:rsidP="008A19AF">
      <w:pPr>
        <w:pStyle w:val="NoSpacing"/>
        <w:rPr>
          <w:rFonts w:ascii="Courier" w:hAnsi="Courier"/>
          <w:b/>
          <w:sz w:val="18"/>
          <w:highlight w:val="yellow"/>
        </w:rPr>
      </w:pPr>
      <w:r>
        <w:rPr>
          <w:rFonts w:ascii="Courier" w:hAnsi="Courier"/>
          <w:b/>
          <w:sz w:val="18"/>
        </w:rPr>
        <w:t xml:space="preserve"> * </w:t>
      </w:r>
      <w:r w:rsidRPr="00427189">
        <w:rPr>
          <w:highlight w:val="yellow"/>
        </w:rPr>
        <w:t>if == TRANSACTION_DELTAS</w:t>
      </w:r>
      <w:r w:rsidRPr="00427189">
        <w:rPr>
          <w:rFonts w:ascii="Courier" w:hAnsi="Courier"/>
          <w:b/>
          <w:sz w:val="18"/>
          <w:highlight w:val="yellow"/>
        </w:rPr>
        <w:t xml:space="preserve"> only data in initial transaction update logs is purged.</w:t>
      </w:r>
    </w:p>
    <w:p w14:paraId="2D35EA73" w14:textId="77777777" w:rsidR="008A19AF" w:rsidRPr="00427189" w:rsidRDefault="008A19AF" w:rsidP="008A19AF">
      <w:pPr>
        <w:pStyle w:val="NoSpacing"/>
        <w:rPr>
          <w:highlight w:val="yellow"/>
        </w:rPr>
      </w:pPr>
      <w:r w:rsidRPr="00427189">
        <w:rPr>
          <w:rFonts w:ascii="Courier" w:hAnsi="Courier"/>
          <w:b/>
          <w:sz w:val="18"/>
          <w:highlight w:val="yellow"/>
        </w:rPr>
        <w:t xml:space="preserve"> * </w:t>
      </w:r>
      <w:r w:rsidRPr="00427189">
        <w:rPr>
          <w:highlight w:val="yellow"/>
        </w:rPr>
        <w:t>if  == ALL_REPLICAS, evict all copies of the data for the object/CV from the BB. DEFAULT.</w:t>
      </w:r>
    </w:p>
    <w:p w14:paraId="087015AC" w14:textId="77777777" w:rsidR="008A19AF" w:rsidRDefault="008A19AF" w:rsidP="008A19AF">
      <w:pPr>
        <w:pStyle w:val="NoSpacing"/>
        <w:rPr>
          <w:rFonts w:ascii="Courier" w:hAnsi="Courier"/>
          <w:b/>
          <w:sz w:val="18"/>
        </w:rPr>
      </w:pPr>
      <w:r w:rsidRPr="00427189">
        <w:rPr>
          <w:highlight w:val="yellow"/>
        </w:rPr>
        <w:t xml:space="preserve">   *  if == something else, </w:t>
      </w:r>
      <w:r w:rsidRPr="00427189">
        <w:rPr>
          <w:rFonts w:ascii="Courier" w:hAnsi="Courier"/>
          <w:b/>
          <w:sz w:val="18"/>
          <w:highlight w:val="yellow"/>
        </w:rPr>
        <w:t>only data from identified prefetch (or replica) is purged.</w:t>
      </w:r>
    </w:p>
    <w:p w14:paraId="4EFC1D6F" w14:textId="77777777" w:rsidR="008A19AF" w:rsidRPr="00321D61" w:rsidRDefault="008A19AF" w:rsidP="008A19AF">
      <w:pPr>
        <w:pStyle w:val="NoSpacing"/>
        <w:rPr>
          <w:rFonts w:ascii="Courier" w:hAnsi="Courier"/>
          <w:sz w:val="18"/>
        </w:rPr>
      </w:pPr>
      <w:r>
        <w:rPr>
          <w:rFonts w:ascii="Courier" w:hAnsi="Courier"/>
          <w:b/>
          <w:sz w:val="18"/>
        </w:rPr>
        <w:t xml:space="preserve"> </w:t>
      </w:r>
      <w:r w:rsidRPr="00321D61">
        <w:rPr>
          <w:rFonts w:ascii="Courier" w:hAnsi="Courier"/>
          <w:sz w:val="18"/>
        </w:rPr>
        <w:t>* \param hints[IN]     pointer to hints and can be NULL when no hint</w:t>
      </w:r>
    </w:p>
    <w:p w14:paraId="3901FCC6" w14:textId="77777777" w:rsidR="008A19AF" w:rsidRPr="00321D61" w:rsidRDefault="008A19AF" w:rsidP="008A19AF">
      <w:pPr>
        <w:pStyle w:val="NoSpacing"/>
        <w:rPr>
          <w:rFonts w:ascii="Courier" w:hAnsi="Courier"/>
          <w:sz w:val="18"/>
        </w:rPr>
      </w:pPr>
      <w:r w:rsidRPr="00321D61">
        <w:rPr>
          <w:rFonts w:ascii="Courier" w:hAnsi="Courier"/>
          <w:sz w:val="18"/>
        </w:rPr>
        <w:t xml:space="preserve"> * \param event [IN]    pointer to completion event</w:t>
      </w:r>
    </w:p>
    <w:p w14:paraId="1C4AFC6B"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03C2491A" w14:textId="77777777" w:rsidR="008A19AF" w:rsidRDefault="008A19AF" w:rsidP="008A19AF">
      <w:pPr>
        <w:pStyle w:val="NoSpacing"/>
        <w:rPr>
          <w:rFonts w:ascii="Courier" w:hAnsi="Courier"/>
          <w:sz w:val="18"/>
        </w:rPr>
      </w:pPr>
      <w:r w:rsidRPr="00321D61">
        <w:rPr>
          <w:rFonts w:ascii="Courier" w:hAnsi="Courier"/>
          <w:sz w:val="18"/>
        </w:rPr>
        <w:t xml:space="preserve"> * \return              zero on success, negative value if error</w:t>
      </w:r>
    </w:p>
    <w:p w14:paraId="4F7B0EB6" w14:textId="77777777" w:rsidR="008A19AF" w:rsidRPr="00427189" w:rsidRDefault="008A19AF" w:rsidP="008A19AF">
      <w:pPr>
        <w:pStyle w:val="NoSpacing"/>
        <w:rPr>
          <w:rFonts w:ascii="Courier" w:hAnsi="Courier"/>
          <w:b/>
          <w:sz w:val="18"/>
          <w:highlight w:val="yellow"/>
        </w:rPr>
      </w:pPr>
      <w:r>
        <w:rPr>
          <w:rFonts w:ascii="Courier" w:hAnsi="Courier"/>
          <w:sz w:val="18"/>
        </w:rPr>
        <w:t xml:space="preserve"> *                     </w:t>
      </w:r>
      <w:r w:rsidRPr="00854720">
        <w:rPr>
          <w:rFonts w:ascii="Courier" w:hAnsi="Courier"/>
          <w:b/>
          <w:sz w:val="18"/>
        </w:rPr>
        <w:t xml:space="preserve">[ </w:t>
      </w:r>
      <w:r w:rsidRPr="00427189">
        <w:rPr>
          <w:rFonts w:ascii="Courier" w:hAnsi="Courier"/>
          <w:b/>
          <w:sz w:val="18"/>
          <w:highlight w:val="yellow"/>
        </w:rPr>
        <w:t>please explain what errors could occur ]</w:t>
      </w:r>
    </w:p>
    <w:p w14:paraId="3EF032A9" w14:textId="77777777" w:rsidR="008A19AF" w:rsidRPr="00427189" w:rsidRDefault="008A19AF" w:rsidP="008A19AF">
      <w:pPr>
        <w:pStyle w:val="NoSpacing"/>
        <w:rPr>
          <w:rFonts w:ascii="Courier" w:hAnsi="Courier"/>
          <w:b/>
          <w:sz w:val="18"/>
          <w:highlight w:val="yellow"/>
        </w:rPr>
      </w:pPr>
      <w:r w:rsidRPr="00427189">
        <w:rPr>
          <w:rFonts w:ascii="Courier" w:hAnsi="Courier"/>
          <w:b/>
          <w:sz w:val="18"/>
          <w:highlight w:val="yellow"/>
        </w:rPr>
        <w:t xml:space="preserve"> *                          Should be an error to try and purge non-committed data;  </w:t>
      </w:r>
    </w:p>
    <w:p w14:paraId="1FD44F5E" w14:textId="77777777" w:rsidR="008A19AF" w:rsidRPr="00427189" w:rsidRDefault="008A19AF" w:rsidP="008A19AF">
      <w:pPr>
        <w:pStyle w:val="NoSpacing"/>
        <w:rPr>
          <w:rFonts w:ascii="Courier" w:hAnsi="Courier"/>
          <w:b/>
          <w:sz w:val="18"/>
          <w:highlight w:val="yellow"/>
        </w:rPr>
      </w:pPr>
      <w:r w:rsidRPr="00427189">
        <w:rPr>
          <w:rFonts w:ascii="Courier" w:hAnsi="Courier"/>
          <w:b/>
          <w:sz w:val="18"/>
          <w:highlight w:val="yellow"/>
        </w:rPr>
        <w:t xml:space="preserve"> *                          Also to purge data that is needed to satisfy reads of CVs </w:t>
      </w:r>
    </w:p>
    <w:p w14:paraId="2EF5980D" w14:textId="77777777" w:rsidR="008A19AF" w:rsidRPr="00427189" w:rsidRDefault="008A19AF" w:rsidP="008A19AF">
      <w:pPr>
        <w:pStyle w:val="NoSpacing"/>
        <w:rPr>
          <w:rFonts w:ascii="Courier" w:hAnsi="Courier"/>
          <w:b/>
          <w:sz w:val="18"/>
          <w:highlight w:val="yellow"/>
        </w:rPr>
      </w:pPr>
      <w:r w:rsidRPr="00427189">
        <w:rPr>
          <w:rFonts w:ascii="Courier" w:hAnsi="Courier"/>
          <w:b/>
          <w:sz w:val="18"/>
          <w:highlight w:val="yellow"/>
        </w:rPr>
        <w:t xml:space="preserve"> *                          with open Read Handles or the largest CV in the container.</w:t>
      </w:r>
    </w:p>
    <w:p w14:paraId="1ED6E877" w14:textId="77777777" w:rsidR="008A19AF" w:rsidRPr="00854720" w:rsidRDefault="008A19AF" w:rsidP="008A19AF">
      <w:pPr>
        <w:pStyle w:val="NoSpacing"/>
        <w:rPr>
          <w:rFonts w:ascii="Courier" w:hAnsi="Courier"/>
          <w:b/>
          <w:sz w:val="18"/>
        </w:rPr>
      </w:pPr>
      <w:r>
        <w:rPr>
          <w:rFonts w:ascii="Courier" w:hAnsi="Courier"/>
          <w:b/>
          <w:sz w:val="18"/>
          <w:highlight w:val="yellow"/>
        </w:rPr>
        <w:t>if prefetch</w:t>
      </w:r>
      <w:r w:rsidRPr="00427189">
        <w:rPr>
          <w:rFonts w:ascii="Courier" w:hAnsi="Courier"/>
          <w:b/>
          <w:sz w:val="18"/>
          <w:highlight w:val="yellow"/>
        </w:rPr>
        <w:t>_id is sub_object, only purge data for that sub-objec,t not other subobjects at same CV.</w:t>
      </w:r>
    </w:p>
    <w:p w14:paraId="35A0EA7C" w14:textId="77777777" w:rsidR="008A19AF" w:rsidRPr="00321D61" w:rsidRDefault="008A19AF" w:rsidP="008A19AF">
      <w:pPr>
        <w:pStyle w:val="NoSpacing"/>
        <w:rPr>
          <w:rFonts w:ascii="Courier" w:hAnsi="Courier"/>
          <w:sz w:val="18"/>
        </w:rPr>
      </w:pPr>
      <w:r w:rsidRPr="00321D61">
        <w:rPr>
          <w:rFonts w:ascii="Courier" w:hAnsi="Courier"/>
          <w:sz w:val="18"/>
        </w:rPr>
        <w:t xml:space="preserve"> */</w:t>
      </w:r>
    </w:p>
    <w:p w14:paraId="795054EF" w14:textId="77777777" w:rsidR="008A19AF" w:rsidRPr="00321D61" w:rsidRDefault="008A19AF" w:rsidP="008A19AF">
      <w:pPr>
        <w:pStyle w:val="NoSpacing"/>
        <w:rPr>
          <w:rFonts w:ascii="Courier" w:hAnsi="Courier"/>
          <w:sz w:val="18"/>
        </w:rPr>
      </w:pPr>
      <w:r w:rsidRPr="00321D61">
        <w:rPr>
          <w:rFonts w:ascii="Courier" w:hAnsi="Courier"/>
          <w:sz w:val="18"/>
        </w:rPr>
        <w:t>iod_ret_t</w:t>
      </w:r>
    </w:p>
    <w:p w14:paraId="19D75661" w14:textId="77777777" w:rsidR="008A19AF" w:rsidRPr="00321D61" w:rsidRDefault="008A19AF" w:rsidP="008A19AF">
      <w:pPr>
        <w:pStyle w:val="NoSpacing"/>
        <w:rPr>
          <w:rFonts w:ascii="Courier" w:hAnsi="Courier"/>
          <w:sz w:val="18"/>
        </w:rPr>
      </w:pPr>
      <w:r w:rsidRPr="00321D61">
        <w:rPr>
          <w:rFonts w:ascii="Courier" w:hAnsi="Courier"/>
          <w:sz w:val="18"/>
        </w:rPr>
        <w:t xml:space="preserve">iod_obj_purge(iod_handle_t oh, iod_trans_id_t </w:t>
      </w:r>
      <w:r w:rsidRPr="00854720">
        <w:rPr>
          <w:rFonts w:ascii="Courier" w:hAnsi="Courier"/>
          <w:b/>
          <w:sz w:val="18"/>
        </w:rPr>
        <w:t>cv</w:t>
      </w:r>
      <w:r w:rsidRPr="00321D61">
        <w:rPr>
          <w:rFonts w:ascii="Courier" w:hAnsi="Courier"/>
          <w:sz w:val="18"/>
        </w:rPr>
        <w:t xml:space="preserve">, </w:t>
      </w:r>
      <w:r w:rsidRPr="00854720">
        <w:rPr>
          <w:rFonts w:ascii="Courier" w:hAnsi="Courier"/>
          <w:b/>
          <w:sz w:val="18"/>
        </w:rPr>
        <w:t>iod_replica_id_t</w:t>
      </w:r>
      <w:r>
        <w:rPr>
          <w:rFonts w:ascii="Courier" w:hAnsi="Courier"/>
          <w:sz w:val="18"/>
        </w:rPr>
        <w:t xml:space="preserve"> </w:t>
      </w:r>
      <w:r>
        <w:rPr>
          <w:rFonts w:ascii="Courier" w:hAnsi="Courier"/>
          <w:b/>
          <w:sz w:val="18"/>
        </w:rPr>
        <w:t xml:space="preserve">prefetch_id </w:t>
      </w:r>
      <w:r w:rsidRPr="00321D61">
        <w:rPr>
          <w:rFonts w:ascii="Courier" w:hAnsi="Courier"/>
          <w:sz w:val="18"/>
        </w:rPr>
        <w:t>iod_hint_list_t *hints,</w:t>
      </w:r>
    </w:p>
    <w:p w14:paraId="75197CF5" w14:textId="77777777" w:rsidR="008A19AF" w:rsidRDefault="008A19AF" w:rsidP="008A19AF">
      <w:pPr>
        <w:pStyle w:val="NoSpacing"/>
        <w:rPr>
          <w:rFonts w:ascii="Courier" w:hAnsi="Courier"/>
          <w:sz w:val="18"/>
        </w:rPr>
      </w:pPr>
      <w:r w:rsidRPr="00321D61">
        <w:rPr>
          <w:rFonts w:ascii="Courier" w:hAnsi="Courier"/>
          <w:sz w:val="18"/>
        </w:rPr>
        <w:t xml:space="preserve">         iod_event_t *event);</w:t>
      </w:r>
    </w:p>
    <w:p w14:paraId="6DDBCC45" w14:textId="77777777" w:rsidR="008A19AF" w:rsidRPr="00321D61" w:rsidRDefault="008A19AF" w:rsidP="008A19AF">
      <w:pPr>
        <w:pStyle w:val="NoSpacing"/>
        <w:rPr>
          <w:rFonts w:ascii="Courier" w:hAnsi="Courier"/>
          <w:sz w:val="18"/>
        </w:rPr>
      </w:pPr>
    </w:p>
    <w:p w14:paraId="24386A48" w14:textId="77777777" w:rsidR="008A19AF" w:rsidRDefault="008A19AF" w:rsidP="004734C8">
      <w:pPr>
        <w:pStyle w:val="Heading1"/>
        <w:numPr>
          <w:ilvl w:val="0"/>
          <w:numId w:val="2"/>
        </w:numPr>
      </w:pPr>
      <w:bookmarkStart w:id="28" w:name="_Toc253859258"/>
      <w:r>
        <w:t>IOD Read</w:t>
      </w:r>
      <w:bookmarkEnd w:id="28"/>
    </w:p>
    <w:p w14:paraId="2351FF56" w14:textId="77777777" w:rsidR="008A19AF" w:rsidRDefault="008A19AF" w:rsidP="004734C8">
      <w:pPr>
        <w:pStyle w:val="Heading2"/>
        <w:numPr>
          <w:ilvl w:val="1"/>
          <w:numId w:val="2"/>
        </w:numPr>
        <w:tabs>
          <w:tab w:val="clear" w:pos="576"/>
        </w:tabs>
        <w:ind w:left="576" w:hanging="576"/>
      </w:pPr>
      <w:bookmarkStart w:id="29" w:name="_Toc253859259"/>
      <w:r>
        <w:t>Dec 2013 version</w:t>
      </w:r>
      <w:bookmarkEnd w:id="29"/>
    </w:p>
    <w:p w14:paraId="1BBD3C0B"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w:t>
      </w:r>
    </w:p>
    <w:p w14:paraId="45B53582"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Read from one IOD array object.</w:t>
      </w:r>
    </w:p>
    <w:p w14:paraId="53D288F4"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w:t>
      </w:r>
    </w:p>
    <w:p w14:paraId="4EDCD27B"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oh [IN]       object handle</w:t>
      </w:r>
    </w:p>
    <w:p w14:paraId="08838A5C"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tid [IN]      transaction ID</w:t>
      </w:r>
    </w:p>
    <w:p w14:paraId="395F9E73"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hints[IN]     pointer to hints and can be NULL when no hint</w:t>
      </w:r>
    </w:p>
    <w:p w14:paraId="244E7001"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mem_desc [IN] pointer to memory buffers descriptor</w:t>
      </w:r>
    </w:p>
    <w:p w14:paraId="702BA21D"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io_desc[IN]   pointer to I/O descriptor</w:t>
      </w:r>
    </w:p>
    <w:p w14:paraId="54F724E0"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cs[IN/OUT]    returned checksum for the read</w:t>
      </w:r>
    </w:p>
    <w:p w14:paraId="284E8669"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\param event [IN]    pointer to completion event</w:t>
      </w:r>
    </w:p>
    <w:p w14:paraId="6787263C"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w:t>
      </w:r>
    </w:p>
    <w:p w14:paraId="46D2BF90"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\return              zero on success, negative value if error</w:t>
      </w:r>
    </w:p>
    <w:p w14:paraId="1E0BC324"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w:t>
      </w:r>
    </w:p>
    <w:p w14:paraId="444A0F06"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notes:               The io_desc(hyperslab selection) cannot exceed array's</w:t>
      </w:r>
    </w:p>
    <w:p w14:paraId="682F35F0"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space; and total number of bytes of mem_desc and io_desc</w:t>
      </w:r>
    </w:p>
    <w:p w14:paraId="76353371"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must exactly equal. Or -EINVAL will be returned.</w:t>
      </w:r>
    </w:p>
    <w:p w14:paraId="72036E88"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74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                      This is somehow different with blob read.</w:t>
      </w:r>
    </w:p>
    <w:p w14:paraId="08B45A9C"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7400"/>
          <w:spacing w:val="0"/>
          <w:kern w:val="0"/>
          <w:sz w:val="22"/>
          <w:szCs w:val="22"/>
          <w:lang w:val="en-US" w:eastAsia="en-US" w:bidi="ar-SA"/>
        </w:rPr>
        <w:t xml:space="preserve"> */</w:t>
      </w:r>
    </w:p>
    <w:p w14:paraId="0A04C840"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lastRenderedPageBreak/>
        <w:t>iod_ret_t</w:t>
      </w:r>
    </w:p>
    <w:p w14:paraId="7482EDDA"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iod_array_read(iod_handle_t oh, iod_trans_id_t tid,</w:t>
      </w:r>
    </w:p>
    <w:p w14:paraId="5DEBC3A6"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iod_hint_list_t *hints, iod_mem_desc_t *mem_desc,</w:t>
      </w:r>
    </w:p>
    <w:p w14:paraId="38BD9018"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iod_array_iodesc_t *io_desc, iod_checksum_t *cs,</w:t>
      </w:r>
    </w:p>
    <w:p w14:paraId="5B4DCBEC"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iod_event_t *event);</w:t>
      </w:r>
    </w:p>
    <w:p w14:paraId="52950974"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p>
    <w:p w14:paraId="3A98967C" w14:textId="77777777" w:rsidR="008A19AF" w:rsidRDefault="008A19AF" w:rsidP="004734C8">
      <w:pPr>
        <w:pStyle w:val="Heading2"/>
        <w:numPr>
          <w:ilvl w:val="1"/>
          <w:numId w:val="2"/>
        </w:numPr>
        <w:tabs>
          <w:tab w:val="clear" w:pos="576"/>
        </w:tabs>
        <w:ind w:left="576" w:hanging="576"/>
      </w:pPr>
      <w:bookmarkStart w:id="30" w:name="_Toc253859260"/>
      <w:r>
        <w:t>Needed version</w:t>
      </w:r>
      <w:bookmarkEnd w:id="30"/>
    </w:p>
    <w:p w14:paraId="0AD1E9BE"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iod_ret_t</w:t>
      </w:r>
    </w:p>
    <w:p w14:paraId="3200D792"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 xml:space="preserve">iod_array_read(iod_handle_t oh, iod_trans_id_t </w:t>
      </w:r>
      <w:r w:rsidRPr="005667E5">
        <w:rPr>
          <w:rFonts w:ascii="Menlo Regular" w:eastAsiaTheme="minorEastAsia" w:hAnsi="Menlo Regular" w:cs="Menlo Regular"/>
          <w:color w:val="000000"/>
          <w:spacing w:val="0"/>
          <w:kern w:val="0"/>
          <w:sz w:val="22"/>
          <w:szCs w:val="22"/>
          <w:highlight w:val="yellow"/>
          <w:lang w:val="en-US" w:eastAsia="en-US" w:bidi="ar-SA"/>
        </w:rPr>
        <w:t xml:space="preserve">cv, </w:t>
      </w:r>
      <w:r w:rsidRPr="005667E5">
        <w:rPr>
          <w:rFonts w:ascii="Menlo Regular" w:eastAsiaTheme="minorEastAsia" w:hAnsi="Menlo Regular" w:cs="Menlo Regular"/>
          <w:color w:val="000000"/>
          <w:spacing w:val="0"/>
          <w:kern w:val="0"/>
          <w:sz w:val="22"/>
          <w:szCs w:val="22"/>
          <w:highlight w:val="yellow"/>
          <w:lang w:val="en-US" w:eastAsia="en-US" w:bidi="ar-SA"/>
        </w:rPr>
        <w:br/>
        <w:t xml:space="preserve">           iod_replica_id_t replica_id,</w:t>
      </w:r>
      <w:r>
        <w:rPr>
          <w:rFonts w:ascii="Menlo Regular" w:eastAsiaTheme="minorEastAsia" w:hAnsi="Menlo Regular" w:cs="Menlo Regular"/>
          <w:color w:val="000000"/>
          <w:spacing w:val="0"/>
          <w:kern w:val="0"/>
          <w:sz w:val="22"/>
          <w:szCs w:val="22"/>
          <w:lang w:val="en-US" w:eastAsia="en-US" w:bidi="ar-SA"/>
        </w:rPr>
        <w:t xml:space="preserve"> </w:t>
      </w:r>
    </w:p>
    <w:p w14:paraId="655AC2B2"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iod_hint_list_t *hints, iod_mem_desc_t *mem_desc,</w:t>
      </w:r>
    </w:p>
    <w:p w14:paraId="65EC0B84"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iod_array_iodesc_t *io_desc, iod_checksum_t *cs,</w:t>
      </w:r>
    </w:p>
    <w:p w14:paraId="2B82B387" w14:textId="77777777" w:rsidR="008A19AF" w:rsidRDefault="008A19AF" w:rsidP="008A19AF">
      <w:pPr>
        <w:widowControl w:val="0"/>
        <w:tabs>
          <w:tab w:val="left" w:pos="560"/>
        </w:tabs>
        <w:suppressAutoHyphens w:val="0"/>
        <w:autoSpaceDE w:val="0"/>
        <w:autoSpaceDN w:val="0"/>
        <w:adjustRightInd w:val="0"/>
        <w:spacing w:after="0"/>
        <w:rPr>
          <w:rFonts w:ascii="Menlo Regular" w:eastAsiaTheme="minorEastAsia" w:hAnsi="Menlo Regular" w:cs="Menlo Regular"/>
          <w:color w:val="000000"/>
          <w:spacing w:val="0"/>
          <w:kern w:val="0"/>
          <w:sz w:val="22"/>
          <w:szCs w:val="22"/>
          <w:lang w:val="en-US" w:eastAsia="en-US" w:bidi="ar-SA"/>
        </w:rPr>
      </w:pPr>
      <w:r>
        <w:rPr>
          <w:rFonts w:ascii="Menlo Regular" w:eastAsiaTheme="minorEastAsia" w:hAnsi="Menlo Regular" w:cs="Menlo Regular"/>
          <w:color w:val="000000"/>
          <w:spacing w:val="0"/>
          <w:kern w:val="0"/>
          <w:sz w:val="22"/>
          <w:szCs w:val="22"/>
          <w:lang w:val="en-US" w:eastAsia="en-US" w:bidi="ar-SA"/>
        </w:rPr>
        <w:tab/>
        <w:t xml:space="preserve">       iod_event_t *event);</w:t>
      </w:r>
    </w:p>
    <w:p w14:paraId="502DFD16" w14:textId="77777777" w:rsidR="008A19AF" w:rsidRPr="005667E5" w:rsidRDefault="008A19AF" w:rsidP="008A19AF">
      <w:pPr>
        <w:pStyle w:val="BodyText"/>
      </w:pPr>
    </w:p>
    <w:p w14:paraId="0F5313EE" w14:textId="77777777" w:rsidR="008A19AF" w:rsidRDefault="008A19AF" w:rsidP="008A19AF"/>
    <w:p w14:paraId="01304A43" w14:textId="77777777" w:rsidR="008A19AF" w:rsidRDefault="008A19AF" w:rsidP="004734C8">
      <w:pPr>
        <w:pStyle w:val="ListParagraph"/>
        <w:numPr>
          <w:ilvl w:val="0"/>
          <w:numId w:val="7"/>
        </w:numPr>
      </w:pPr>
      <w:r>
        <w:t>needs to take object ID, CV, replica_id.  (or put replica_id in hints)</w:t>
      </w:r>
    </w:p>
    <w:p w14:paraId="349D93AE" w14:textId="77777777" w:rsidR="008A19AF" w:rsidRDefault="008A19AF" w:rsidP="004734C8">
      <w:pPr>
        <w:pStyle w:val="ListParagraph"/>
        <w:numPr>
          <w:ilvl w:val="0"/>
          <w:numId w:val="7"/>
        </w:numPr>
      </w:pPr>
      <w:r>
        <w:t>If replica_id is not specified (or is enum “BEST_AVAILABLE”) then read from ‘best cached copy’, falling back to other cached copies to fill in holes, or finally to DAOS.</w:t>
      </w:r>
    </w:p>
    <w:p w14:paraId="1C373B8D" w14:textId="77777777" w:rsidR="008A19AF" w:rsidRDefault="008A19AF" w:rsidP="004734C8">
      <w:pPr>
        <w:pStyle w:val="ListParagraph"/>
        <w:numPr>
          <w:ilvl w:val="0"/>
          <w:numId w:val="7"/>
        </w:numPr>
      </w:pPr>
      <w:r>
        <w:t>If replica_id is specified, go to that replica, then fall back to others to fill in holes.  This could be PF.</w:t>
      </w:r>
    </w:p>
    <w:p w14:paraId="0DF45E30" w14:textId="77777777" w:rsidR="008A19AF" w:rsidRDefault="008A19AF" w:rsidP="004734C8">
      <w:pPr>
        <w:pStyle w:val="ListParagraph"/>
        <w:numPr>
          <w:ilvl w:val="0"/>
          <w:numId w:val="7"/>
        </w:numPr>
      </w:pPr>
      <w:r>
        <w:t>EG:  1x10 array;   no replica_id specified:</w:t>
      </w:r>
    </w:p>
    <w:p w14:paraId="72CE1DFB" w14:textId="77777777" w:rsidR="008A19AF" w:rsidRDefault="008A19AF" w:rsidP="008A19AF">
      <w:pPr>
        <w:pStyle w:val="ListParagraph"/>
        <w:numPr>
          <w:ilvl w:val="0"/>
          <w:numId w:val="0"/>
        </w:numPr>
        <w:ind w:left="720"/>
      </w:pPr>
      <w:r>
        <w:t>prefetch cells 0-5 onto ION 0;  prefetch cell 10 onto ION 1 (all CV 100).</w:t>
      </w:r>
    </w:p>
    <w:p w14:paraId="686113C4" w14:textId="77777777" w:rsidR="008A19AF" w:rsidRDefault="008A19AF" w:rsidP="008A19AF">
      <w:pPr>
        <w:pStyle w:val="ListParagraph"/>
        <w:numPr>
          <w:ilvl w:val="0"/>
          <w:numId w:val="0"/>
        </w:numPr>
        <w:ind w:left="720"/>
      </w:pPr>
      <w:r>
        <w:t xml:space="preserve">read CV 100, cells 4-10, w/ replica_id = BEST_AVAILABLE.   </w:t>
      </w:r>
    </w:p>
    <w:p w14:paraId="6F4025E2" w14:textId="77777777" w:rsidR="008A19AF" w:rsidRPr="00F9287F" w:rsidRDefault="008A19AF" w:rsidP="008A19AF">
      <w:pPr>
        <w:pStyle w:val="ListParagraph"/>
        <w:numPr>
          <w:ilvl w:val="0"/>
          <w:numId w:val="0"/>
        </w:numPr>
        <w:ind w:left="720"/>
      </w:pPr>
      <w:r>
        <w:t>IOD Action:  cells 4-5 found on BB0; cell 10 found on BB1; cells 6-9 found on DAOS.</w:t>
      </w:r>
    </w:p>
    <w:p w14:paraId="0AFA4D96" w14:textId="77777777" w:rsidR="008A19AF" w:rsidRPr="001B4AEF" w:rsidRDefault="008A19AF" w:rsidP="008A19AF"/>
    <w:p w14:paraId="3D872511" w14:textId="77777777" w:rsidR="008A19AF" w:rsidRPr="008A19AF" w:rsidRDefault="008A19AF" w:rsidP="008A19AF"/>
    <w:p w14:paraId="48459CE0" w14:textId="77777777" w:rsidR="008A19AF" w:rsidRDefault="008A19AF" w:rsidP="00962F3D">
      <w:pPr>
        <w:ind w:left="360"/>
      </w:pPr>
    </w:p>
    <w:p w14:paraId="791DF6B7" w14:textId="77777777" w:rsidR="008A19AF" w:rsidRDefault="008A19AF" w:rsidP="00C1519F">
      <w:pPr>
        <w:rPr>
          <w:b/>
        </w:rPr>
      </w:pPr>
      <w:r w:rsidRPr="008A19AF">
        <w:rPr>
          <w:b/>
        </w:rPr>
        <w:t xml:space="preserve">.... </w:t>
      </w:r>
    </w:p>
    <w:p w14:paraId="36567789" w14:textId="77777777" w:rsidR="008A19AF" w:rsidRDefault="008A19AF" w:rsidP="00C1519F">
      <w:pPr>
        <w:rPr>
          <w:b/>
        </w:rPr>
      </w:pPr>
    </w:p>
    <w:p w14:paraId="6F7AE0B3" w14:textId="0D8EB22F" w:rsidR="00332BF4" w:rsidRPr="008A19AF" w:rsidRDefault="008A19AF" w:rsidP="00C1519F">
      <w:pPr>
        <w:rPr>
          <w:b/>
        </w:rPr>
      </w:pPr>
      <w:r w:rsidRPr="008A19AF">
        <w:rPr>
          <w:b/>
        </w:rPr>
        <w:t>Leftover text from first version of this document.  May integrate into discussion of evict/purge and why the rules are as they are.</w:t>
      </w:r>
    </w:p>
    <w:p w14:paraId="20531BA8" w14:textId="77777777" w:rsidR="008A19AF" w:rsidRDefault="008A19AF" w:rsidP="00C1519F"/>
    <w:p w14:paraId="1FA9255E" w14:textId="1CFEBAB1" w:rsidR="00396BC5" w:rsidRDefault="006F1615" w:rsidP="00C1519F">
      <w:r>
        <w:t>In the scenario given, for example, say there is an open read handle on CV 1.   CV</w:t>
      </w:r>
      <w:r w:rsidR="008973D5">
        <w:t>s</w:t>
      </w:r>
      <w:r>
        <w:t xml:space="preserve"> 1 </w:t>
      </w:r>
      <w:r w:rsidR="008973D5">
        <w:t>and 5</w:t>
      </w:r>
      <w:r>
        <w:t xml:space="preserve"> </w:t>
      </w:r>
      <w:r w:rsidR="008973D5">
        <w:t xml:space="preserve">are </w:t>
      </w:r>
      <w:r>
        <w:t>persisted to DAOS.   At this point, all of the deltas (1-5) for both objects could be deleted from the BB without breaking the commitments related to readablity of a CV with an open read handle (CV 1) and the read</w:t>
      </w:r>
      <w:r w:rsidR="008973D5">
        <w:t>ability of the latest CV (CV 5) because the container data for the two CVs can be retrieved from DAOS.</w:t>
      </w:r>
    </w:p>
    <w:p w14:paraId="6B1372D5" w14:textId="02DDEDDB" w:rsidR="006F1615" w:rsidRDefault="006F1615" w:rsidP="006F1615">
      <w:r>
        <w:lastRenderedPageBreak/>
        <w:t>In</w:t>
      </w:r>
      <w:r w:rsidR="008973D5">
        <w:t xml:space="preserve"> a slightly different example, </w:t>
      </w:r>
      <w:r>
        <w:t>say there are open read handles on CV 1 and CV 4.   CV</w:t>
      </w:r>
      <w:r w:rsidR="008973D5">
        <w:t>s</w:t>
      </w:r>
      <w:r>
        <w:t xml:space="preserve"> 1 </w:t>
      </w:r>
      <w:r w:rsidR="008E304F">
        <w:t xml:space="preserve">and 5 are </w:t>
      </w:r>
      <w:r>
        <w:t xml:space="preserve">persisted to DAOS.   </w:t>
      </w:r>
      <w:r w:rsidR="008973D5">
        <w:t>In this case</w:t>
      </w:r>
      <w:r>
        <w:t>, deltas 1 and 5 for both objects, and delta</w:t>
      </w:r>
      <w:r w:rsidR="008973D5">
        <w:t xml:space="preserve"> 2 for the KV </w:t>
      </w:r>
      <w:r>
        <w:t xml:space="preserve">could be deleted from the BB without breaking the </w:t>
      </w:r>
      <w:r w:rsidR="008973D5">
        <w:t>commitments.  However, with the current IOD API it is not possible to evict (purge) a higher-numbered delta for a given object without also evicting all of the lower-numbered deltas for the object,</w:t>
      </w:r>
      <w:r w:rsidR="008E304F">
        <w:t xml:space="preserve"> so only delta 1 could be purged</w:t>
      </w:r>
      <w:r w:rsidR="008973D5">
        <w:t xml:space="preserve"> for the Array, and deltas 1 and 2 for the KV.</w:t>
      </w:r>
    </w:p>
    <w:p w14:paraId="27AEAF1C" w14:textId="77777777" w:rsidR="00F13CB5" w:rsidRDefault="00F13CB5" w:rsidP="00F13CB5">
      <w:pPr>
        <w:pStyle w:val="BodyText"/>
      </w:pPr>
      <w:r>
        <w:rPr>
          <w:noProof/>
          <w:lang w:val="en-US" w:eastAsia="en-US" w:bidi="ar-SA"/>
        </w:rPr>
        <w:drawing>
          <wp:inline distT="0" distB="0" distL="0" distR="0" wp14:anchorId="4A81CB70" wp14:editId="70665DB4">
            <wp:extent cx="5486400" cy="4299585"/>
            <wp:effectExtent l="25400" t="25400" r="2540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CVs_DataMovement.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299585"/>
                    </a:xfrm>
                    <a:prstGeom prst="rect">
                      <a:avLst/>
                    </a:prstGeom>
                    <a:ln>
                      <a:solidFill>
                        <a:schemeClr val="tx1"/>
                      </a:solidFill>
                    </a:ln>
                  </pic:spPr>
                </pic:pic>
              </a:graphicData>
            </a:graphic>
          </wp:inline>
        </w:drawing>
      </w:r>
    </w:p>
    <w:p w14:paraId="738081A3" w14:textId="77777777" w:rsidR="00F13CB5" w:rsidRDefault="00F13CB5" w:rsidP="00F13CB5">
      <w:pPr>
        <w:pStyle w:val="Caption"/>
      </w:pPr>
      <w:bookmarkStart w:id="31" w:name="_Ref231997809"/>
      <w:r>
        <w:t xml:space="preserve">Figure </w:t>
      </w:r>
      <w:r>
        <w:fldChar w:fldCharType="begin"/>
      </w:r>
      <w:r>
        <w:instrText xml:space="preserve"> SEQ Figure \* ARABIC </w:instrText>
      </w:r>
      <w:r>
        <w:fldChar w:fldCharType="separate"/>
      </w:r>
      <w:r w:rsidR="00734EDE">
        <w:rPr>
          <w:noProof/>
        </w:rPr>
        <w:t>1</w:t>
      </w:r>
      <w:r>
        <w:fldChar w:fldCharType="end"/>
      </w:r>
      <w:bookmarkEnd w:id="31"/>
      <w:r>
        <w:t>: Data movement in the Exascale Fast Forward stack controlled by application requests.</w:t>
      </w:r>
    </w:p>
    <w:sectPr w:rsidR="00F13CB5" w:rsidSect="003D23BE">
      <w:footerReference w:type="default" r:id="rId21"/>
      <w:pgSz w:w="12240" w:h="15840"/>
      <w:pgMar w:top="1440" w:right="1800" w:bottom="1440"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E686C" w14:textId="77777777" w:rsidR="008A19AF" w:rsidRDefault="008A19AF" w:rsidP="00A74D1B">
      <w:pPr>
        <w:spacing w:after="0"/>
      </w:pPr>
      <w:r>
        <w:separator/>
      </w:r>
    </w:p>
  </w:endnote>
  <w:endnote w:type="continuationSeparator" w:id="0">
    <w:p w14:paraId="38340798" w14:textId="77777777" w:rsidR="008A19AF" w:rsidRDefault="008A19AF" w:rsidP="00A74D1B">
      <w:pPr>
        <w:spacing w:after="0"/>
      </w:pPr>
      <w:r>
        <w:continuationSeparator/>
      </w:r>
    </w:p>
  </w:endnote>
  <w:endnote w:type="continuationNotice" w:id="1">
    <w:p w14:paraId="04B44412" w14:textId="77777777" w:rsidR="008A19AF" w:rsidRDefault="008A19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font36">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DA852" w14:textId="77777777" w:rsidR="008A19AF" w:rsidRDefault="008A19AF" w:rsidP="0079521C">
    <w:pPr>
      <w:rPr>
        <w:rFonts w:eastAsiaTheme="minorHAnsi"/>
        <w:b/>
        <w:color w:val="000000" w:themeColor="text1"/>
        <w:sz w:val="16"/>
        <w:szCs w:val="16"/>
      </w:rPr>
    </w:pPr>
    <w:r w:rsidRPr="003C0BF7">
      <w:rPr>
        <w:rFonts w:eastAsiaTheme="minorHAnsi"/>
        <w:b/>
        <w:color w:val="000000" w:themeColor="text1"/>
        <w:sz w:val="14"/>
        <w:szCs w:val="16"/>
        <w:lang w:val="en-US"/>
      </w:rPr>
      <w:t>The information on this page is subject to the use and disclosure restrictions provided on t</w:t>
    </w:r>
    <w:r>
      <w:rPr>
        <w:rFonts w:eastAsiaTheme="minorHAnsi"/>
        <w:b/>
        <w:color w:val="000000" w:themeColor="text1"/>
        <w:sz w:val="14"/>
        <w:szCs w:val="16"/>
        <w:lang w:val="en-US"/>
      </w:rPr>
      <w:t xml:space="preserve">he cover page to this document. </w:t>
    </w:r>
    <w:r w:rsidRPr="003C0BF7">
      <w:rPr>
        <w:rFonts w:eastAsiaTheme="minorHAnsi"/>
        <w:b/>
        <w:color w:val="000000" w:themeColor="text1"/>
        <w:sz w:val="14"/>
        <w:szCs w:val="16"/>
        <w:lang w:val="en-US"/>
      </w:rPr>
      <w:t>Cop</w:t>
    </w:r>
    <w:r>
      <w:rPr>
        <w:rFonts w:eastAsiaTheme="minorHAnsi"/>
        <w:b/>
        <w:color w:val="000000" w:themeColor="text1"/>
        <w:sz w:val="14"/>
        <w:szCs w:val="16"/>
        <w:lang w:val="en-US"/>
      </w:rPr>
      <w:t>yright 2012, Intel Corporation.</w:t>
    </w:r>
    <w:r w:rsidRPr="003C0BF7">
      <w:rPr>
        <w:rFonts w:eastAsiaTheme="minorHAnsi"/>
        <w:b/>
        <w:color w:val="000000" w:themeColor="text1"/>
        <w:sz w:val="14"/>
        <w:szCs w:val="16"/>
        <w:lang w:val="en-US"/>
      </w:rPr>
      <w:t xml:space="preserve">   </w:t>
    </w:r>
    <w:r w:rsidRPr="00386D64">
      <w:rPr>
        <w:rFonts w:eastAsiaTheme="minorHAnsi"/>
        <w:b/>
        <w:color w:val="000000" w:themeColor="text1"/>
        <w:sz w:val="16"/>
        <w:szCs w:val="16"/>
      </w:rPr>
      <w:tab/>
    </w:r>
  </w:p>
  <w:p w14:paraId="3B8F4182" w14:textId="77777777" w:rsidR="008A19AF" w:rsidRPr="00973C8A" w:rsidRDefault="008A19AF" w:rsidP="0079521C">
    <w:pPr>
      <w:rPr>
        <w:rFonts w:ascii="Times New Roman" w:hAnsi="Times New Roman"/>
        <w:sz w:val="24"/>
      </w:rPr>
    </w:pPr>
    <w:r>
      <w:rPr>
        <w:rFonts w:ascii="Times New Roman" w:hAnsi="Times New Roman"/>
        <w:sz w:val="24"/>
      </w:rPr>
      <w:t>B599860-SS</w:t>
    </w:r>
    <w:r w:rsidRPr="00973C8A">
      <w:rPr>
        <w:rFonts w:ascii="Times New Roman" w:hAnsi="Times New Roman"/>
        <w:sz w:val="24"/>
      </w:rPr>
      <w:ptab w:relativeTo="margin" w:alignment="center" w:leader="none"/>
    </w:r>
    <w:sdt>
      <w:sdtPr>
        <w:rPr>
          <w:rFonts w:ascii="Times New Roman" w:hAnsi="Times New Roman"/>
          <w:sz w:val="24"/>
        </w:rPr>
        <w:id w:val="1014496029"/>
        <w:docPartObj>
          <w:docPartGallery w:val="Page Numbers (Top of Page)"/>
          <w:docPartUnique/>
        </w:docPartObj>
      </w:sdtPr>
      <w:sdtContent>
        <w:r w:rsidRPr="00973C8A">
          <w:rPr>
            <w:rFonts w:ascii="Times New Roman" w:hAnsi="Times New Roman"/>
            <w:sz w:val="24"/>
          </w:rPr>
          <w:fldChar w:fldCharType="begin"/>
        </w:r>
        <w:r w:rsidRPr="00973C8A">
          <w:rPr>
            <w:rFonts w:ascii="Times New Roman" w:hAnsi="Times New Roman"/>
            <w:sz w:val="24"/>
          </w:rPr>
          <w:instrText xml:space="preserve"> PAGE </w:instrText>
        </w:r>
        <w:r w:rsidRPr="00973C8A">
          <w:rPr>
            <w:rFonts w:ascii="Times New Roman" w:hAnsi="Times New Roman"/>
            <w:sz w:val="24"/>
          </w:rPr>
          <w:fldChar w:fldCharType="separate"/>
        </w:r>
        <w:r>
          <w:rPr>
            <w:rFonts w:ascii="Times New Roman" w:hAnsi="Times New Roman"/>
            <w:noProof/>
            <w:sz w:val="24"/>
          </w:rPr>
          <w:t>ii</w:t>
        </w:r>
        <w:r w:rsidRPr="00973C8A">
          <w:rPr>
            <w:rFonts w:ascii="Times New Roman" w:hAnsi="Times New Roman"/>
            <w:sz w:val="24"/>
          </w:rPr>
          <w:fldChar w:fldCharType="end"/>
        </w:r>
      </w:sdtContent>
    </w:sdt>
    <w:r w:rsidRPr="00973C8A">
      <w:rPr>
        <w:rFonts w:ascii="Times New Roman" w:hAnsi="Times New Roman"/>
        <w:sz w:val="24"/>
      </w:rPr>
      <w:tab/>
    </w:r>
    <w:r w:rsidRPr="00973C8A">
      <w:rPr>
        <w:rFonts w:ascii="Times New Roman" w:hAnsi="Times New Roman"/>
        <w:sz w:val="24"/>
      </w:rPr>
      <w:tab/>
    </w:r>
    <w:r w:rsidRPr="00973C8A">
      <w:rPr>
        <w:rFonts w:ascii="Times New Roman" w:hAnsi="Times New Roman"/>
        <w:sz w:val="24"/>
      </w:rPr>
      <w:tab/>
    </w:r>
    <w:r w:rsidRPr="00973C8A">
      <w:rPr>
        <w:rFonts w:ascii="Times New Roman" w:hAnsi="Times New Roman"/>
        <w:sz w:val="24"/>
      </w:rPr>
      <w:tab/>
    </w:r>
    <w:r>
      <w:rPr>
        <w:rFonts w:ascii="Times New Roman" w:hAnsi="Times New Roman"/>
        <w:sz w:val="24"/>
      </w:rPr>
      <w:t>7/15/2013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96E85" w14:textId="77777777" w:rsidR="008A19AF" w:rsidRDefault="008A19AF" w:rsidP="009506B6">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E29DF" w14:textId="77777777" w:rsidR="008A19AF" w:rsidRPr="0071226E" w:rsidRDefault="008A19AF" w:rsidP="00806247">
    <w:pPr>
      <w:pStyle w:val="Footer"/>
      <w:rPr>
        <w:rFonts w:asciiTheme="majorHAnsi" w:hAnsiTheme="majorHAnsi"/>
        <w:color w:val="244061" w:themeColor="accent1" w:themeShade="80"/>
      </w:rPr>
    </w:pPr>
    <w:r w:rsidRPr="0071226E">
      <w:rPr>
        <w:rFonts w:asciiTheme="majorHAnsi" w:hAnsiTheme="majorHAnsi"/>
        <w:color w:val="244061" w:themeColor="accent1" w:themeShade="80"/>
      </w:rPr>
      <w:t>Use or disclosure of data contained on this sheet is subject to the restriction on the title page of this document.</w:t>
    </w:r>
  </w:p>
  <w:p w14:paraId="2D690C68" w14:textId="11524202" w:rsidR="008A19AF" w:rsidRPr="0071226E" w:rsidRDefault="008A19AF" w:rsidP="00806247">
    <w:pPr>
      <w:pStyle w:val="Footer"/>
      <w:spacing w:after="120"/>
      <w:rPr>
        <w:rFonts w:asciiTheme="majorHAnsi" w:hAnsiTheme="majorHAnsi"/>
        <w:color w:val="244061" w:themeColor="accent1" w:themeShade="80"/>
      </w:rPr>
    </w:pPr>
    <w:r>
      <w:rPr>
        <w:rFonts w:asciiTheme="majorHAnsi" w:hAnsiTheme="majorHAnsi"/>
        <w:color w:val="244061" w:themeColor="accent1" w:themeShade="80"/>
      </w:rPr>
      <w:t>Copyright © The HDF Group, 2014</w:t>
    </w:r>
    <w:r w:rsidRPr="0071226E">
      <w:rPr>
        <w:rFonts w:asciiTheme="majorHAnsi" w:hAnsiTheme="majorHAnsi"/>
        <w:color w:val="244061" w:themeColor="accent1" w:themeShade="80"/>
      </w:rPr>
      <w:t>. All rights reserved</w:t>
    </w:r>
  </w:p>
  <w:p w14:paraId="71EC0679" w14:textId="2159A815" w:rsidR="008A19AF" w:rsidRPr="00806247" w:rsidRDefault="008A19AF" w:rsidP="00806247">
    <w:pPr>
      <w:rPr>
        <w:rFonts w:asciiTheme="majorHAnsi" w:hAnsiTheme="majorHAnsi"/>
        <w:sz w:val="24"/>
      </w:rPr>
    </w:pPr>
    <w:sdt>
      <w:sdtPr>
        <w:rPr>
          <w:rFonts w:asciiTheme="majorHAnsi" w:hAnsiTheme="majorHAnsi"/>
          <w:sz w:val="24"/>
        </w:rPr>
        <w:id w:val="1837261461"/>
        <w:docPartObj>
          <w:docPartGallery w:val="Page Numbers (Top of Page)"/>
          <w:docPartUnique/>
        </w:docPartObj>
      </w:sdtPr>
      <w:sdtContent>
        <w:r w:rsidRPr="0071226E">
          <w:rPr>
            <w:rFonts w:asciiTheme="majorHAnsi" w:hAnsiTheme="majorHAnsi"/>
            <w:color w:val="244061" w:themeColor="accent1" w:themeShade="80"/>
            <w:sz w:val="24"/>
          </w:rPr>
          <w:t xml:space="preserve">B599860-SS </w:t>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Pr>
            <w:rFonts w:asciiTheme="majorHAnsi" w:hAnsiTheme="majorHAnsi"/>
            <w:color w:val="244061" w:themeColor="accent1" w:themeShade="80"/>
            <w:sz w:val="24"/>
          </w:rPr>
          <w:tab/>
        </w:r>
        <w:r w:rsidRPr="0071226E">
          <w:rPr>
            <w:rFonts w:asciiTheme="majorHAnsi" w:hAnsiTheme="majorHAnsi"/>
            <w:sz w:val="24"/>
          </w:rPr>
          <w:fldChar w:fldCharType="begin"/>
        </w:r>
        <w:r w:rsidRPr="0071226E">
          <w:rPr>
            <w:rFonts w:asciiTheme="majorHAnsi" w:hAnsiTheme="majorHAnsi"/>
            <w:sz w:val="24"/>
          </w:rPr>
          <w:instrText xml:space="preserve"> PAGE </w:instrText>
        </w:r>
        <w:r w:rsidRPr="0071226E">
          <w:rPr>
            <w:rFonts w:asciiTheme="majorHAnsi" w:hAnsiTheme="majorHAnsi"/>
            <w:sz w:val="24"/>
          </w:rPr>
          <w:fldChar w:fldCharType="separate"/>
        </w:r>
        <w:r w:rsidR="004734C8">
          <w:rPr>
            <w:rFonts w:asciiTheme="majorHAnsi" w:hAnsiTheme="majorHAnsi"/>
            <w:noProof/>
            <w:sz w:val="24"/>
          </w:rPr>
          <w:t>ii</w:t>
        </w:r>
        <w:r w:rsidRPr="0071226E">
          <w:rPr>
            <w:rFonts w:asciiTheme="majorHAnsi" w:hAnsiTheme="majorHAnsi"/>
            <w:sz w:val="24"/>
          </w:rPr>
          <w:fldChar w:fldCharType="end"/>
        </w:r>
      </w:sdtContent>
    </w:sdt>
    <w:r w:rsidRPr="0071226E">
      <w:rPr>
        <w:rFonts w:asciiTheme="majorHAnsi" w:hAnsiTheme="majorHAnsi"/>
        <w:sz w:val="24"/>
      </w:rPr>
      <w:tab/>
    </w:r>
    <w:r>
      <w:rPr>
        <w:rFonts w:asciiTheme="majorHAnsi" w:hAnsiTheme="majorHAnsi"/>
        <w:sz w:val="24"/>
      </w:rPr>
      <w:tab/>
    </w:r>
    <w:r w:rsidRPr="0071226E">
      <w:rPr>
        <w:rFonts w:asciiTheme="majorHAnsi" w:hAnsiTheme="majorHAnsi"/>
        <w:sz w:val="24"/>
      </w:rPr>
      <w:tab/>
    </w:r>
    <w:r w:rsidRPr="0071226E">
      <w:rPr>
        <w:rFonts w:asciiTheme="majorHAnsi" w:hAnsiTheme="majorHAnsi"/>
        <w:sz w:val="24"/>
      </w:rPr>
      <w:tab/>
    </w:r>
    <w:r w:rsidRPr="0071226E">
      <w:rPr>
        <w:rFonts w:asciiTheme="majorHAnsi" w:hAnsiTheme="majorHAnsi"/>
        <w:sz w:val="24"/>
      </w:rPr>
      <w:tab/>
    </w:r>
    <w:r w:rsidRPr="0071226E">
      <w:rPr>
        <w:rFonts w:asciiTheme="majorHAnsi" w:hAnsiTheme="majorHAnsi"/>
        <w:sz w:val="24"/>
      </w:rPr>
      <w:tab/>
    </w:r>
    <w:r>
      <w:rPr>
        <w:rFonts w:asciiTheme="majorHAnsi" w:hAnsiTheme="majorHAnsi"/>
        <w:sz w:val="24"/>
        <w:highlight w:val="yellow"/>
      </w:rPr>
      <w:t>02/12/2014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6B008" w14:textId="77777777" w:rsidR="008A19AF" w:rsidRDefault="008A19AF" w:rsidP="0079521C">
    <w:pPr>
      <w:rPr>
        <w:rFonts w:eastAsiaTheme="minorHAnsi"/>
        <w:b/>
        <w:color w:val="000000" w:themeColor="text1"/>
        <w:sz w:val="16"/>
        <w:szCs w:val="16"/>
      </w:rPr>
    </w:pPr>
    <w:r w:rsidRPr="003C0BF7">
      <w:rPr>
        <w:rFonts w:eastAsiaTheme="minorHAnsi"/>
        <w:b/>
        <w:color w:val="000000" w:themeColor="text1"/>
        <w:sz w:val="14"/>
        <w:szCs w:val="16"/>
        <w:lang w:val="en-US"/>
      </w:rPr>
      <w:t>The information on this page is subject to the use and disclosure restrictions provided on t</w:t>
    </w:r>
    <w:r>
      <w:rPr>
        <w:rFonts w:eastAsiaTheme="minorHAnsi"/>
        <w:b/>
        <w:color w:val="000000" w:themeColor="text1"/>
        <w:sz w:val="14"/>
        <w:szCs w:val="16"/>
        <w:lang w:val="en-US"/>
      </w:rPr>
      <w:t xml:space="preserve">he cover page to this document. </w:t>
    </w:r>
    <w:r w:rsidRPr="003C0BF7">
      <w:rPr>
        <w:rFonts w:eastAsiaTheme="minorHAnsi"/>
        <w:b/>
        <w:color w:val="000000" w:themeColor="text1"/>
        <w:sz w:val="14"/>
        <w:szCs w:val="16"/>
        <w:lang w:val="en-US"/>
      </w:rPr>
      <w:t>Cop</w:t>
    </w:r>
    <w:r>
      <w:rPr>
        <w:rFonts w:eastAsiaTheme="minorHAnsi"/>
        <w:b/>
        <w:color w:val="000000" w:themeColor="text1"/>
        <w:sz w:val="14"/>
        <w:szCs w:val="16"/>
        <w:lang w:val="en-US"/>
      </w:rPr>
      <w:t>yright 2012, Intel Corporation.</w:t>
    </w:r>
    <w:r w:rsidRPr="003C0BF7">
      <w:rPr>
        <w:rFonts w:eastAsiaTheme="minorHAnsi"/>
        <w:b/>
        <w:color w:val="000000" w:themeColor="text1"/>
        <w:sz w:val="14"/>
        <w:szCs w:val="16"/>
        <w:lang w:val="en-US"/>
      </w:rPr>
      <w:t xml:space="preserve">   </w:t>
    </w:r>
    <w:r w:rsidRPr="00386D64">
      <w:rPr>
        <w:rFonts w:eastAsiaTheme="minorHAnsi"/>
        <w:b/>
        <w:color w:val="000000" w:themeColor="text1"/>
        <w:sz w:val="16"/>
        <w:szCs w:val="16"/>
      </w:rPr>
      <w:tab/>
    </w:r>
  </w:p>
  <w:p w14:paraId="1A16B006" w14:textId="52A1153C" w:rsidR="008A19AF" w:rsidRPr="0079521C" w:rsidRDefault="008A19AF" w:rsidP="0079521C">
    <w:r>
      <w:rPr>
        <w:rFonts w:ascii="Times New Roman" w:hAnsi="Times New Roman"/>
        <w:sz w:val="24"/>
      </w:rPr>
      <w:t>B599860-SS</w:t>
    </w:r>
    <w:r w:rsidRPr="00973C8A">
      <w:rPr>
        <w:rFonts w:ascii="Times New Roman" w:hAnsi="Times New Roman"/>
        <w:sz w:val="24"/>
      </w:rPr>
      <w:ptab w:relativeTo="margin" w:alignment="center" w:leader="none"/>
    </w:r>
    <w:sdt>
      <w:sdtPr>
        <w:rPr>
          <w:rFonts w:ascii="Times New Roman" w:hAnsi="Times New Roman"/>
          <w:sz w:val="24"/>
        </w:rPr>
        <w:id w:val="429786595"/>
        <w:docPartObj>
          <w:docPartGallery w:val="Page Numbers (Top of Page)"/>
          <w:docPartUnique/>
        </w:docPartObj>
      </w:sdtPr>
      <w:sdtContent>
        <w:r w:rsidRPr="00973C8A">
          <w:rPr>
            <w:rFonts w:ascii="Times New Roman" w:hAnsi="Times New Roman"/>
            <w:sz w:val="24"/>
          </w:rPr>
          <w:fldChar w:fldCharType="begin"/>
        </w:r>
        <w:r w:rsidRPr="00973C8A">
          <w:rPr>
            <w:rFonts w:ascii="Times New Roman" w:hAnsi="Times New Roman"/>
            <w:sz w:val="24"/>
          </w:rPr>
          <w:instrText xml:space="preserve"> PAGE </w:instrText>
        </w:r>
        <w:r w:rsidRPr="00973C8A">
          <w:rPr>
            <w:rFonts w:ascii="Times New Roman" w:hAnsi="Times New Roman"/>
            <w:sz w:val="24"/>
          </w:rPr>
          <w:fldChar w:fldCharType="separate"/>
        </w:r>
        <w:r>
          <w:rPr>
            <w:rFonts w:ascii="Times New Roman" w:hAnsi="Times New Roman"/>
            <w:noProof/>
            <w:sz w:val="24"/>
          </w:rPr>
          <w:t>i</w:t>
        </w:r>
        <w:r w:rsidRPr="00973C8A">
          <w:rPr>
            <w:rFonts w:ascii="Times New Roman" w:hAnsi="Times New Roman"/>
            <w:sz w:val="24"/>
          </w:rPr>
          <w:fldChar w:fldCharType="end"/>
        </w:r>
      </w:sdtContent>
    </w:sdt>
    <w:r w:rsidRPr="00973C8A">
      <w:rPr>
        <w:rFonts w:ascii="Times New Roman" w:hAnsi="Times New Roman"/>
        <w:sz w:val="24"/>
      </w:rPr>
      <w:tab/>
    </w:r>
    <w:r w:rsidRPr="00973C8A">
      <w:rPr>
        <w:rFonts w:ascii="Times New Roman" w:hAnsi="Times New Roman"/>
        <w:sz w:val="24"/>
      </w:rPr>
      <w:tab/>
    </w:r>
    <w:r w:rsidRPr="00973C8A">
      <w:rPr>
        <w:rFonts w:ascii="Times New Roman" w:hAnsi="Times New Roman"/>
        <w:sz w:val="24"/>
      </w:rPr>
      <w:tab/>
    </w:r>
    <w:r w:rsidRPr="00973C8A">
      <w:rPr>
        <w:rFonts w:ascii="Times New Roman" w:hAnsi="Times New Roman"/>
        <w:sz w:val="24"/>
      </w:rPr>
      <w:tab/>
    </w:r>
    <w:r>
      <w:rPr>
        <w:rFonts w:ascii="Times New Roman" w:hAnsi="Times New Roman"/>
        <w:sz w:val="24"/>
      </w:rPr>
      <w:tab/>
      <w:t>7/15/2013</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5BC6B" w14:textId="77777777" w:rsidR="008A19AF" w:rsidRPr="0071226E" w:rsidRDefault="008A19AF" w:rsidP="00806247">
    <w:pPr>
      <w:pStyle w:val="Footer"/>
      <w:rPr>
        <w:rFonts w:asciiTheme="majorHAnsi" w:hAnsiTheme="majorHAnsi"/>
        <w:color w:val="244061" w:themeColor="accent1" w:themeShade="80"/>
      </w:rPr>
    </w:pPr>
    <w:r w:rsidRPr="0071226E">
      <w:rPr>
        <w:rFonts w:asciiTheme="majorHAnsi" w:hAnsiTheme="majorHAnsi"/>
        <w:color w:val="244061" w:themeColor="accent1" w:themeShade="80"/>
      </w:rPr>
      <w:t>Use or disclosure of data contained on this sheet is subject to the restriction on the title page of this document.</w:t>
    </w:r>
  </w:p>
  <w:p w14:paraId="4BDA30E2" w14:textId="0C336199" w:rsidR="008A19AF" w:rsidRPr="0071226E" w:rsidRDefault="008A19AF" w:rsidP="00806247">
    <w:pPr>
      <w:pStyle w:val="Footer"/>
      <w:spacing w:after="120"/>
      <w:rPr>
        <w:rFonts w:asciiTheme="majorHAnsi" w:hAnsiTheme="majorHAnsi"/>
        <w:color w:val="244061" w:themeColor="accent1" w:themeShade="80"/>
      </w:rPr>
    </w:pPr>
    <w:r>
      <w:rPr>
        <w:rFonts w:asciiTheme="majorHAnsi" w:hAnsiTheme="majorHAnsi"/>
        <w:color w:val="244061" w:themeColor="accent1" w:themeShade="80"/>
      </w:rPr>
      <w:t>Copyright © The HDF Group, 2014</w:t>
    </w:r>
    <w:r w:rsidRPr="0071226E">
      <w:rPr>
        <w:rFonts w:asciiTheme="majorHAnsi" w:hAnsiTheme="majorHAnsi"/>
        <w:color w:val="244061" w:themeColor="accent1" w:themeShade="80"/>
      </w:rPr>
      <w:t>. All rights reserved</w:t>
    </w:r>
  </w:p>
  <w:p w14:paraId="1968979E" w14:textId="252B565D" w:rsidR="008A19AF" w:rsidRPr="00806247" w:rsidRDefault="008A19AF" w:rsidP="00806247">
    <w:pPr>
      <w:rPr>
        <w:rFonts w:asciiTheme="majorHAnsi" w:hAnsiTheme="majorHAnsi"/>
        <w:sz w:val="24"/>
      </w:rPr>
    </w:pPr>
    <w:sdt>
      <w:sdtPr>
        <w:rPr>
          <w:rFonts w:asciiTheme="majorHAnsi" w:hAnsiTheme="majorHAnsi"/>
          <w:sz w:val="24"/>
        </w:rPr>
        <w:id w:val="250395305"/>
        <w:docPartObj>
          <w:docPartGallery w:val="Page Numbers (Top of Page)"/>
          <w:docPartUnique/>
        </w:docPartObj>
      </w:sdtPr>
      <w:sdtContent>
        <w:r w:rsidRPr="0071226E">
          <w:rPr>
            <w:rFonts w:asciiTheme="majorHAnsi" w:hAnsiTheme="majorHAnsi"/>
            <w:color w:val="244061" w:themeColor="accent1" w:themeShade="80"/>
            <w:sz w:val="24"/>
          </w:rPr>
          <w:t xml:space="preserve">B599860-SS </w:t>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sidRPr="0071226E">
          <w:rPr>
            <w:rFonts w:asciiTheme="majorHAnsi" w:hAnsiTheme="majorHAnsi"/>
            <w:color w:val="244061" w:themeColor="accent1" w:themeShade="80"/>
            <w:sz w:val="24"/>
          </w:rPr>
          <w:tab/>
        </w:r>
        <w:r>
          <w:rPr>
            <w:rFonts w:asciiTheme="majorHAnsi" w:hAnsiTheme="majorHAnsi"/>
            <w:color w:val="244061" w:themeColor="accent1" w:themeShade="80"/>
            <w:sz w:val="24"/>
          </w:rPr>
          <w:tab/>
        </w:r>
        <w:r w:rsidRPr="0071226E">
          <w:rPr>
            <w:rFonts w:asciiTheme="majorHAnsi" w:hAnsiTheme="majorHAnsi"/>
            <w:sz w:val="24"/>
          </w:rPr>
          <w:fldChar w:fldCharType="begin"/>
        </w:r>
        <w:r w:rsidRPr="0071226E">
          <w:rPr>
            <w:rFonts w:asciiTheme="majorHAnsi" w:hAnsiTheme="majorHAnsi"/>
            <w:sz w:val="24"/>
          </w:rPr>
          <w:instrText xml:space="preserve"> PAGE </w:instrText>
        </w:r>
        <w:r w:rsidRPr="0071226E">
          <w:rPr>
            <w:rFonts w:asciiTheme="majorHAnsi" w:hAnsiTheme="majorHAnsi"/>
            <w:sz w:val="24"/>
          </w:rPr>
          <w:fldChar w:fldCharType="separate"/>
        </w:r>
        <w:r w:rsidR="004734C8">
          <w:rPr>
            <w:rFonts w:asciiTheme="majorHAnsi" w:hAnsiTheme="majorHAnsi"/>
            <w:noProof/>
            <w:sz w:val="24"/>
          </w:rPr>
          <w:t>19</w:t>
        </w:r>
        <w:r w:rsidRPr="0071226E">
          <w:rPr>
            <w:rFonts w:asciiTheme="majorHAnsi" w:hAnsiTheme="majorHAnsi"/>
            <w:sz w:val="24"/>
          </w:rPr>
          <w:fldChar w:fldCharType="end"/>
        </w:r>
      </w:sdtContent>
    </w:sdt>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highlight w:val="yellow"/>
      </w:rPr>
      <w:t>02/12</w:t>
    </w:r>
    <w:r w:rsidRPr="0042586A">
      <w:rPr>
        <w:rFonts w:asciiTheme="majorHAnsi" w:hAnsiTheme="majorHAnsi"/>
        <w:sz w:val="24"/>
        <w:highlight w:val="yellow"/>
      </w:rPr>
      <w:t>/2014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EA5B5" w14:textId="77777777" w:rsidR="008A19AF" w:rsidRDefault="008A19AF" w:rsidP="00A74D1B">
      <w:pPr>
        <w:spacing w:after="0"/>
      </w:pPr>
      <w:r>
        <w:separator/>
      </w:r>
    </w:p>
  </w:footnote>
  <w:footnote w:type="continuationSeparator" w:id="0">
    <w:p w14:paraId="1E18EEB2" w14:textId="77777777" w:rsidR="008A19AF" w:rsidRDefault="008A19AF" w:rsidP="00A74D1B">
      <w:pPr>
        <w:spacing w:after="0"/>
      </w:pPr>
      <w:r>
        <w:continuationSeparator/>
      </w:r>
    </w:p>
  </w:footnote>
  <w:footnote w:type="continuationNotice" w:id="1">
    <w:p w14:paraId="6F588D2C" w14:textId="77777777" w:rsidR="008A19AF" w:rsidRDefault="008A19AF">
      <w:pPr>
        <w:spacing w:after="0"/>
      </w:pPr>
    </w:p>
  </w:footnote>
  <w:footnote w:id="2">
    <w:p w14:paraId="0BD65D23" w14:textId="77777777" w:rsidR="008A19AF" w:rsidRDefault="008A19AF" w:rsidP="00396BC5">
      <w:pPr>
        <w:pStyle w:val="FootnoteText"/>
      </w:pPr>
      <w:r>
        <w:rPr>
          <w:rStyle w:val="FootnoteReference"/>
        </w:rPr>
        <w:footnoteRef/>
      </w:r>
      <w:r>
        <w:t xml:space="preserve"> A transaction is finished when no more updates will be added to it.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2BD"/>
    <w:multiLevelType w:val="multilevel"/>
    <w:tmpl w:val="3AB833C4"/>
    <w:lvl w:ilvl="0">
      <w:start w:val="1"/>
      <w:numFmt w:val="upperLetter"/>
      <w:pStyle w:val="AppendixHeading1"/>
      <w:lvlText w:val="Appendix %1"/>
      <w:lvlJc w:val="left"/>
      <w:pPr>
        <w:tabs>
          <w:tab w:val="num" w:pos="1728"/>
        </w:tabs>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ACA183B"/>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E716F"/>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E5CAD"/>
    <w:multiLevelType w:val="multilevel"/>
    <w:tmpl w:val="A5EE4396"/>
    <w:lvl w:ilvl="0">
      <w:start w:val="1"/>
      <w:numFmt w:val="decimal"/>
      <w:pStyle w:val="Heading1"/>
      <w:lvlText w:val="%1"/>
      <w:lvlJc w:val="left"/>
      <w:pPr>
        <w:ind w:left="432" w:hanging="432"/>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864"/>
        </w:tabs>
        <w:ind w:left="0" w:firstLine="0"/>
      </w:pPr>
      <w:rPr>
        <w:rFonts w:hint="default"/>
      </w:rPr>
    </w:lvl>
    <w:lvl w:ilvl="3">
      <w:start w:val="1"/>
      <w:numFmt w:val="decimal"/>
      <w:pStyle w:val="Heading4"/>
      <w:lvlText w:val="%1.%2.%3.%4"/>
      <w:lvlJc w:val="left"/>
      <w:pPr>
        <w:tabs>
          <w:tab w:val="num" w:pos="1152"/>
        </w:tabs>
        <w:ind w:left="0" w:firstLine="0"/>
      </w:pPr>
      <w:rPr>
        <w:rFonts w:hint="default"/>
      </w:rPr>
    </w:lvl>
    <w:lvl w:ilvl="4">
      <w:start w:val="1"/>
      <w:numFmt w:val="decimal"/>
      <w:pStyle w:val="Heading5"/>
      <w:lvlText w:val="%1.%2.%3.%4.%5"/>
      <w:lvlJc w:val="left"/>
      <w:pPr>
        <w:tabs>
          <w:tab w:val="num" w:pos="1296"/>
        </w:tabs>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EB5659C"/>
    <w:multiLevelType w:val="hybridMultilevel"/>
    <w:tmpl w:val="68BEAA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5504E"/>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E2F3E"/>
    <w:multiLevelType w:val="hybridMultilevel"/>
    <w:tmpl w:val="AB4E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24BCA"/>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76D0A"/>
    <w:multiLevelType w:val="hybridMultilevel"/>
    <w:tmpl w:val="EFF42D5E"/>
    <w:lvl w:ilvl="0" w:tplc="A900D9B0">
      <w:start w:val="1"/>
      <w:numFmt w:val="bullet"/>
      <w:lvlText w:val=""/>
      <w:lvlJc w:val="left"/>
      <w:pPr>
        <w:ind w:left="760" w:hanging="40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00DBC"/>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35E8B"/>
    <w:multiLevelType w:val="hybridMultilevel"/>
    <w:tmpl w:val="57AA6C3A"/>
    <w:lvl w:ilvl="0" w:tplc="8F9A729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D68A3"/>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87D1D"/>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E3643"/>
    <w:multiLevelType w:val="hybridMultilevel"/>
    <w:tmpl w:val="AB4E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E3C57"/>
    <w:multiLevelType w:val="multilevel"/>
    <w:tmpl w:val="9ACAAF64"/>
    <w:lvl w:ilvl="0">
      <w:start w:val="1"/>
      <w:numFmt w:val="decimal"/>
      <w:lvlText w:val="%1"/>
      <w:lvlJc w:val="left"/>
      <w:pPr>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152"/>
        </w:tabs>
        <w:ind w:left="0" w:firstLine="0"/>
      </w:pPr>
      <w:rPr>
        <w:rFonts w:hint="default"/>
      </w:rPr>
    </w:lvl>
    <w:lvl w:ilvl="3">
      <w:start w:val="1"/>
      <w:numFmt w:val="decimal"/>
      <w:lvlText w:val="%1.%2.%3.%4"/>
      <w:lvlJc w:val="left"/>
      <w:pPr>
        <w:tabs>
          <w:tab w:val="num" w:pos="1152"/>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2C65C9B"/>
    <w:multiLevelType w:val="hybridMultilevel"/>
    <w:tmpl w:val="C4ACA606"/>
    <w:lvl w:ilvl="0" w:tplc="9B62718E">
      <w:start w:val="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151647"/>
    <w:multiLevelType w:val="hybridMultilevel"/>
    <w:tmpl w:val="29CA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0"/>
  </w:num>
  <w:num w:numId="4">
    <w:abstractNumId w:val="3"/>
  </w:num>
  <w:num w:numId="5">
    <w:abstractNumId w:val="4"/>
  </w:num>
  <w:num w:numId="6">
    <w:abstractNumId w:val="8"/>
  </w:num>
  <w:num w:numId="7">
    <w:abstractNumId w:val="15"/>
  </w:num>
  <w:num w:numId="8">
    <w:abstractNumId w:val="9"/>
  </w:num>
  <w:num w:numId="9">
    <w:abstractNumId w:val="7"/>
  </w:num>
  <w:num w:numId="10">
    <w:abstractNumId w:val="2"/>
  </w:num>
  <w:num w:numId="11">
    <w:abstractNumId w:val="5"/>
  </w:num>
  <w:num w:numId="12">
    <w:abstractNumId w:val="12"/>
  </w:num>
  <w:num w:numId="13">
    <w:abstractNumId w:val="13"/>
  </w:num>
  <w:num w:numId="14">
    <w:abstractNumId w:val="6"/>
  </w:num>
  <w:num w:numId="15">
    <w:abstractNumId w:val="16"/>
  </w:num>
  <w:num w:numId="16">
    <w:abstractNumId w:val="11"/>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hideSpellingErrors/>
  <w:activeWritingStyle w:appName="MSWord" w:lang="en-CA" w:vendorID="64" w:dllVersion="131078" w:nlCheck="1" w:checkStyle="1"/>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D4568E"/>
    <w:rsid w:val="00001574"/>
    <w:rsid w:val="00002284"/>
    <w:rsid w:val="00004CBA"/>
    <w:rsid w:val="00010539"/>
    <w:rsid w:val="000135B6"/>
    <w:rsid w:val="000136E2"/>
    <w:rsid w:val="00014B05"/>
    <w:rsid w:val="00015A14"/>
    <w:rsid w:val="00016F2F"/>
    <w:rsid w:val="00017E09"/>
    <w:rsid w:val="00020321"/>
    <w:rsid w:val="00022C0A"/>
    <w:rsid w:val="00024915"/>
    <w:rsid w:val="000259A3"/>
    <w:rsid w:val="00030AFD"/>
    <w:rsid w:val="0003213C"/>
    <w:rsid w:val="00032435"/>
    <w:rsid w:val="0003443B"/>
    <w:rsid w:val="000368D7"/>
    <w:rsid w:val="000429B7"/>
    <w:rsid w:val="00044D79"/>
    <w:rsid w:val="000471F8"/>
    <w:rsid w:val="00051CA7"/>
    <w:rsid w:val="000521E0"/>
    <w:rsid w:val="00052A13"/>
    <w:rsid w:val="000558E4"/>
    <w:rsid w:val="00061875"/>
    <w:rsid w:val="00063BBA"/>
    <w:rsid w:val="00065335"/>
    <w:rsid w:val="00066802"/>
    <w:rsid w:val="00067CA8"/>
    <w:rsid w:val="0007171E"/>
    <w:rsid w:val="00073DD5"/>
    <w:rsid w:val="00073EB7"/>
    <w:rsid w:val="00082700"/>
    <w:rsid w:val="000837C1"/>
    <w:rsid w:val="000905BE"/>
    <w:rsid w:val="00091E1C"/>
    <w:rsid w:val="00094BCA"/>
    <w:rsid w:val="000977D5"/>
    <w:rsid w:val="00097C8A"/>
    <w:rsid w:val="000A0327"/>
    <w:rsid w:val="000A13D7"/>
    <w:rsid w:val="000A1C58"/>
    <w:rsid w:val="000A3D5A"/>
    <w:rsid w:val="000A4A57"/>
    <w:rsid w:val="000B1141"/>
    <w:rsid w:val="000B25A3"/>
    <w:rsid w:val="000B2789"/>
    <w:rsid w:val="000B2841"/>
    <w:rsid w:val="000B3071"/>
    <w:rsid w:val="000B3627"/>
    <w:rsid w:val="000B5409"/>
    <w:rsid w:val="000B5695"/>
    <w:rsid w:val="000B60CC"/>
    <w:rsid w:val="000B69F1"/>
    <w:rsid w:val="000C019C"/>
    <w:rsid w:val="000C1B67"/>
    <w:rsid w:val="000C2B96"/>
    <w:rsid w:val="000C3A5C"/>
    <w:rsid w:val="000C7635"/>
    <w:rsid w:val="000D0037"/>
    <w:rsid w:val="000D197C"/>
    <w:rsid w:val="000D26E7"/>
    <w:rsid w:val="000D3346"/>
    <w:rsid w:val="000D35C5"/>
    <w:rsid w:val="000D4830"/>
    <w:rsid w:val="000D61D8"/>
    <w:rsid w:val="000D6F3B"/>
    <w:rsid w:val="000D750F"/>
    <w:rsid w:val="000E016D"/>
    <w:rsid w:val="000E0748"/>
    <w:rsid w:val="000E238B"/>
    <w:rsid w:val="000E757B"/>
    <w:rsid w:val="000E7C02"/>
    <w:rsid w:val="000F34F6"/>
    <w:rsid w:val="000F6F42"/>
    <w:rsid w:val="001008C5"/>
    <w:rsid w:val="001016AE"/>
    <w:rsid w:val="00103646"/>
    <w:rsid w:val="0010631F"/>
    <w:rsid w:val="001075D6"/>
    <w:rsid w:val="00113218"/>
    <w:rsid w:val="00113A21"/>
    <w:rsid w:val="00113DAE"/>
    <w:rsid w:val="001178DB"/>
    <w:rsid w:val="00120C8E"/>
    <w:rsid w:val="00122F52"/>
    <w:rsid w:val="00127C20"/>
    <w:rsid w:val="00127C36"/>
    <w:rsid w:val="001306C5"/>
    <w:rsid w:val="00131E9B"/>
    <w:rsid w:val="001336BC"/>
    <w:rsid w:val="00134F11"/>
    <w:rsid w:val="00135554"/>
    <w:rsid w:val="001363D7"/>
    <w:rsid w:val="001372AF"/>
    <w:rsid w:val="00141BD8"/>
    <w:rsid w:val="00141DAD"/>
    <w:rsid w:val="001444D8"/>
    <w:rsid w:val="0014507E"/>
    <w:rsid w:val="0014796C"/>
    <w:rsid w:val="001522EE"/>
    <w:rsid w:val="001530DF"/>
    <w:rsid w:val="001535DB"/>
    <w:rsid w:val="0015626C"/>
    <w:rsid w:val="0015753F"/>
    <w:rsid w:val="0015759A"/>
    <w:rsid w:val="00161B03"/>
    <w:rsid w:val="00162016"/>
    <w:rsid w:val="00165727"/>
    <w:rsid w:val="0017078D"/>
    <w:rsid w:val="00170E93"/>
    <w:rsid w:val="00171484"/>
    <w:rsid w:val="00176D3C"/>
    <w:rsid w:val="00176E65"/>
    <w:rsid w:val="00177CA6"/>
    <w:rsid w:val="0018358C"/>
    <w:rsid w:val="001838AB"/>
    <w:rsid w:val="001858D5"/>
    <w:rsid w:val="0018788E"/>
    <w:rsid w:val="00191F22"/>
    <w:rsid w:val="001939BF"/>
    <w:rsid w:val="00195BA0"/>
    <w:rsid w:val="00195E5E"/>
    <w:rsid w:val="00196A42"/>
    <w:rsid w:val="001A003B"/>
    <w:rsid w:val="001A00EB"/>
    <w:rsid w:val="001A0149"/>
    <w:rsid w:val="001A0CD9"/>
    <w:rsid w:val="001A1A2D"/>
    <w:rsid w:val="001A3816"/>
    <w:rsid w:val="001A4691"/>
    <w:rsid w:val="001A5C8D"/>
    <w:rsid w:val="001A7918"/>
    <w:rsid w:val="001B1169"/>
    <w:rsid w:val="001B1948"/>
    <w:rsid w:val="001B1CDE"/>
    <w:rsid w:val="001B3583"/>
    <w:rsid w:val="001B5308"/>
    <w:rsid w:val="001B65AF"/>
    <w:rsid w:val="001B7354"/>
    <w:rsid w:val="001B7BC0"/>
    <w:rsid w:val="001C344C"/>
    <w:rsid w:val="001C61BB"/>
    <w:rsid w:val="001C6757"/>
    <w:rsid w:val="001C6F13"/>
    <w:rsid w:val="001C7379"/>
    <w:rsid w:val="001D2EA6"/>
    <w:rsid w:val="001D5AFF"/>
    <w:rsid w:val="001E02EB"/>
    <w:rsid w:val="001E107F"/>
    <w:rsid w:val="001E2FF6"/>
    <w:rsid w:val="001E4717"/>
    <w:rsid w:val="001E5746"/>
    <w:rsid w:val="001F173F"/>
    <w:rsid w:val="001F1E4B"/>
    <w:rsid w:val="001F1F7F"/>
    <w:rsid w:val="001F29AF"/>
    <w:rsid w:val="001F738B"/>
    <w:rsid w:val="001F7D3A"/>
    <w:rsid w:val="0020290A"/>
    <w:rsid w:val="002029DD"/>
    <w:rsid w:val="00204060"/>
    <w:rsid w:val="0020431E"/>
    <w:rsid w:val="00205ACB"/>
    <w:rsid w:val="00205FF4"/>
    <w:rsid w:val="002069DF"/>
    <w:rsid w:val="00206D0B"/>
    <w:rsid w:val="002108AA"/>
    <w:rsid w:val="00212C23"/>
    <w:rsid w:val="002152A2"/>
    <w:rsid w:val="00215C27"/>
    <w:rsid w:val="00215D38"/>
    <w:rsid w:val="00216361"/>
    <w:rsid w:val="002200A5"/>
    <w:rsid w:val="002201FA"/>
    <w:rsid w:val="002265B4"/>
    <w:rsid w:val="00226C78"/>
    <w:rsid w:val="00227752"/>
    <w:rsid w:val="00230742"/>
    <w:rsid w:val="00233768"/>
    <w:rsid w:val="0023381F"/>
    <w:rsid w:val="00234644"/>
    <w:rsid w:val="00234D89"/>
    <w:rsid w:val="0023663B"/>
    <w:rsid w:val="0023674A"/>
    <w:rsid w:val="00236A8A"/>
    <w:rsid w:val="0024111D"/>
    <w:rsid w:val="00241D6C"/>
    <w:rsid w:val="002436DC"/>
    <w:rsid w:val="00247631"/>
    <w:rsid w:val="002503A0"/>
    <w:rsid w:val="0025072D"/>
    <w:rsid w:val="00251336"/>
    <w:rsid w:val="0025174B"/>
    <w:rsid w:val="0025467E"/>
    <w:rsid w:val="00256B1A"/>
    <w:rsid w:val="002611FB"/>
    <w:rsid w:val="002614DD"/>
    <w:rsid w:val="0026288F"/>
    <w:rsid w:val="00264511"/>
    <w:rsid w:val="00266B7F"/>
    <w:rsid w:val="00266CB7"/>
    <w:rsid w:val="002671D5"/>
    <w:rsid w:val="00267BCB"/>
    <w:rsid w:val="00272808"/>
    <w:rsid w:val="00272BF2"/>
    <w:rsid w:val="0027504A"/>
    <w:rsid w:val="002804C6"/>
    <w:rsid w:val="00280ADB"/>
    <w:rsid w:val="002811F0"/>
    <w:rsid w:val="002813AC"/>
    <w:rsid w:val="00281BE2"/>
    <w:rsid w:val="00281C7A"/>
    <w:rsid w:val="00283CF4"/>
    <w:rsid w:val="00285950"/>
    <w:rsid w:val="002860FC"/>
    <w:rsid w:val="00287D1E"/>
    <w:rsid w:val="00291242"/>
    <w:rsid w:val="002948D0"/>
    <w:rsid w:val="00296B6D"/>
    <w:rsid w:val="00296BDE"/>
    <w:rsid w:val="002A037A"/>
    <w:rsid w:val="002A2827"/>
    <w:rsid w:val="002A2E0F"/>
    <w:rsid w:val="002A3AA0"/>
    <w:rsid w:val="002A422A"/>
    <w:rsid w:val="002A4481"/>
    <w:rsid w:val="002A5AE0"/>
    <w:rsid w:val="002A654D"/>
    <w:rsid w:val="002A701B"/>
    <w:rsid w:val="002B2ADD"/>
    <w:rsid w:val="002B3716"/>
    <w:rsid w:val="002B3F9C"/>
    <w:rsid w:val="002B5578"/>
    <w:rsid w:val="002B5E1E"/>
    <w:rsid w:val="002B609A"/>
    <w:rsid w:val="002B7315"/>
    <w:rsid w:val="002B7C76"/>
    <w:rsid w:val="002C11CD"/>
    <w:rsid w:val="002C4FAA"/>
    <w:rsid w:val="002C5D46"/>
    <w:rsid w:val="002D0AC6"/>
    <w:rsid w:val="002E0AF2"/>
    <w:rsid w:val="002E4BF2"/>
    <w:rsid w:val="002E5761"/>
    <w:rsid w:val="002E5DEE"/>
    <w:rsid w:val="002F5001"/>
    <w:rsid w:val="002F529F"/>
    <w:rsid w:val="002F5799"/>
    <w:rsid w:val="002F5E24"/>
    <w:rsid w:val="00301EF5"/>
    <w:rsid w:val="0030581B"/>
    <w:rsid w:val="00306AD7"/>
    <w:rsid w:val="00306E8D"/>
    <w:rsid w:val="003104A3"/>
    <w:rsid w:val="003105A8"/>
    <w:rsid w:val="00311E8E"/>
    <w:rsid w:val="00320819"/>
    <w:rsid w:val="00322663"/>
    <w:rsid w:val="00323391"/>
    <w:rsid w:val="003236FC"/>
    <w:rsid w:val="00323A59"/>
    <w:rsid w:val="00325B99"/>
    <w:rsid w:val="003261E7"/>
    <w:rsid w:val="00332BF4"/>
    <w:rsid w:val="00335AB0"/>
    <w:rsid w:val="00335B25"/>
    <w:rsid w:val="00336BD1"/>
    <w:rsid w:val="003375F9"/>
    <w:rsid w:val="00340C97"/>
    <w:rsid w:val="00341BBB"/>
    <w:rsid w:val="00342A1A"/>
    <w:rsid w:val="0034376D"/>
    <w:rsid w:val="00345BF0"/>
    <w:rsid w:val="0034629E"/>
    <w:rsid w:val="00347750"/>
    <w:rsid w:val="00347848"/>
    <w:rsid w:val="0035163F"/>
    <w:rsid w:val="00353612"/>
    <w:rsid w:val="00357547"/>
    <w:rsid w:val="0036066D"/>
    <w:rsid w:val="00360C3A"/>
    <w:rsid w:val="00362368"/>
    <w:rsid w:val="003635DF"/>
    <w:rsid w:val="003638D2"/>
    <w:rsid w:val="003714A4"/>
    <w:rsid w:val="00371D9F"/>
    <w:rsid w:val="00373EDF"/>
    <w:rsid w:val="003744C2"/>
    <w:rsid w:val="00375800"/>
    <w:rsid w:val="00376B81"/>
    <w:rsid w:val="00377162"/>
    <w:rsid w:val="003773A3"/>
    <w:rsid w:val="00377CCF"/>
    <w:rsid w:val="00380EFC"/>
    <w:rsid w:val="003832EE"/>
    <w:rsid w:val="00383314"/>
    <w:rsid w:val="003838B2"/>
    <w:rsid w:val="0038476B"/>
    <w:rsid w:val="00384E53"/>
    <w:rsid w:val="003862DB"/>
    <w:rsid w:val="00386DE9"/>
    <w:rsid w:val="00390F0B"/>
    <w:rsid w:val="00393292"/>
    <w:rsid w:val="00396BC5"/>
    <w:rsid w:val="00396E5B"/>
    <w:rsid w:val="003A1416"/>
    <w:rsid w:val="003A3D9A"/>
    <w:rsid w:val="003A4561"/>
    <w:rsid w:val="003A5C48"/>
    <w:rsid w:val="003A62ED"/>
    <w:rsid w:val="003A6448"/>
    <w:rsid w:val="003A66AD"/>
    <w:rsid w:val="003B1553"/>
    <w:rsid w:val="003B1BF8"/>
    <w:rsid w:val="003B67AF"/>
    <w:rsid w:val="003C0BF7"/>
    <w:rsid w:val="003C134D"/>
    <w:rsid w:val="003C258E"/>
    <w:rsid w:val="003C45A1"/>
    <w:rsid w:val="003C4F4E"/>
    <w:rsid w:val="003C68DC"/>
    <w:rsid w:val="003C6DE6"/>
    <w:rsid w:val="003D0831"/>
    <w:rsid w:val="003D23BE"/>
    <w:rsid w:val="003D45E8"/>
    <w:rsid w:val="003D64CE"/>
    <w:rsid w:val="003D6D32"/>
    <w:rsid w:val="003E1C5F"/>
    <w:rsid w:val="003E3016"/>
    <w:rsid w:val="003E40D2"/>
    <w:rsid w:val="003E58D5"/>
    <w:rsid w:val="003E5FD3"/>
    <w:rsid w:val="003E6CF4"/>
    <w:rsid w:val="003E7C27"/>
    <w:rsid w:val="003F1FE6"/>
    <w:rsid w:val="003F509E"/>
    <w:rsid w:val="0040020B"/>
    <w:rsid w:val="00400654"/>
    <w:rsid w:val="00400D23"/>
    <w:rsid w:val="004029BF"/>
    <w:rsid w:val="00402D8A"/>
    <w:rsid w:val="00402EC5"/>
    <w:rsid w:val="00403E6B"/>
    <w:rsid w:val="00406F02"/>
    <w:rsid w:val="004119F9"/>
    <w:rsid w:val="00411EEA"/>
    <w:rsid w:val="0041277F"/>
    <w:rsid w:val="0041497F"/>
    <w:rsid w:val="00415FB1"/>
    <w:rsid w:val="00416490"/>
    <w:rsid w:val="00416FE6"/>
    <w:rsid w:val="0041704B"/>
    <w:rsid w:val="004215A2"/>
    <w:rsid w:val="0042586A"/>
    <w:rsid w:val="00426ABA"/>
    <w:rsid w:val="00432911"/>
    <w:rsid w:val="00435121"/>
    <w:rsid w:val="004365C4"/>
    <w:rsid w:val="00441017"/>
    <w:rsid w:val="0044159A"/>
    <w:rsid w:val="00441BF5"/>
    <w:rsid w:val="00442B2C"/>
    <w:rsid w:val="004438D2"/>
    <w:rsid w:val="0044466B"/>
    <w:rsid w:val="00446929"/>
    <w:rsid w:val="00447282"/>
    <w:rsid w:val="0044759C"/>
    <w:rsid w:val="00453873"/>
    <w:rsid w:val="004549F3"/>
    <w:rsid w:val="004551BE"/>
    <w:rsid w:val="0045551A"/>
    <w:rsid w:val="0045730E"/>
    <w:rsid w:val="00457B95"/>
    <w:rsid w:val="00460683"/>
    <w:rsid w:val="004612F4"/>
    <w:rsid w:val="004636E1"/>
    <w:rsid w:val="0046566C"/>
    <w:rsid w:val="00467C62"/>
    <w:rsid w:val="00467D82"/>
    <w:rsid w:val="00467F55"/>
    <w:rsid w:val="00470291"/>
    <w:rsid w:val="004719C2"/>
    <w:rsid w:val="00471A8F"/>
    <w:rsid w:val="004721B2"/>
    <w:rsid w:val="004734C8"/>
    <w:rsid w:val="0047700B"/>
    <w:rsid w:val="00477356"/>
    <w:rsid w:val="0047760D"/>
    <w:rsid w:val="0048176B"/>
    <w:rsid w:val="004840B7"/>
    <w:rsid w:val="00486B54"/>
    <w:rsid w:val="00487030"/>
    <w:rsid w:val="0048726D"/>
    <w:rsid w:val="004917EE"/>
    <w:rsid w:val="004927E0"/>
    <w:rsid w:val="00494293"/>
    <w:rsid w:val="00495CAB"/>
    <w:rsid w:val="00495E80"/>
    <w:rsid w:val="004A1DC1"/>
    <w:rsid w:val="004A2057"/>
    <w:rsid w:val="004A5381"/>
    <w:rsid w:val="004A6232"/>
    <w:rsid w:val="004A6A4F"/>
    <w:rsid w:val="004B033C"/>
    <w:rsid w:val="004B0D6D"/>
    <w:rsid w:val="004B1190"/>
    <w:rsid w:val="004B2A4F"/>
    <w:rsid w:val="004B3153"/>
    <w:rsid w:val="004B3D52"/>
    <w:rsid w:val="004B4617"/>
    <w:rsid w:val="004B6141"/>
    <w:rsid w:val="004C29C5"/>
    <w:rsid w:val="004C620D"/>
    <w:rsid w:val="004C79D6"/>
    <w:rsid w:val="004D0327"/>
    <w:rsid w:val="004D5395"/>
    <w:rsid w:val="004D7163"/>
    <w:rsid w:val="004E46FF"/>
    <w:rsid w:val="004F1525"/>
    <w:rsid w:val="004F2187"/>
    <w:rsid w:val="004F25A9"/>
    <w:rsid w:val="004F34CE"/>
    <w:rsid w:val="004F3FA4"/>
    <w:rsid w:val="004F64B9"/>
    <w:rsid w:val="004F66D7"/>
    <w:rsid w:val="004F6B70"/>
    <w:rsid w:val="004F6BF5"/>
    <w:rsid w:val="004F7E5F"/>
    <w:rsid w:val="0050231C"/>
    <w:rsid w:val="005024C9"/>
    <w:rsid w:val="005050B5"/>
    <w:rsid w:val="0050631F"/>
    <w:rsid w:val="00507D0A"/>
    <w:rsid w:val="00513BBD"/>
    <w:rsid w:val="00516166"/>
    <w:rsid w:val="00517813"/>
    <w:rsid w:val="00521619"/>
    <w:rsid w:val="00524951"/>
    <w:rsid w:val="005257A1"/>
    <w:rsid w:val="005264C5"/>
    <w:rsid w:val="00530044"/>
    <w:rsid w:val="00532289"/>
    <w:rsid w:val="00532313"/>
    <w:rsid w:val="00537B19"/>
    <w:rsid w:val="00542FAB"/>
    <w:rsid w:val="00553492"/>
    <w:rsid w:val="00553DF4"/>
    <w:rsid w:val="00554AF3"/>
    <w:rsid w:val="00560809"/>
    <w:rsid w:val="005617BF"/>
    <w:rsid w:val="00566544"/>
    <w:rsid w:val="0056749F"/>
    <w:rsid w:val="005740CB"/>
    <w:rsid w:val="00575079"/>
    <w:rsid w:val="005755B0"/>
    <w:rsid w:val="00575B68"/>
    <w:rsid w:val="005777CA"/>
    <w:rsid w:val="00577933"/>
    <w:rsid w:val="0058228C"/>
    <w:rsid w:val="0058531B"/>
    <w:rsid w:val="00592F05"/>
    <w:rsid w:val="00593F14"/>
    <w:rsid w:val="00594BBA"/>
    <w:rsid w:val="005960A9"/>
    <w:rsid w:val="005967B2"/>
    <w:rsid w:val="00596FD8"/>
    <w:rsid w:val="005973EE"/>
    <w:rsid w:val="005A2586"/>
    <w:rsid w:val="005A26F1"/>
    <w:rsid w:val="005A4974"/>
    <w:rsid w:val="005B0C3B"/>
    <w:rsid w:val="005B3ADA"/>
    <w:rsid w:val="005B3DB1"/>
    <w:rsid w:val="005B674C"/>
    <w:rsid w:val="005C086E"/>
    <w:rsid w:val="005C0AF3"/>
    <w:rsid w:val="005C0D5C"/>
    <w:rsid w:val="005C66B1"/>
    <w:rsid w:val="005C762D"/>
    <w:rsid w:val="005D16A7"/>
    <w:rsid w:val="005D4B4E"/>
    <w:rsid w:val="005D57C1"/>
    <w:rsid w:val="005D6BC5"/>
    <w:rsid w:val="005D6EDD"/>
    <w:rsid w:val="005E1F50"/>
    <w:rsid w:val="005E3FFF"/>
    <w:rsid w:val="005E52F7"/>
    <w:rsid w:val="005E6A8F"/>
    <w:rsid w:val="005E7CCF"/>
    <w:rsid w:val="005F2B4E"/>
    <w:rsid w:val="005F3BDF"/>
    <w:rsid w:val="005F4676"/>
    <w:rsid w:val="006024F4"/>
    <w:rsid w:val="00603942"/>
    <w:rsid w:val="00605448"/>
    <w:rsid w:val="00607924"/>
    <w:rsid w:val="00610BEB"/>
    <w:rsid w:val="00611EF2"/>
    <w:rsid w:val="00622540"/>
    <w:rsid w:val="00623555"/>
    <w:rsid w:val="006241DB"/>
    <w:rsid w:val="00625B44"/>
    <w:rsid w:val="00627535"/>
    <w:rsid w:val="00631A4C"/>
    <w:rsid w:val="00631AD7"/>
    <w:rsid w:val="00631E63"/>
    <w:rsid w:val="00640C98"/>
    <w:rsid w:val="006419A3"/>
    <w:rsid w:val="00641FBB"/>
    <w:rsid w:val="00644922"/>
    <w:rsid w:val="00645BEB"/>
    <w:rsid w:val="006473C7"/>
    <w:rsid w:val="00647FFE"/>
    <w:rsid w:val="00650D2F"/>
    <w:rsid w:val="00655C93"/>
    <w:rsid w:val="00655CC9"/>
    <w:rsid w:val="00660CD7"/>
    <w:rsid w:val="00661DAD"/>
    <w:rsid w:val="00662032"/>
    <w:rsid w:val="00664147"/>
    <w:rsid w:val="00664331"/>
    <w:rsid w:val="00665A72"/>
    <w:rsid w:val="006663EC"/>
    <w:rsid w:val="0067024E"/>
    <w:rsid w:val="006711EF"/>
    <w:rsid w:val="006713D5"/>
    <w:rsid w:val="0067168B"/>
    <w:rsid w:val="006734C3"/>
    <w:rsid w:val="00673879"/>
    <w:rsid w:val="006753AD"/>
    <w:rsid w:val="00675693"/>
    <w:rsid w:val="0067792C"/>
    <w:rsid w:val="00681304"/>
    <w:rsid w:val="00682F43"/>
    <w:rsid w:val="00683855"/>
    <w:rsid w:val="006855B9"/>
    <w:rsid w:val="0069072A"/>
    <w:rsid w:val="006916D2"/>
    <w:rsid w:val="00692622"/>
    <w:rsid w:val="00693562"/>
    <w:rsid w:val="006945F6"/>
    <w:rsid w:val="006962EB"/>
    <w:rsid w:val="006A0180"/>
    <w:rsid w:val="006A1DD9"/>
    <w:rsid w:val="006A5E4C"/>
    <w:rsid w:val="006A6B79"/>
    <w:rsid w:val="006A7452"/>
    <w:rsid w:val="006A7B51"/>
    <w:rsid w:val="006A7C9D"/>
    <w:rsid w:val="006B009A"/>
    <w:rsid w:val="006B0878"/>
    <w:rsid w:val="006B331F"/>
    <w:rsid w:val="006B4063"/>
    <w:rsid w:val="006B4B0A"/>
    <w:rsid w:val="006C0141"/>
    <w:rsid w:val="006C399A"/>
    <w:rsid w:val="006C4D19"/>
    <w:rsid w:val="006D0A49"/>
    <w:rsid w:val="006D0DF4"/>
    <w:rsid w:val="006D3159"/>
    <w:rsid w:val="006D67E0"/>
    <w:rsid w:val="006D6D11"/>
    <w:rsid w:val="006E262B"/>
    <w:rsid w:val="006E45B0"/>
    <w:rsid w:val="006E6228"/>
    <w:rsid w:val="006F0AE5"/>
    <w:rsid w:val="006F1615"/>
    <w:rsid w:val="006F2902"/>
    <w:rsid w:val="006F37AF"/>
    <w:rsid w:val="006F4664"/>
    <w:rsid w:val="006F4C35"/>
    <w:rsid w:val="006F5ACE"/>
    <w:rsid w:val="006F5CBC"/>
    <w:rsid w:val="00701661"/>
    <w:rsid w:val="00701DB2"/>
    <w:rsid w:val="00713875"/>
    <w:rsid w:val="00713CFE"/>
    <w:rsid w:val="007148A6"/>
    <w:rsid w:val="007148D8"/>
    <w:rsid w:val="0071540E"/>
    <w:rsid w:val="00715E3B"/>
    <w:rsid w:val="007207AB"/>
    <w:rsid w:val="0072105A"/>
    <w:rsid w:val="00724C33"/>
    <w:rsid w:val="00730833"/>
    <w:rsid w:val="00734EDE"/>
    <w:rsid w:val="00737D35"/>
    <w:rsid w:val="00744264"/>
    <w:rsid w:val="007453D6"/>
    <w:rsid w:val="00746952"/>
    <w:rsid w:val="00746D71"/>
    <w:rsid w:val="007513C7"/>
    <w:rsid w:val="00752942"/>
    <w:rsid w:val="00753739"/>
    <w:rsid w:val="007540CA"/>
    <w:rsid w:val="0076052F"/>
    <w:rsid w:val="00761668"/>
    <w:rsid w:val="00762A9B"/>
    <w:rsid w:val="00762EE4"/>
    <w:rsid w:val="00763B4F"/>
    <w:rsid w:val="0076442E"/>
    <w:rsid w:val="00765B20"/>
    <w:rsid w:val="007718D4"/>
    <w:rsid w:val="00772559"/>
    <w:rsid w:val="00772AE6"/>
    <w:rsid w:val="007732D1"/>
    <w:rsid w:val="0077485C"/>
    <w:rsid w:val="00774F9A"/>
    <w:rsid w:val="00775420"/>
    <w:rsid w:val="00776D92"/>
    <w:rsid w:val="007803EC"/>
    <w:rsid w:val="007831B8"/>
    <w:rsid w:val="00783559"/>
    <w:rsid w:val="00783A29"/>
    <w:rsid w:val="00785AC9"/>
    <w:rsid w:val="0078754A"/>
    <w:rsid w:val="00790DC6"/>
    <w:rsid w:val="00792057"/>
    <w:rsid w:val="00792FA0"/>
    <w:rsid w:val="007930D8"/>
    <w:rsid w:val="0079370D"/>
    <w:rsid w:val="0079521C"/>
    <w:rsid w:val="007955B5"/>
    <w:rsid w:val="00796B86"/>
    <w:rsid w:val="007A07BB"/>
    <w:rsid w:val="007A1920"/>
    <w:rsid w:val="007A21BA"/>
    <w:rsid w:val="007A2487"/>
    <w:rsid w:val="007A3398"/>
    <w:rsid w:val="007A3859"/>
    <w:rsid w:val="007A5EAE"/>
    <w:rsid w:val="007A765C"/>
    <w:rsid w:val="007B027C"/>
    <w:rsid w:val="007B221E"/>
    <w:rsid w:val="007B2DBC"/>
    <w:rsid w:val="007B4324"/>
    <w:rsid w:val="007B4B42"/>
    <w:rsid w:val="007B535E"/>
    <w:rsid w:val="007B56E2"/>
    <w:rsid w:val="007B5CEE"/>
    <w:rsid w:val="007B7376"/>
    <w:rsid w:val="007B7A4A"/>
    <w:rsid w:val="007C1F98"/>
    <w:rsid w:val="007C3320"/>
    <w:rsid w:val="007C3551"/>
    <w:rsid w:val="007C42D1"/>
    <w:rsid w:val="007C5055"/>
    <w:rsid w:val="007C591A"/>
    <w:rsid w:val="007C675D"/>
    <w:rsid w:val="007D1EE8"/>
    <w:rsid w:val="007D2259"/>
    <w:rsid w:val="007D2CCA"/>
    <w:rsid w:val="007D3EAE"/>
    <w:rsid w:val="007D6E29"/>
    <w:rsid w:val="007D7065"/>
    <w:rsid w:val="007E2A0E"/>
    <w:rsid w:val="007E48A4"/>
    <w:rsid w:val="007E4970"/>
    <w:rsid w:val="007E6D38"/>
    <w:rsid w:val="007E74E8"/>
    <w:rsid w:val="007F00E8"/>
    <w:rsid w:val="007F04BC"/>
    <w:rsid w:val="007F0939"/>
    <w:rsid w:val="007F2D8A"/>
    <w:rsid w:val="007F44D0"/>
    <w:rsid w:val="007F502E"/>
    <w:rsid w:val="007F5205"/>
    <w:rsid w:val="007F6053"/>
    <w:rsid w:val="007F7352"/>
    <w:rsid w:val="0080062F"/>
    <w:rsid w:val="008029CB"/>
    <w:rsid w:val="00802B43"/>
    <w:rsid w:val="00805B14"/>
    <w:rsid w:val="00806247"/>
    <w:rsid w:val="00807A6C"/>
    <w:rsid w:val="00814AD4"/>
    <w:rsid w:val="0081593B"/>
    <w:rsid w:val="00815C80"/>
    <w:rsid w:val="00816414"/>
    <w:rsid w:val="0081674F"/>
    <w:rsid w:val="00817263"/>
    <w:rsid w:val="00821F09"/>
    <w:rsid w:val="008308FE"/>
    <w:rsid w:val="00830D6B"/>
    <w:rsid w:val="00832576"/>
    <w:rsid w:val="008326B9"/>
    <w:rsid w:val="008327B4"/>
    <w:rsid w:val="008338BD"/>
    <w:rsid w:val="00833FF2"/>
    <w:rsid w:val="0083552B"/>
    <w:rsid w:val="008372C0"/>
    <w:rsid w:val="00840927"/>
    <w:rsid w:val="00841EFE"/>
    <w:rsid w:val="008443F2"/>
    <w:rsid w:val="00844B8B"/>
    <w:rsid w:val="008450B9"/>
    <w:rsid w:val="00851190"/>
    <w:rsid w:val="00851270"/>
    <w:rsid w:val="00851F54"/>
    <w:rsid w:val="008525FE"/>
    <w:rsid w:val="0085293F"/>
    <w:rsid w:val="00852E17"/>
    <w:rsid w:val="008540D9"/>
    <w:rsid w:val="008558AD"/>
    <w:rsid w:val="00855A20"/>
    <w:rsid w:val="008577E4"/>
    <w:rsid w:val="008632F5"/>
    <w:rsid w:val="00866A6C"/>
    <w:rsid w:val="008702A3"/>
    <w:rsid w:val="008721AD"/>
    <w:rsid w:val="008748ED"/>
    <w:rsid w:val="00875A4A"/>
    <w:rsid w:val="00876341"/>
    <w:rsid w:val="00876496"/>
    <w:rsid w:val="00876D67"/>
    <w:rsid w:val="0088170F"/>
    <w:rsid w:val="008870A3"/>
    <w:rsid w:val="008922A5"/>
    <w:rsid w:val="00892307"/>
    <w:rsid w:val="0089340A"/>
    <w:rsid w:val="00894C59"/>
    <w:rsid w:val="00896FBD"/>
    <w:rsid w:val="008973D5"/>
    <w:rsid w:val="00897416"/>
    <w:rsid w:val="008978A8"/>
    <w:rsid w:val="008A19AF"/>
    <w:rsid w:val="008A3EAC"/>
    <w:rsid w:val="008A485D"/>
    <w:rsid w:val="008A645C"/>
    <w:rsid w:val="008B00DE"/>
    <w:rsid w:val="008B2805"/>
    <w:rsid w:val="008B66C1"/>
    <w:rsid w:val="008B7B50"/>
    <w:rsid w:val="008C1080"/>
    <w:rsid w:val="008C1AFD"/>
    <w:rsid w:val="008C4AF0"/>
    <w:rsid w:val="008C6FB8"/>
    <w:rsid w:val="008D073E"/>
    <w:rsid w:val="008D0F4E"/>
    <w:rsid w:val="008D1049"/>
    <w:rsid w:val="008D460D"/>
    <w:rsid w:val="008D4CD1"/>
    <w:rsid w:val="008D5AC8"/>
    <w:rsid w:val="008E086F"/>
    <w:rsid w:val="008E099F"/>
    <w:rsid w:val="008E09AB"/>
    <w:rsid w:val="008E0CB5"/>
    <w:rsid w:val="008E304F"/>
    <w:rsid w:val="008E32F1"/>
    <w:rsid w:val="008E7945"/>
    <w:rsid w:val="008F086E"/>
    <w:rsid w:val="008F12CB"/>
    <w:rsid w:val="008F2A1C"/>
    <w:rsid w:val="008F3A8D"/>
    <w:rsid w:val="008F5D02"/>
    <w:rsid w:val="008F77D3"/>
    <w:rsid w:val="008F7C3B"/>
    <w:rsid w:val="008F7FE2"/>
    <w:rsid w:val="00901370"/>
    <w:rsid w:val="00904471"/>
    <w:rsid w:val="009067FA"/>
    <w:rsid w:val="00906EF5"/>
    <w:rsid w:val="009072AE"/>
    <w:rsid w:val="00907910"/>
    <w:rsid w:val="00915625"/>
    <w:rsid w:val="009175B8"/>
    <w:rsid w:val="0092194A"/>
    <w:rsid w:val="0092337C"/>
    <w:rsid w:val="00924BFF"/>
    <w:rsid w:val="00930280"/>
    <w:rsid w:val="009316B7"/>
    <w:rsid w:val="00932219"/>
    <w:rsid w:val="00932D34"/>
    <w:rsid w:val="009334C4"/>
    <w:rsid w:val="00933845"/>
    <w:rsid w:val="00936E65"/>
    <w:rsid w:val="00940A2A"/>
    <w:rsid w:val="00945758"/>
    <w:rsid w:val="009506B6"/>
    <w:rsid w:val="00950E40"/>
    <w:rsid w:val="00950E58"/>
    <w:rsid w:val="00951FDC"/>
    <w:rsid w:val="00952A88"/>
    <w:rsid w:val="00952CA3"/>
    <w:rsid w:val="00953A70"/>
    <w:rsid w:val="009557E7"/>
    <w:rsid w:val="00957980"/>
    <w:rsid w:val="00957CA9"/>
    <w:rsid w:val="00960CAF"/>
    <w:rsid w:val="00962F3D"/>
    <w:rsid w:val="0096738B"/>
    <w:rsid w:val="00973C8A"/>
    <w:rsid w:val="009757B5"/>
    <w:rsid w:val="0097623D"/>
    <w:rsid w:val="009766C0"/>
    <w:rsid w:val="00976A75"/>
    <w:rsid w:val="00977397"/>
    <w:rsid w:val="00982437"/>
    <w:rsid w:val="00984353"/>
    <w:rsid w:val="00985B6A"/>
    <w:rsid w:val="009865B1"/>
    <w:rsid w:val="009865F4"/>
    <w:rsid w:val="00995009"/>
    <w:rsid w:val="0099724C"/>
    <w:rsid w:val="009A21F0"/>
    <w:rsid w:val="009A6B6F"/>
    <w:rsid w:val="009A7B60"/>
    <w:rsid w:val="009B0FBC"/>
    <w:rsid w:val="009B5291"/>
    <w:rsid w:val="009C39E9"/>
    <w:rsid w:val="009C3A72"/>
    <w:rsid w:val="009C4B3F"/>
    <w:rsid w:val="009C706E"/>
    <w:rsid w:val="009D1830"/>
    <w:rsid w:val="009D2F83"/>
    <w:rsid w:val="009D632E"/>
    <w:rsid w:val="009D7394"/>
    <w:rsid w:val="009E015F"/>
    <w:rsid w:val="009E0A6A"/>
    <w:rsid w:val="009E0E84"/>
    <w:rsid w:val="009E2A55"/>
    <w:rsid w:val="009E2FFC"/>
    <w:rsid w:val="009E5522"/>
    <w:rsid w:val="009F1E2A"/>
    <w:rsid w:val="009F2039"/>
    <w:rsid w:val="009F27CE"/>
    <w:rsid w:val="009F3013"/>
    <w:rsid w:val="009F59F7"/>
    <w:rsid w:val="00A00C07"/>
    <w:rsid w:val="00A0104D"/>
    <w:rsid w:val="00A01F78"/>
    <w:rsid w:val="00A020B0"/>
    <w:rsid w:val="00A029FA"/>
    <w:rsid w:val="00A032BE"/>
    <w:rsid w:val="00A032DB"/>
    <w:rsid w:val="00A03ABE"/>
    <w:rsid w:val="00A051D3"/>
    <w:rsid w:val="00A05D4E"/>
    <w:rsid w:val="00A15FA5"/>
    <w:rsid w:val="00A21C66"/>
    <w:rsid w:val="00A2391B"/>
    <w:rsid w:val="00A240E9"/>
    <w:rsid w:val="00A24F1B"/>
    <w:rsid w:val="00A3086B"/>
    <w:rsid w:val="00A33751"/>
    <w:rsid w:val="00A33CCB"/>
    <w:rsid w:val="00A341C5"/>
    <w:rsid w:val="00A37118"/>
    <w:rsid w:val="00A374D0"/>
    <w:rsid w:val="00A4048D"/>
    <w:rsid w:val="00A44AE4"/>
    <w:rsid w:val="00A44BEE"/>
    <w:rsid w:val="00A44CC7"/>
    <w:rsid w:val="00A4608C"/>
    <w:rsid w:val="00A46981"/>
    <w:rsid w:val="00A4717F"/>
    <w:rsid w:val="00A47A1E"/>
    <w:rsid w:val="00A47F53"/>
    <w:rsid w:val="00A5059E"/>
    <w:rsid w:val="00A50BC0"/>
    <w:rsid w:val="00A5582F"/>
    <w:rsid w:val="00A61D5B"/>
    <w:rsid w:val="00A73AAB"/>
    <w:rsid w:val="00A74531"/>
    <w:rsid w:val="00A74D1B"/>
    <w:rsid w:val="00A76C83"/>
    <w:rsid w:val="00A77D80"/>
    <w:rsid w:val="00A8137F"/>
    <w:rsid w:val="00A81B17"/>
    <w:rsid w:val="00A82E62"/>
    <w:rsid w:val="00A861D3"/>
    <w:rsid w:val="00A87FC9"/>
    <w:rsid w:val="00A97A29"/>
    <w:rsid w:val="00AA1FD3"/>
    <w:rsid w:val="00AA2CD5"/>
    <w:rsid w:val="00AA36CB"/>
    <w:rsid w:val="00AA6A4C"/>
    <w:rsid w:val="00AB18F9"/>
    <w:rsid w:val="00AB1F41"/>
    <w:rsid w:val="00AB2AEA"/>
    <w:rsid w:val="00AC016E"/>
    <w:rsid w:val="00AC49B6"/>
    <w:rsid w:val="00AC6E89"/>
    <w:rsid w:val="00AC7C14"/>
    <w:rsid w:val="00AD0341"/>
    <w:rsid w:val="00AD1234"/>
    <w:rsid w:val="00AD138C"/>
    <w:rsid w:val="00AD2C86"/>
    <w:rsid w:val="00AD4867"/>
    <w:rsid w:val="00AD4BE9"/>
    <w:rsid w:val="00AE00A3"/>
    <w:rsid w:val="00AE3262"/>
    <w:rsid w:val="00AE4CDC"/>
    <w:rsid w:val="00AE6DF2"/>
    <w:rsid w:val="00AE6E53"/>
    <w:rsid w:val="00AF35B6"/>
    <w:rsid w:val="00AF5718"/>
    <w:rsid w:val="00B0333F"/>
    <w:rsid w:val="00B03938"/>
    <w:rsid w:val="00B04ECA"/>
    <w:rsid w:val="00B06980"/>
    <w:rsid w:val="00B07ECA"/>
    <w:rsid w:val="00B13115"/>
    <w:rsid w:val="00B14843"/>
    <w:rsid w:val="00B14D51"/>
    <w:rsid w:val="00B1558A"/>
    <w:rsid w:val="00B162E5"/>
    <w:rsid w:val="00B1784C"/>
    <w:rsid w:val="00B17D2B"/>
    <w:rsid w:val="00B20597"/>
    <w:rsid w:val="00B2183A"/>
    <w:rsid w:val="00B22423"/>
    <w:rsid w:val="00B22874"/>
    <w:rsid w:val="00B239AE"/>
    <w:rsid w:val="00B26802"/>
    <w:rsid w:val="00B26B03"/>
    <w:rsid w:val="00B278C8"/>
    <w:rsid w:val="00B30EF9"/>
    <w:rsid w:val="00B319A3"/>
    <w:rsid w:val="00B3226B"/>
    <w:rsid w:val="00B36151"/>
    <w:rsid w:val="00B36773"/>
    <w:rsid w:val="00B40EB1"/>
    <w:rsid w:val="00B410EF"/>
    <w:rsid w:val="00B411D8"/>
    <w:rsid w:val="00B43D13"/>
    <w:rsid w:val="00B44B21"/>
    <w:rsid w:val="00B44B35"/>
    <w:rsid w:val="00B45957"/>
    <w:rsid w:val="00B47682"/>
    <w:rsid w:val="00B514CE"/>
    <w:rsid w:val="00B5191B"/>
    <w:rsid w:val="00B51BD0"/>
    <w:rsid w:val="00B51DE9"/>
    <w:rsid w:val="00B52B62"/>
    <w:rsid w:val="00B53976"/>
    <w:rsid w:val="00B54D94"/>
    <w:rsid w:val="00B56A71"/>
    <w:rsid w:val="00B62713"/>
    <w:rsid w:val="00B638AB"/>
    <w:rsid w:val="00B6664D"/>
    <w:rsid w:val="00B6695F"/>
    <w:rsid w:val="00B6774F"/>
    <w:rsid w:val="00B70CBC"/>
    <w:rsid w:val="00B71111"/>
    <w:rsid w:val="00B7458C"/>
    <w:rsid w:val="00B7473C"/>
    <w:rsid w:val="00B76D12"/>
    <w:rsid w:val="00B76EDD"/>
    <w:rsid w:val="00B76F24"/>
    <w:rsid w:val="00B80F0F"/>
    <w:rsid w:val="00B8242D"/>
    <w:rsid w:val="00B825DF"/>
    <w:rsid w:val="00B827CA"/>
    <w:rsid w:val="00B84F1F"/>
    <w:rsid w:val="00B8562E"/>
    <w:rsid w:val="00B85745"/>
    <w:rsid w:val="00B928BD"/>
    <w:rsid w:val="00B92B7B"/>
    <w:rsid w:val="00B93843"/>
    <w:rsid w:val="00B94D02"/>
    <w:rsid w:val="00B956C0"/>
    <w:rsid w:val="00B97982"/>
    <w:rsid w:val="00BA1990"/>
    <w:rsid w:val="00BA1B25"/>
    <w:rsid w:val="00BA1FA4"/>
    <w:rsid w:val="00BA25FA"/>
    <w:rsid w:val="00BA3BC5"/>
    <w:rsid w:val="00BA69EC"/>
    <w:rsid w:val="00BB0546"/>
    <w:rsid w:val="00BB239B"/>
    <w:rsid w:val="00BB2B15"/>
    <w:rsid w:val="00BB4F14"/>
    <w:rsid w:val="00BB6218"/>
    <w:rsid w:val="00BB624C"/>
    <w:rsid w:val="00BB7178"/>
    <w:rsid w:val="00BC25DD"/>
    <w:rsid w:val="00BC4AD1"/>
    <w:rsid w:val="00BC52B0"/>
    <w:rsid w:val="00BC69DE"/>
    <w:rsid w:val="00BC71BC"/>
    <w:rsid w:val="00BD1302"/>
    <w:rsid w:val="00BD42A4"/>
    <w:rsid w:val="00BD7B9A"/>
    <w:rsid w:val="00BE0A5D"/>
    <w:rsid w:val="00BE0FAA"/>
    <w:rsid w:val="00BE5247"/>
    <w:rsid w:val="00BE6FF3"/>
    <w:rsid w:val="00BF073B"/>
    <w:rsid w:val="00BF205E"/>
    <w:rsid w:val="00BF47FB"/>
    <w:rsid w:val="00BF48DD"/>
    <w:rsid w:val="00C00101"/>
    <w:rsid w:val="00C02254"/>
    <w:rsid w:val="00C026AA"/>
    <w:rsid w:val="00C0543B"/>
    <w:rsid w:val="00C0584A"/>
    <w:rsid w:val="00C07032"/>
    <w:rsid w:val="00C10206"/>
    <w:rsid w:val="00C11B87"/>
    <w:rsid w:val="00C12EDA"/>
    <w:rsid w:val="00C14B31"/>
    <w:rsid w:val="00C15188"/>
    <w:rsid w:val="00C1519F"/>
    <w:rsid w:val="00C162CF"/>
    <w:rsid w:val="00C169FC"/>
    <w:rsid w:val="00C219FD"/>
    <w:rsid w:val="00C22BC8"/>
    <w:rsid w:val="00C24EC5"/>
    <w:rsid w:val="00C26CF9"/>
    <w:rsid w:val="00C30C05"/>
    <w:rsid w:val="00C34F5F"/>
    <w:rsid w:val="00C35217"/>
    <w:rsid w:val="00C36362"/>
    <w:rsid w:val="00C37836"/>
    <w:rsid w:val="00C37910"/>
    <w:rsid w:val="00C46C3D"/>
    <w:rsid w:val="00C509A4"/>
    <w:rsid w:val="00C50F5A"/>
    <w:rsid w:val="00C520EC"/>
    <w:rsid w:val="00C53B6B"/>
    <w:rsid w:val="00C547DF"/>
    <w:rsid w:val="00C552A2"/>
    <w:rsid w:val="00C56922"/>
    <w:rsid w:val="00C60232"/>
    <w:rsid w:val="00C6042F"/>
    <w:rsid w:val="00C62A8E"/>
    <w:rsid w:val="00C62EE0"/>
    <w:rsid w:val="00C64C5E"/>
    <w:rsid w:val="00C65965"/>
    <w:rsid w:val="00C66BE9"/>
    <w:rsid w:val="00C6741D"/>
    <w:rsid w:val="00C675B1"/>
    <w:rsid w:val="00C70509"/>
    <w:rsid w:val="00C74168"/>
    <w:rsid w:val="00C74222"/>
    <w:rsid w:val="00C7519C"/>
    <w:rsid w:val="00C75DD8"/>
    <w:rsid w:val="00C763FB"/>
    <w:rsid w:val="00C76B19"/>
    <w:rsid w:val="00C80E1F"/>
    <w:rsid w:val="00C83DC7"/>
    <w:rsid w:val="00C84AF5"/>
    <w:rsid w:val="00C86A18"/>
    <w:rsid w:val="00C86C25"/>
    <w:rsid w:val="00C914B8"/>
    <w:rsid w:val="00C94FF1"/>
    <w:rsid w:val="00C966D4"/>
    <w:rsid w:val="00C96B2C"/>
    <w:rsid w:val="00C97C43"/>
    <w:rsid w:val="00CA1C3B"/>
    <w:rsid w:val="00CA2294"/>
    <w:rsid w:val="00CA2425"/>
    <w:rsid w:val="00CA2ECB"/>
    <w:rsid w:val="00CA728C"/>
    <w:rsid w:val="00CA74EF"/>
    <w:rsid w:val="00CB2130"/>
    <w:rsid w:val="00CC3D21"/>
    <w:rsid w:val="00CC4ED0"/>
    <w:rsid w:val="00CC6F59"/>
    <w:rsid w:val="00CC7319"/>
    <w:rsid w:val="00CC78F9"/>
    <w:rsid w:val="00CC7AF5"/>
    <w:rsid w:val="00CD3BA5"/>
    <w:rsid w:val="00CD4517"/>
    <w:rsid w:val="00CD48E7"/>
    <w:rsid w:val="00CD5540"/>
    <w:rsid w:val="00CD6E0A"/>
    <w:rsid w:val="00CE0326"/>
    <w:rsid w:val="00CE0678"/>
    <w:rsid w:val="00CE1321"/>
    <w:rsid w:val="00CE1675"/>
    <w:rsid w:val="00CE4BCE"/>
    <w:rsid w:val="00CF01A0"/>
    <w:rsid w:val="00CF069C"/>
    <w:rsid w:val="00CF0C3F"/>
    <w:rsid w:val="00CF110B"/>
    <w:rsid w:val="00CF18C4"/>
    <w:rsid w:val="00CF56AF"/>
    <w:rsid w:val="00D02CC8"/>
    <w:rsid w:val="00D0551E"/>
    <w:rsid w:val="00D0609D"/>
    <w:rsid w:val="00D07277"/>
    <w:rsid w:val="00D10711"/>
    <w:rsid w:val="00D11FED"/>
    <w:rsid w:val="00D12639"/>
    <w:rsid w:val="00D1765A"/>
    <w:rsid w:val="00D17CAD"/>
    <w:rsid w:val="00D22469"/>
    <w:rsid w:val="00D22BF2"/>
    <w:rsid w:val="00D22DF1"/>
    <w:rsid w:val="00D24C8F"/>
    <w:rsid w:val="00D25129"/>
    <w:rsid w:val="00D25C2C"/>
    <w:rsid w:val="00D272FD"/>
    <w:rsid w:val="00D275B7"/>
    <w:rsid w:val="00D2780B"/>
    <w:rsid w:val="00D3296B"/>
    <w:rsid w:val="00D329DF"/>
    <w:rsid w:val="00D33FEA"/>
    <w:rsid w:val="00D358BA"/>
    <w:rsid w:val="00D3649E"/>
    <w:rsid w:val="00D404A2"/>
    <w:rsid w:val="00D43EE8"/>
    <w:rsid w:val="00D4568E"/>
    <w:rsid w:val="00D5148E"/>
    <w:rsid w:val="00D52056"/>
    <w:rsid w:val="00D52A45"/>
    <w:rsid w:val="00D53F62"/>
    <w:rsid w:val="00D5452B"/>
    <w:rsid w:val="00D56059"/>
    <w:rsid w:val="00D566E6"/>
    <w:rsid w:val="00D644EC"/>
    <w:rsid w:val="00D64CD4"/>
    <w:rsid w:val="00D67181"/>
    <w:rsid w:val="00D701C0"/>
    <w:rsid w:val="00D7219B"/>
    <w:rsid w:val="00D765E2"/>
    <w:rsid w:val="00D76969"/>
    <w:rsid w:val="00D80E91"/>
    <w:rsid w:val="00D84C49"/>
    <w:rsid w:val="00D85C86"/>
    <w:rsid w:val="00D86B59"/>
    <w:rsid w:val="00D92685"/>
    <w:rsid w:val="00D92AB4"/>
    <w:rsid w:val="00D94519"/>
    <w:rsid w:val="00D97AC7"/>
    <w:rsid w:val="00D97C0C"/>
    <w:rsid w:val="00DA022E"/>
    <w:rsid w:val="00DA07D1"/>
    <w:rsid w:val="00DA1D64"/>
    <w:rsid w:val="00DA426B"/>
    <w:rsid w:val="00DA6641"/>
    <w:rsid w:val="00DB108B"/>
    <w:rsid w:val="00DB3196"/>
    <w:rsid w:val="00DB3EAE"/>
    <w:rsid w:val="00DB7B85"/>
    <w:rsid w:val="00DC20B8"/>
    <w:rsid w:val="00DC59BF"/>
    <w:rsid w:val="00DD041D"/>
    <w:rsid w:val="00DD0896"/>
    <w:rsid w:val="00DD1016"/>
    <w:rsid w:val="00DD12A7"/>
    <w:rsid w:val="00DD1E7D"/>
    <w:rsid w:val="00DD491B"/>
    <w:rsid w:val="00DD5102"/>
    <w:rsid w:val="00DD533A"/>
    <w:rsid w:val="00DD57E4"/>
    <w:rsid w:val="00DD5EC2"/>
    <w:rsid w:val="00DD6EDA"/>
    <w:rsid w:val="00DD7BE7"/>
    <w:rsid w:val="00DE11D9"/>
    <w:rsid w:val="00DE2F5F"/>
    <w:rsid w:val="00DE321A"/>
    <w:rsid w:val="00DE4F31"/>
    <w:rsid w:val="00DE508C"/>
    <w:rsid w:val="00DE55B7"/>
    <w:rsid w:val="00DE76AB"/>
    <w:rsid w:val="00DE7B57"/>
    <w:rsid w:val="00DF07DF"/>
    <w:rsid w:val="00DF29E5"/>
    <w:rsid w:val="00DF406B"/>
    <w:rsid w:val="00DF40EB"/>
    <w:rsid w:val="00DF546C"/>
    <w:rsid w:val="00DF6FD8"/>
    <w:rsid w:val="00DF727C"/>
    <w:rsid w:val="00E00B7B"/>
    <w:rsid w:val="00E0182C"/>
    <w:rsid w:val="00E02828"/>
    <w:rsid w:val="00E07F40"/>
    <w:rsid w:val="00E1193F"/>
    <w:rsid w:val="00E12772"/>
    <w:rsid w:val="00E12F87"/>
    <w:rsid w:val="00E206A0"/>
    <w:rsid w:val="00E212B1"/>
    <w:rsid w:val="00E2589E"/>
    <w:rsid w:val="00E272B5"/>
    <w:rsid w:val="00E30795"/>
    <w:rsid w:val="00E309CA"/>
    <w:rsid w:val="00E338CF"/>
    <w:rsid w:val="00E35175"/>
    <w:rsid w:val="00E368A3"/>
    <w:rsid w:val="00E370F6"/>
    <w:rsid w:val="00E41673"/>
    <w:rsid w:val="00E41822"/>
    <w:rsid w:val="00E42B8F"/>
    <w:rsid w:val="00E45904"/>
    <w:rsid w:val="00E45E1F"/>
    <w:rsid w:val="00E50327"/>
    <w:rsid w:val="00E533A4"/>
    <w:rsid w:val="00E54018"/>
    <w:rsid w:val="00E5467A"/>
    <w:rsid w:val="00E57276"/>
    <w:rsid w:val="00E57C07"/>
    <w:rsid w:val="00E60529"/>
    <w:rsid w:val="00E61D7F"/>
    <w:rsid w:val="00E62483"/>
    <w:rsid w:val="00E63DE3"/>
    <w:rsid w:val="00E70DB4"/>
    <w:rsid w:val="00E72772"/>
    <w:rsid w:val="00E74A2B"/>
    <w:rsid w:val="00E7502F"/>
    <w:rsid w:val="00E75DEE"/>
    <w:rsid w:val="00E76858"/>
    <w:rsid w:val="00E775FD"/>
    <w:rsid w:val="00E843A8"/>
    <w:rsid w:val="00E92078"/>
    <w:rsid w:val="00E9490F"/>
    <w:rsid w:val="00E94E49"/>
    <w:rsid w:val="00E96532"/>
    <w:rsid w:val="00E970D8"/>
    <w:rsid w:val="00EA263F"/>
    <w:rsid w:val="00EA3895"/>
    <w:rsid w:val="00EA5738"/>
    <w:rsid w:val="00EA597C"/>
    <w:rsid w:val="00EA5CDC"/>
    <w:rsid w:val="00EA5EDC"/>
    <w:rsid w:val="00EA6401"/>
    <w:rsid w:val="00EA71F8"/>
    <w:rsid w:val="00EB0992"/>
    <w:rsid w:val="00EB1284"/>
    <w:rsid w:val="00EB1337"/>
    <w:rsid w:val="00EB2D2E"/>
    <w:rsid w:val="00EB37F3"/>
    <w:rsid w:val="00EB3AFB"/>
    <w:rsid w:val="00EB7626"/>
    <w:rsid w:val="00EC1199"/>
    <w:rsid w:val="00EC4953"/>
    <w:rsid w:val="00EC6889"/>
    <w:rsid w:val="00EC7360"/>
    <w:rsid w:val="00EC7D73"/>
    <w:rsid w:val="00ED16A5"/>
    <w:rsid w:val="00ED30B5"/>
    <w:rsid w:val="00ED4D03"/>
    <w:rsid w:val="00ED5275"/>
    <w:rsid w:val="00ED7B4E"/>
    <w:rsid w:val="00EE06F1"/>
    <w:rsid w:val="00EE0793"/>
    <w:rsid w:val="00EE2AF4"/>
    <w:rsid w:val="00EE4BD8"/>
    <w:rsid w:val="00EE5145"/>
    <w:rsid w:val="00EE5D5A"/>
    <w:rsid w:val="00EF2271"/>
    <w:rsid w:val="00EF398D"/>
    <w:rsid w:val="00EF4DDF"/>
    <w:rsid w:val="00EF5A57"/>
    <w:rsid w:val="00EF69E7"/>
    <w:rsid w:val="00EF7896"/>
    <w:rsid w:val="00F0014E"/>
    <w:rsid w:val="00F011C2"/>
    <w:rsid w:val="00F01470"/>
    <w:rsid w:val="00F029CF"/>
    <w:rsid w:val="00F030C1"/>
    <w:rsid w:val="00F03FB8"/>
    <w:rsid w:val="00F0545C"/>
    <w:rsid w:val="00F07556"/>
    <w:rsid w:val="00F07CBB"/>
    <w:rsid w:val="00F10A96"/>
    <w:rsid w:val="00F13245"/>
    <w:rsid w:val="00F13B52"/>
    <w:rsid w:val="00F13CB5"/>
    <w:rsid w:val="00F14DAE"/>
    <w:rsid w:val="00F17597"/>
    <w:rsid w:val="00F21955"/>
    <w:rsid w:val="00F25F9A"/>
    <w:rsid w:val="00F27571"/>
    <w:rsid w:val="00F27C39"/>
    <w:rsid w:val="00F301D6"/>
    <w:rsid w:val="00F32295"/>
    <w:rsid w:val="00F347A7"/>
    <w:rsid w:val="00F349AE"/>
    <w:rsid w:val="00F3566D"/>
    <w:rsid w:val="00F36E48"/>
    <w:rsid w:val="00F41178"/>
    <w:rsid w:val="00F415A7"/>
    <w:rsid w:val="00F45C45"/>
    <w:rsid w:val="00F479C9"/>
    <w:rsid w:val="00F504A6"/>
    <w:rsid w:val="00F50D13"/>
    <w:rsid w:val="00F51FA0"/>
    <w:rsid w:val="00F532A9"/>
    <w:rsid w:val="00F54448"/>
    <w:rsid w:val="00F55492"/>
    <w:rsid w:val="00F64B9D"/>
    <w:rsid w:val="00F66D47"/>
    <w:rsid w:val="00F6737B"/>
    <w:rsid w:val="00F6765E"/>
    <w:rsid w:val="00F70784"/>
    <w:rsid w:val="00F72490"/>
    <w:rsid w:val="00F73429"/>
    <w:rsid w:val="00F737AE"/>
    <w:rsid w:val="00F73BAC"/>
    <w:rsid w:val="00F74549"/>
    <w:rsid w:val="00F74721"/>
    <w:rsid w:val="00F774E8"/>
    <w:rsid w:val="00F8311C"/>
    <w:rsid w:val="00F83D81"/>
    <w:rsid w:val="00F83E39"/>
    <w:rsid w:val="00F87F1F"/>
    <w:rsid w:val="00F87FA2"/>
    <w:rsid w:val="00F91C28"/>
    <w:rsid w:val="00F923AD"/>
    <w:rsid w:val="00F925EE"/>
    <w:rsid w:val="00F92EB7"/>
    <w:rsid w:val="00F932CD"/>
    <w:rsid w:val="00F9441C"/>
    <w:rsid w:val="00F94F96"/>
    <w:rsid w:val="00F95AD4"/>
    <w:rsid w:val="00F96F6F"/>
    <w:rsid w:val="00F96F75"/>
    <w:rsid w:val="00F97148"/>
    <w:rsid w:val="00F97A92"/>
    <w:rsid w:val="00FA1001"/>
    <w:rsid w:val="00FA6739"/>
    <w:rsid w:val="00FA6F37"/>
    <w:rsid w:val="00FB2751"/>
    <w:rsid w:val="00FB2FE9"/>
    <w:rsid w:val="00FB3321"/>
    <w:rsid w:val="00FB3A25"/>
    <w:rsid w:val="00FB482F"/>
    <w:rsid w:val="00FB729F"/>
    <w:rsid w:val="00FB74F8"/>
    <w:rsid w:val="00FC199A"/>
    <w:rsid w:val="00FC2981"/>
    <w:rsid w:val="00FC3058"/>
    <w:rsid w:val="00FC3B6F"/>
    <w:rsid w:val="00FC629B"/>
    <w:rsid w:val="00FC688D"/>
    <w:rsid w:val="00FD06F8"/>
    <w:rsid w:val="00FD18C5"/>
    <w:rsid w:val="00FD41E0"/>
    <w:rsid w:val="00FD49F7"/>
    <w:rsid w:val="00FD503F"/>
    <w:rsid w:val="00FD76E2"/>
    <w:rsid w:val="00FE2EDA"/>
    <w:rsid w:val="00FE6E57"/>
    <w:rsid w:val="00FF47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B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36"/>
    <w:pPr>
      <w:suppressAutoHyphens/>
      <w:spacing w:after="200"/>
    </w:pPr>
    <w:rPr>
      <w:rFonts w:ascii="Verdana" w:eastAsia="SimSun" w:hAnsi="Verdana" w:cs="Times New Roman"/>
      <w:spacing w:val="-5"/>
      <w:kern w:val="1"/>
      <w:sz w:val="20"/>
      <w:lang w:val="en-CA" w:eastAsia="hi-IN" w:bidi="hi-IN"/>
    </w:rPr>
  </w:style>
  <w:style w:type="paragraph" w:styleId="Heading1">
    <w:name w:val="heading 1"/>
    <w:basedOn w:val="Normal"/>
    <w:next w:val="Normal"/>
    <w:link w:val="Heading1Char"/>
    <w:autoRedefine/>
    <w:uiPriority w:val="9"/>
    <w:qFormat/>
    <w:rsid w:val="00F13CB5"/>
    <w:pPr>
      <w:keepNext/>
      <w:keepLines/>
      <w:numPr>
        <w:numId w:val="4"/>
      </w:numPr>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qFormat/>
    <w:rsid w:val="004F3FA4"/>
    <w:pPr>
      <w:keepNext/>
      <w:numPr>
        <w:ilvl w:val="1"/>
        <w:numId w:val="4"/>
      </w:numPr>
      <w:outlineLvl w:val="1"/>
    </w:pPr>
    <w:rPr>
      <w:rFonts w:asciiTheme="majorHAnsi" w:hAnsiTheme="majorHAnsi" w:cstheme="majorHAnsi"/>
      <w:b/>
      <w:sz w:val="28"/>
      <w:szCs w:val="28"/>
      <w:lang w:val="en-US" w:eastAsia="en-US" w:bidi="ar-SA"/>
    </w:rPr>
  </w:style>
  <w:style w:type="paragraph" w:styleId="Heading3">
    <w:name w:val="heading 3"/>
    <w:basedOn w:val="Normal"/>
    <w:next w:val="BodyText"/>
    <w:link w:val="Heading3Char"/>
    <w:qFormat/>
    <w:rsid w:val="004F3FA4"/>
    <w:pPr>
      <w:keepNext/>
      <w:numPr>
        <w:ilvl w:val="2"/>
        <w:numId w:val="4"/>
      </w:numPr>
      <w:outlineLvl w:val="2"/>
    </w:pPr>
    <w:rPr>
      <w:rFonts w:asciiTheme="majorHAnsi" w:hAnsiTheme="majorHAnsi"/>
      <w:b/>
      <w:sz w:val="28"/>
      <w:szCs w:val="26"/>
      <w:lang w:eastAsia="en-US" w:bidi="ar-SA"/>
    </w:rPr>
  </w:style>
  <w:style w:type="paragraph" w:styleId="Heading4">
    <w:name w:val="heading 4"/>
    <w:basedOn w:val="Normal"/>
    <w:next w:val="BodyText"/>
    <w:link w:val="Heading4Char"/>
    <w:qFormat/>
    <w:rsid w:val="004F3FA4"/>
    <w:pPr>
      <w:keepNext/>
      <w:keepLines/>
      <w:numPr>
        <w:ilvl w:val="3"/>
        <w:numId w:val="4"/>
      </w:numPr>
      <w:outlineLvl w:val="3"/>
    </w:pPr>
    <w:rPr>
      <w:rFonts w:asciiTheme="majorHAnsi" w:hAnsiTheme="majorHAnsi" w:cs="font36"/>
      <w:b/>
      <w:bCs/>
      <w:iCs/>
      <w:sz w:val="26"/>
      <w:szCs w:val="26"/>
    </w:rPr>
  </w:style>
  <w:style w:type="paragraph" w:styleId="Heading5">
    <w:name w:val="heading 5"/>
    <w:basedOn w:val="Normal"/>
    <w:next w:val="BodyText"/>
    <w:link w:val="Heading5Char"/>
    <w:qFormat/>
    <w:rsid w:val="004F3FA4"/>
    <w:pPr>
      <w:keepNext/>
      <w:keepLines/>
      <w:numPr>
        <w:ilvl w:val="4"/>
        <w:numId w:val="4"/>
      </w:numPr>
      <w:spacing w:before="200" w:after="120"/>
      <w:outlineLvl w:val="4"/>
    </w:pPr>
    <w:rPr>
      <w:rFonts w:asciiTheme="majorHAnsi" w:hAnsiTheme="majorHAnsi" w:cs="font36"/>
      <w:b/>
      <w:sz w:val="24"/>
    </w:rPr>
  </w:style>
  <w:style w:type="paragraph" w:styleId="Heading6">
    <w:name w:val="heading 6"/>
    <w:basedOn w:val="Normal"/>
    <w:next w:val="Normal"/>
    <w:link w:val="Heading6Char"/>
    <w:uiPriority w:val="9"/>
    <w:semiHidden/>
    <w:unhideWhenUsed/>
    <w:qFormat/>
    <w:rsid w:val="00F13CB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3CB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CB5"/>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13CB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FA4"/>
    <w:rPr>
      <w:rFonts w:asciiTheme="majorHAnsi" w:eastAsia="SimSun" w:hAnsiTheme="majorHAnsi" w:cstheme="majorHAnsi"/>
      <w:b/>
      <w:spacing w:val="-5"/>
      <w:kern w:val="1"/>
      <w:sz w:val="28"/>
      <w:szCs w:val="28"/>
    </w:rPr>
  </w:style>
  <w:style w:type="character" w:customStyle="1" w:styleId="Heading3Char">
    <w:name w:val="Heading 3 Char"/>
    <w:basedOn w:val="DefaultParagraphFont"/>
    <w:link w:val="Heading3"/>
    <w:rsid w:val="004F3FA4"/>
    <w:rPr>
      <w:rFonts w:asciiTheme="majorHAnsi" w:eastAsia="SimSun" w:hAnsiTheme="majorHAnsi" w:cs="Times New Roman"/>
      <w:b/>
      <w:spacing w:val="-5"/>
      <w:kern w:val="1"/>
      <w:sz w:val="28"/>
      <w:szCs w:val="26"/>
      <w:lang w:val="en-CA"/>
    </w:rPr>
  </w:style>
  <w:style w:type="character" w:customStyle="1" w:styleId="Heading4Char">
    <w:name w:val="Heading 4 Char"/>
    <w:basedOn w:val="DefaultParagraphFont"/>
    <w:link w:val="Heading4"/>
    <w:rsid w:val="004F3FA4"/>
    <w:rPr>
      <w:rFonts w:asciiTheme="majorHAnsi" w:eastAsia="SimSun" w:hAnsiTheme="majorHAnsi" w:cs="font36"/>
      <w:b/>
      <w:bCs/>
      <w:iCs/>
      <w:spacing w:val="-5"/>
      <w:kern w:val="1"/>
      <w:sz w:val="26"/>
      <w:szCs w:val="26"/>
      <w:lang w:val="en-CA" w:eastAsia="hi-IN" w:bidi="hi-IN"/>
    </w:rPr>
  </w:style>
  <w:style w:type="character" w:customStyle="1" w:styleId="Heading5Char">
    <w:name w:val="Heading 5 Char"/>
    <w:basedOn w:val="DefaultParagraphFont"/>
    <w:link w:val="Heading5"/>
    <w:rsid w:val="004F3FA4"/>
    <w:rPr>
      <w:rFonts w:asciiTheme="majorHAnsi" w:eastAsia="SimSun" w:hAnsiTheme="majorHAnsi" w:cs="font36"/>
      <w:b/>
      <w:spacing w:val="-5"/>
      <w:kern w:val="1"/>
      <w:lang w:val="en-CA" w:eastAsia="hi-IN" w:bidi="hi-IN"/>
    </w:rPr>
  </w:style>
  <w:style w:type="paragraph" w:styleId="ListParagraph">
    <w:name w:val="List Paragraph"/>
    <w:basedOn w:val="Normal"/>
    <w:uiPriority w:val="34"/>
    <w:qFormat/>
    <w:rsid w:val="00F13CB5"/>
    <w:pPr>
      <w:numPr>
        <w:numId w:val="1"/>
      </w:numPr>
    </w:pPr>
    <w:rPr>
      <w:rFonts w:eastAsiaTheme="minorEastAsia" w:cs="Arial"/>
      <w:spacing w:val="0"/>
      <w:kern w:val="0"/>
      <w:szCs w:val="20"/>
      <w:lang w:val="en-US" w:eastAsia="en-US" w:bidi="ar-SA"/>
    </w:rPr>
  </w:style>
  <w:style w:type="paragraph" w:styleId="BodyText">
    <w:name w:val="Body Text"/>
    <w:basedOn w:val="Normal"/>
    <w:link w:val="BodyTextChar"/>
    <w:uiPriority w:val="99"/>
    <w:unhideWhenUsed/>
    <w:rsid w:val="00D4568E"/>
    <w:pPr>
      <w:spacing w:after="120"/>
    </w:pPr>
  </w:style>
  <w:style w:type="character" w:customStyle="1" w:styleId="BodyTextChar">
    <w:name w:val="Body Text Char"/>
    <w:basedOn w:val="DefaultParagraphFont"/>
    <w:link w:val="BodyText"/>
    <w:uiPriority w:val="99"/>
    <w:rsid w:val="00D4568E"/>
    <w:rPr>
      <w:rFonts w:ascii="Verdana" w:eastAsia="SimSun" w:hAnsi="Verdana" w:cs="Times New Roman"/>
      <w:spacing w:val="-5"/>
      <w:kern w:val="1"/>
      <w:sz w:val="20"/>
      <w:lang w:val="en-CA" w:eastAsia="hi-IN" w:bidi="hi-IN"/>
    </w:rPr>
  </w:style>
  <w:style w:type="paragraph" w:styleId="Title">
    <w:name w:val="Title"/>
    <w:basedOn w:val="Normal"/>
    <w:link w:val="TitleChar"/>
    <w:uiPriority w:val="99"/>
    <w:qFormat/>
    <w:rsid w:val="007C5055"/>
    <w:pPr>
      <w:suppressAutoHyphens w:val="0"/>
      <w:spacing w:after="0"/>
      <w:jc w:val="center"/>
    </w:pPr>
    <w:rPr>
      <w:rFonts w:ascii="Times New Roman" w:eastAsia="Times New Roman" w:hAnsi="Times New Roman"/>
      <w:spacing w:val="0"/>
      <w:kern w:val="0"/>
      <w:sz w:val="28"/>
      <w:szCs w:val="20"/>
      <w:lang w:val="en-US" w:eastAsia="en-US" w:bidi="ar-SA"/>
    </w:rPr>
  </w:style>
  <w:style w:type="character" w:customStyle="1" w:styleId="TitleChar">
    <w:name w:val="Title Char"/>
    <w:basedOn w:val="DefaultParagraphFont"/>
    <w:link w:val="Title"/>
    <w:uiPriority w:val="99"/>
    <w:rsid w:val="007C5055"/>
    <w:rPr>
      <w:rFonts w:ascii="Times New Roman" w:eastAsia="Times New Roman" w:hAnsi="Times New Roman" w:cs="Times New Roman"/>
      <w:sz w:val="28"/>
      <w:szCs w:val="20"/>
    </w:rPr>
  </w:style>
  <w:style w:type="character" w:styleId="CommentReference">
    <w:name w:val="annotation reference"/>
    <w:basedOn w:val="DefaultParagraphFont"/>
    <w:uiPriority w:val="99"/>
    <w:semiHidden/>
    <w:unhideWhenUsed/>
    <w:rsid w:val="00097C8A"/>
    <w:rPr>
      <w:sz w:val="18"/>
      <w:szCs w:val="18"/>
    </w:rPr>
  </w:style>
  <w:style w:type="paragraph" w:styleId="CommentText">
    <w:name w:val="annotation text"/>
    <w:basedOn w:val="Normal"/>
    <w:link w:val="CommentTextChar"/>
    <w:uiPriority w:val="99"/>
    <w:semiHidden/>
    <w:unhideWhenUsed/>
    <w:rsid w:val="00097C8A"/>
    <w:rPr>
      <w:sz w:val="24"/>
    </w:rPr>
  </w:style>
  <w:style w:type="character" w:customStyle="1" w:styleId="CommentTextChar">
    <w:name w:val="Comment Text Char"/>
    <w:basedOn w:val="DefaultParagraphFont"/>
    <w:link w:val="CommentText"/>
    <w:uiPriority w:val="99"/>
    <w:semiHidden/>
    <w:rsid w:val="00097C8A"/>
    <w:rPr>
      <w:rFonts w:ascii="Verdana" w:eastAsia="SimSun" w:hAnsi="Verdana" w:cs="Times New Roman"/>
      <w:spacing w:val="-5"/>
      <w:kern w:val="1"/>
      <w:lang w:val="en-CA" w:eastAsia="hi-IN" w:bidi="hi-IN"/>
    </w:rPr>
  </w:style>
  <w:style w:type="paragraph" w:styleId="CommentSubject">
    <w:name w:val="annotation subject"/>
    <w:basedOn w:val="CommentText"/>
    <w:next w:val="CommentText"/>
    <w:link w:val="CommentSubjectChar"/>
    <w:uiPriority w:val="99"/>
    <w:semiHidden/>
    <w:unhideWhenUsed/>
    <w:rsid w:val="00097C8A"/>
    <w:rPr>
      <w:b/>
      <w:bCs/>
      <w:sz w:val="20"/>
      <w:szCs w:val="20"/>
    </w:rPr>
  </w:style>
  <w:style w:type="character" w:customStyle="1" w:styleId="CommentSubjectChar">
    <w:name w:val="Comment Subject Char"/>
    <w:basedOn w:val="CommentTextChar"/>
    <w:link w:val="CommentSubject"/>
    <w:uiPriority w:val="99"/>
    <w:semiHidden/>
    <w:rsid w:val="00097C8A"/>
    <w:rPr>
      <w:rFonts w:ascii="Verdana" w:eastAsia="SimSun" w:hAnsi="Verdana" w:cs="Times New Roman"/>
      <w:b/>
      <w:bCs/>
      <w:spacing w:val="-5"/>
      <w:kern w:val="1"/>
      <w:sz w:val="20"/>
      <w:szCs w:val="20"/>
      <w:lang w:val="en-CA" w:eastAsia="hi-IN" w:bidi="hi-IN"/>
    </w:rPr>
  </w:style>
  <w:style w:type="paragraph" w:styleId="Revision">
    <w:name w:val="Revision"/>
    <w:hidden/>
    <w:uiPriority w:val="99"/>
    <w:semiHidden/>
    <w:rsid w:val="00097C8A"/>
    <w:rPr>
      <w:rFonts w:ascii="Verdana" w:eastAsia="SimSun" w:hAnsi="Verdana" w:cs="Times New Roman"/>
      <w:spacing w:val="-5"/>
      <w:kern w:val="1"/>
      <w:sz w:val="20"/>
      <w:lang w:val="en-CA" w:eastAsia="hi-IN" w:bidi="hi-IN"/>
    </w:rPr>
  </w:style>
  <w:style w:type="paragraph" w:styleId="BalloonText">
    <w:name w:val="Balloon Text"/>
    <w:basedOn w:val="Normal"/>
    <w:link w:val="BalloonTextChar"/>
    <w:uiPriority w:val="99"/>
    <w:semiHidden/>
    <w:unhideWhenUsed/>
    <w:rsid w:val="00097C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8A"/>
    <w:rPr>
      <w:rFonts w:ascii="Lucida Grande" w:eastAsia="SimSun" w:hAnsi="Lucida Grande" w:cs="Lucida Grande"/>
      <w:spacing w:val="-5"/>
      <w:kern w:val="1"/>
      <w:sz w:val="18"/>
      <w:szCs w:val="18"/>
      <w:lang w:val="en-CA" w:eastAsia="hi-IN" w:bidi="hi-IN"/>
    </w:rPr>
  </w:style>
  <w:style w:type="table" w:styleId="TableGrid">
    <w:name w:val="Table Grid"/>
    <w:basedOn w:val="TableNormal"/>
    <w:uiPriority w:val="59"/>
    <w:rsid w:val="00852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2313"/>
    <w:rPr>
      <w:b/>
      <w:bCs/>
    </w:rPr>
  </w:style>
  <w:style w:type="character" w:styleId="Hyperlink">
    <w:name w:val="Hyperlink"/>
    <w:basedOn w:val="DefaultParagraphFont"/>
    <w:uiPriority w:val="99"/>
    <w:rsid w:val="00A74D1B"/>
    <w:rPr>
      <w:rFonts w:cs="Times New Roman"/>
      <w:color w:val="0000FF"/>
      <w:u w:val="single"/>
    </w:rPr>
  </w:style>
  <w:style w:type="paragraph" w:styleId="FootnoteText">
    <w:name w:val="footnote text"/>
    <w:basedOn w:val="Normal"/>
    <w:link w:val="FootnoteTextChar"/>
    <w:unhideWhenUsed/>
    <w:rsid w:val="00A74D1B"/>
    <w:pPr>
      <w:suppressAutoHyphens w:val="0"/>
      <w:spacing w:after="120"/>
    </w:pPr>
    <w:rPr>
      <w:rFonts w:ascii="Times New Roman" w:eastAsia="Times New Roman" w:hAnsi="Times New Roman"/>
      <w:spacing w:val="0"/>
      <w:kern w:val="0"/>
      <w:szCs w:val="20"/>
      <w:lang w:val="en-US" w:eastAsia="en-US" w:bidi="ar-SA"/>
    </w:rPr>
  </w:style>
  <w:style w:type="character" w:customStyle="1" w:styleId="FootnoteTextChar">
    <w:name w:val="Footnote Text Char"/>
    <w:basedOn w:val="DefaultParagraphFont"/>
    <w:link w:val="FootnoteText"/>
    <w:rsid w:val="00A74D1B"/>
    <w:rPr>
      <w:rFonts w:ascii="Times New Roman" w:eastAsia="Times New Roman" w:hAnsi="Times New Roman" w:cs="Times New Roman"/>
      <w:sz w:val="20"/>
      <w:szCs w:val="20"/>
    </w:rPr>
  </w:style>
  <w:style w:type="character" w:styleId="FootnoteReference">
    <w:name w:val="footnote reference"/>
    <w:basedOn w:val="DefaultParagraphFont"/>
    <w:unhideWhenUsed/>
    <w:rsid w:val="00A74D1B"/>
    <w:rPr>
      <w:vertAlign w:val="superscript"/>
    </w:rPr>
  </w:style>
  <w:style w:type="paragraph" w:styleId="Header">
    <w:name w:val="header"/>
    <w:basedOn w:val="Normal"/>
    <w:link w:val="HeaderChar"/>
    <w:uiPriority w:val="99"/>
    <w:unhideWhenUsed/>
    <w:rsid w:val="007E6D38"/>
    <w:pPr>
      <w:tabs>
        <w:tab w:val="center" w:pos="4680"/>
        <w:tab w:val="right" w:pos="9360"/>
      </w:tabs>
      <w:spacing w:after="0"/>
    </w:pPr>
    <w:rPr>
      <w:rFonts w:cs="Mangal"/>
    </w:rPr>
  </w:style>
  <w:style w:type="character" w:customStyle="1" w:styleId="HeaderChar">
    <w:name w:val="Header Char"/>
    <w:basedOn w:val="DefaultParagraphFont"/>
    <w:link w:val="Header"/>
    <w:uiPriority w:val="99"/>
    <w:rsid w:val="007E6D38"/>
    <w:rPr>
      <w:rFonts w:ascii="Verdana" w:eastAsia="SimSun" w:hAnsi="Verdana" w:cs="Mangal"/>
      <w:spacing w:val="-5"/>
      <w:kern w:val="1"/>
      <w:sz w:val="20"/>
      <w:lang w:val="en-CA" w:eastAsia="hi-IN" w:bidi="hi-IN"/>
    </w:rPr>
  </w:style>
  <w:style w:type="paragraph" w:styleId="Footer">
    <w:name w:val="footer"/>
    <w:basedOn w:val="Normal"/>
    <w:link w:val="FooterChar"/>
    <w:uiPriority w:val="99"/>
    <w:unhideWhenUsed/>
    <w:rsid w:val="007E6D38"/>
    <w:pPr>
      <w:tabs>
        <w:tab w:val="center" w:pos="4680"/>
        <w:tab w:val="right" w:pos="9360"/>
      </w:tabs>
      <w:spacing w:after="0"/>
    </w:pPr>
    <w:rPr>
      <w:rFonts w:cs="Mangal"/>
    </w:rPr>
  </w:style>
  <w:style w:type="character" w:customStyle="1" w:styleId="FooterChar">
    <w:name w:val="Footer Char"/>
    <w:basedOn w:val="DefaultParagraphFont"/>
    <w:link w:val="Footer"/>
    <w:uiPriority w:val="99"/>
    <w:rsid w:val="007E6D38"/>
    <w:rPr>
      <w:rFonts w:ascii="Verdana" w:eastAsia="SimSun" w:hAnsi="Verdana" w:cs="Mangal"/>
      <w:spacing w:val="-5"/>
      <w:kern w:val="1"/>
      <w:sz w:val="20"/>
      <w:lang w:val="en-CA" w:eastAsia="hi-IN" w:bidi="hi-IN"/>
    </w:rPr>
  </w:style>
  <w:style w:type="character" w:customStyle="1" w:styleId="Heading1Char">
    <w:name w:val="Heading 1 Char"/>
    <w:basedOn w:val="DefaultParagraphFont"/>
    <w:link w:val="Heading1"/>
    <w:uiPriority w:val="9"/>
    <w:rsid w:val="00F13CB5"/>
    <w:rPr>
      <w:rFonts w:asciiTheme="majorHAnsi" w:eastAsiaTheme="majorEastAsia" w:hAnsiTheme="majorHAnsi" w:cstheme="majorBidi"/>
      <w:b/>
      <w:bCs/>
      <w:color w:val="345A8A" w:themeColor="accent1" w:themeShade="B5"/>
      <w:spacing w:val="-5"/>
      <w:kern w:val="1"/>
      <w:sz w:val="32"/>
      <w:szCs w:val="32"/>
      <w:lang w:val="en-CA" w:eastAsia="hi-IN" w:bidi="hi-IN"/>
    </w:rPr>
  </w:style>
  <w:style w:type="paragraph" w:styleId="TOC1">
    <w:name w:val="toc 1"/>
    <w:basedOn w:val="Normal"/>
    <w:next w:val="Normal"/>
    <w:autoRedefine/>
    <w:uiPriority w:val="39"/>
    <w:rsid w:val="003F509E"/>
    <w:pPr>
      <w:tabs>
        <w:tab w:val="left" w:pos="357"/>
        <w:tab w:val="right" w:leader="dot" w:pos="10070"/>
      </w:tabs>
      <w:spacing w:before="120" w:after="0"/>
    </w:pPr>
    <w:rPr>
      <w:rFonts w:asciiTheme="majorHAnsi" w:hAnsiTheme="majorHAnsi"/>
      <w:b/>
      <w:color w:val="548DD4"/>
      <w:sz w:val="24"/>
    </w:rPr>
  </w:style>
  <w:style w:type="paragraph" w:styleId="TOC2">
    <w:name w:val="toc 2"/>
    <w:basedOn w:val="Normal"/>
    <w:next w:val="Normal"/>
    <w:autoRedefine/>
    <w:uiPriority w:val="39"/>
    <w:rsid w:val="00855A20"/>
    <w:pPr>
      <w:spacing w:after="0"/>
    </w:pPr>
    <w:rPr>
      <w:rFonts w:asciiTheme="minorHAnsi" w:hAnsiTheme="minorHAnsi"/>
      <w:sz w:val="22"/>
      <w:szCs w:val="22"/>
    </w:rPr>
  </w:style>
  <w:style w:type="paragraph" w:styleId="TOCHeading">
    <w:name w:val="TOC Heading"/>
    <w:basedOn w:val="Heading1"/>
    <w:next w:val="Normal"/>
    <w:uiPriority w:val="39"/>
    <w:unhideWhenUsed/>
    <w:qFormat/>
    <w:rsid w:val="00D22DF1"/>
    <w:pPr>
      <w:numPr>
        <w:numId w:val="0"/>
      </w:numPr>
      <w:suppressAutoHyphens w:val="0"/>
      <w:spacing w:before="0" w:line="276" w:lineRule="auto"/>
      <w:outlineLvl w:val="9"/>
    </w:pPr>
    <w:rPr>
      <w:rFonts w:ascii="Calibri" w:eastAsia="Times New Roman" w:hAnsi="Calibri" w:cs="Times New Roman"/>
      <w:color w:val="365F91"/>
      <w:spacing w:val="0"/>
      <w:kern w:val="0"/>
      <w:szCs w:val="28"/>
      <w:lang w:val="en-US" w:eastAsia="en-US" w:bidi="ar-SA"/>
    </w:rPr>
  </w:style>
  <w:style w:type="character" w:styleId="PageNumber">
    <w:name w:val="page number"/>
    <w:basedOn w:val="DefaultParagraphFont"/>
    <w:uiPriority w:val="99"/>
    <w:rsid w:val="002A2827"/>
  </w:style>
  <w:style w:type="paragraph" w:styleId="TOC3">
    <w:name w:val="toc 3"/>
    <w:basedOn w:val="Normal"/>
    <w:next w:val="Normal"/>
    <w:autoRedefine/>
    <w:uiPriority w:val="39"/>
    <w:unhideWhenUsed/>
    <w:rsid w:val="00EA5CDC"/>
    <w:pPr>
      <w:spacing w:after="0"/>
      <w:ind w:left="200"/>
    </w:pPr>
    <w:rPr>
      <w:rFonts w:asciiTheme="minorHAnsi" w:hAnsiTheme="minorHAnsi"/>
      <w:i/>
      <w:sz w:val="22"/>
      <w:szCs w:val="22"/>
    </w:rPr>
  </w:style>
  <w:style w:type="paragraph" w:styleId="TOC4">
    <w:name w:val="toc 4"/>
    <w:basedOn w:val="Normal"/>
    <w:next w:val="Normal"/>
    <w:autoRedefine/>
    <w:uiPriority w:val="39"/>
    <w:unhideWhenUsed/>
    <w:rsid w:val="00340C97"/>
    <w:pPr>
      <w:spacing w:after="0"/>
      <w:ind w:left="403"/>
    </w:pPr>
    <w:rPr>
      <w:rFonts w:asciiTheme="minorHAnsi" w:hAnsiTheme="minorHAnsi"/>
      <w:szCs w:val="20"/>
    </w:rPr>
  </w:style>
  <w:style w:type="paragraph" w:styleId="TOC5">
    <w:name w:val="toc 5"/>
    <w:basedOn w:val="Normal"/>
    <w:next w:val="Normal"/>
    <w:autoRedefine/>
    <w:uiPriority w:val="39"/>
    <w:unhideWhenUsed/>
    <w:rsid w:val="00340C97"/>
    <w:pPr>
      <w:spacing w:after="0"/>
      <w:ind w:left="600"/>
    </w:pPr>
    <w:rPr>
      <w:rFonts w:asciiTheme="minorHAnsi" w:hAnsiTheme="minorHAnsi"/>
      <w:i/>
      <w:szCs w:val="20"/>
    </w:rPr>
  </w:style>
  <w:style w:type="paragraph" w:styleId="TOC6">
    <w:name w:val="toc 6"/>
    <w:basedOn w:val="Normal"/>
    <w:next w:val="Normal"/>
    <w:autoRedefine/>
    <w:uiPriority w:val="39"/>
    <w:unhideWhenUsed/>
    <w:rsid w:val="00EA5CDC"/>
    <w:pPr>
      <w:pBdr>
        <w:between w:val="double" w:sz="6" w:space="0" w:color="auto"/>
      </w:pBdr>
      <w:spacing w:after="0"/>
      <w:ind w:left="800"/>
    </w:pPr>
    <w:rPr>
      <w:rFonts w:asciiTheme="minorHAnsi" w:hAnsiTheme="minorHAnsi"/>
      <w:szCs w:val="20"/>
    </w:rPr>
  </w:style>
  <w:style w:type="paragraph" w:styleId="TOC7">
    <w:name w:val="toc 7"/>
    <w:basedOn w:val="Normal"/>
    <w:next w:val="Normal"/>
    <w:autoRedefine/>
    <w:uiPriority w:val="39"/>
    <w:unhideWhenUsed/>
    <w:rsid w:val="00EA5CDC"/>
    <w:pPr>
      <w:pBdr>
        <w:between w:val="double" w:sz="6" w:space="0" w:color="auto"/>
      </w:pBdr>
      <w:spacing w:after="0"/>
      <w:ind w:left="1000"/>
    </w:pPr>
    <w:rPr>
      <w:rFonts w:asciiTheme="minorHAnsi" w:hAnsiTheme="minorHAnsi"/>
      <w:szCs w:val="20"/>
    </w:rPr>
  </w:style>
  <w:style w:type="paragraph" w:styleId="TOC8">
    <w:name w:val="toc 8"/>
    <w:basedOn w:val="Normal"/>
    <w:next w:val="Normal"/>
    <w:autoRedefine/>
    <w:uiPriority w:val="39"/>
    <w:unhideWhenUsed/>
    <w:rsid w:val="00EA5CDC"/>
    <w:pPr>
      <w:pBdr>
        <w:between w:val="double" w:sz="6" w:space="0" w:color="auto"/>
      </w:pBdr>
      <w:spacing w:after="0"/>
      <w:ind w:left="1200"/>
    </w:pPr>
    <w:rPr>
      <w:rFonts w:asciiTheme="minorHAnsi" w:hAnsiTheme="minorHAnsi"/>
      <w:szCs w:val="20"/>
    </w:rPr>
  </w:style>
  <w:style w:type="paragraph" w:styleId="TOC9">
    <w:name w:val="toc 9"/>
    <w:basedOn w:val="Normal"/>
    <w:next w:val="Normal"/>
    <w:autoRedefine/>
    <w:uiPriority w:val="39"/>
    <w:unhideWhenUsed/>
    <w:rsid w:val="00EA5CDC"/>
    <w:pPr>
      <w:pBdr>
        <w:between w:val="double" w:sz="6" w:space="0" w:color="auto"/>
      </w:pBdr>
      <w:spacing w:after="0"/>
      <w:ind w:left="1400"/>
    </w:pPr>
    <w:rPr>
      <w:rFonts w:asciiTheme="minorHAnsi" w:hAnsiTheme="minorHAnsi"/>
      <w:szCs w:val="20"/>
    </w:rPr>
  </w:style>
  <w:style w:type="character" w:styleId="FollowedHyperlink">
    <w:name w:val="FollowedHyperlink"/>
    <w:basedOn w:val="DefaultParagraphFont"/>
    <w:uiPriority w:val="99"/>
    <w:semiHidden/>
    <w:unhideWhenUsed/>
    <w:rsid w:val="000A4A57"/>
    <w:rPr>
      <w:color w:val="800080" w:themeColor="followedHyperlink"/>
      <w:u w:val="single"/>
    </w:rPr>
  </w:style>
  <w:style w:type="character" w:customStyle="1" w:styleId="Heading6Char">
    <w:name w:val="Heading 6 Char"/>
    <w:basedOn w:val="DefaultParagraphFont"/>
    <w:link w:val="Heading6"/>
    <w:uiPriority w:val="9"/>
    <w:semiHidden/>
    <w:rsid w:val="00F13CB5"/>
    <w:rPr>
      <w:rFonts w:asciiTheme="majorHAnsi" w:eastAsiaTheme="majorEastAsia" w:hAnsiTheme="majorHAnsi" w:cstheme="majorBidi"/>
      <w:i/>
      <w:iCs/>
      <w:color w:val="243F60" w:themeColor="accent1" w:themeShade="7F"/>
      <w:spacing w:val="-5"/>
      <w:kern w:val="1"/>
      <w:sz w:val="20"/>
      <w:lang w:val="en-CA" w:eastAsia="hi-IN" w:bidi="hi-IN"/>
    </w:rPr>
  </w:style>
  <w:style w:type="character" w:customStyle="1" w:styleId="Heading7Char">
    <w:name w:val="Heading 7 Char"/>
    <w:basedOn w:val="DefaultParagraphFont"/>
    <w:link w:val="Heading7"/>
    <w:uiPriority w:val="9"/>
    <w:semiHidden/>
    <w:rsid w:val="00F13CB5"/>
    <w:rPr>
      <w:rFonts w:asciiTheme="majorHAnsi" w:eastAsiaTheme="majorEastAsia" w:hAnsiTheme="majorHAnsi" w:cstheme="majorBidi"/>
      <w:i/>
      <w:iCs/>
      <w:color w:val="404040" w:themeColor="text1" w:themeTint="BF"/>
      <w:spacing w:val="-5"/>
      <w:kern w:val="1"/>
      <w:sz w:val="20"/>
      <w:lang w:val="en-CA" w:eastAsia="hi-IN" w:bidi="hi-IN"/>
    </w:rPr>
  </w:style>
  <w:style w:type="character" w:customStyle="1" w:styleId="Heading8Char">
    <w:name w:val="Heading 8 Char"/>
    <w:basedOn w:val="DefaultParagraphFont"/>
    <w:link w:val="Heading8"/>
    <w:uiPriority w:val="9"/>
    <w:semiHidden/>
    <w:rsid w:val="00F13CB5"/>
    <w:rPr>
      <w:rFonts w:asciiTheme="majorHAnsi" w:eastAsiaTheme="majorEastAsia" w:hAnsiTheme="majorHAnsi" w:cstheme="majorBidi"/>
      <w:color w:val="404040" w:themeColor="text1" w:themeTint="BF"/>
      <w:spacing w:val="-5"/>
      <w:kern w:val="1"/>
      <w:sz w:val="20"/>
      <w:szCs w:val="20"/>
      <w:lang w:val="en-CA" w:eastAsia="hi-IN" w:bidi="hi-IN"/>
    </w:rPr>
  </w:style>
  <w:style w:type="character" w:customStyle="1" w:styleId="Heading9Char">
    <w:name w:val="Heading 9 Char"/>
    <w:basedOn w:val="DefaultParagraphFont"/>
    <w:link w:val="Heading9"/>
    <w:uiPriority w:val="9"/>
    <w:semiHidden/>
    <w:rsid w:val="00F13CB5"/>
    <w:rPr>
      <w:rFonts w:asciiTheme="majorHAnsi" w:eastAsiaTheme="majorEastAsia" w:hAnsiTheme="majorHAnsi" w:cstheme="majorBidi"/>
      <w:i/>
      <w:iCs/>
      <w:color w:val="404040" w:themeColor="text1" w:themeTint="BF"/>
      <w:spacing w:val="-5"/>
      <w:kern w:val="1"/>
      <w:sz w:val="20"/>
      <w:szCs w:val="20"/>
      <w:lang w:val="en-CA" w:eastAsia="hi-IN" w:bidi="hi-IN"/>
    </w:rPr>
  </w:style>
  <w:style w:type="character" w:styleId="Emphasis">
    <w:name w:val="Emphasis"/>
    <w:basedOn w:val="DefaultParagraphFont"/>
    <w:uiPriority w:val="20"/>
    <w:qFormat/>
    <w:rsid w:val="00F95AD4"/>
    <w:rPr>
      <w:i/>
      <w:iCs/>
    </w:rPr>
  </w:style>
  <w:style w:type="paragraph" w:customStyle="1" w:styleId="AppendixHeading1">
    <w:name w:val="Appendix Heading 1"/>
    <w:basedOn w:val="Heading1"/>
    <w:next w:val="Normal"/>
    <w:link w:val="AppendixHeading1Char"/>
    <w:autoRedefine/>
    <w:qFormat/>
    <w:rsid w:val="006B331F"/>
    <w:pPr>
      <w:numPr>
        <w:numId w:val="3"/>
      </w:numPr>
    </w:pPr>
    <w:rPr>
      <w:lang w:val="en-US"/>
    </w:rPr>
  </w:style>
  <w:style w:type="character" w:customStyle="1" w:styleId="AppendixHeading1Char">
    <w:name w:val="Appendix Heading 1 Char"/>
    <w:basedOn w:val="Heading1Char"/>
    <w:link w:val="AppendixHeading1"/>
    <w:rsid w:val="006B331F"/>
    <w:rPr>
      <w:rFonts w:asciiTheme="majorHAnsi" w:eastAsiaTheme="majorEastAsia" w:hAnsiTheme="majorHAnsi" w:cstheme="majorBidi"/>
      <w:b/>
      <w:bCs/>
      <w:color w:val="345A8A" w:themeColor="accent1" w:themeShade="B5"/>
      <w:spacing w:val="-5"/>
      <w:kern w:val="1"/>
      <w:sz w:val="32"/>
      <w:szCs w:val="32"/>
      <w:lang w:val="en-CA" w:eastAsia="hi-IN" w:bidi="hi-IN"/>
    </w:rPr>
  </w:style>
  <w:style w:type="paragraph" w:customStyle="1" w:styleId="UnnumberedHeading1">
    <w:name w:val="Unnumbered Heading 1"/>
    <w:basedOn w:val="Heading1"/>
    <w:link w:val="UnnumberedHeading1Char"/>
    <w:qFormat/>
    <w:rsid w:val="00F92EB7"/>
    <w:pPr>
      <w:numPr>
        <w:numId w:val="0"/>
      </w:numPr>
    </w:pPr>
    <w:rPr>
      <w:lang w:val="en-US" w:eastAsia="en-US" w:bidi="ar-SA"/>
    </w:rPr>
  </w:style>
  <w:style w:type="character" w:customStyle="1" w:styleId="UnnumberedHeading1Char">
    <w:name w:val="Unnumbered Heading 1 Char"/>
    <w:basedOn w:val="Heading1Char"/>
    <w:link w:val="UnnumberedHeading1"/>
    <w:rsid w:val="00F92EB7"/>
    <w:rPr>
      <w:rFonts w:asciiTheme="majorHAnsi" w:eastAsiaTheme="majorEastAsia" w:hAnsiTheme="majorHAnsi" w:cstheme="majorBidi"/>
      <w:b/>
      <w:bCs/>
      <w:color w:val="345A8A" w:themeColor="accent1" w:themeShade="B5"/>
      <w:spacing w:val="-5"/>
      <w:kern w:val="1"/>
      <w:sz w:val="32"/>
      <w:szCs w:val="32"/>
      <w:lang w:val="en-CA" w:eastAsia="hi-IN" w:bidi="hi-IN"/>
    </w:rPr>
  </w:style>
  <w:style w:type="character" w:styleId="HTMLCode">
    <w:name w:val="HTML Code"/>
    <w:basedOn w:val="DefaultParagraphFont"/>
    <w:uiPriority w:val="99"/>
    <w:semiHidden/>
    <w:unhideWhenUsed/>
    <w:rsid w:val="00F95AD4"/>
    <w:rPr>
      <w:rFonts w:ascii="Courier" w:eastAsiaTheme="minorEastAsia" w:hAnsi="Courier" w:cs="Courier"/>
      <w:sz w:val="20"/>
      <w:szCs w:val="20"/>
    </w:rPr>
  </w:style>
  <w:style w:type="paragraph" w:styleId="NormalWeb">
    <w:name w:val="Normal (Web)"/>
    <w:basedOn w:val="Normal"/>
    <w:uiPriority w:val="99"/>
    <w:unhideWhenUsed/>
    <w:rsid w:val="00F95AD4"/>
    <w:pPr>
      <w:suppressAutoHyphens w:val="0"/>
      <w:spacing w:before="100" w:beforeAutospacing="1" w:after="100" w:afterAutospacing="1"/>
    </w:pPr>
    <w:rPr>
      <w:rFonts w:ascii="Times" w:eastAsiaTheme="minorEastAsia" w:hAnsi="Times"/>
      <w:spacing w:val="0"/>
      <w:kern w:val="0"/>
      <w:szCs w:val="20"/>
      <w:lang w:val="en-US" w:eastAsia="en-US" w:bidi="ar-SA"/>
    </w:rPr>
  </w:style>
  <w:style w:type="paragraph" w:styleId="Caption">
    <w:name w:val="caption"/>
    <w:basedOn w:val="Normal"/>
    <w:next w:val="Normal"/>
    <w:uiPriority w:val="35"/>
    <w:unhideWhenUsed/>
    <w:qFormat/>
    <w:rsid w:val="00876D67"/>
    <w:rPr>
      <w:b/>
      <w:bCs/>
      <w:color w:val="4F81BD" w:themeColor="accent1"/>
      <w:sz w:val="18"/>
      <w:szCs w:val="18"/>
    </w:rPr>
  </w:style>
  <w:style w:type="character" w:styleId="HTMLCite">
    <w:name w:val="HTML Cite"/>
    <w:basedOn w:val="DefaultParagraphFont"/>
    <w:uiPriority w:val="99"/>
    <w:semiHidden/>
    <w:unhideWhenUsed/>
    <w:rsid w:val="0089340A"/>
    <w:rPr>
      <w:i/>
      <w:iCs/>
    </w:rPr>
  </w:style>
  <w:style w:type="paragraph" w:customStyle="1" w:styleId="Manual">
    <w:name w:val="Manual"/>
    <w:basedOn w:val="Normal"/>
    <w:qFormat/>
    <w:rsid w:val="00F72490"/>
    <w:pPr>
      <w:ind w:left="720"/>
    </w:pPr>
    <w:rPr>
      <w:rFonts w:ascii="Times" w:eastAsia="Times New Roman" w:hAnsi="Times"/>
    </w:rPr>
  </w:style>
  <w:style w:type="character" w:styleId="LineNumber">
    <w:name w:val="line number"/>
    <w:basedOn w:val="DefaultParagraphFont"/>
    <w:uiPriority w:val="99"/>
    <w:semiHidden/>
    <w:unhideWhenUsed/>
    <w:rsid w:val="00DF07DF"/>
  </w:style>
  <w:style w:type="paragraph" w:styleId="DocumentMap">
    <w:name w:val="Document Map"/>
    <w:basedOn w:val="Normal"/>
    <w:link w:val="DocumentMapChar"/>
    <w:uiPriority w:val="99"/>
    <w:semiHidden/>
    <w:unhideWhenUsed/>
    <w:rsid w:val="00DF07D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07DF"/>
    <w:rPr>
      <w:rFonts w:ascii="Lucida Grande" w:eastAsia="SimSun" w:hAnsi="Lucida Grande" w:cs="Lucida Grande"/>
      <w:spacing w:val="-5"/>
      <w:kern w:val="1"/>
      <w:lang w:val="en-CA" w:eastAsia="hi-IN" w:bidi="hi-IN"/>
    </w:rPr>
  </w:style>
  <w:style w:type="paragraph" w:styleId="HTMLPreformatted">
    <w:name w:val="HTML Preformatted"/>
    <w:basedOn w:val="Normal"/>
    <w:link w:val="HTMLPreformattedChar"/>
    <w:uiPriority w:val="99"/>
    <w:semiHidden/>
    <w:unhideWhenUsed/>
    <w:rsid w:val="00FE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w:eastAsiaTheme="minorEastAsia" w:hAnsi="Courier" w:cs="Courier"/>
      <w:spacing w:val="0"/>
      <w:kern w:val="0"/>
      <w:szCs w:val="20"/>
      <w:lang w:val="en-US" w:eastAsia="en-US" w:bidi="ar-SA"/>
    </w:rPr>
  </w:style>
  <w:style w:type="character" w:customStyle="1" w:styleId="HTMLPreformattedChar">
    <w:name w:val="HTML Preformatted Char"/>
    <w:basedOn w:val="DefaultParagraphFont"/>
    <w:link w:val="HTMLPreformatted"/>
    <w:uiPriority w:val="99"/>
    <w:semiHidden/>
    <w:rsid w:val="00FE2EDA"/>
    <w:rPr>
      <w:rFonts w:ascii="Courier" w:hAnsi="Courier" w:cs="Courier"/>
      <w:sz w:val="20"/>
      <w:szCs w:val="20"/>
    </w:rPr>
  </w:style>
  <w:style w:type="table" w:styleId="LightList">
    <w:name w:val="Light List"/>
    <w:basedOn w:val="TableNormal"/>
    <w:uiPriority w:val="61"/>
    <w:rsid w:val="00F13CB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13C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281BE2"/>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36"/>
    <w:pPr>
      <w:suppressAutoHyphens/>
      <w:spacing w:after="200"/>
    </w:pPr>
    <w:rPr>
      <w:rFonts w:ascii="Verdana" w:eastAsia="SimSun" w:hAnsi="Verdana" w:cs="Times New Roman"/>
      <w:spacing w:val="-5"/>
      <w:kern w:val="1"/>
      <w:sz w:val="20"/>
      <w:lang w:val="en-CA" w:eastAsia="hi-IN" w:bidi="hi-IN"/>
    </w:rPr>
  </w:style>
  <w:style w:type="paragraph" w:styleId="Heading1">
    <w:name w:val="heading 1"/>
    <w:basedOn w:val="Normal"/>
    <w:next w:val="Normal"/>
    <w:link w:val="Heading1Char"/>
    <w:autoRedefine/>
    <w:uiPriority w:val="9"/>
    <w:qFormat/>
    <w:rsid w:val="00F13CB5"/>
    <w:pPr>
      <w:keepNext/>
      <w:keepLines/>
      <w:numPr>
        <w:numId w:val="4"/>
      </w:numPr>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qFormat/>
    <w:rsid w:val="004F3FA4"/>
    <w:pPr>
      <w:keepNext/>
      <w:numPr>
        <w:ilvl w:val="1"/>
        <w:numId w:val="4"/>
      </w:numPr>
      <w:outlineLvl w:val="1"/>
    </w:pPr>
    <w:rPr>
      <w:rFonts w:asciiTheme="majorHAnsi" w:hAnsiTheme="majorHAnsi" w:cstheme="majorHAnsi"/>
      <w:b/>
      <w:sz w:val="28"/>
      <w:szCs w:val="28"/>
      <w:lang w:val="en-US" w:eastAsia="en-US" w:bidi="ar-SA"/>
    </w:rPr>
  </w:style>
  <w:style w:type="paragraph" w:styleId="Heading3">
    <w:name w:val="heading 3"/>
    <w:basedOn w:val="Normal"/>
    <w:next w:val="BodyText"/>
    <w:link w:val="Heading3Char"/>
    <w:qFormat/>
    <w:rsid w:val="004F3FA4"/>
    <w:pPr>
      <w:keepNext/>
      <w:numPr>
        <w:ilvl w:val="2"/>
        <w:numId w:val="4"/>
      </w:numPr>
      <w:outlineLvl w:val="2"/>
    </w:pPr>
    <w:rPr>
      <w:rFonts w:asciiTheme="majorHAnsi" w:hAnsiTheme="majorHAnsi"/>
      <w:b/>
      <w:sz w:val="28"/>
      <w:szCs w:val="26"/>
      <w:lang w:eastAsia="en-US" w:bidi="ar-SA"/>
    </w:rPr>
  </w:style>
  <w:style w:type="paragraph" w:styleId="Heading4">
    <w:name w:val="heading 4"/>
    <w:basedOn w:val="Normal"/>
    <w:next w:val="BodyText"/>
    <w:link w:val="Heading4Char"/>
    <w:qFormat/>
    <w:rsid w:val="004F3FA4"/>
    <w:pPr>
      <w:keepNext/>
      <w:keepLines/>
      <w:numPr>
        <w:ilvl w:val="3"/>
        <w:numId w:val="4"/>
      </w:numPr>
      <w:outlineLvl w:val="3"/>
    </w:pPr>
    <w:rPr>
      <w:rFonts w:asciiTheme="majorHAnsi" w:hAnsiTheme="majorHAnsi" w:cs="font36"/>
      <w:b/>
      <w:bCs/>
      <w:iCs/>
      <w:sz w:val="26"/>
      <w:szCs w:val="26"/>
    </w:rPr>
  </w:style>
  <w:style w:type="paragraph" w:styleId="Heading5">
    <w:name w:val="heading 5"/>
    <w:basedOn w:val="Normal"/>
    <w:next w:val="BodyText"/>
    <w:link w:val="Heading5Char"/>
    <w:qFormat/>
    <w:rsid w:val="004F3FA4"/>
    <w:pPr>
      <w:keepNext/>
      <w:keepLines/>
      <w:numPr>
        <w:ilvl w:val="4"/>
        <w:numId w:val="4"/>
      </w:numPr>
      <w:spacing w:before="200" w:after="120"/>
      <w:outlineLvl w:val="4"/>
    </w:pPr>
    <w:rPr>
      <w:rFonts w:asciiTheme="majorHAnsi" w:hAnsiTheme="majorHAnsi" w:cs="font36"/>
      <w:b/>
      <w:sz w:val="24"/>
    </w:rPr>
  </w:style>
  <w:style w:type="paragraph" w:styleId="Heading6">
    <w:name w:val="heading 6"/>
    <w:basedOn w:val="Normal"/>
    <w:next w:val="Normal"/>
    <w:link w:val="Heading6Char"/>
    <w:uiPriority w:val="9"/>
    <w:semiHidden/>
    <w:unhideWhenUsed/>
    <w:qFormat/>
    <w:rsid w:val="00F13CB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3CB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CB5"/>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13CB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FA4"/>
    <w:rPr>
      <w:rFonts w:asciiTheme="majorHAnsi" w:eastAsia="SimSun" w:hAnsiTheme="majorHAnsi" w:cstheme="majorHAnsi"/>
      <w:b/>
      <w:spacing w:val="-5"/>
      <w:kern w:val="1"/>
      <w:sz w:val="28"/>
      <w:szCs w:val="28"/>
    </w:rPr>
  </w:style>
  <w:style w:type="character" w:customStyle="1" w:styleId="Heading3Char">
    <w:name w:val="Heading 3 Char"/>
    <w:basedOn w:val="DefaultParagraphFont"/>
    <w:link w:val="Heading3"/>
    <w:rsid w:val="004F3FA4"/>
    <w:rPr>
      <w:rFonts w:asciiTheme="majorHAnsi" w:eastAsia="SimSun" w:hAnsiTheme="majorHAnsi" w:cs="Times New Roman"/>
      <w:b/>
      <w:spacing w:val="-5"/>
      <w:kern w:val="1"/>
      <w:sz w:val="28"/>
      <w:szCs w:val="26"/>
      <w:lang w:val="en-CA"/>
    </w:rPr>
  </w:style>
  <w:style w:type="character" w:customStyle="1" w:styleId="Heading4Char">
    <w:name w:val="Heading 4 Char"/>
    <w:basedOn w:val="DefaultParagraphFont"/>
    <w:link w:val="Heading4"/>
    <w:rsid w:val="004F3FA4"/>
    <w:rPr>
      <w:rFonts w:asciiTheme="majorHAnsi" w:eastAsia="SimSun" w:hAnsiTheme="majorHAnsi" w:cs="font36"/>
      <w:b/>
      <w:bCs/>
      <w:iCs/>
      <w:spacing w:val="-5"/>
      <w:kern w:val="1"/>
      <w:sz w:val="26"/>
      <w:szCs w:val="26"/>
      <w:lang w:val="en-CA" w:eastAsia="hi-IN" w:bidi="hi-IN"/>
    </w:rPr>
  </w:style>
  <w:style w:type="character" w:customStyle="1" w:styleId="Heading5Char">
    <w:name w:val="Heading 5 Char"/>
    <w:basedOn w:val="DefaultParagraphFont"/>
    <w:link w:val="Heading5"/>
    <w:rsid w:val="004F3FA4"/>
    <w:rPr>
      <w:rFonts w:asciiTheme="majorHAnsi" w:eastAsia="SimSun" w:hAnsiTheme="majorHAnsi" w:cs="font36"/>
      <w:b/>
      <w:spacing w:val="-5"/>
      <w:kern w:val="1"/>
      <w:lang w:val="en-CA" w:eastAsia="hi-IN" w:bidi="hi-IN"/>
    </w:rPr>
  </w:style>
  <w:style w:type="paragraph" w:styleId="ListParagraph">
    <w:name w:val="List Paragraph"/>
    <w:basedOn w:val="Normal"/>
    <w:uiPriority w:val="34"/>
    <w:qFormat/>
    <w:rsid w:val="00F13CB5"/>
    <w:pPr>
      <w:numPr>
        <w:numId w:val="1"/>
      </w:numPr>
    </w:pPr>
    <w:rPr>
      <w:rFonts w:eastAsiaTheme="minorEastAsia" w:cs="Arial"/>
      <w:spacing w:val="0"/>
      <w:kern w:val="0"/>
      <w:szCs w:val="20"/>
      <w:lang w:val="en-US" w:eastAsia="en-US" w:bidi="ar-SA"/>
    </w:rPr>
  </w:style>
  <w:style w:type="paragraph" w:styleId="BodyText">
    <w:name w:val="Body Text"/>
    <w:basedOn w:val="Normal"/>
    <w:link w:val="BodyTextChar"/>
    <w:uiPriority w:val="99"/>
    <w:unhideWhenUsed/>
    <w:rsid w:val="00D4568E"/>
    <w:pPr>
      <w:spacing w:after="120"/>
    </w:pPr>
  </w:style>
  <w:style w:type="character" w:customStyle="1" w:styleId="BodyTextChar">
    <w:name w:val="Body Text Char"/>
    <w:basedOn w:val="DefaultParagraphFont"/>
    <w:link w:val="BodyText"/>
    <w:uiPriority w:val="99"/>
    <w:rsid w:val="00D4568E"/>
    <w:rPr>
      <w:rFonts w:ascii="Verdana" w:eastAsia="SimSun" w:hAnsi="Verdana" w:cs="Times New Roman"/>
      <w:spacing w:val="-5"/>
      <w:kern w:val="1"/>
      <w:sz w:val="20"/>
      <w:lang w:val="en-CA" w:eastAsia="hi-IN" w:bidi="hi-IN"/>
    </w:rPr>
  </w:style>
  <w:style w:type="paragraph" w:styleId="Title">
    <w:name w:val="Title"/>
    <w:basedOn w:val="Normal"/>
    <w:link w:val="TitleChar"/>
    <w:uiPriority w:val="99"/>
    <w:qFormat/>
    <w:rsid w:val="007C5055"/>
    <w:pPr>
      <w:suppressAutoHyphens w:val="0"/>
      <w:spacing w:after="0"/>
      <w:jc w:val="center"/>
    </w:pPr>
    <w:rPr>
      <w:rFonts w:ascii="Times New Roman" w:eastAsia="Times New Roman" w:hAnsi="Times New Roman"/>
      <w:spacing w:val="0"/>
      <w:kern w:val="0"/>
      <w:sz w:val="28"/>
      <w:szCs w:val="20"/>
      <w:lang w:val="en-US" w:eastAsia="en-US" w:bidi="ar-SA"/>
    </w:rPr>
  </w:style>
  <w:style w:type="character" w:customStyle="1" w:styleId="TitleChar">
    <w:name w:val="Title Char"/>
    <w:basedOn w:val="DefaultParagraphFont"/>
    <w:link w:val="Title"/>
    <w:uiPriority w:val="99"/>
    <w:rsid w:val="007C5055"/>
    <w:rPr>
      <w:rFonts w:ascii="Times New Roman" w:eastAsia="Times New Roman" w:hAnsi="Times New Roman" w:cs="Times New Roman"/>
      <w:sz w:val="28"/>
      <w:szCs w:val="20"/>
    </w:rPr>
  </w:style>
  <w:style w:type="character" w:styleId="CommentReference">
    <w:name w:val="annotation reference"/>
    <w:basedOn w:val="DefaultParagraphFont"/>
    <w:uiPriority w:val="99"/>
    <w:semiHidden/>
    <w:unhideWhenUsed/>
    <w:rsid w:val="00097C8A"/>
    <w:rPr>
      <w:sz w:val="18"/>
      <w:szCs w:val="18"/>
    </w:rPr>
  </w:style>
  <w:style w:type="paragraph" w:styleId="CommentText">
    <w:name w:val="annotation text"/>
    <w:basedOn w:val="Normal"/>
    <w:link w:val="CommentTextChar"/>
    <w:uiPriority w:val="99"/>
    <w:semiHidden/>
    <w:unhideWhenUsed/>
    <w:rsid w:val="00097C8A"/>
    <w:rPr>
      <w:sz w:val="24"/>
    </w:rPr>
  </w:style>
  <w:style w:type="character" w:customStyle="1" w:styleId="CommentTextChar">
    <w:name w:val="Comment Text Char"/>
    <w:basedOn w:val="DefaultParagraphFont"/>
    <w:link w:val="CommentText"/>
    <w:uiPriority w:val="99"/>
    <w:semiHidden/>
    <w:rsid w:val="00097C8A"/>
    <w:rPr>
      <w:rFonts w:ascii="Verdana" w:eastAsia="SimSun" w:hAnsi="Verdana" w:cs="Times New Roman"/>
      <w:spacing w:val="-5"/>
      <w:kern w:val="1"/>
      <w:lang w:val="en-CA" w:eastAsia="hi-IN" w:bidi="hi-IN"/>
    </w:rPr>
  </w:style>
  <w:style w:type="paragraph" w:styleId="CommentSubject">
    <w:name w:val="annotation subject"/>
    <w:basedOn w:val="CommentText"/>
    <w:next w:val="CommentText"/>
    <w:link w:val="CommentSubjectChar"/>
    <w:uiPriority w:val="99"/>
    <w:semiHidden/>
    <w:unhideWhenUsed/>
    <w:rsid w:val="00097C8A"/>
    <w:rPr>
      <w:b/>
      <w:bCs/>
      <w:sz w:val="20"/>
      <w:szCs w:val="20"/>
    </w:rPr>
  </w:style>
  <w:style w:type="character" w:customStyle="1" w:styleId="CommentSubjectChar">
    <w:name w:val="Comment Subject Char"/>
    <w:basedOn w:val="CommentTextChar"/>
    <w:link w:val="CommentSubject"/>
    <w:uiPriority w:val="99"/>
    <w:semiHidden/>
    <w:rsid w:val="00097C8A"/>
    <w:rPr>
      <w:rFonts w:ascii="Verdana" w:eastAsia="SimSun" w:hAnsi="Verdana" w:cs="Times New Roman"/>
      <w:b/>
      <w:bCs/>
      <w:spacing w:val="-5"/>
      <w:kern w:val="1"/>
      <w:sz w:val="20"/>
      <w:szCs w:val="20"/>
      <w:lang w:val="en-CA" w:eastAsia="hi-IN" w:bidi="hi-IN"/>
    </w:rPr>
  </w:style>
  <w:style w:type="paragraph" w:styleId="Revision">
    <w:name w:val="Revision"/>
    <w:hidden/>
    <w:uiPriority w:val="99"/>
    <w:semiHidden/>
    <w:rsid w:val="00097C8A"/>
    <w:rPr>
      <w:rFonts w:ascii="Verdana" w:eastAsia="SimSun" w:hAnsi="Verdana" w:cs="Times New Roman"/>
      <w:spacing w:val="-5"/>
      <w:kern w:val="1"/>
      <w:sz w:val="20"/>
      <w:lang w:val="en-CA" w:eastAsia="hi-IN" w:bidi="hi-IN"/>
    </w:rPr>
  </w:style>
  <w:style w:type="paragraph" w:styleId="BalloonText">
    <w:name w:val="Balloon Text"/>
    <w:basedOn w:val="Normal"/>
    <w:link w:val="BalloonTextChar"/>
    <w:uiPriority w:val="99"/>
    <w:semiHidden/>
    <w:unhideWhenUsed/>
    <w:rsid w:val="00097C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8A"/>
    <w:rPr>
      <w:rFonts w:ascii="Lucida Grande" w:eastAsia="SimSun" w:hAnsi="Lucida Grande" w:cs="Lucida Grande"/>
      <w:spacing w:val="-5"/>
      <w:kern w:val="1"/>
      <w:sz w:val="18"/>
      <w:szCs w:val="18"/>
      <w:lang w:val="en-CA" w:eastAsia="hi-IN" w:bidi="hi-IN"/>
    </w:rPr>
  </w:style>
  <w:style w:type="table" w:styleId="TableGrid">
    <w:name w:val="Table Grid"/>
    <w:basedOn w:val="TableNormal"/>
    <w:uiPriority w:val="59"/>
    <w:rsid w:val="00852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2313"/>
    <w:rPr>
      <w:b/>
      <w:bCs/>
    </w:rPr>
  </w:style>
  <w:style w:type="character" w:styleId="Hyperlink">
    <w:name w:val="Hyperlink"/>
    <w:basedOn w:val="DefaultParagraphFont"/>
    <w:uiPriority w:val="99"/>
    <w:rsid w:val="00A74D1B"/>
    <w:rPr>
      <w:rFonts w:cs="Times New Roman"/>
      <w:color w:val="0000FF"/>
      <w:u w:val="single"/>
    </w:rPr>
  </w:style>
  <w:style w:type="paragraph" w:styleId="FootnoteText">
    <w:name w:val="footnote text"/>
    <w:basedOn w:val="Normal"/>
    <w:link w:val="FootnoteTextChar"/>
    <w:unhideWhenUsed/>
    <w:rsid w:val="00A74D1B"/>
    <w:pPr>
      <w:suppressAutoHyphens w:val="0"/>
      <w:spacing w:after="120"/>
    </w:pPr>
    <w:rPr>
      <w:rFonts w:ascii="Times New Roman" w:eastAsia="Times New Roman" w:hAnsi="Times New Roman"/>
      <w:spacing w:val="0"/>
      <w:kern w:val="0"/>
      <w:szCs w:val="20"/>
      <w:lang w:val="en-US" w:eastAsia="en-US" w:bidi="ar-SA"/>
    </w:rPr>
  </w:style>
  <w:style w:type="character" w:customStyle="1" w:styleId="FootnoteTextChar">
    <w:name w:val="Footnote Text Char"/>
    <w:basedOn w:val="DefaultParagraphFont"/>
    <w:link w:val="FootnoteText"/>
    <w:rsid w:val="00A74D1B"/>
    <w:rPr>
      <w:rFonts w:ascii="Times New Roman" w:eastAsia="Times New Roman" w:hAnsi="Times New Roman" w:cs="Times New Roman"/>
      <w:sz w:val="20"/>
      <w:szCs w:val="20"/>
    </w:rPr>
  </w:style>
  <w:style w:type="character" w:styleId="FootnoteReference">
    <w:name w:val="footnote reference"/>
    <w:basedOn w:val="DefaultParagraphFont"/>
    <w:unhideWhenUsed/>
    <w:rsid w:val="00A74D1B"/>
    <w:rPr>
      <w:vertAlign w:val="superscript"/>
    </w:rPr>
  </w:style>
  <w:style w:type="paragraph" w:styleId="Header">
    <w:name w:val="header"/>
    <w:basedOn w:val="Normal"/>
    <w:link w:val="HeaderChar"/>
    <w:uiPriority w:val="99"/>
    <w:unhideWhenUsed/>
    <w:rsid w:val="007E6D38"/>
    <w:pPr>
      <w:tabs>
        <w:tab w:val="center" w:pos="4680"/>
        <w:tab w:val="right" w:pos="9360"/>
      </w:tabs>
      <w:spacing w:after="0"/>
    </w:pPr>
    <w:rPr>
      <w:rFonts w:cs="Mangal"/>
    </w:rPr>
  </w:style>
  <w:style w:type="character" w:customStyle="1" w:styleId="HeaderChar">
    <w:name w:val="Header Char"/>
    <w:basedOn w:val="DefaultParagraphFont"/>
    <w:link w:val="Header"/>
    <w:uiPriority w:val="99"/>
    <w:rsid w:val="007E6D38"/>
    <w:rPr>
      <w:rFonts w:ascii="Verdana" w:eastAsia="SimSun" w:hAnsi="Verdana" w:cs="Mangal"/>
      <w:spacing w:val="-5"/>
      <w:kern w:val="1"/>
      <w:sz w:val="20"/>
      <w:lang w:val="en-CA" w:eastAsia="hi-IN" w:bidi="hi-IN"/>
    </w:rPr>
  </w:style>
  <w:style w:type="paragraph" w:styleId="Footer">
    <w:name w:val="footer"/>
    <w:basedOn w:val="Normal"/>
    <w:link w:val="FooterChar"/>
    <w:uiPriority w:val="99"/>
    <w:unhideWhenUsed/>
    <w:rsid w:val="007E6D38"/>
    <w:pPr>
      <w:tabs>
        <w:tab w:val="center" w:pos="4680"/>
        <w:tab w:val="right" w:pos="9360"/>
      </w:tabs>
      <w:spacing w:after="0"/>
    </w:pPr>
    <w:rPr>
      <w:rFonts w:cs="Mangal"/>
    </w:rPr>
  </w:style>
  <w:style w:type="character" w:customStyle="1" w:styleId="FooterChar">
    <w:name w:val="Footer Char"/>
    <w:basedOn w:val="DefaultParagraphFont"/>
    <w:link w:val="Footer"/>
    <w:uiPriority w:val="99"/>
    <w:rsid w:val="007E6D38"/>
    <w:rPr>
      <w:rFonts w:ascii="Verdana" w:eastAsia="SimSun" w:hAnsi="Verdana" w:cs="Mangal"/>
      <w:spacing w:val="-5"/>
      <w:kern w:val="1"/>
      <w:sz w:val="20"/>
      <w:lang w:val="en-CA" w:eastAsia="hi-IN" w:bidi="hi-IN"/>
    </w:rPr>
  </w:style>
  <w:style w:type="character" w:customStyle="1" w:styleId="Heading1Char">
    <w:name w:val="Heading 1 Char"/>
    <w:basedOn w:val="DefaultParagraphFont"/>
    <w:link w:val="Heading1"/>
    <w:uiPriority w:val="9"/>
    <w:rsid w:val="00F13CB5"/>
    <w:rPr>
      <w:rFonts w:asciiTheme="majorHAnsi" w:eastAsiaTheme="majorEastAsia" w:hAnsiTheme="majorHAnsi" w:cstheme="majorBidi"/>
      <w:b/>
      <w:bCs/>
      <w:color w:val="345A8A" w:themeColor="accent1" w:themeShade="B5"/>
      <w:spacing w:val="-5"/>
      <w:kern w:val="1"/>
      <w:sz w:val="32"/>
      <w:szCs w:val="32"/>
      <w:lang w:val="en-CA" w:eastAsia="hi-IN" w:bidi="hi-IN"/>
    </w:rPr>
  </w:style>
  <w:style w:type="paragraph" w:styleId="TOC1">
    <w:name w:val="toc 1"/>
    <w:basedOn w:val="Normal"/>
    <w:next w:val="Normal"/>
    <w:autoRedefine/>
    <w:uiPriority w:val="39"/>
    <w:rsid w:val="003F509E"/>
    <w:pPr>
      <w:tabs>
        <w:tab w:val="left" w:pos="357"/>
        <w:tab w:val="right" w:leader="dot" w:pos="10070"/>
      </w:tabs>
      <w:spacing w:before="120" w:after="0"/>
    </w:pPr>
    <w:rPr>
      <w:rFonts w:asciiTheme="majorHAnsi" w:hAnsiTheme="majorHAnsi"/>
      <w:b/>
      <w:color w:val="548DD4"/>
      <w:sz w:val="24"/>
    </w:rPr>
  </w:style>
  <w:style w:type="paragraph" w:styleId="TOC2">
    <w:name w:val="toc 2"/>
    <w:basedOn w:val="Normal"/>
    <w:next w:val="Normal"/>
    <w:autoRedefine/>
    <w:uiPriority w:val="39"/>
    <w:rsid w:val="00855A20"/>
    <w:pPr>
      <w:spacing w:after="0"/>
    </w:pPr>
    <w:rPr>
      <w:rFonts w:asciiTheme="minorHAnsi" w:hAnsiTheme="minorHAnsi"/>
      <w:sz w:val="22"/>
      <w:szCs w:val="22"/>
    </w:rPr>
  </w:style>
  <w:style w:type="paragraph" w:styleId="TOCHeading">
    <w:name w:val="TOC Heading"/>
    <w:basedOn w:val="Heading1"/>
    <w:next w:val="Normal"/>
    <w:uiPriority w:val="39"/>
    <w:unhideWhenUsed/>
    <w:qFormat/>
    <w:rsid w:val="00D22DF1"/>
    <w:pPr>
      <w:numPr>
        <w:numId w:val="0"/>
      </w:numPr>
      <w:suppressAutoHyphens w:val="0"/>
      <w:spacing w:before="0" w:line="276" w:lineRule="auto"/>
      <w:outlineLvl w:val="9"/>
    </w:pPr>
    <w:rPr>
      <w:rFonts w:ascii="Calibri" w:eastAsia="Times New Roman" w:hAnsi="Calibri" w:cs="Times New Roman"/>
      <w:color w:val="365F91"/>
      <w:spacing w:val="0"/>
      <w:kern w:val="0"/>
      <w:szCs w:val="28"/>
      <w:lang w:val="en-US" w:eastAsia="en-US" w:bidi="ar-SA"/>
    </w:rPr>
  </w:style>
  <w:style w:type="character" w:styleId="PageNumber">
    <w:name w:val="page number"/>
    <w:basedOn w:val="DefaultParagraphFont"/>
    <w:uiPriority w:val="99"/>
    <w:rsid w:val="002A2827"/>
  </w:style>
  <w:style w:type="paragraph" w:styleId="TOC3">
    <w:name w:val="toc 3"/>
    <w:basedOn w:val="Normal"/>
    <w:next w:val="Normal"/>
    <w:autoRedefine/>
    <w:uiPriority w:val="39"/>
    <w:unhideWhenUsed/>
    <w:rsid w:val="00EA5CDC"/>
    <w:pPr>
      <w:spacing w:after="0"/>
      <w:ind w:left="200"/>
    </w:pPr>
    <w:rPr>
      <w:rFonts w:asciiTheme="minorHAnsi" w:hAnsiTheme="minorHAnsi"/>
      <w:i/>
      <w:sz w:val="22"/>
      <w:szCs w:val="22"/>
    </w:rPr>
  </w:style>
  <w:style w:type="paragraph" w:styleId="TOC4">
    <w:name w:val="toc 4"/>
    <w:basedOn w:val="Normal"/>
    <w:next w:val="Normal"/>
    <w:autoRedefine/>
    <w:uiPriority w:val="39"/>
    <w:unhideWhenUsed/>
    <w:rsid w:val="00340C97"/>
    <w:pPr>
      <w:spacing w:after="0"/>
      <w:ind w:left="403"/>
    </w:pPr>
    <w:rPr>
      <w:rFonts w:asciiTheme="minorHAnsi" w:hAnsiTheme="minorHAnsi"/>
      <w:szCs w:val="20"/>
    </w:rPr>
  </w:style>
  <w:style w:type="paragraph" w:styleId="TOC5">
    <w:name w:val="toc 5"/>
    <w:basedOn w:val="Normal"/>
    <w:next w:val="Normal"/>
    <w:autoRedefine/>
    <w:uiPriority w:val="39"/>
    <w:unhideWhenUsed/>
    <w:rsid w:val="00340C97"/>
    <w:pPr>
      <w:spacing w:after="0"/>
      <w:ind w:left="600"/>
    </w:pPr>
    <w:rPr>
      <w:rFonts w:asciiTheme="minorHAnsi" w:hAnsiTheme="minorHAnsi"/>
      <w:i/>
      <w:szCs w:val="20"/>
    </w:rPr>
  </w:style>
  <w:style w:type="paragraph" w:styleId="TOC6">
    <w:name w:val="toc 6"/>
    <w:basedOn w:val="Normal"/>
    <w:next w:val="Normal"/>
    <w:autoRedefine/>
    <w:uiPriority w:val="39"/>
    <w:unhideWhenUsed/>
    <w:rsid w:val="00EA5CDC"/>
    <w:pPr>
      <w:pBdr>
        <w:between w:val="double" w:sz="6" w:space="0" w:color="auto"/>
      </w:pBdr>
      <w:spacing w:after="0"/>
      <w:ind w:left="800"/>
    </w:pPr>
    <w:rPr>
      <w:rFonts w:asciiTheme="minorHAnsi" w:hAnsiTheme="minorHAnsi"/>
      <w:szCs w:val="20"/>
    </w:rPr>
  </w:style>
  <w:style w:type="paragraph" w:styleId="TOC7">
    <w:name w:val="toc 7"/>
    <w:basedOn w:val="Normal"/>
    <w:next w:val="Normal"/>
    <w:autoRedefine/>
    <w:uiPriority w:val="39"/>
    <w:unhideWhenUsed/>
    <w:rsid w:val="00EA5CDC"/>
    <w:pPr>
      <w:pBdr>
        <w:between w:val="double" w:sz="6" w:space="0" w:color="auto"/>
      </w:pBdr>
      <w:spacing w:after="0"/>
      <w:ind w:left="1000"/>
    </w:pPr>
    <w:rPr>
      <w:rFonts w:asciiTheme="minorHAnsi" w:hAnsiTheme="minorHAnsi"/>
      <w:szCs w:val="20"/>
    </w:rPr>
  </w:style>
  <w:style w:type="paragraph" w:styleId="TOC8">
    <w:name w:val="toc 8"/>
    <w:basedOn w:val="Normal"/>
    <w:next w:val="Normal"/>
    <w:autoRedefine/>
    <w:uiPriority w:val="39"/>
    <w:unhideWhenUsed/>
    <w:rsid w:val="00EA5CDC"/>
    <w:pPr>
      <w:pBdr>
        <w:between w:val="double" w:sz="6" w:space="0" w:color="auto"/>
      </w:pBdr>
      <w:spacing w:after="0"/>
      <w:ind w:left="1200"/>
    </w:pPr>
    <w:rPr>
      <w:rFonts w:asciiTheme="minorHAnsi" w:hAnsiTheme="minorHAnsi"/>
      <w:szCs w:val="20"/>
    </w:rPr>
  </w:style>
  <w:style w:type="paragraph" w:styleId="TOC9">
    <w:name w:val="toc 9"/>
    <w:basedOn w:val="Normal"/>
    <w:next w:val="Normal"/>
    <w:autoRedefine/>
    <w:uiPriority w:val="39"/>
    <w:unhideWhenUsed/>
    <w:rsid w:val="00EA5CDC"/>
    <w:pPr>
      <w:pBdr>
        <w:between w:val="double" w:sz="6" w:space="0" w:color="auto"/>
      </w:pBdr>
      <w:spacing w:after="0"/>
      <w:ind w:left="1400"/>
    </w:pPr>
    <w:rPr>
      <w:rFonts w:asciiTheme="minorHAnsi" w:hAnsiTheme="minorHAnsi"/>
      <w:szCs w:val="20"/>
    </w:rPr>
  </w:style>
  <w:style w:type="character" w:styleId="FollowedHyperlink">
    <w:name w:val="FollowedHyperlink"/>
    <w:basedOn w:val="DefaultParagraphFont"/>
    <w:uiPriority w:val="99"/>
    <w:semiHidden/>
    <w:unhideWhenUsed/>
    <w:rsid w:val="000A4A57"/>
    <w:rPr>
      <w:color w:val="800080" w:themeColor="followedHyperlink"/>
      <w:u w:val="single"/>
    </w:rPr>
  </w:style>
  <w:style w:type="character" w:customStyle="1" w:styleId="Heading6Char">
    <w:name w:val="Heading 6 Char"/>
    <w:basedOn w:val="DefaultParagraphFont"/>
    <w:link w:val="Heading6"/>
    <w:uiPriority w:val="9"/>
    <w:semiHidden/>
    <w:rsid w:val="00F13CB5"/>
    <w:rPr>
      <w:rFonts w:asciiTheme="majorHAnsi" w:eastAsiaTheme="majorEastAsia" w:hAnsiTheme="majorHAnsi" w:cstheme="majorBidi"/>
      <w:i/>
      <w:iCs/>
      <w:color w:val="243F60" w:themeColor="accent1" w:themeShade="7F"/>
      <w:spacing w:val="-5"/>
      <w:kern w:val="1"/>
      <w:sz w:val="20"/>
      <w:lang w:val="en-CA" w:eastAsia="hi-IN" w:bidi="hi-IN"/>
    </w:rPr>
  </w:style>
  <w:style w:type="character" w:customStyle="1" w:styleId="Heading7Char">
    <w:name w:val="Heading 7 Char"/>
    <w:basedOn w:val="DefaultParagraphFont"/>
    <w:link w:val="Heading7"/>
    <w:uiPriority w:val="9"/>
    <w:semiHidden/>
    <w:rsid w:val="00F13CB5"/>
    <w:rPr>
      <w:rFonts w:asciiTheme="majorHAnsi" w:eastAsiaTheme="majorEastAsia" w:hAnsiTheme="majorHAnsi" w:cstheme="majorBidi"/>
      <w:i/>
      <w:iCs/>
      <w:color w:val="404040" w:themeColor="text1" w:themeTint="BF"/>
      <w:spacing w:val="-5"/>
      <w:kern w:val="1"/>
      <w:sz w:val="20"/>
      <w:lang w:val="en-CA" w:eastAsia="hi-IN" w:bidi="hi-IN"/>
    </w:rPr>
  </w:style>
  <w:style w:type="character" w:customStyle="1" w:styleId="Heading8Char">
    <w:name w:val="Heading 8 Char"/>
    <w:basedOn w:val="DefaultParagraphFont"/>
    <w:link w:val="Heading8"/>
    <w:uiPriority w:val="9"/>
    <w:semiHidden/>
    <w:rsid w:val="00F13CB5"/>
    <w:rPr>
      <w:rFonts w:asciiTheme="majorHAnsi" w:eastAsiaTheme="majorEastAsia" w:hAnsiTheme="majorHAnsi" w:cstheme="majorBidi"/>
      <w:color w:val="404040" w:themeColor="text1" w:themeTint="BF"/>
      <w:spacing w:val="-5"/>
      <w:kern w:val="1"/>
      <w:sz w:val="20"/>
      <w:szCs w:val="20"/>
      <w:lang w:val="en-CA" w:eastAsia="hi-IN" w:bidi="hi-IN"/>
    </w:rPr>
  </w:style>
  <w:style w:type="character" w:customStyle="1" w:styleId="Heading9Char">
    <w:name w:val="Heading 9 Char"/>
    <w:basedOn w:val="DefaultParagraphFont"/>
    <w:link w:val="Heading9"/>
    <w:uiPriority w:val="9"/>
    <w:semiHidden/>
    <w:rsid w:val="00F13CB5"/>
    <w:rPr>
      <w:rFonts w:asciiTheme="majorHAnsi" w:eastAsiaTheme="majorEastAsia" w:hAnsiTheme="majorHAnsi" w:cstheme="majorBidi"/>
      <w:i/>
      <w:iCs/>
      <w:color w:val="404040" w:themeColor="text1" w:themeTint="BF"/>
      <w:spacing w:val="-5"/>
      <w:kern w:val="1"/>
      <w:sz w:val="20"/>
      <w:szCs w:val="20"/>
      <w:lang w:val="en-CA" w:eastAsia="hi-IN" w:bidi="hi-IN"/>
    </w:rPr>
  </w:style>
  <w:style w:type="character" w:styleId="Emphasis">
    <w:name w:val="Emphasis"/>
    <w:basedOn w:val="DefaultParagraphFont"/>
    <w:uiPriority w:val="20"/>
    <w:qFormat/>
    <w:rsid w:val="00F95AD4"/>
    <w:rPr>
      <w:i/>
      <w:iCs/>
    </w:rPr>
  </w:style>
  <w:style w:type="paragraph" w:customStyle="1" w:styleId="AppendixHeading1">
    <w:name w:val="Appendix Heading 1"/>
    <w:basedOn w:val="Heading1"/>
    <w:next w:val="Normal"/>
    <w:link w:val="AppendixHeading1Char"/>
    <w:autoRedefine/>
    <w:qFormat/>
    <w:rsid w:val="006B331F"/>
    <w:pPr>
      <w:numPr>
        <w:numId w:val="3"/>
      </w:numPr>
    </w:pPr>
    <w:rPr>
      <w:lang w:val="en-US"/>
    </w:rPr>
  </w:style>
  <w:style w:type="character" w:customStyle="1" w:styleId="AppendixHeading1Char">
    <w:name w:val="Appendix Heading 1 Char"/>
    <w:basedOn w:val="Heading1Char"/>
    <w:link w:val="AppendixHeading1"/>
    <w:rsid w:val="006B331F"/>
    <w:rPr>
      <w:rFonts w:asciiTheme="majorHAnsi" w:eastAsiaTheme="majorEastAsia" w:hAnsiTheme="majorHAnsi" w:cstheme="majorBidi"/>
      <w:b/>
      <w:bCs/>
      <w:color w:val="345A8A" w:themeColor="accent1" w:themeShade="B5"/>
      <w:spacing w:val="-5"/>
      <w:kern w:val="1"/>
      <w:sz w:val="32"/>
      <w:szCs w:val="32"/>
      <w:lang w:val="en-CA" w:eastAsia="hi-IN" w:bidi="hi-IN"/>
    </w:rPr>
  </w:style>
  <w:style w:type="paragraph" w:customStyle="1" w:styleId="UnnumberedHeading1">
    <w:name w:val="Unnumbered Heading 1"/>
    <w:basedOn w:val="Heading1"/>
    <w:link w:val="UnnumberedHeading1Char"/>
    <w:qFormat/>
    <w:rsid w:val="00F92EB7"/>
    <w:pPr>
      <w:numPr>
        <w:numId w:val="0"/>
      </w:numPr>
    </w:pPr>
    <w:rPr>
      <w:lang w:val="en-US" w:eastAsia="en-US" w:bidi="ar-SA"/>
    </w:rPr>
  </w:style>
  <w:style w:type="character" w:customStyle="1" w:styleId="UnnumberedHeading1Char">
    <w:name w:val="Unnumbered Heading 1 Char"/>
    <w:basedOn w:val="Heading1Char"/>
    <w:link w:val="UnnumberedHeading1"/>
    <w:rsid w:val="00F92EB7"/>
    <w:rPr>
      <w:rFonts w:asciiTheme="majorHAnsi" w:eastAsiaTheme="majorEastAsia" w:hAnsiTheme="majorHAnsi" w:cstheme="majorBidi"/>
      <w:b/>
      <w:bCs/>
      <w:color w:val="345A8A" w:themeColor="accent1" w:themeShade="B5"/>
      <w:spacing w:val="-5"/>
      <w:kern w:val="1"/>
      <w:sz w:val="32"/>
      <w:szCs w:val="32"/>
      <w:lang w:val="en-CA" w:eastAsia="hi-IN" w:bidi="hi-IN"/>
    </w:rPr>
  </w:style>
  <w:style w:type="character" w:styleId="HTMLCode">
    <w:name w:val="HTML Code"/>
    <w:basedOn w:val="DefaultParagraphFont"/>
    <w:uiPriority w:val="99"/>
    <w:semiHidden/>
    <w:unhideWhenUsed/>
    <w:rsid w:val="00F95AD4"/>
    <w:rPr>
      <w:rFonts w:ascii="Courier" w:eastAsiaTheme="minorEastAsia" w:hAnsi="Courier" w:cs="Courier"/>
      <w:sz w:val="20"/>
      <w:szCs w:val="20"/>
    </w:rPr>
  </w:style>
  <w:style w:type="paragraph" w:styleId="NormalWeb">
    <w:name w:val="Normal (Web)"/>
    <w:basedOn w:val="Normal"/>
    <w:uiPriority w:val="99"/>
    <w:unhideWhenUsed/>
    <w:rsid w:val="00F95AD4"/>
    <w:pPr>
      <w:suppressAutoHyphens w:val="0"/>
      <w:spacing w:before="100" w:beforeAutospacing="1" w:after="100" w:afterAutospacing="1"/>
    </w:pPr>
    <w:rPr>
      <w:rFonts w:ascii="Times" w:eastAsiaTheme="minorEastAsia" w:hAnsi="Times"/>
      <w:spacing w:val="0"/>
      <w:kern w:val="0"/>
      <w:szCs w:val="20"/>
      <w:lang w:val="en-US" w:eastAsia="en-US" w:bidi="ar-SA"/>
    </w:rPr>
  </w:style>
  <w:style w:type="paragraph" w:styleId="Caption">
    <w:name w:val="caption"/>
    <w:basedOn w:val="Normal"/>
    <w:next w:val="Normal"/>
    <w:uiPriority w:val="35"/>
    <w:unhideWhenUsed/>
    <w:qFormat/>
    <w:rsid w:val="00876D67"/>
    <w:rPr>
      <w:b/>
      <w:bCs/>
      <w:color w:val="4F81BD" w:themeColor="accent1"/>
      <w:sz w:val="18"/>
      <w:szCs w:val="18"/>
    </w:rPr>
  </w:style>
  <w:style w:type="character" w:styleId="HTMLCite">
    <w:name w:val="HTML Cite"/>
    <w:basedOn w:val="DefaultParagraphFont"/>
    <w:uiPriority w:val="99"/>
    <w:semiHidden/>
    <w:unhideWhenUsed/>
    <w:rsid w:val="0089340A"/>
    <w:rPr>
      <w:i/>
      <w:iCs/>
    </w:rPr>
  </w:style>
  <w:style w:type="paragraph" w:customStyle="1" w:styleId="Manual">
    <w:name w:val="Manual"/>
    <w:basedOn w:val="Normal"/>
    <w:qFormat/>
    <w:rsid w:val="00F72490"/>
    <w:pPr>
      <w:ind w:left="720"/>
    </w:pPr>
    <w:rPr>
      <w:rFonts w:ascii="Times" w:eastAsia="Times New Roman" w:hAnsi="Times"/>
    </w:rPr>
  </w:style>
  <w:style w:type="character" w:styleId="LineNumber">
    <w:name w:val="line number"/>
    <w:basedOn w:val="DefaultParagraphFont"/>
    <w:uiPriority w:val="99"/>
    <w:semiHidden/>
    <w:unhideWhenUsed/>
    <w:rsid w:val="00DF07DF"/>
  </w:style>
  <w:style w:type="paragraph" w:styleId="DocumentMap">
    <w:name w:val="Document Map"/>
    <w:basedOn w:val="Normal"/>
    <w:link w:val="DocumentMapChar"/>
    <w:uiPriority w:val="99"/>
    <w:semiHidden/>
    <w:unhideWhenUsed/>
    <w:rsid w:val="00DF07D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07DF"/>
    <w:rPr>
      <w:rFonts w:ascii="Lucida Grande" w:eastAsia="SimSun" w:hAnsi="Lucida Grande" w:cs="Lucida Grande"/>
      <w:spacing w:val="-5"/>
      <w:kern w:val="1"/>
      <w:lang w:val="en-CA" w:eastAsia="hi-IN" w:bidi="hi-IN"/>
    </w:rPr>
  </w:style>
  <w:style w:type="paragraph" w:styleId="HTMLPreformatted">
    <w:name w:val="HTML Preformatted"/>
    <w:basedOn w:val="Normal"/>
    <w:link w:val="HTMLPreformattedChar"/>
    <w:uiPriority w:val="99"/>
    <w:semiHidden/>
    <w:unhideWhenUsed/>
    <w:rsid w:val="00FE2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w:eastAsiaTheme="minorEastAsia" w:hAnsi="Courier" w:cs="Courier"/>
      <w:spacing w:val="0"/>
      <w:kern w:val="0"/>
      <w:szCs w:val="20"/>
      <w:lang w:val="en-US" w:eastAsia="en-US" w:bidi="ar-SA"/>
    </w:rPr>
  </w:style>
  <w:style w:type="character" w:customStyle="1" w:styleId="HTMLPreformattedChar">
    <w:name w:val="HTML Preformatted Char"/>
    <w:basedOn w:val="DefaultParagraphFont"/>
    <w:link w:val="HTMLPreformatted"/>
    <w:uiPriority w:val="99"/>
    <w:semiHidden/>
    <w:rsid w:val="00FE2EDA"/>
    <w:rPr>
      <w:rFonts w:ascii="Courier" w:hAnsi="Courier" w:cs="Courier"/>
      <w:sz w:val="20"/>
      <w:szCs w:val="20"/>
    </w:rPr>
  </w:style>
  <w:style w:type="table" w:styleId="LightList">
    <w:name w:val="Light List"/>
    <w:basedOn w:val="TableNormal"/>
    <w:uiPriority w:val="61"/>
    <w:rsid w:val="00F13CB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13C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281BE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548">
      <w:bodyDiv w:val="1"/>
      <w:marLeft w:val="0"/>
      <w:marRight w:val="0"/>
      <w:marTop w:val="0"/>
      <w:marBottom w:val="0"/>
      <w:divBdr>
        <w:top w:val="none" w:sz="0" w:space="0" w:color="auto"/>
        <w:left w:val="none" w:sz="0" w:space="0" w:color="auto"/>
        <w:bottom w:val="none" w:sz="0" w:space="0" w:color="auto"/>
        <w:right w:val="none" w:sz="0" w:space="0" w:color="auto"/>
      </w:divBdr>
    </w:div>
    <w:div w:id="113912953">
      <w:bodyDiv w:val="1"/>
      <w:marLeft w:val="0"/>
      <w:marRight w:val="0"/>
      <w:marTop w:val="0"/>
      <w:marBottom w:val="0"/>
      <w:divBdr>
        <w:top w:val="none" w:sz="0" w:space="0" w:color="auto"/>
        <w:left w:val="none" w:sz="0" w:space="0" w:color="auto"/>
        <w:bottom w:val="none" w:sz="0" w:space="0" w:color="auto"/>
        <w:right w:val="none" w:sz="0" w:space="0" w:color="auto"/>
      </w:divBdr>
    </w:div>
    <w:div w:id="137960699">
      <w:bodyDiv w:val="1"/>
      <w:marLeft w:val="0"/>
      <w:marRight w:val="0"/>
      <w:marTop w:val="0"/>
      <w:marBottom w:val="0"/>
      <w:divBdr>
        <w:top w:val="none" w:sz="0" w:space="0" w:color="auto"/>
        <w:left w:val="none" w:sz="0" w:space="0" w:color="auto"/>
        <w:bottom w:val="none" w:sz="0" w:space="0" w:color="auto"/>
        <w:right w:val="none" w:sz="0" w:space="0" w:color="auto"/>
      </w:divBdr>
    </w:div>
    <w:div w:id="148911154">
      <w:bodyDiv w:val="1"/>
      <w:marLeft w:val="0"/>
      <w:marRight w:val="0"/>
      <w:marTop w:val="0"/>
      <w:marBottom w:val="0"/>
      <w:divBdr>
        <w:top w:val="none" w:sz="0" w:space="0" w:color="auto"/>
        <w:left w:val="none" w:sz="0" w:space="0" w:color="auto"/>
        <w:bottom w:val="none" w:sz="0" w:space="0" w:color="auto"/>
        <w:right w:val="none" w:sz="0" w:space="0" w:color="auto"/>
      </w:divBdr>
    </w:div>
    <w:div w:id="158735198">
      <w:bodyDiv w:val="1"/>
      <w:marLeft w:val="0"/>
      <w:marRight w:val="0"/>
      <w:marTop w:val="0"/>
      <w:marBottom w:val="0"/>
      <w:divBdr>
        <w:top w:val="none" w:sz="0" w:space="0" w:color="auto"/>
        <w:left w:val="none" w:sz="0" w:space="0" w:color="auto"/>
        <w:bottom w:val="none" w:sz="0" w:space="0" w:color="auto"/>
        <w:right w:val="none" w:sz="0" w:space="0" w:color="auto"/>
      </w:divBdr>
    </w:div>
    <w:div w:id="239340642">
      <w:bodyDiv w:val="1"/>
      <w:marLeft w:val="0"/>
      <w:marRight w:val="0"/>
      <w:marTop w:val="0"/>
      <w:marBottom w:val="0"/>
      <w:divBdr>
        <w:top w:val="none" w:sz="0" w:space="0" w:color="auto"/>
        <w:left w:val="none" w:sz="0" w:space="0" w:color="auto"/>
        <w:bottom w:val="none" w:sz="0" w:space="0" w:color="auto"/>
        <w:right w:val="none" w:sz="0" w:space="0" w:color="auto"/>
      </w:divBdr>
    </w:div>
    <w:div w:id="260921216">
      <w:bodyDiv w:val="1"/>
      <w:marLeft w:val="0"/>
      <w:marRight w:val="0"/>
      <w:marTop w:val="0"/>
      <w:marBottom w:val="0"/>
      <w:divBdr>
        <w:top w:val="none" w:sz="0" w:space="0" w:color="auto"/>
        <w:left w:val="none" w:sz="0" w:space="0" w:color="auto"/>
        <w:bottom w:val="none" w:sz="0" w:space="0" w:color="auto"/>
        <w:right w:val="none" w:sz="0" w:space="0" w:color="auto"/>
      </w:divBdr>
    </w:div>
    <w:div w:id="314067914">
      <w:bodyDiv w:val="1"/>
      <w:marLeft w:val="0"/>
      <w:marRight w:val="0"/>
      <w:marTop w:val="0"/>
      <w:marBottom w:val="0"/>
      <w:divBdr>
        <w:top w:val="none" w:sz="0" w:space="0" w:color="auto"/>
        <w:left w:val="none" w:sz="0" w:space="0" w:color="auto"/>
        <w:bottom w:val="none" w:sz="0" w:space="0" w:color="auto"/>
        <w:right w:val="none" w:sz="0" w:space="0" w:color="auto"/>
      </w:divBdr>
    </w:div>
    <w:div w:id="334962601">
      <w:bodyDiv w:val="1"/>
      <w:marLeft w:val="0"/>
      <w:marRight w:val="0"/>
      <w:marTop w:val="0"/>
      <w:marBottom w:val="0"/>
      <w:divBdr>
        <w:top w:val="none" w:sz="0" w:space="0" w:color="auto"/>
        <w:left w:val="none" w:sz="0" w:space="0" w:color="auto"/>
        <w:bottom w:val="none" w:sz="0" w:space="0" w:color="auto"/>
        <w:right w:val="none" w:sz="0" w:space="0" w:color="auto"/>
      </w:divBdr>
    </w:div>
    <w:div w:id="335109901">
      <w:bodyDiv w:val="1"/>
      <w:marLeft w:val="0"/>
      <w:marRight w:val="0"/>
      <w:marTop w:val="0"/>
      <w:marBottom w:val="0"/>
      <w:divBdr>
        <w:top w:val="none" w:sz="0" w:space="0" w:color="auto"/>
        <w:left w:val="none" w:sz="0" w:space="0" w:color="auto"/>
        <w:bottom w:val="none" w:sz="0" w:space="0" w:color="auto"/>
        <w:right w:val="none" w:sz="0" w:space="0" w:color="auto"/>
      </w:divBdr>
    </w:div>
    <w:div w:id="365789156">
      <w:bodyDiv w:val="1"/>
      <w:marLeft w:val="0"/>
      <w:marRight w:val="0"/>
      <w:marTop w:val="0"/>
      <w:marBottom w:val="0"/>
      <w:divBdr>
        <w:top w:val="none" w:sz="0" w:space="0" w:color="auto"/>
        <w:left w:val="none" w:sz="0" w:space="0" w:color="auto"/>
        <w:bottom w:val="none" w:sz="0" w:space="0" w:color="auto"/>
        <w:right w:val="none" w:sz="0" w:space="0" w:color="auto"/>
      </w:divBdr>
    </w:div>
    <w:div w:id="370424881">
      <w:bodyDiv w:val="1"/>
      <w:marLeft w:val="0"/>
      <w:marRight w:val="0"/>
      <w:marTop w:val="0"/>
      <w:marBottom w:val="0"/>
      <w:divBdr>
        <w:top w:val="none" w:sz="0" w:space="0" w:color="auto"/>
        <w:left w:val="none" w:sz="0" w:space="0" w:color="auto"/>
        <w:bottom w:val="none" w:sz="0" w:space="0" w:color="auto"/>
        <w:right w:val="none" w:sz="0" w:space="0" w:color="auto"/>
      </w:divBdr>
    </w:div>
    <w:div w:id="385758492">
      <w:bodyDiv w:val="1"/>
      <w:marLeft w:val="0"/>
      <w:marRight w:val="0"/>
      <w:marTop w:val="0"/>
      <w:marBottom w:val="0"/>
      <w:divBdr>
        <w:top w:val="none" w:sz="0" w:space="0" w:color="auto"/>
        <w:left w:val="none" w:sz="0" w:space="0" w:color="auto"/>
        <w:bottom w:val="none" w:sz="0" w:space="0" w:color="auto"/>
        <w:right w:val="none" w:sz="0" w:space="0" w:color="auto"/>
      </w:divBdr>
    </w:div>
    <w:div w:id="410663754">
      <w:bodyDiv w:val="1"/>
      <w:marLeft w:val="0"/>
      <w:marRight w:val="0"/>
      <w:marTop w:val="0"/>
      <w:marBottom w:val="0"/>
      <w:divBdr>
        <w:top w:val="none" w:sz="0" w:space="0" w:color="auto"/>
        <w:left w:val="none" w:sz="0" w:space="0" w:color="auto"/>
        <w:bottom w:val="none" w:sz="0" w:space="0" w:color="auto"/>
        <w:right w:val="none" w:sz="0" w:space="0" w:color="auto"/>
      </w:divBdr>
    </w:div>
    <w:div w:id="422802612">
      <w:bodyDiv w:val="1"/>
      <w:marLeft w:val="0"/>
      <w:marRight w:val="0"/>
      <w:marTop w:val="0"/>
      <w:marBottom w:val="0"/>
      <w:divBdr>
        <w:top w:val="none" w:sz="0" w:space="0" w:color="auto"/>
        <w:left w:val="none" w:sz="0" w:space="0" w:color="auto"/>
        <w:bottom w:val="none" w:sz="0" w:space="0" w:color="auto"/>
        <w:right w:val="none" w:sz="0" w:space="0" w:color="auto"/>
      </w:divBdr>
    </w:div>
    <w:div w:id="423457633">
      <w:bodyDiv w:val="1"/>
      <w:marLeft w:val="0"/>
      <w:marRight w:val="0"/>
      <w:marTop w:val="0"/>
      <w:marBottom w:val="0"/>
      <w:divBdr>
        <w:top w:val="none" w:sz="0" w:space="0" w:color="auto"/>
        <w:left w:val="none" w:sz="0" w:space="0" w:color="auto"/>
        <w:bottom w:val="none" w:sz="0" w:space="0" w:color="auto"/>
        <w:right w:val="none" w:sz="0" w:space="0" w:color="auto"/>
      </w:divBdr>
    </w:div>
    <w:div w:id="539708141">
      <w:bodyDiv w:val="1"/>
      <w:marLeft w:val="0"/>
      <w:marRight w:val="0"/>
      <w:marTop w:val="0"/>
      <w:marBottom w:val="0"/>
      <w:divBdr>
        <w:top w:val="none" w:sz="0" w:space="0" w:color="auto"/>
        <w:left w:val="none" w:sz="0" w:space="0" w:color="auto"/>
        <w:bottom w:val="none" w:sz="0" w:space="0" w:color="auto"/>
        <w:right w:val="none" w:sz="0" w:space="0" w:color="auto"/>
      </w:divBdr>
      <w:divsChild>
        <w:div w:id="1273782099">
          <w:marLeft w:val="0"/>
          <w:marRight w:val="0"/>
          <w:marTop w:val="0"/>
          <w:marBottom w:val="0"/>
          <w:divBdr>
            <w:top w:val="none" w:sz="0" w:space="0" w:color="auto"/>
            <w:left w:val="none" w:sz="0" w:space="0" w:color="auto"/>
            <w:bottom w:val="none" w:sz="0" w:space="0" w:color="auto"/>
            <w:right w:val="none" w:sz="0" w:space="0" w:color="auto"/>
          </w:divBdr>
        </w:div>
        <w:div w:id="107896679">
          <w:marLeft w:val="0"/>
          <w:marRight w:val="0"/>
          <w:marTop w:val="0"/>
          <w:marBottom w:val="0"/>
          <w:divBdr>
            <w:top w:val="none" w:sz="0" w:space="0" w:color="auto"/>
            <w:left w:val="none" w:sz="0" w:space="0" w:color="auto"/>
            <w:bottom w:val="none" w:sz="0" w:space="0" w:color="auto"/>
            <w:right w:val="none" w:sz="0" w:space="0" w:color="auto"/>
          </w:divBdr>
        </w:div>
        <w:div w:id="246040318">
          <w:marLeft w:val="0"/>
          <w:marRight w:val="0"/>
          <w:marTop w:val="0"/>
          <w:marBottom w:val="0"/>
          <w:divBdr>
            <w:top w:val="none" w:sz="0" w:space="0" w:color="auto"/>
            <w:left w:val="none" w:sz="0" w:space="0" w:color="auto"/>
            <w:bottom w:val="none" w:sz="0" w:space="0" w:color="auto"/>
            <w:right w:val="none" w:sz="0" w:space="0" w:color="auto"/>
          </w:divBdr>
        </w:div>
        <w:div w:id="306012468">
          <w:marLeft w:val="0"/>
          <w:marRight w:val="0"/>
          <w:marTop w:val="0"/>
          <w:marBottom w:val="0"/>
          <w:divBdr>
            <w:top w:val="none" w:sz="0" w:space="0" w:color="auto"/>
            <w:left w:val="none" w:sz="0" w:space="0" w:color="auto"/>
            <w:bottom w:val="none" w:sz="0" w:space="0" w:color="auto"/>
            <w:right w:val="none" w:sz="0" w:space="0" w:color="auto"/>
          </w:divBdr>
        </w:div>
        <w:div w:id="498690091">
          <w:marLeft w:val="0"/>
          <w:marRight w:val="0"/>
          <w:marTop w:val="0"/>
          <w:marBottom w:val="0"/>
          <w:divBdr>
            <w:top w:val="none" w:sz="0" w:space="0" w:color="auto"/>
            <w:left w:val="none" w:sz="0" w:space="0" w:color="auto"/>
            <w:bottom w:val="none" w:sz="0" w:space="0" w:color="auto"/>
            <w:right w:val="none" w:sz="0" w:space="0" w:color="auto"/>
          </w:divBdr>
        </w:div>
        <w:div w:id="1534264973">
          <w:marLeft w:val="0"/>
          <w:marRight w:val="0"/>
          <w:marTop w:val="0"/>
          <w:marBottom w:val="0"/>
          <w:divBdr>
            <w:top w:val="none" w:sz="0" w:space="0" w:color="auto"/>
            <w:left w:val="none" w:sz="0" w:space="0" w:color="auto"/>
            <w:bottom w:val="none" w:sz="0" w:space="0" w:color="auto"/>
            <w:right w:val="none" w:sz="0" w:space="0" w:color="auto"/>
          </w:divBdr>
        </w:div>
        <w:div w:id="1405683192">
          <w:marLeft w:val="0"/>
          <w:marRight w:val="0"/>
          <w:marTop w:val="0"/>
          <w:marBottom w:val="0"/>
          <w:divBdr>
            <w:top w:val="none" w:sz="0" w:space="0" w:color="auto"/>
            <w:left w:val="none" w:sz="0" w:space="0" w:color="auto"/>
            <w:bottom w:val="none" w:sz="0" w:space="0" w:color="auto"/>
            <w:right w:val="none" w:sz="0" w:space="0" w:color="auto"/>
          </w:divBdr>
        </w:div>
        <w:div w:id="1960911176">
          <w:marLeft w:val="0"/>
          <w:marRight w:val="0"/>
          <w:marTop w:val="0"/>
          <w:marBottom w:val="0"/>
          <w:divBdr>
            <w:top w:val="none" w:sz="0" w:space="0" w:color="auto"/>
            <w:left w:val="none" w:sz="0" w:space="0" w:color="auto"/>
            <w:bottom w:val="none" w:sz="0" w:space="0" w:color="auto"/>
            <w:right w:val="none" w:sz="0" w:space="0" w:color="auto"/>
          </w:divBdr>
        </w:div>
        <w:div w:id="1423798425">
          <w:marLeft w:val="0"/>
          <w:marRight w:val="0"/>
          <w:marTop w:val="0"/>
          <w:marBottom w:val="0"/>
          <w:divBdr>
            <w:top w:val="none" w:sz="0" w:space="0" w:color="auto"/>
            <w:left w:val="none" w:sz="0" w:space="0" w:color="auto"/>
            <w:bottom w:val="none" w:sz="0" w:space="0" w:color="auto"/>
            <w:right w:val="none" w:sz="0" w:space="0" w:color="auto"/>
          </w:divBdr>
        </w:div>
        <w:div w:id="1147362687">
          <w:marLeft w:val="0"/>
          <w:marRight w:val="0"/>
          <w:marTop w:val="0"/>
          <w:marBottom w:val="0"/>
          <w:divBdr>
            <w:top w:val="none" w:sz="0" w:space="0" w:color="auto"/>
            <w:left w:val="none" w:sz="0" w:space="0" w:color="auto"/>
            <w:bottom w:val="none" w:sz="0" w:space="0" w:color="auto"/>
            <w:right w:val="none" w:sz="0" w:space="0" w:color="auto"/>
          </w:divBdr>
        </w:div>
        <w:div w:id="2009476880">
          <w:marLeft w:val="0"/>
          <w:marRight w:val="0"/>
          <w:marTop w:val="0"/>
          <w:marBottom w:val="0"/>
          <w:divBdr>
            <w:top w:val="none" w:sz="0" w:space="0" w:color="auto"/>
            <w:left w:val="none" w:sz="0" w:space="0" w:color="auto"/>
            <w:bottom w:val="none" w:sz="0" w:space="0" w:color="auto"/>
            <w:right w:val="none" w:sz="0" w:space="0" w:color="auto"/>
          </w:divBdr>
        </w:div>
        <w:div w:id="434595357">
          <w:marLeft w:val="0"/>
          <w:marRight w:val="0"/>
          <w:marTop w:val="0"/>
          <w:marBottom w:val="0"/>
          <w:divBdr>
            <w:top w:val="none" w:sz="0" w:space="0" w:color="auto"/>
            <w:left w:val="none" w:sz="0" w:space="0" w:color="auto"/>
            <w:bottom w:val="none" w:sz="0" w:space="0" w:color="auto"/>
            <w:right w:val="none" w:sz="0" w:space="0" w:color="auto"/>
          </w:divBdr>
        </w:div>
        <w:div w:id="437062081">
          <w:marLeft w:val="0"/>
          <w:marRight w:val="0"/>
          <w:marTop w:val="0"/>
          <w:marBottom w:val="0"/>
          <w:divBdr>
            <w:top w:val="none" w:sz="0" w:space="0" w:color="auto"/>
            <w:left w:val="none" w:sz="0" w:space="0" w:color="auto"/>
            <w:bottom w:val="none" w:sz="0" w:space="0" w:color="auto"/>
            <w:right w:val="none" w:sz="0" w:space="0" w:color="auto"/>
          </w:divBdr>
        </w:div>
        <w:div w:id="959343457">
          <w:marLeft w:val="0"/>
          <w:marRight w:val="0"/>
          <w:marTop w:val="0"/>
          <w:marBottom w:val="0"/>
          <w:divBdr>
            <w:top w:val="none" w:sz="0" w:space="0" w:color="auto"/>
            <w:left w:val="none" w:sz="0" w:space="0" w:color="auto"/>
            <w:bottom w:val="none" w:sz="0" w:space="0" w:color="auto"/>
            <w:right w:val="none" w:sz="0" w:space="0" w:color="auto"/>
          </w:divBdr>
        </w:div>
        <w:div w:id="372311254">
          <w:marLeft w:val="0"/>
          <w:marRight w:val="0"/>
          <w:marTop w:val="0"/>
          <w:marBottom w:val="0"/>
          <w:divBdr>
            <w:top w:val="none" w:sz="0" w:space="0" w:color="auto"/>
            <w:left w:val="none" w:sz="0" w:space="0" w:color="auto"/>
            <w:bottom w:val="none" w:sz="0" w:space="0" w:color="auto"/>
            <w:right w:val="none" w:sz="0" w:space="0" w:color="auto"/>
          </w:divBdr>
        </w:div>
        <w:div w:id="146482659">
          <w:marLeft w:val="0"/>
          <w:marRight w:val="0"/>
          <w:marTop w:val="0"/>
          <w:marBottom w:val="0"/>
          <w:divBdr>
            <w:top w:val="none" w:sz="0" w:space="0" w:color="auto"/>
            <w:left w:val="none" w:sz="0" w:space="0" w:color="auto"/>
            <w:bottom w:val="none" w:sz="0" w:space="0" w:color="auto"/>
            <w:right w:val="none" w:sz="0" w:space="0" w:color="auto"/>
          </w:divBdr>
        </w:div>
        <w:div w:id="1986080353">
          <w:marLeft w:val="0"/>
          <w:marRight w:val="0"/>
          <w:marTop w:val="0"/>
          <w:marBottom w:val="0"/>
          <w:divBdr>
            <w:top w:val="none" w:sz="0" w:space="0" w:color="auto"/>
            <w:left w:val="none" w:sz="0" w:space="0" w:color="auto"/>
            <w:bottom w:val="none" w:sz="0" w:space="0" w:color="auto"/>
            <w:right w:val="none" w:sz="0" w:space="0" w:color="auto"/>
          </w:divBdr>
        </w:div>
        <w:div w:id="1443262213">
          <w:marLeft w:val="0"/>
          <w:marRight w:val="0"/>
          <w:marTop w:val="0"/>
          <w:marBottom w:val="0"/>
          <w:divBdr>
            <w:top w:val="none" w:sz="0" w:space="0" w:color="auto"/>
            <w:left w:val="none" w:sz="0" w:space="0" w:color="auto"/>
            <w:bottom w:val="none" w:sz="0" w:space="0" w:color="auto"/>
            <w:right w:val="none" w:sz="0" w:space="0" w:color="auto"/>
          </w:divBdr>
        </w:div>
        <w:div w:id="1091045787">
          <w:marLeft w:val="0"/>
          <w:marRight w:val="0"/>
          <w:marTop w:val="0"/>
          <w:marBottom w:val="0"/>
          <w:divBdr>
            <w:top w:val="none" w:sz="0" w:space="0" w:color="auto"/>
            <w:left w:val="none" w:sz="0" w:space="0" w:color="auto"/>
            <w:bottom w:val="none" w:sz="0" w:space="0" w:color="auto"/>
            <w:right w:val="none" w:sz="0" w:space="0" w:color="auto"/>
          </w:divBdr>
        </w:div>
        <w:div w:id="121271900">
          <w:marLeft w:val="0"/>
          <w:marRight w:val="0"/>
          <w:marTop w:val="0"/>
          <w:marBottom w:val="0"/>
          <w:divBdr>
            <w:top w:val="none" w:sz="0" w:space="0" w:color="auto"/>
            <w:left w:val="none" w:sz="0" w:space="0" w:color="auto"/>
            <w:bottom w:val="none" w:sz="0" w:space="0" w:color="auto"/>
            <w:right w:val="none" w:sz="0" w:space="0" w:color="auto"/>
          </w:divBdr>
        </w:div>
        <w:div w:id="1280910772">
          <w:marLeft w:val="0"/>
          <w:marRight w:val="0"/>
          <w:marTop w:val="0"/>
          <w:marBottom w:val="0"/>
          <w:divBdr>
            <w:top w:val="none" w:sz="0" w:space="0" w:color="auto"/>
            <w:left w:val="none" w:sz="0" w:space="0" w:color="auto"/>
            <w:bottom w:val="none" w:sz="0" w:space="0" w:color="auto"/>
            <w:right w:val="none" w:sz="0" w:space="0" w:color="auto"/>
          </w:divBdr>
        </w:div>
        <w:div w:id="141194788">
          <w:marLeft w:val="0"/>
          <w:marRight w:val="0"/>
          <w:marTop w:val="0"/>
          <w:marBottom w:val="0"/>
          <w:divBdr>
            <w:top w:val="none" w:sz="0" w:space="0" w:color="auto"/>
            <w:left w:val="none" w:sz="0" w:space="0" w:color="auto"/>
            <w:bottom w:val="none" w:sz="0" w:space="0" w:color="auto"/>
            <w:right w:val="none" w:sz="0" w:space="0" w:color="auto"/>
          </w:divBdr>
        </w:div>
        <w:div w:id="1585188739">
          <w:marLeft w:val="0"/>
          <w:marRight w:val="0"/>
          <w:marTop w:val="0"/>
          <w:marBottom w:val="0"/>
          <w:divBdr>
            <w:top w:val="none" w:sz="0" w:space="0" w:color="auto"/>
            <w:left w:val="none" w:sz="0" w:space="0" w:color="auto"/>
            <w:bottom w:val="none" w:sz="0" w:space="0" w:color="auto"/>
            <w:right w:val="none" w:sz="0" w:space="0" w:color="auto"/>
          </w:divBdr>
        </w:div>
        <w:div w:id="374041681">
          <w:marLeft w:val="0"/>
          <w:marRight w:val="0"/>
          <w:marTop w:val="0"/>
          <w:marBottom w:val="0"/>
          <w:divBdr>
            <w:top w:val="none" w:sz="0" w:space="0" w:color="auto"/>
            <w:left w:val="none" w:sz="0" w:space="0" w:color="auto"/>
            <w:bottom w:val="none" w:sz="0" w:space="0" w:color="auto"/>
            <w:right w:val="none" w:sz="0" w:space="0" w:color="auto"/>
          </w:divBdr>
        </w:div>
        <w:div w:id="377559719">
          <w:marLeft w:val="0"/>
          <w:marRight w:val="0"/>
          <w:marTop w:val="0"/>
          <w:marBottom w:val="0"/>
          <w:divBdr>
            <w:top w:val="none" w:sz="0" w:space="0" w:color="auto"/>
            <w:left w:val="none" w:sz="0" w:space="0" w:color="auto"/>
            <w:bottom w:val="none" w:sz="0" w:space="0" w:color="auto"/>
            <w:right w:val="none" w:sz="0" w:space="0" w:color="auto"/>
          </w:divBdr>
        </w:div>
        <w:div w:id="2129857899">
          <w:marLeft w:val="0"/>
          <w:marRight w:val="0"/>
          <w:marTop w:val="0"/>
          <w:marBottom w:val="0"/>
          <w:divBdr>
            <w:top w:val="none" w:sz="0" w:space="0" w:color="auto"/>
            <w:left w:val="none" w:sz="0" w:space="0" w:color="auto"/>
            <w:bottom w:val="none" w:sz="0" w:space="0" w:color="auto"/>
            <w:right w:val="none" w:sz="0" w:space="0" w:color="auto"/>
          </w:divBdr>
        </w:div>
        <w:div w:id="1160928432">
          <w:marLeft w:val="0"/>
          <w:marRight w:val="0"/>
          <w:marTop w:val="0"/>
          <w:marBottom w:val="0"/>
          <w:divBdr>
            <w:top w:val="none" w:sz="0" w:space="0" w:color="auto"/>
            <w:left w:val="none" w:sz="0" w:space="0" w:color="auto"/>
            <w:bottom w:val="none" w:sz="0" w:space="0" w:color="auto"/>
            <w:right w:val="none" w:sz="0" w:space="0" w:color="auto"/>
          </w:divBdr>
        </w:div>
        <w:div w:id="1912886386">
          <w:marLeft w:val="0"/>
          <w:marRight w:val="0"/>
          <w:marTop w:val="0"/>
          <w:marBottom w:val="0"/>
          <w:divBdr>
            <w:top w:val="none" w:sz="0" w:space="0" w:color="auto"/>
            <w:left w:val="none" w:sz="0" w:space="0" w:color="auto"/>
            <w:bottom w:val="none" w:sz="0" w:space="0" w:color="auto"/>
            <w:right w:val="none" w:sz="0" w:space="0" w:color="auto"/>
          </w:divBdr>
        </w:div>
        <w:div w:id="687945986">
          <w:marLeft w:val="0"/>
          <w:marRight w:val="0"/>
          <w:marTop w:val="0"/>
          <w:marBottom w:val="0"/>
          <w:divBdr>
            <w:top w:val="none" w:sz="0" w:space="0" w:color="auto"/>
            <w:left w:val="none" w:sz="0" w:space="0" w:color="auto"/>
            <w:bottom w:val="none" w:sz="0" w:space="0" w:color="auto"/>
            <w:right w:val="none" w:sz="0" w:space="0" w:color="auto"/>
          </w:divBdr>
        </w:div>
        <w:div w:id="705830660">
          <w:marLeft w:val="0"/>
          <w:marRight w:val="0"/>
          <w:marTop w:val="0"/>
          <w:marBottom w:val="0"/>
          <w:divBdr>
            <w:top w:val="none" w:sz="0" w:space="0" w:color="auto"/>
            <w:left w:val="none" w:sz="0" w:space="0" w:color="auto"/>
            <w:bottom w:val="none" w:sz="0" w:space="0" w:color="auto"/>
            <w:right w:val="none" w:sz="0" w:space="0" w:color="auto"/>
          </w:divBdr>
        </w:div>
        <w:div w:id="1751849569">
          <w:marLeft w:val="0"/>
          <w:marRight w:val="0"/>
          <w:marTop w:val="0"/>
          <w:marBottom w:val="0"/>
          <w:divBdr>
            <w:top w:val="none" w:sz="0" w:space="0" w:color="auto"/>
            <w:left w:val="none" w:sz="0" w:space="0" w:color="auto"/>
            <w:bottom w:val="none" w:sz="0" w:space="0" w:color="auto"/>
            <w:right w:val="none" w:sz="0" w:space="0" w:color="auto"/>
          </w:divBdr>
        </w:div>
        <w:div w:id="2081631298">
          <w:marLeft w:val="0"/>
          <w:marRight w:val="0"/>
          <w:marTop w:val="0"/>
          <w:marBottom w:val="0"/>
          <w:divBdr>
            <w:top w:val="none" w:sz="0" w:space="0" w:color="auto"/>
            <w:left w:val="none" w:sz="0" w:space="0" w:color="auto"/>
            <w:bottom w:val="none" w:sz="0" w:space="0" w:color="auto"/>
            <w:right w:val="none" w:sz="0" w:space="0" w:color="auto"/>
          </w:divBdr>
        </w:div>
        <w:div w:id="1757750491">
          <w:marLeft w:val="0"/>
          <w:marRight w:val="0"/>
          <w:marTop w:val="0"/>
          <w:marBottom w:val="0"/>
          <w:divBdr>
            <w:top w:val="none" w:sz="0" w:space="0" w:color="auto"/>
            <w:left w:val="none" w:sz="0" w:space="0" w:color="auto"/>
            <w:bottom w:val="none" w:sz="0" w:space="0" w:color="auto"/>
            <w:right w:val="none" w:sz="0" w:space="0" w:color="auto"/>
          </w:divBdr>
        </w:div>
        <w:div w:id="1967662697">
          <w:marLeft w:val="0"/>
          <w:marRight w:val="0"/>
          <w:marTop w:val="0"/>
          <w:marBottom w:val="0"/>
          <w:divBdr>
            <w:top w:val="none" w:sz="0" w:space="0" w:color="auto"/>
            <w:left w:val="none" w:sz="0" w:space="0" w:color="auto"/>
            <w:bottom w:val="none" w:sz="0" w:space="0" w:color="auto"/>
            <w:right w:val="none" w:sz="0" w:space="0" w:color="auto"/>
          </w:divBdr>
        </w:div>
        <w:div w:id="212691190">
          <w:marLeft w:val="0"/>
          <w:marRight w:val="0"/>
          <w:marTop w:val="0"/>
          <w:marBottom w:val="0"/>
          <w:divBdr>
            <w:top w:val="none" w:sz="0" w:space="0" w:color="auto"/>
            <w:left w:val="none" w:sz="0" w:space="0" w:color="auto"/>
            <w:bottom w:val="none" w:sz="0" w:space="0" w:color="auto"/>
            <w:right w:val="none" w:sz="0" w:space="0" w:color="auto"/>
          </w:divBdr>
        </w:div>
        <w:div w:id="1375235562">
          <w:marLeft w:val="0"/>
          <w:marRight w:val="0"/>
          <w:marTop w:val="0"/>
          <w:marBottom w:val="0"/>
          <w:divBdr>
            <w:top w:val="none" w:sz="0" w:space="0" w:color="auto"/>
            <w:left w:val="none" w:sz="0" w:space="0" w:color="auto"/>
            <w:bottom w:val="none" w:sz="0" w:space="0" w:color="auto"/>
            <w:right w:val="none" w:sz="0" w:space="0" w:color="auto"/>
          </w:divBdr>
        </w:div>
        <w:div w:id="1658457603">
          <w:marLeft w:val="0"/>
          <w:marRight w:val="0"/>
          <w:marTop w:val="0"/>
          <w:marBottom w:val="0"/>
          <w:divBdr>
            <w:top w:val="none" w:sz="0" w:space="0" w:color="auto"/>
            <w:left w:val="none" w:sz="0" w:space="0" w:color="auto"/>
            <w:bottom w:val="none" w:sz="0" w:space="0" w:color="auto"/>
            <w:right w:val="none" w:sz="0" w:space="0" w:color="auto"/>
          </w:divBdr>
        </w:div>
        <w:div w:id="534124517">
          <w:marLeft w:val="0"/>
          <w:marRight w:val="0"/>
          <w:marTop w:val="0"/>
          <w:marBottom w:val="0"/>
          <w:divBdr>
            <w:top w:val="none" w:sz="0" w:space="0" w:color="auto"/>
            <w:left w:val="none" w:sz="0" w:space="0" w:color="auto"/>
            <w:bottom w:val="none" w:sz="0" w:space="0" w:color="auto"/>
            <w:right w:val="none" w:sz="0" w:space="0" w:color="auto"/>
          </w:divBdr>
        </w:div>
        <w:div w:id="860900562">
          <w:marLeft w:val="0"/>
          <w:marRight w:val="0"/>
          <w:marTop w:val="0"/>
          <w:marBottom w:val="0"/>
          <w:divBdr>
            <w:top w:val="none" w:sz="0" w:space="0" w:color="auto"/>
            <w:left w:val="none" w:sz="0" w:space="0" w:color="auto"/>
            <w:bottom w:val="none" w:sz="0" w:space="0" w:color="auto"/>
            <w:right w:val="none" w:sz="0" w:space="0" w:color="auto"/>
          </w:divBdr>
        </w:div>
        <w:div w:id="768165217">
          <w:marLeft w:val="0"/>
          <w:marRight w:val="0"/>
          <w:marTop w:val="0"/>
          <w:marBottom w:val="0"/>
          <w:divBdr>
            <w:top w:val="none" w:sz="0" w:space="0" w:color="auto"/>
            <w:left w:val="none" w:sz="0" w:space="0" w:color="auto"/>
            <w:bottom w:val="none" w:sz="0" w:space="0" w:color="auto"/>
            <w:right w:val="none" w:sz="0" w:space="0" w:color="auto"/>
          </w:divBdr>
        </w:div>
        <w:div w:id="1164664051">
          <w:marLeft w:val="0"/>
          <w:marRight w:val="0"/>
          <w:marTop w:val="0"/>
          <w:marBottom w:val="0"/>
          <w:divBdr>
            <w:top w:val="none" w:sz="0" w:space="0" w:color="auto"/>
            <w:left w:val="none" w:sz="0" w:space="0" w:color="auto"/>
            <w:bottom w:val="none" w:sz="0" w:space="0" w:color="auto"/>
            <w:right w:val="none" w:sz="0" w:space="0" w:color="auto"/>
          </w:divBdr>
        </w:div>
        <w:div w:id="1934970580">
          <w:marLeft w:val="0"/>
          <w:marRight w:val="0"/>
          <w:marTop w:val="0"/>
          <w:marBottom w:val="0"/>
          <w:divBdr>
            <w:top w:val="none" w:sz="0" w:space="0" w:color="auto"/>
            <w:left w:val="none" w:sz="0" w:space="0" w:color="auto"/>
            <w:bottom w:val="none" w:sz="0" w:space="0" w:color="auto"/>
            <w:right w:val="none" w:sz="0" w:space="0" w:color="auto"/>
          </w:divBdr>
        </w:div>
        <w:div w:id="680086060">
          <w:marLeft w:val="0"/>
          <w:marRight w:val="0"/>
          <w:marTop w:val="0"/>
          <w:marBottom w:val="0"/>
          <w:divBdr>
            <w:top w:val="none" w:sz="0" w:space="0" w:color="auto"/>
            <w:left w:val="none" w:sz="0" w:space="0" w:color="auto"/>
            <w:bottom w:val="none" w:sz="0" w:space="0" w:color="auto"/>
            <w:right w:val="none" w:sz="0" w:space="0" w:color="auto"/>
          </w:divBdr>
        </w:div>
        <w:div w:id="545995509">
          <w:marLeft w:val="0"/>
          <w:marRight w:val="0"/>
          <w:marTop w:val="0"/>
          <w:marBottom w:val="0"/>
          <w:divBdr>
            <w:top w:val="none" w:sz="0" w:space="0" w:color="auto"/>
            <w:left w:val="none" w:sz="0" w:space="0" w:color="auto"/>
            <w:bottom w:val="none" w:sz="0" w:space="0" w:color="auto"/>
            <w:right w:val="none" w:sz="0" w:space="0" w:color="auto"/>
          </w:divBdr>
        </w:div>
        <w:div w:id="1599830333">
          <w:marLeft w:val="0"/>
          <w:marRight w:val="0"/>
          <w:marTop w:val="0"/>
          <w:marBottom w:val="0"/>
          <w:divBdr>
            <w:top w:val="none" w:sz="0" w:space="0" w:color="auto"/>
            <w:left w:val="none" w:sz="0" w:space="0" w:color="auto"/>
            <w:bottom w:val="none" w:sz="0" w:space="0" w:color="auto"/>
            <w:right w:val="none" w:sz="0" w:space="0" w:color="auto"/>
          </w:divBdr>
        </w:div>
        <w:div w:id="1011027978">
          <w:marLeft w:val="0"/>
          <w:marRight w:val="0"/>
          <w:marTop w:val="0"/>
          <w:marBottom w:val="0"/>
          <w:divBdr>
            <w:top w:val="none" w:sz="0" w:space="0" w:color="auto"/>
            <w:left w:val="none" w:sz="0" w:space="0" w:color="auto"/>
            <w:bottom w:val="none" w:sz="0" w:space="0" w:color="auto"/>
            <w:right w:val="none" w:sz="0" w:space="0" w:color="auto"/>
          </w:divBdr>
        </w:div>
        <w:div w:id="1440953806">
          <w:marLeft w:val="0"/>
          <w:marRight w:val="0"/>
          <w:marTop w:val="0"/>
          <w:marBottom w:val="0"/>
          <w:divBdr>
            <w:top w:val="none" w:sz="0" w:space="0" w:color="auto"/>
            <w:left w:val="none" w:sz="0" w:space="0" w:color="auto"/>
            <w:bottom w:val="none" w:sz="0" w:space="0" w:color="auto"/>
            <w:right w:val="none" w:sz="0" w:space="0" w:color="auto"/>
          </w:divBdr>
        </w:div>
        <w:div w:id="1013267031">
          <w:marLeft w:val="0"/>
          <w:marRight w:val="0"/>
          <w:marTop w:val="0"/>
          <w:marBottom w:val="0"/>
          <w:divBdr>
            <w:top w:val="none" w:sz="0" w:space="0" w:color="auto"/>
            <w:left w:val="none" w:sz="0" w:space="0" w:color="auto"/>
            <w:bottom w:val="none" w:sz="0" w:space="0" w:color="auto"/>
            <w:right w:val="none" w:sz="0" w:space="0" w:color="auto"/>
          </w:divBdr>
        </w:div>
        <w:div w:id="638459644">
          <w:marLeft w:val="0"/>
          <w:marRight w:val="0"/>
          <w:marTop w:val="0"/>
          <w:marBottom w:val="0"/>
          <w:divBdr>
            <w:top w:val="none" w:sz="0" w:space="0" w:color="auto"/>
            <w:left w:val="none" w:sz="0" w:space="0" w:color="auto"/>
            <w:bottom w:val="none" w:sz="0" w:space="0" w:color="auto"/>
            <w:right w:val="none" w:sz="0" w:space="0" w:color="auto"/>
          </w:divBdr>
        </w:div>
        <w:div w:id="1099443613">
          <w:marLeft w:val="0"/>
          <w:marRight w:val="0"/>
          <w:marTop w:val="0"/>
          <w:marBottom w:val="0"/>
          <w:divBdr>
            <w:top w:val="none" w:sz="0" w:space="0" w:color="auto"/>
            <w:left w:val="none" w:sz="0" w:space="0" w:color="auto"/>
            <w:bottom w:val="none" w:sz="0" w:space="0" w:color="auto"/>
            <w:right w:val="none" w:sz="0" w:space="0" w:color="auto"/>
          </w:divBdr>
        </w:div>
        <w:div w:id="1735082793">
          <w:marLeft w:val="0"/>
          <w:marRight w:val="0"/>
          <w:marTop w:val="0"/>
          <w:marBottom w:val="0"/>
          <w:divBdr>
            <w:top w:val="none" w:sz="0" w:space="0" w:color="auto"/>
            <w:left w:val="none" w:sz="0" w:space="0" w:color="auto"/>
            <w:bottom w:val="none" w:sz="0" w:space="0" w:color="auto"/>
            <w:right w:val="none" w:sz="0" w:space="0" w:color="auto"/>
          </w:divBdr>
        </w:div>
        <w:div w:id="561260156">
          <w:marLeft w:val="0"/>
          <w:marRight w:val="0"/>
          <w:marTop w:val="0"/>
          <w:marBottom w:val="0"/>
          <w:divBdr>
            <w:top w:val="none" w:sz="0" w:space="0" w:color="auto"/>
            <w:left w:val="none" w:sz="0" w:space="0" w:color="auto"/>
            <w:bottom w:val="none" w:sz="0" w:space="0" w:color="auto"/>
            <w:right w:val="none" w:sz="0" w:space="0" w:color="auto"/>
          </w:divBdr>
        </w:div>
        <w:div w:id="11617594">
          <w:marLeft w:val="0"/>
          <w:marRight w:val="0"/>
          <w:marTop w:val="0"/>
          <w:marBottom w:val="0"/>
          <w:divBdr>
            <w:top w:val="none" w:sz="0" w:space="0" w:color="auto"/>
            <w:left w:val="none" w:sz="0" w:space="0" w:color="auto"/>
            <w:bottom w:val="none" w:sz="0" w:space="0" w:color="auto"/>
            <w:right w:val="none" w:sz="0" w:space="0" w:color="auto"/>
          </w:divBdr>
        </w:div>
        <w:div w:id="1602760193">
          <w:marLeft w:val="0"/>
          <w:marRight w:val="0"/>
          <w:marTop w:val="0"/>
          <w:marBottom w:val="0"/>
          <w:divBdr>
            <w:top w:val="none" w:sz="0" w:space="0" w:color="auto"/>
            <w:left w:val="none" w:sz="0" w:space="0" w:color="auto"/>
            <w:bottom w:val="none" w:sz="0" w:space="0" w:color="auto"/>
            <w:right w:val="none" w:sz="0" w:space="0" w:color="auto"/>
          </w:divBdr>
        </w:div>
        <w:div w:id="1681200561">
          <w:marLeft w:val="0"/>
          <w:marRight w:val="0"/>
          <w:marTop w:val="0"/>
          <w:marBottom w:val="0"/>
          <w:divBdr>
            <w:top w:val="none" w:sz="0" w:space="0" w:color="auto"/>
            <w:left w:val="none" w:sz="0" w:space="0" w:color="auto"/>
            <w:bottom w:val="none" w:sz="0" w:space="0" w:color="auto"/>
            <w:right w:val="none" w:sz="0" w:space="0" w:color="auto"/>
          </w:divBdr>
        </w:div>
        <w:div w:id="1068072638">
          <w:marLeft w:val="0"/>
          <w:marRight w:val="0"/>
          <w:marTop w:val="0"/>
          <w:marBottom w:val="0"/>
          <w:divBdr>
            <w:top w:val="none" w:sz="0" w:space="0" w:color="auto"/>
            <w:left w:val="none" w:sz="0" w:space="0" w:color="auto"/>
            <w:bottom w:val="none" w:sz="0" w:space="0" w:color="auto"/>
            <w:right w:val="none" w:sz="0" w:space="0" w:color="auto"/>
          </w:divBdr>
        </w:div>
        <w:div w:id="1855878397">
          <w:marLeft w:val="0"/>
          <w:marRight w:val="0"/>
          <w:marTop w:val="0"/>
          <w:marBottom w:val="0"/>
          <w:divBdr>
            <w:top w:val="none" w:sz="0" w:space="0" w:color="auto"/>
            <w:left w:val="none" w:sz="0" w:space="0" w:color="auto"/>
            <w:bottom w:val="none" w:sz="0" w:space="0" w:color="auto"/>
            <w:right w:val="none" w:sz="0" w:space="0" w:color="auto"/>
          </w:divBdr>
        </w:div>
        <w:div w:id="1105465036">
          <w:marLeft w:val="0"/>
          <w:marRight w:val="0"/>
          <w:marTop w:val="0"/>
          <w:marBottom w:val="0"/>
          <w:divBdr>
            <w:top w:val="none" w:sz="0" w:space="0" w:color="auto"/>
            <w:left w:val="none" w:sz="0" w:space="0" w:color="auto"/>
            <w:bottom w:val="none" w:sz="0" w:space="0" w:color="auto"/>
            <w:right w:val="none" w:sz="0" w:space="0" w:color="auto"/>
          </w:divBdr>
        </w:div>
        <w:div w:id="1020661044">
          <w:marLeft w:val="0"/>
          <w:marRight w:val="0"/>
          <w:marTop w:val="0"/>
          <w:marBottom w:val="0"/>
          <w:divBdr>
            <w:top w:val="none" w:sz="0" w:space="0" w:color="auto"/>
            <w:left w:val="none" w:sz="0" w:space="0" w:color="auto"/>
            <w:bottom w:val="none" w:sz="0" w:space="0" w:color="auto"/>
            <w:right w:val="none" w:sz="0" w:space="0" w:color="auto"/>
          </w:divBdr>
        </w:div>
        <w:div w:id="329912500">
          <w:marLeft w:val="0"/>
          <w:marRight w:val="0"/>
          <w:marTop w:val="0"/>
          <w:marBottom w:val="0"/>
          <w:divBdr>
            <w:top w:val="none" w:sz="0" w:space="0" w:color="auto"/>
            <w:left w:val="none" w:sz="0" w:space="0" w:color="auto"/>
            <w:bottom w:val="none" w:sz="0" w:space="0" w:color="auto"/>
            <w:right w:val="none" w:sz="0" w:space="0" w:color="auto"/>
          </w:divBdr>
        </w:div>
        <w:div w:id="1682665526">
          <w:marLeft w:val="0"/>
          <w:marRight w:val="0"/>
          <w:marTop w:val="0"/>
          <w:marBottom w:val="0"/>
          <w:divBdr>
            <w:top w:val="none" w:sz="0" w:space="0" w:color="auto"/>
            <w:left w:val="none" w:sz="0" w:space="0" w:color="auto"/>
            <w:bottom w:val="none" w:sz="0" w:space="0" w:color="auto"/>
            <w:right w:val="none" w:sz="0" w:space="0" w:color="auto"/>
          </w:divBdr>
        </w:div>
        <w:div w:id="1829204030">
          <w:marLeft w:val="0"/>
          <w:marRight w:val="0"/>
          <w:marTop w:val="0"/>
          <w:marBottom w:val="0"/>
          <w:divBdr>
            <w:top w:val="none" w:sz="0" w:space="0" w:color="auto"/>
            <w:left w:val="none" w:sz="0" w:space="0" w:color="auto"/>
            <w:bottom w:val="none" w:sz="0" w:space="0" w:color="auto"/>
            <w:right w:val="none" w:sz="0" w:space="0" w:color="auto"/>
          </w:divBdr>
        </w:div>
        <w:div w:id="364871300">
          <w:marLeft w:val="0"/>
          <w:marRight w:val="0"/>
          <w:marTop w:val="0"/>
          <w:marBottom w:val="0"/>
          <w:divBdr>
            <w:top w:val="none" w:sz="0" w:space="0" w:color="auto"/>
            <w:left w:val="none" w:sz="0" w:space="0" w:color="auto"/>
            <w:bottom w:val="none" w:sz="0" w:space="0" w:color="auto"/>
            <w:right w:val="none" w:sz="0" w:space="0" w:color="auto"/>
          </w:divBdr>
        </w:div>
        <w:div w:id="1068308275">
          <w:marLeft w:val="0"/>
          <w:marRight w:val="0"/>
          <w:marTop w:val="0"/>
          <w:marBottom w:val="0"/>
          <w:divBdr>
            <w:top w:val="none" w:sz="0" w:space="0" w:color="auto"/>
            <w:left w:val="none" w:sz="0" w:space="0" w:color="auto"/>
            <w:bottom w:val="none" w:sz="0" w:space="0" w:color="auto"/>
            <w:right w:val="none" w:sz="0" w:space="0" w:color="auto"/>
          </w:divBdr>
        </w:div>
        <w:div w:id="168253136">
          <w:marLeft w:val="0"/>
          <w:marRight w:val="0"/>
          <w:marTop w:val="0"/>
          <w:marBottom w:val="0"/>
          <w:divBdr>
            <w:top w:val="none" w:sz="0" w:space="0" w:color="auto"/>
            <w:left w:val="none" w:sz="0" w:space="0" w:color="auto"/>
            <w:bottom w:val="none" w:sz="0" w:space="0" w:color="auto"/>
            <w:right w:val="none" w:sz="0" w:space="0" w:color="auto"/>
          </w:divBdr>
        </w:div>
        <w:div w:id="196627103">
          <w:marLeft w:val="0"/>
          <w:marRight w:val="0"/>
          <w:marTop w:val="0"/>
          <w:marBottom w:val="0"/>
          <w:divBdr>
            <w:top w:val="none" w:sz="0" w:space="0" w:color="auto"/>
            <w:left w:val="none" w:sz="0" w:space="0" w:color="auto"/>
            <w:bottom w:val="none" w:sz="0" w:space="0" w:color="auto"/>
            <w:right w:val="none" w:sz="0" w:space="0" w:color="auto"/>
          </w:divBdr>
        </w:div>
        <w:div w:id="1719351026">
          <w:marLeft w:val="0"/>
          <w:marRight w:val="0"/>
          <w:marTop w:val="0"/>
          <w:marBottom w:val="0"/>
          <w:divBdr>
            <w:top w:val="none" w:sz="0" w:space="0" w:color="auto"/>
            <w:left w:val="none" w:sz="0" w:space="0" w:color="auto"/>
            <w:bottom w:val="none" w:sz="0" w:space="0" w:color="auto"/>
            <w:right w:val="none" w:sz="0" w:space="0" w:color="auto"/>
          </w:divBdr>
        </w:div>
        <w:div w:id="1927685966">
          <w:marLeft w:val="0"/>
          <w:marRight w:val="0"/>
          <w:marTop w:val="0"/>
          <w:marBottom w:val="0"/>
          <w:divBdr>
            <w:top w:val="none" w:sz="0" w:space="0" w:color="auto"/>
            <w:left w:val="none" w:sz="0" w:space="0" w:color="auto"/>
            <w:bottom w:val="none" w:sz="0" w:space="0" w:color="auto"/>
            <w:right w:val="none" w:sz="0" w:space="0" w:color="auto"/>
          </w:divBdr>
        </w:div>
        <w:div w:id="1958292326">
          <w:marLeft w:val="0"/>
          <w:marRight w:val="0"/>
          <w:marTop w:val="0"/>
          <w:marBottom w:val="0"/>
          <w:divBdr>
            <w:top w:val="none" w:sz="0" w:space="0" w:color="auto"/>
            <w:left w:val="none" w:sz="0" w:space="0" w:color="auto"/>
            <w:bottom w:val="none" w:sz="0" w:space="0" w:color="auto"/>
            <w:right w:val="none" w:sz="0" w:space="0" w:color="auto"/>
          </w:divBdr>
        </w:div>
        <w:div w:id="1933122469">
          <w:marLeft w:val="0"/>
          <w:marRight w:val="0"/>
          <w:marTop w:val="0"/>
          <w:marBottom w:val="0"/>
          <w:divBdr>
            <w:top w:val="none" w:sz="0" w:space="0" w:color="auto"/>
            <w:left w:val="none" w:sz="0" w:space="0" w:color="auto"/>
            <w:bottom w:val="none" w:sz="0" w:space="0" w:color="auto"/>
            <w:right w:val="none" w:sz="0" w:space="0" w:color="auto"/>
          </w:divBdr>
        </w:div>
      </w:divsChild>
    </w:div>
    <w:div w:id="594746449">
      <w:bodyDiv w:val="1"/>
      <w:marLeft w:val="0"/>
      <w:marRight w:val="0"/>
      <w:marTop w:val="0"/>
      <w:marBottom w:val="0"/>
      <w:divBdr>
        <w:top w:val="none" w:sz="0" w:space="0" w:color="auto"/>
        <w:left w:val="none" w:sz="0" w:space="0" w:color="auto"/>
        <w:bottom w:val="none" w:sz="0" w:space="0" w:color="auto"/>
        <w:right w:val="none" w:sz="0" w:space="0" w:color="auto"/>
      </w:divBdr>
    </w:div>
    <w:div w:id="637420069">
      <w:bodyDiv w:val="1"/>
      <w:marLeft w:val="0"/>
      <w:marRight w:val="0"/>
      <w:marTop w:val="0"/>
      <w:marBottom w:val="0"/>
      <w:divBdr>
        <w:top w:val="none" w:sz="0" w:space="0" w:color="auto"/>
        <w:left w:val="none" w:sz="0" w:space="0" w:color="auto"/>
        <w:bottom w:val="none" w:sz="0" w:space="0" w:color="auto"/>
        <w:right w:val="none" w:sz="0" w:space="0" w:color="auto"/>
      </w:divBdr>
    </w:div>
    <w:div w:id="643317178">
      <w:bodyDiv w:val="1"/>
      <w:marLeft w:val="0"/>
      <w:marRight w:val="0"/>
      <w:marTop w:val="0"/>
      <w:marBottom w:val="0"/>
      <w:divBdr>
        <w:top w:val="none" w:sz="0" w:space="0" w:color="auto"/>
        <w:left w:val="none" w:sz="0" w:space="0" w:color="auto"/>
        <w:bottom w:val="none" w:sz="0" w:space="0" w:color="auto"/>
        <w:right w:val="none" w:sz="0" w:space="0" w:color="auto"/>
      </w:divBdr>
    </w:div>
    <w:div w:id="658271411">
      <w:bodyDiv w:val="1"/>
      <w:marLeft w:val="0"/>
      <w:marRight w:val="0"/>
      <w:marTop w:val="0"/>
      <w:marBottom w:val="0"/>
      <w:divBdr>
        <w:top w:val="none" w:sz="0" w:space="0" w:color="auto"/>
        <w:left w:val="none" w:sz="0" w:space="0" w:color="auto"/>
        <w:bottom w:val="none" w:sz="0" w:space="0" w:color="auto"/>
        <w:right w:val="none" w:sz="0" w:space="0" w:color="auto"/>
      </w:divBdr>
    </w:div>
    <w:div w:id="682245466">
      <w:bodyDiv w:val="1"/>
      <w:marLeft w:val="0"/>
      <w:marRight w:val="0"/>
      <w:marTop w:val="0"/>
      <w:marBottom w:val="0"/>
      <w:divBdr>
        <w:top w:val="none" w:sz="0" w:space="0" w:color="auto"/>
        <w:left w:val="none" w:sz="0" w:space="0" w:color="auto"/>
        <w:bottom w:val="none" w:sz="0" w:space="0" w:color="auto"/>
        <w:right w:val="none" w:sz="0" w:space="0" w:color="auto"/>
      </w:divBdr>
    </w:div>
    <w:div w:id="693845916">
      <w:bodyDiv w:val="1"/>
      <w:marLeft w:val="0"/>
      <w:marRight w:val="0"/>
      <w:marTop w:val="0"/>
      <w:marBottom w:val="0"/>
      <w:divBdr>
        <w:top w:val="none" w:sz="0" w:space="0" w:color="auto"/>
        <w:left w:val="none" w:sz="0" w:space="0" w:color="auto"/>
        <w:bottom w:val="none" w:sz="0" w:space="0" w:color="auto"/>
        <w:right w:val="none" w:sz="0" w:space="0" w:color="auto"/>
      </w:divBdr>
    </w:div>
    <w:div w:id="719746700">
      <w:bodyDiv w:val="1"/>
      <w:marLeft w:val="0"/>
      <w:marRight w:val="0"/>
      <w:marTop w:val="0"/>
      <w:marBottom w:val="0"/>
      <w:divBdr>
        <w:top w:val="none" w:sz="0" w:space="0" w:color="auto"/>
        <w:left w:val="none" w:sz="0" w:space="0" w:color="auto"/>
        <w:bottom w:val="none" w:sz="0" w:space="0" w:color="auto"/>
        <w:right w:val="none" w:sz="0" w:space="0" w:color="auto"/>
      </w:divBdr>
    </w:div>
    <w:div w:id="734822173">
      <w:bodyDiv w:val="1"/>
      <w:marLeft w:val="0"/>
      <w:marRight w:val="0"/>
      <w:marTop w:val="0"/>
      <w:marBottom w:val="0"/>
      <w:divBdr>
        <w:top w:val="none" w:sz="0" w:space="0" w:color="auto"/>
        <w:left w:val="none" w:sz="0" w:space="0" w:color="auto"/>
        <w:bottom w:val="none" w:sz="0" w:space="0" w:color="auto"/>
        <w:right w:val="none" w:sz="0" w:space="0" w:color="auto"/>
      </w:divBdr>
    </w:div>
    <w:div w:id="743916442">
      <w:bodyDiv w:val="1"/>
      <w:marLeft w:val="0"/>
      <w:marRight w:val="0"/>
      <w:marTop w:val="0"/>
      <w:marBottom w:val="0"/>
      <w:divBdr>
        <w:top w:val="none" w:sz="0" w:space="0" w:color="auto"/>
        <w:left w:val="none" w:sz="0" w:space="0" w:color="auto"/>
        <w:bottom w:val="none" w:sz="0" w:space="0" w:color="auto"/>
        <w:right w:val="none" w:sz="0" w:space="0" w:color="auto"/>
      </w:divBdr>
    </w:div>
    <w:div w:id="768307954">
      <w:bodyDiv w:val="1"/>
      <w:marLeft w:val="0"/>
      <w:marRight w:val="0"/>
      <w:marTop w:val="0"/>
      <w:marBottom w:val="0"/>
      <w:divBdr>
        <w:top w:val="none" w:sz="0" w:space="0" w:color="auto"/>
        <w:left w:val="none" w:sz="0" w:space="0" w:color="auto"/>
        <w:bottom w:val="none" w:sz="0" w:space="0" w:color="auto"/>
        <w:right w:val="none" w:sz="0" w:space="0" w:color="auto"/>
      </w:divBdr>
    </w:div>
    <w:div w:id="873155882">
      <w:bodyDiv w:val="1"/>
      <w:marLeft w:val="0"/>
      <w:marRight w:val="0"/>
      <w:marTop w:val="0"/>
      <w:marBottom w:val="0"/>
      <w:divBdr>
        <w:top w:val="none" w:sz="0" w:space="0" w:color="auto"/>
        <w:left w:val="none" w:sz="0" w:space="0" w:color="auto"/>
        <w:bottom w:val="none" w:sz="0" w:space="0" w:color="auto"/>
        <w:right w:val="none" w:sz="0" w:space="0" w:color="auto"/>
      </w:divBdr>
    </w:div>
    <w:div w:id="900099487">
      <w:bodyDiv w:val="1"/>
      <w:marLeft w:val="0"/>
      <w:marRight w:val="0"/>
      <w:marTop w:val="0"/>
      <w:marBottom w:val="0"/>
      <w:divBdr>
        <w:top w:val="none" w:sz="0" w:space="0" w:color="auto"/>
        <w:left w:val="none" w:sz="0" w:space="0" w:color="auto"/>
        <w:bottom w:val="none" w:sz="0" w:space="0" w:color="auto"/>
        <w:right w:val="none" w:sz="0" w:space="0" w:color="auto"/>
      </w:divBdr>
    </w:div>
    <w:div w:id="948317617">
      <w:bodyDiv w:val="1"/>
      <w:marLeft w:val="0"/>
      <w:marRight w:val="0"/>
      <w:marTop w:val="0"/>
      <w:marBottom w:val="0"/>
      <w:divBdr>
        <w:top w:val="none" w:sz="0" w:space="0" w:color="auto"/>
        <w:left w:val="none" w:sz="0" w:space="0" w:color="auto"/>
        <w:bottom w:val="none" w:sz="0" w:space="0" w:color="auto"/>
        <w:right w:val="none" w:sz="0" w:space="0" w:color="auto"/>
      </w:divBdr>
    </w:div>
    <w:div w:id="1012562372">
      <w:bodyDiv w:val="1"/>
      <w:marLeft w:val="0"/>
      <w:marRight w:val="0"/>
      <w:marTop w:val="0"/>
      <w:marBottom w:val="0"/>
      <w:divBdr>
        <w:top w:val="none" w:sz="0" w:space="0" w:color="auto"/>
        <w:left w:val="none" w:sz="0" w:space="0" w:color="auto"/>
        <w:bottom w:val="none" w:sz="0" w:space="0" w:color="auto"/>
        <w:right w:val="none" w:sz="0" w:space="0" w:color="auto"/>
      </w:divBdr>
    </w:div>
    <w:div w:id="1032460759">
      <w:bodyDiv w:val="1"/>
      <w:marLeft w:val="0"/>
      <w:marRight w:val="0"/>
      <w:marTop w:val="0"/>
      <w:marBottom w:val="0"/>
      <w:divBdr>
        <w:top w:val="none" w:sz="0" w:space="0" w:color="auto"/>
        <w:left w:val="none" w:sz="0" w:space="0" w:color="auto"/>
        <w:bottom w:val="none" w:sz="0" w:space="0" w:color="auto"/>
        <w:right w:val="none" w:sz="0" w:space="0" w:color="auto"/>
      </w:divBdr>
    </w:div>
    <w:div w:id="1103304750">
      <w:bodyDiv w:val="1"/>
      <w:marLeft w:val="0"/>
      <w:marRight w:val="0"/>
      <w:marTop w:val="0"/>
      <w:marBottom w:val="0"/>
      <w:divBdr>
        <w:top w:val="none" w:sz="0" w:space="0" w:color="auto"/>
        <w:left w:val="none" w:sz="0" w:space="0" w:color="auto"/>
        <w:bottom w:val="none" w:sz="0" w:space="0" w:color="auto"/>
        <w:right w:val="none" w:sz="0" w:space="0" w:color="auto"/>
      </w:divBdr>
    </w:div>
    <w:div w:id="1166169423">
      <w:bodyDiv w:val="1"/>
      <w:marLeft w:val="0"/>
      <w:marRight w:val="0"/>
      <w:marTop w:val="0"/>
      <w:marBottom w:val="0"/>
      <w:divBdr>
        <w:top w:val="none" w:sz="0" w:space="0" w:color="auto"/>
        <w:left w:val="none" w:sz="0" w:space="0" w:color="auto"/>
        <w:bottom w:val="none" w:sz="0" w:space="0" w:color="auto"/>
        <w:right w:val="none" w:sz="0" w:space="0" w:color="auto"/>
      </w:divBdr>
    </w:div>
    <w:div w:id="1213083274">
      <w:bodyDiv w:val="1"/>
      <w:marLeft w:val="0"/>
      <w:marRight w:val="0"/>
      <w:marTop w:val="0"/>
      <w:marBottom w:val="0"/>
      <w:divBdr>
        <w:top w:val="none" w:sz="0" w:space="0" w:color="auto"/>
        <w:left w:val="none" w:sz="0" w:space="0" w:color="auto"/>
        <w:bottom w:val="none" w:sz="0" w:space="0" w:color="auto"/>
        <w:right w:val="none" w:sz="0" w:space="0" w:color="auto"/>
      </w:divBdr>
    </w:div>
    <w:div w:id="1449474708">
      <w:bodyDiv w:val="1"/>
      <w:marLeft w:val="0"/>
      <w:marRight w:val="0"/>
      <w:marTop w:val="0"/>
      <w:marBottom w:val="0"/>
      <w:divBdr>
        <w:top w:val="none" w:sz="0" w:space="0" w:color="auto"/>
        <w:left w:val="none" w:sz="0" w:space="0" w:color="auto"/>
        <w:bottom w:val="none" w:sz="0" w:space="0" w:color="auto"/>
        <w:right w:val="none" w:sz="0" w:space="0" w:color="auto"/>
      </w:divBdr>
    </w:div>
    <w:div w:id="1479569773">
      <w:bodyDiv w:val="1"/>
      <w:marLeft w:val="0"/>
      <w:marRight w:val="0"/>
      <w:marTop w:val="0"/>
      <w:marBottom w:val="0"/>
      <w:divBdr>
        <w:top w:val="none" w:sz="0" w:space="0" w:color="auto"/>
        <w:left w:val="none" w:sz="0" w:space="0" w:color="auto"/>
        <w:bottom w:val="none" w:sz="0" w:space="0" w:color="auto"/>
        <w:right w:val="none" w:sz="0" w:space="0" w:color="auto"/>
      </w:divBdr>
    </w:div>
    <w:div w:id="1493762596">
      <w:bodyDiv w:val="1"/>
      <w:marLeft w:val="0"/>
      <w:marRight w:val="0"/>
      <w:marTop w:val="0"/>
      <w:marBottom w:val="0"/>
      <w:divBdr>
        <w:top w:val="none" w:sz="0" w:space="0" w:color="auto"/>
        <w:left w:val="none" w:sz="0" w:space="0" w:color="auto"/>
        <w:bottom w:val="none" w:sz="0" w:space="0" w:color="auto"/>
        <w:right w:val="none" w:sz="0" w:space="0" w:color="auto"/>
      </w:divBdr>
    </w:div>
    <w:div w:id="1529104530">
      <w:bodyDiv w:val="1"/>
      <w:marLeft w:val="0"/>
      <w:marRight w:val="0"/>
      <w:marTop w:val="0"/>
      <w:marBottom w:val="0"/>
      <w:divBdr>
        <w:top w:val="none" w:sz="0" w:space="0" w:color="auto"/>
        <w:left w:val="none" w:sz="0" w:space="0" w:color="auto"/>
        <w:bottom w:val="none" w:sz="0" w:space="0" w:color="auto"/>
        <w:right w:val="none" w:sz="0" w:space="0" w:color="auto"/>
      </w:divBdr>
    </w:div>
    <w:div w:id="1578515326">
      <w:bodyDiv w:val="1"/>
      <w:marLeft w:val="0"/>
      <w:marRight w:val="0"/>
      <w:marTop w:val="0"/>
      <w:marBottom w:val="0"/>
      <w:divBdr>
        <w:top w:val="none" w:sz="0" w:space="0" w:color="auto"/>
        <w:left w:val="none" w:sz="0" w:space="0" w:color="auto"/>
        <w:bottom w:val="none" w:sz="0" w:space="0" w:color="auto"/>
        <w:right w:val="none" w:sz="0" w:space="0" w:color="auto"/>
      </w:divBdr>
      <w:divsChild>
        <w:div w:id="1395197788">
          <w:marLeft w:val="1166"/>
          <w:marRight w:val="0"/>
          <w:marTop w:val="96"/>
          <w:marBottom w:val="0"/>
          <w:divBdr>
            <w:top w:val="none" w:sz="0" w:space="0" w:color="auto"/>
            <w:left w:val="none" w:sz="0" w:space="0" w:color="auto"/>
            <w:bottom w:val="none" w:sz="0" w:space="0" w:color="auto"/>
            <w:right w:val="none" w:sz="0" w:space="0" w:color="auto"/>
          </w:divBdr>
        </w:div>
      </w:divsChild>
    </w:div>
    <w:div w:id="1587692401">
      <w:bodyDiv w:val="1"/>
      <w:marLeft w:val="0"/>
      <w:marRight w:val="0"/>
      <w:marTop w:val="0"/>
      <w:marBottom w:val="0"/>
      <w:divBdr>
        <w:top w:val="none" w:sz="0" w:space="0" w:color="auto"/>
        <w:left w:val="none" w:sz="0" w:space="0" w:color="auto"/>
        <w:bottom w:val="none" w:sz="0" w:space="0" w:color="auto"/>
        <w:right w:val="none" w:sz="0" w:space="0" w:color="auto"/>
      </w:divBdr>
    </w:div>
    <w:div w:id="1625044304">
      <w:bodyDiv w:val="1"/>
      <w:marLeft w:val="0"/>
      <w:marRight w:val="0"/>
      <w:marTop w:val="0"/>
      <w:marBottom w:val="0"/>
      <w:divBdr>
        <w:top w:val="none" w:sz="0" w:space="0" w:color="auto"/>
        <w:left w:val="none" w:sz="0" w:space="0" w:color="auto"/>
        <w:bottom w:val="none" w:sz="0" w:space="0" w:color="auto"/>
        <w:right w:val="none" w:sz="0" w:space="0" w:color="auto"/>
      </w:divBdr>
    </w:div>
    <w:div w:id="1628663138">
      <w:bodyDiv w:val="1"/>
      <w:marLeft w:val="0"/>
      <w:marRight w:val="0"/>
      <w:marTop w:val="0"/>
      <w:marBottom w:val="0"/>
      <w:divBdr>
        <w:top w:val="none" w:sz="0" w:space="0" w:color="auto"/>
        <w:left w:val="none" w:sz="0" w:space="0" w:color="auto"/>
        <w:bottom w:val="none" w:sz="0" w:space="0" w:color="auto"/>
        <w:right w:val="none" w:sz="0" w:space="0" w:color="auto"/>
      </w:divBdr>
    </w:div>
    <w:div w:id="1634289288">
      <w:bodyDiv w:val="1"/>
      <w:marLeft w:val="0"/>
      <w:marRight w:val="0"/>
      <w:marTop w:val="0"/>
      <w:marBottom w:val="0"/>
      <w:divBdr>
        <w:top w:val="none" w:sz="0" w:space="0" w:color="auto"/>
        <w:left w:val="none" w:sz="0" w:space="0" w:color="auto"/>
        <w:bottom w:val="none" w:sz="0" w:space="0" w:color="auto"/>
        <w:right w:val="none" w:sz="0" w:space="0" w:color="auto"/>
      </w:divBdr>
    </w:div>
    <w:div w:id="1640842729">
      <w:bodyDiv w:val="1"/>
      <w:marLeft w:val="0"/>
      <w:marRight w:val="0"/>
      <w:marTop w:val="0"/>
      <w:marBottom w:val="0"/>
      <w:divBdr>
        <w:top w:val="none" w:sz="0" w:space="0" w:color="auto"/>
        <w:left w:val="none" w:sz="0" w:space="0" w:color="auto"/>
        <w:bottom w:val="none" w:sz="0" w:space="0" w:color="auto"/>
        <w:right w:val="none" w:sz="0" w:space="0" w:color="auto"/>
      </w:divBdr>
    </w:div>
    <w:div w:id="1645085351">
      <w:bodyDiv w:val="1"/>
      <w:marLeft w:val="0"/>
      <w:marRight w:val="0"/>
      <w:marTop w:val="0"/>
      <w:marBottom w:val="0"/>
      <w:divBdr>
        <w:top w:val="none" w:sz="0" w:space="0" w:color="auto"/>
        <w:left w:val="none" w:sz="0" w:space="0" w:color="auto"/>
        <w:bottom w:val="none" w:sz="0" w:space="0" w:color="auto"/>
        <w:right w:val="none" w:sz="0" w:space="0" w:color="auto"/>
      </w:divBdr>
    </w:div>
    <w:div w:id="1789424926">
      <w:bodyDiv w:val="1"/>
      <w:marLeft w:val="0"/>
      <w:marRight w:val="0"/>
      <w:marTop w:val="0"/>
      <w:marBottom w:val="0"/>
      <w:divBdr>
        <w:top w:val="none" w:sz="0" w:space="0" w:color="auto"/>
        <w:left w:val="none" w:sz="0" w:space="0" w:color="auto"/>
        <w:bottom w:val="none" w:sz="0" w:space="0" w:color="auto"/>
        <w:right w:val="none" w:sz="0" w:space="0" w:color="auto"/>
      </w:divBdr>
    </w:div>
    <w:div w:id="1813789926">
      <w:bodyDiv w:val="1"/>
      <w:marLeft w:val="0"/>
      <w:marRight w:val="0"/>
      <w:marTop w:val="0"/>
      <w:marBottom w:val="0"/>
      <w:divBdr>
        <w:top w:val="none" w:sz="0" w:space="0" w:color="auto"/>
        <w:left w:val="none" w:sz="0" w:space="0" w:color="auto"/>
        <w:bottom w:val="none" w:sz="0" w:space="0" w:color="auto"/>
        <w:right w:val="none" w:sz="0" w:space="0" w:color="auto"/>
      </w:divBdr>
    </w:div>
    <w:div w:id="1853950729">
      <w:bodyDiv w:val="1"/>
      <w:marLeft w:val="0"/>
      <w:marRight w:val="0"/>
      <w:marTop w:val="0"/>
      <w:marBottom w:val="0"/>
      <w:divBdr>
        <w:top w:val="none" w:sz="0" w:space="0" w:color="auto"/>
        <w:left w:val="none" w:sz="0" w:space="0" w:color="auto"/>
        <w:bottom w:val="none" w:sz="0" w:space="0" w:color="auto"/>
        <w:right w:val="none" w:sz="0" w:space="0" w:color="auto"/>
      </w:divBdr>
    </w:div>
    <w:div w:id="1987468747">
      <w:bodyDiv w:val="1"/>
      <w:marLeft w:val="0"/>
      <w:marRight w:val="0"/>
      <w:marTop w:val="0"/>
      <w:marBottom w:val="0"/>
      <w:divBdr>
        <w:top w:val="none" w:sz="0" w:space="0" w:color="auto"/>
        <w:left w:val="none" w:sz="0" w:space="0" w:color="auto"/>
        <w:bottom w:val="none" w:sz="0" w:space="0" w:color="auto"/>
        <w:right w:val="none" w:sz="0" w:space="0" w:color="auto"/>
      </w:divBdr>
    </w:div>
    <w:div w:id="2062709049">
      <w:bodyDiv w:val="1"/>
      <w:marLeft w:val="0"/>
      <w:marRight w:val="0"/>
      <w:marTop w:val="0"/>
      <w:marBottom w:val="0"/>
      <w:divBdr>
        <w:top w:val="none" w:sz="0" w:space="0" w:color="auto"/>
        <w:left w:val="none" w:sz="0" w:space="0" w:color="auto"/>
        <w:bottom w:val="none" w:sz="0" w:space="0" w:color="auto"/>
        <w:right w:val="none" w:sz="0" w:space="0" w:color="auto"/>
      </w:divBdr>
      <w:divsChild>
        <w:div w:id="1095907435">
          <w:marLeft w:val="1800"/>
          <w:marRight w:val="0"/>
          <w:marTop w:val="86"/>
          <w:marBottom w:val="0"/>
          <w:divBdr>
            <w:top w:val="none" w:sz="0" w:space="0" w:color="auto"/>
            <w:left w:val="none" w:sz="0" w:space="0" w:color="auto"/>
            <w:bottom w:val="none" w:sz="0" w:space="0" w:color="auto"/>
            <w:right w:val="none" w:sz="0" w:space="0" w:color="auto"/>
          </w:divBdr>
        </w:div>
      </w:divsChild>
    </w:div>
    <w:div w:id="2124301694">
      <w:bodyDiv w:val="1"/>
      <w:marLeft w:val="0"/>
      <w:marRight w:val="0"/>
      <w:marTop w:val="0"/>
      <w:marBottom w:val="0"/>
      <w:divBdr>
        <w:top w:val="none" w:sz="0" w:space="0" w:color="auto"/>
        <w:left w:val="none" w:sz="0" w:space="0" w:color="auto"/>
        <w:bottom w:val="none" w:sz="0" w:space="0" w:color="auto"/>
        <w:right w:val="none" w:sz="0" w:space="0" w:color="auto"/>
      </w:divBdr>
    </w:div>
    <w:div w:id="2134711631">
      <w:bodyDiv w:val="1"/>
      <w:marLeft w:val="0"/>
      <w:marRight w:val="0"/>
      <w:marTop w:val="0"/>
      <w:marBottom w:val="0"/>
      <w:divBdr>
        <w:top w:val="none" w:sz="0" w:space="0" w:color="auto"/>
        <w:left w:val="none" w:sz="0" w:space="0" w:color="auto"/>
        <w:bottom w:val="none" w:sz="0" w:space="0" w:color="auto"/>
        <w:right w:val="none" w:sz="0" w:space="0" w:color="auto"/>
      </w:divBdr>
    </w:div>
    <w:div w:id="2137292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20" Type="http://schemas.openxmlformats.org/officeDocument/2006/relationships/image" Target="media/image1.png"/><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styles" Target="styles.xml"/><Relationship Id="rId11" Type="http://schemas.microsoft.com/office/2007/relationships/stylesWithEffects" Target="stylesWithEffects.xml"/><Relationship Id="rId12" Type="http://schemas.openxmlformats.org/officeDocument/2006/relationships/settings" Target="settings.xml"/><Relationship Id="rId13" Type="http://schemas.openxmlformats.org/officeDocument/2006/relationships/webSettings" Target="webSettings.xml"/><Relationship Id="rId14" Type="http://schemas.openxmlformats.org/officeDocument/2006/relationships/footnotes" Target="footnotes.xml"/><Relationship Id="rId15" Type="http://schemas.openxmlformats.org/officeDocument/2006/relationships/endnotes" Target="endnotes.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8D330-A395-A145-8FD4-345EFA96F5E6}">
  <ds:schemaRefs>
    <ds:schemaRef ds:uri="http://schemas.openxmlformats.org/officeDocument/2006/bibliography"/>
  </ds:schemaRefs>
</ds:datastoreItem>
</file>

<file path=customXml/itemProps2.xml><?xml version="1.0" encoding="utf-8"?>
<ds:datastoreItem xmlns:ds="http://schemas.openxmlformats.org/officeDocument/2006/customXml" ds:itemID="{345C3012-3DCA-2A40-9946-82319E957319}">
  <ds:schemaRefs>
    <ds:schemaRef ds:uri="http://schemas.openxmlformats.org/officeDocument/2006/bibliography"/>
  </ds:schemaRefs>
</ds:datastoreItem>
</file>

<file path=customXml/itemProps3.xml><?xml version="1.0" encoding="utf-8"?>
<ds:datastoreItem xmlns:ds="http://schemas.openxmlformats.org/officeDocument/2006/customXml" ds:itemID="{4A2F3105-F574-DE4D-A43F-972EF4E6113A}">
  <ds:schemaRefs>
    <ds:schemaRef ds:uri="http://schemas.openxmlformats.org/officeDocument/2006/bibliography"/>
  </ds:schemaRefs>
</ds:datastoreItem>
</file>

<file path=customXml/itemProps4.xml><?xml version="1.0" encoding="utf-8"?>
<ds:datastoreItem xmlns:ds="http://schemas.openxmlformats.org/officeDocument/2006/customXml" ds:itemID="{C9B90EBD-CEF3-8545-9004-6870C655803F}">
  <ds:schemaRefs>
    <ds:schemaRef ds:uri="http://schemas.openxmlformats.org/officeDocument/2006/bibliography"/>
  </ds:schemaRefs>
</ds:datastoreItem>
</file>

<file path=customXml/itemProps5.xml><?xml version="1.0" encoding="utf-8"?>
<ds:datastoreItem xmlns:ds="http://schemas.openxmlformats.org/officeDocument/2006/customXml" ds:itemID="{C8A2E162-EFA7-C74A-801D-48BE2954794D}">
  <ds:schemaRefs>
    <ds:schemaRef ds:uri="http://schemas.openxmlformats.org/officeDocument/2006/bibliography"/>
  </ds:schemaRefs>
</ds:datastoreItem>
</file>

<file path=customXml/itemProps6.xml><?xml version="1.0" encoding="utf-8"?>
<ds:datastoreItem xmlns:ds="http://schemas.openxmlformats.org/officeDocument/2006/customXml" ds:itemID="{D13F82C2-1BAF-C644-95C5-5B889F86DE40}">
  <ds:schemaRefs>
    <ds:schemaRef ds:uri="http://schemas.openxmlformats.org/officeDocument/2006/bibliography"/>
  </ds:schemaRefs>
</ds:datastoreItem>
</file>

<file path=customXml/itemProps7.xml><?xml version="1.0" encoding="utf-8"?>
<ds:datastoreItem xmlns:ds="http://schemas.openxmlformats.org/officeDocument/2006/customXml" ds:itemID="{B6B837B9-35E8-DB4E-9B26-6A28A7B337D4}">
  <ds:schemaRefs>
    <ds:schemaRef ds:uri="http://schemas.openxmlformats.org/officeDocument/2006/bibliography"/>
  </ds:schemaRefs>
</ds:datastoreItem>
</file>

<file path=customXml/itemProps8.xml><?xml version="1.0" encoding="utf-8"?>
<ds:datastoreItem xmlns:ds="http://schemas.openxmlformats.org/officeDocument/2006/customXml" ds:itemID="{1F1F76C9-5A4B-104E-BD99-D7D4E861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6137</Words>
  <Characters>34985</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Los Alamos National Laboratory</Company>
  <LinksUpToDate>false</LinksUpToDate>
  <CharactersWithSpaces>41040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A Popp</dc:creator>
  <cp:lastModifiedBy>Ruth Aydt</cp:lastModifiedBy>
  <cp:revision>13</cp:revision>
  <cp:lastPrinted>2014-01-04T16:27:00Z</cp:lastPrinted>
  <dcterms:created xsi:type="dcterms:W3CDTF">2014-02-11T03:34:00Z</dcterms:created>
  <dcterms:modified xsi:type="dcterms:W3CDTF">2014-02-13T02:20:00Z</dcterms:modified>
</cp:coreProperties>
</file>