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VIOE - Vulnerability Intelligence &amp; Orchestration Engine</w:t>
      </w:r>
    </w:p>
    <w:p>
      <w:pPr>
        <w:pStyle w:val="Heading2"/>
        <w:spacing w:before="300" w:after="150"/>
      </w:pPr>
      <w:r>
        <w:t xml:space="preserve">Admin Setup &amp; Configuration Guide</w:t>
      </w:r>
    </w:p>
    <w:p>
      <w:pPr>
        <w:spacing w:before="50" w:after="50"/>
      </w:pPr>
      <w:r>
        <w:rPr>
          <w:b/>
          <w:bCs/>
        </w:rPr>
        <w:t xml:space="preserve">Document Version:</w:t>
      </w:r>
      <w:r>
        <w:t xml:space="preserve"> 1.0</w:t>
      </w:r>
    </w:p>
    <w:p>
      <w:pPr>
        <w:spacing w:before="50" w:after="50"/>
      </w:pPr>
      <w:r>
        <w:rPr>
          <w:b/>
          <w:bCs/>
        </w:rPr>
        <w:t xml:space="preserve">Classification:</w:t>
      </w:r>
      <w:r>
        <w:t xml:space="preserve"> Internal - Administrator Only</w:t>
      </w:r>
    </w:p>
    <w:p>
      <w:pPr>
        <w:spacing w:before="50" w:after="50"/>
      </w:pPr>
      <w:r>
        <w:rPr>
          <w:b/>
          <w:bCs/>
        </w:rPr>
        <w:t xml:space="preserve">Last Updated:</w:t>
      </w:r>
      <w:r>
        <w:t xml:space="preserve"> January 2026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[Introduction](#1-introduction)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[Initial System Setup](#2-initial-system-setup)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[User Onboarding](#3-user-onboarding)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[Roles &amp; Permissions Management](#4-roles--permissions-management)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[Admin Panel Walkthrough](#5-admin-panel-walkthrough)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[Noise Suppression Configuration](#6-noise-suppression-configuration)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[AI Ownership Settings](#7-ai-ownership-settings)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[Scanner Integration Setup](#8-scanner-integration-setup)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[Notification Configuration](#9-notification-configuration)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[Team Management](#10-team-management)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[Environment &amp; Configuration Settings](#11-environment--configuration-settings)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[Configuration Best Practices](#12-configuration-best-practices)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1. Introduction</w:t>
      </w:r>
    </w:p>
    <w:p>
      <w:pPr>
        <w:pStyle w:val="Heading3"/>
        <w:spacing w:before="200" w:after="100"/>
      </w:pPr>
      <w:r>
        <w:t xml:space="preserve">1.1 Purpose of This Guide</w:t>
      </w:r>
    </w:p>
    <w:p>
      <w:pPr>
        <w:spacing w:before="50" w:after="50"/>
      </w:pPr>
      <w:r>
        <w:t xml:space="preserve">This guide provides administrators with comprehensive instructions for setting up, configuring, and maintaining the VIOE platform. Following these procedures will ensure optimal system performance, security, and user adoption.</w:t>
      </w:r>
    </w:p>
    <w:p>
      <w:pPr>
        <w:pStyle w:val="Heading3"/>
        <w:spacing w:before="200" w:after="100"/>
      </w:pPr>
      <w:r>
        <w:t xml:space="preserve">1.2 Administrator Responsibilities</w:t>
      </w:r>
    </w:p>
    <w:p>
      <w:pPr>
        <w:spacing w:before="50" w:after="50"/>
      </w:pPr>
      <w:r>
        <w:t xml:space="preserve">As a VIOE administrator, you are responsible for: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Initial platform configuration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User account management and onboarding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Team creation and organization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Scanner integration setup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Suppression rule management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AI configuration tuning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Notification settings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Ongoing system maintenance</w:t>
      </w:r>
    </w:p>
    <w:p>
      <w:pPr>
        <w:pStyle w:val="Heading3"/>
        <w:spacing w:before="200" w:after="100"/>
      </w:pPr>
      <w:r>
        <w:t xml:space="preserve">1.3 Prerequisites</w:t>
      </w:r>
    </w:p>
    <w:p>
      <w:pPr>
        <w:spacing w:before="50" w:after="50"/>
      </w:pPr>
      <w:r>
        <w:t xml:space="preserve">Before beginning configuration: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Administrator access credentials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Organization structure documentation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List of vulnerability scanning tools in use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Team lead contact information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Slack workspace details (if applicable)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Jira project information (if applicable)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2. Initial System Setup</w:t>
      </w:r>
    </w:p>
    <w:p>
      <w:pPr>
        <w:pStyle w:val="Heading3"/>
        <w:spacing w:before="200" w:after="100"/>
      </w:pPr>
      <w:r>
        <w:t xml:space="preserve">2.1 First Administrator Login</w:t>
      </w:r>
    </w:p>
    <w:p>
      <w:pPr>
        <w:spacing w:before="50" w:after="50"/>
      </w:pPr>
      <w:r>
        <w:rPr>
          <w:b/>
          <w:bCs/>
        </w:rPr>
        <w:t xml:space="preserve">Step 1:</w:t>
      </w:r>
      <w:r>
        <w:t xml:space="preserve"> Access your organization's VIOE URL</w:t>
      </w:r>
    </w:p>
    <w:p>
      <w:pPr>
        <w:spacing w:before="50" w:after="50"/>
      </w:pPr>
      <w:r>
        <w:rPr>
          <w:b/>
          <w:bCs/>
        </w:rPr>
        <w:t xml:space="preserve">Step 2:</w:t>
      </w:r>
      <w:r>
        <w:t xml:space="preserve"> Log in with the initial administrator credentials provided during deployment</w:t>
      </w:r>
    </w:p>
    <w:p>
      <w:pPr>
        <w:spacing w:before="50" w:after="50"/>
      </w:pPr>
      <w:r>
        <w:rPr>
          <w:b/>
          <w:bCs/>
        </w:rPr>
        <w:t xml:space="preserve">Step 3:</w:t>
      </w:r>
      <w:r>
        <w:t xml:space="preserve"> Complete the mandatory password change</w:t>
      </w:r>
    </w:p>
    <w:p>
      <w:pPr>
        <w:spacing w:before="50" w:after="50"/>
      </w:pPr>
      <w:r>
        <w:rPr>
          <w:b/>
          <w:bCs/>
        </w:rPr>
        <w:t xml:space="preserve">Step 4:</w:t>
      </w:r>
      <w:r>
        <w:t xml:space="preserve"> Enable multi-factor authentication (strongly recommended)</w:t>
      </w:r>
    </w:p>
    <w:p>
      <w:pPr>
        <w:spacing w:before="50" w:after="50"/>
      </w:pPr>
      <w:r>
        <w:t xml:space="preserve">[Screenshot Placeholder: Initial administrator login screen]</w:t>
      </w:r>
    </w:p>
    <w:p>
      <w:pPr>
        <w:pStyle w:val="Heading3"/>
        <w:spacing w:before="200" w:after="100"/>
      </w:pPr>
      <w:r>
        <w:t xml:space="preserve">2.2 System Configuration Checklist</w:t>
      </w:r>
    </w:p>
    <w:p>
      <w:pPr>
        <w:spacing w:before="50" w:after="50"/>
      </w:pPr>
      <w:r>
        <w:t xml:space="preserve">Complete the following tasks in order: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Order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Section Reference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organizational teams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10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 AI ownership settings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7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up scanner integrations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8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initial suppression rules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6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 notifications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9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Onboard initial users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3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 first vulnerability scan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Guide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AI assignments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Guide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2.3 Recommended Initial Configuration</w:t>
      </w:r>
    </w:p>
    <w:p>
      <w:pPr>
        <w:spacing w:before="100" w:after="50"/>
      </w:pPr>
      <w:r>
        <w:rPr>
          <w:b/>
          <w:bCs/>
        </w:rPr>
        <w:t xml:space="preserve">AI Ownership Settings: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Enable Git Commit Analysis: 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Enable CODEOWNERS Parsing: 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Directory Integration: Configure if Okta/AD available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Minimum Confidence Threshold: 70% (balanced approach)</w:t>
      </w:r>
    </w:p>
    <w:p>
      <w:pPr>
        <w:spacing w:before="100" w:after="50"/>
      </w:pPr>
      <w:r>
        <w:rPr>
          <w:b/>
          <w:bCs/>
        </w:rPr>
        <w:t xml:space="preserve">Notification Settings: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New Critical Vulnerability: 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SLA Approaching: 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Low Confidence Assignment: 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Daily Summary: ON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3. User Onboarding</w:t>
      </w:r>
    </w:p>
    <w:p>
      <w:pPr>
        <w:pStyle w:val="Heading3"/>
        <w:spacing w:before="200" w:after="100"/>
      </w:pPr>
      <w:r>
        <w:t xml:space="preserve">3.1 User Account Creation</w:t>
      </w:r>
    </w:p>
    <w:p>
      <w:pPr>
        <w:spacing w:before="50" w:after="50"/>
      </w:pPr>
      <w:r>
        <w:t xml:space="preserve">VIOE uses the Base44 authentication system. User accounts are managed through the platform's identity provider.</w:t>
      </w:r>
    </w:p>
    <w:p>
      <w:pPr>
        <w:spacing w:before="100" w:after="50"/>
      </w:pPr>
      <w:r>
        <w:rPr>
          <w:b/>
          <w:bCs/>
        </w:rPr>
        <w:t xml:space="preserve">To add a new user: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Ensure the user exists in your identity provider (Okta, Active Directory, or Base44 native)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The user can access VIOE using their organizational credentials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Upon first login, assign the user to appropriate teams</w:t>
      </w:r>
    </w:p>
    <w:p>
      <w:pPr>
        <w:pStyle w:val="Heading3"/>
        <w:spacing w:before="200" w:after="100"/>
      </w:pPr>
      <w:r>
        <w:t xml:space="preserve">3.2 Onboarding Checklist for New Users</w:t>
      </w:r>
    </w:p>
    <w:p>
      <w:pPr>
        <w:spacing w:before="50" w:after="50"/>
      </w:pPr>
      <w:r>
        <w:t xml:space="preserve">For each new user: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Responsible Party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account in identity provider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Admin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Communicate VIOE URL and login instructions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VIOE Admin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 user to team(s)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VIOE Admin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 role-appropriate training materials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VIOE Admin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successful login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initial orientation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3.3 User Communication Template</w:t>
      </w:r>
    </w:p>
    <w:p>
      <w:pPr>
        <w:spacing w:before="50" w:after="50"/>
      </w:pPr>
      <w:r>
        <w:rPr>
          <w:b/>
          <w:bCs/>
        </w:rPr>
        <w:t xml:space="preserve">Subject:</w:t>
      </w:r>
      <w:r>
        <w:t xml:space="preserve"> Welcome to VIOE - Your Vulnerability Management Platform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Dear [User Name],
You have been granted access to VIOE (Vulnerability Intelligence &amp; Orchestration Engine), our organization's vulnerability management platform.
ACCESS INFORMATION:
- URL: [Your VIOE URL]
- Login: Use your organizational credentials
- Team Assignment: [Team Name]
GETTING STARTED:
1. Log in using the URL above
2. Review the Dashboard for current vulnerability status
3. Refer to the Product Owner Guide for detailed instructions
SUPPORT:
For technical issues, contact [Support Contact]
For questions about your assignments, contact [Team Lead Name]
Best regards,
[Administrator Name]</w:t>
      </w:r>
    </w:p>
    <w:p>
      <w:pPr>
        <w:pStyle w:val="Heading3"/>
        <w:spacing w:before="200" w:after="100"/>
      </w:pPr>
      <w:r>
        <w:t xml:space="preserve">3.4 Bulk User Import</w:t>
      </w:r>
    </w:p>
    <w:p>
      <w:pPr>
        <w:spacing w:before="50" w:after="50"/>
      </w:pPr>
      <w:r>
        <w:t xml:space="preserve">For large organizations, users can be imported via directory synchronization: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Navigate to Settings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Configure directory integration (Okta or Active Directory)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Enable automatic user provisioning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Map directory groups to VIOE teams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4. Roles &amp; Permissions Management</w:t>
      </w:r>
    </w:p>
    <w:p>
      <w:pPr>
        <w:pStyle w:val="Heading3"/>
        <w:spacing w:before="200" w:after="100"/>
      </w:pPr>
      <w:r>
        <w:t xml:space="preserve">4.1 Available Roles</w:t>
      </w:r>
    </w:p>
    <w:p>
      <w:pPr>
        <w:spacing w:before="50" w:after="50"/>
      </w:pPr>
      <w:r>
        <w:t xml:space="preserve">VIOE supports the following user roles: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Primary Functions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**Administrator**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system access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Configuration, user management, all features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**Security Manager**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Elevated access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Dashboards, incidents, strategic features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**Security Analyst**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access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Vulnerabilities, tasks, triage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**Team Lead**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Team-scoped access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vulnerabilities, performance metrics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**Compliance Officer**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focus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reports, evidence, frameworks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**Remediation Engineer**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focus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Remediation tasks, Jira integration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**View Only**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Read-only access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Dashboards and reports only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4.2 Role Assignment</w:t>
      </w:r>
    </w:p>
    <w:p>
      <w:pPr>
        <w:spacing w:before="100" w:after="50"/>
      </w:pPr>
      <w:r>
        <w:rPr>
          <w:b/>
          <w:bCs/>
        </w:rPr>
        <w:t xml:space="preserve">To assign or change a user's role: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Access the user management section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Locate the user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Select the appropriate role from the dropdown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Save changes</w:t>
      </w:r>
    </w:p>
    <w:p>
      <w:pPr>
        <w:spacing w:before="50" w:after="50"/>
      </w:pPr>
      <w:r>
        <w:rPr>
          <w:b/>
          <w:bCs/>
        </w:rPr>
        <w:t xml:space="preserve">Note:</w:t>
      </w:r>
      <w:r>
        <w:t xml:space="preserve"> Role changes take effect immediately upon save.</w:t>
      </w:r>
    </w:p>
    <w:p>
      <w:pPr>
        <w:pStyle w:val="Heading3"/>
        <w:spacing w:before="200" w:after="100"/>
      </w:pPr>
      <w:r>
        <w:t xml:space="preserve">4.3 Permission Inheritance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Team-level permissions are inherited by all team members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Users can belong to multiple teams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The highest permission level applies when conflicts exist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Administrator role overrides all other permissions</w:t>
      </w:r>
    </w:p>
    <w:p>
      <w:pPr>
        <w:pStyle w:val="Heading3"/>
        <w:spacing w:before="200" w:after="100"/>
      </w:pPr>
      <w:r>
        <w:t xml:space="preserve">4.4 Role-Based Access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Manager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Lead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Compliance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Engineer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Vulnerabilities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(team)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(team)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Remediation Tasks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(team)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Tasks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 Vulns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Threat Hunting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Reports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Management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5. Admin Panel Walkthrough</w:t>
      </w:r>
    </w:p>
    <w:p>
      <w:pPr>
        <w:pStyle w:val="Heading3"/>
        <w:spacing w:before="200" w:after="100"/>
      </w:pPr>
      <w:r>
        <w:t xml:space="preserve">5.1 Accessing Settings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Click "Settings" in the left navigation panel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The Settings page displays four main configuration tabs</w:t>
      </w:r>
    </w:p>
    <w:p>
      <w:pPr>
        <w:spacing w:before="50" w:after="50"/>
      </w:pPr>
      <w:r>
        <w:t xml:space="preserve">[Screenshot Placeholder: Settings page with four configuration tabs visible]</w:t>
      </w:r>
    </w:p>
    <w:p>
      <w:pPr>
        <w:pStyle w:val="Heading3"/>
        <w:spacing w:before="200" w:after="100"/>
      </w:pPr>
      <w:r>
        <w:t xml:space="preserve">5.2 Settings Tabs Overview</w:t>
      </w:r>
    </w:p>
    <w:p>
      <w:pPr>
        <w:spacing w:before="100" w:after="50"/>
      </w:pPr>
      <w:r>
        <w:rPr>
          <w:b/>
          <w:bCs/>
        </w:rPr>
        <w:t xml:space="preserve">Tab 1: Noise Suppression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Create and manage suppression rules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View suppression statistics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Toggle rules active/inactive</w:t>
      </w:r>
    </w:p>
    <w:p>
      <w:pPr>
        <w:spacing w:before="100" w:after="50"/>
      </w:pPr>
      <w:r>
        <w:rPr>
          <w:b/>
          <w:bCs/>
        </w:rPr>
        <w:t xml:space="preserve">Tab 2: AI Ownership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Configure AI assignment methods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Set confidence thresholds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Enable/disable data sources</w:t>
      </w:r>
    </w:p>
    <w:p>
      <w:pPr>
        <w:spacing w:before="100" w:after="50"/>
      </w:pPr>
      <w:r>
        <w:rPr>
          <w:b/>
          <w:bCs/>
        </w:rPr>
        <w:t xml:space="preserve">Tab 3: Integrations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Configure vulnerability scanner connections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Set up Jira integration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Manage Slack notifications</w:t>
      </w:r>
    </w:p>
    <w:p>
      <w:pPr>
        <w:spacing w:before="100" w:after="50"/>
      </w:pPr>
      <w:r>
        <w:rPr>
          <w:b/>
          <w:bCs/>
        </w:rPr>
        <w:t xml:space="preserve">Tab 4: Notifications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Configure alert preferences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Set notification channels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Manage digest schedules</w:t>
      </w:r>
    </w:p>
    <w:p>
      <w:pPr>
        <w:pStyle w:val="Heading3"/>
        <w:spacing w:before="200" w:after="100"/>
      </w:pPr>
      <w:r>
        <w:t xml:space="preserve">5.3 Settings Navigation</w:t>
      </w:r>
    </w:p>
    <w:p>
      <w:pPr>
        <w:spacing w:before="50" w:after="50"/>
      </w:pPr>
      <w:r>
        <w:t xml:space="preserve">Each settings tab contains: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Configuration options with toggle switches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Save/Apply buttons for changes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Help text explaining each option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Status indicators showing current state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6. Noise Suppression Configuration</w:t>
      </w:r>
    </w:p>
    <w:p>
      <w:pPr>
        <w:pStyle w:val="Heading3"/>
        <w:spacing w:before="200" w:after="100"/>
      </w:pPr>
      <w:r>
        <w:t xml:space="preserve">6.1 Understanding Suppression Rules</w:t>
      </w:r>
    </w:p>
    <w:p>
      <w:pPr>
        <w:spacing w:before="50" w:after="50"/>
      </w:pPr>
      <w:r>
        <w:t xml:space="preserve">Suppression rules automatically filter out findings that are not actionable, reducing noise and allowing teams to focus on real risks.</w:t>
      </w:r>
    </w:p>
    <w:p>
      <w:pPr>
        <w:spacing w:before="100" w:after="50"/>
      </w:pPr>
      <w:r>
        <w:rPr>
          <w:b/>
          <w:bCs/>
        </w:rPr>
        <w:t xml:space="preserve">Why Suppression Matters: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Reduces analyst fatigue from reviewing false positives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Focuses attention on production-relevant issues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Improves signal-to-noise ratio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Accelerates triage process</w:t>
      </w:r>
    </w:p>
    <w:p>
      <w:pPr>
        <w:pStyle w:val="Heading3"/>
        <w:spacing w:before="200" w:after="100"/>
      </w:pPr>
      <w:r>
        <w:t xml:space="preserve">6.2 Suppression Rule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Rule Type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**Environment**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 by environment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Suppress non-production findings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**Asset Pattern**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Regex match on asset names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Ignore legacy systems being retired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**Severity + Environment**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Combination rule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Suppress Low severity in staging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**Duplicate**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CVE in same asset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 duplicate tracking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**Age-Based**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Findings older than threshold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 old unexploited issues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6.3 Creating a Suppression Rule</w:t>
      </w:r>
    </w:p>
    <w:p>
      <w:pPr>
        <w:spacing w:before="50" w:after="50"/>
      </w:pPr>
      <w:r>
        <w:rPr>
          <w:b/>
          <w:bCs/>
        </w:rPr>
        <w:t xml:space="preserve">Step 1:</w:t>
      </w:r>
      <w:r>
        <w:t xml:space="preserve"> Navigate to Settings → Noise Suppression tab</w:t>
      </w:r>
    </w:p>
    <w:p>
      <w:pPr>
        <w:spacing w:before="50" w:after="50"/>
      </w:pPr>
      <w:r>
        <w:rPr>
          <w:b/>
          <w:bCs/>
        </w:rPr>
        <w:t xml:space="preserve">Step 2:</w:t>
      </w:r>
      <w:r>
        <w:t xml:space="preserve"> Click "Create Rule" or "Add New Rule"</w:t>
      </w:r>
    </w:p>
    <w:p>
      <w:pPr>
        <w:spacing w:before="50" w:after="50"/>
      </w:pPr>
      <w:r>
        <w:rPr>
          <w:b/>
          <w:bCs/>
        </w:rPr>
        <w:t xml:space="preserve">Step 3:</w:t>
      </w:r>
      <w:r>
        <w:t xml:space="preserve"> Configure the rule: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**Rule Name:** Descriptive name (e.g., "Non-Production Environment Filter")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**Rule Type:** Select from dropdown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**Conditions:** Specify criteria based on rule type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**Active:** Toggle ON to enable immediately</w:t>
      </w:r>
    </w:p>
    <w:p>
      <w:pPr>
        <w:spacing w:before="50" w:after="50"/>
      </w:pPr>
      <w:r>
        <w:rPr>
          <w:b/>
          <w:bCs/>
        </w:rPr>
        <w:t xml:space="preserve">Step 4:</w:t>
      </w:r>
      <w:r>
        <w:t xml:space="preserve"> Click Save</w:t>
      </w:r>
    </w:p>
    <w:p>
      <w:pPr>
        <w:spacing w:before="50" w:after="50"/>
      </w:pPr>
      <w:r>
        <w:t xml:space="preserve">[Screenshot Placeholder: Create suppression rule dialog with fields filled in]</w:t>
      </w:r>
    </w:p>
    <w:p>
      <w:pPr>
        <w:pStyle w:val="Heading3"/>
        <w:spacing w:before="200" w:after="100"/>
      </w:pPr>
      <w:r>
        <w:t xml:space="preserve">6.4 Recommended Suppression Rules</w:t>
      </w:r>
    </w:p>
    <w:p>
      <w:pPr>
        <w:spacing w:before="100" w:after="50"/>
      </w:pPr>
      <w:r>
        <w:rPr>
          <w:b/>
          <w:bCs/>
        </w:rPr>
        <w:t xml:space="preserve">Rule 1: Non-Production Environment Filter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Type: Environment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Condition: Environment NOT IN ['production']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Purpose: Focus on production vulnerabilities</w:t>
      </w:r>
    </w:p>
    <w:p>
      <w:pPr>
        <w:spacing w:before="100" w:after="50"/>
      </w:pPr>
      <w:r>
        <w:rPr>
          <w:b/>
          <w:bCs/>
        </w:rPr>
        <w:t xml:space="preserve">Rule 2: Legacy System Exclusion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Type: Asset Pattern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Condition: Asset name matches 'legacy-*' or 'deprecated-*'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Purpose: Exclude systems being decommissioned</w:t>
      </w:r>
    </w:p>
    <w:p>
      <w:pPr>
        <w:spacing w:before="100" w:after="50"/>
      </w:pPr>
      <w:r>
        <w:rPr>
          <w:b/>
          <w:bCs/>
        </w:rPr>
        <w:t xml:space="preserve">Rule 3: Low Severity in Development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Type: Severity + Environment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Condition: Severity = 'low' AND Environment = 'development'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Purpose: Deprioritize low-risk development findings</w:t>
      </w:r>
    </w:p>
    <w:p>
      <w:pPr>
        <w:spacing w:before="100" w:after="50"/>
      </w:pPr>
      <w:r>
        <w:rPr>
          <w:b/>
          <w:bCs/>
        </w:rPr>
        <w:t xml:space="preserve">Rule 4: Duplicate CVE Prevention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Type: Duplicate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Condition: Same CVE ID + Same Asset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Purpose: Prevent tracking same issue multiple times</w:t>
      </w:r>
    </w:p>
    <w:p>
      <w:pPr>
        <w:pStyle w:val="Heading3"/>
        <w:spacing w:before="200" w:after="100"/>
      </w:pPr>
      <w:r>
        <w:t xml:space="preserve">6.5 Managing Existing Rules</w:t>
      </w:r>
    </w:p>
    <w:p>
      <w:pPr>
        <w:spacing w:before="100" w:after="50"/>
      </w:pPr>
      <w:r>
        <w:rPr>
          <w:b/>
          <w:bCs/>
        </w:rPr>
        <w:t xml:space="preserve">To edit a rule: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Locate the rule in the suppression rules list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Click the edit icon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Modify settings as needed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Save changes</w:t>
      </w:r>
    </w:p>
    <w:p>
      <w:pPr>
        <w:spacing w:before="100" w:after="50"/>
      </w:pPr>
      <w:r>
        <w:rPr>
          <w:b/>
          <w:bCs/>
        </w:rPr>
        <w:t xml:space="preserve">To disable a rule temporarily: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Locate the rule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Toggle the "Active" switch to OFF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The rule will stop suppressing new findings</w:t>
      </w:r>
    </w:p>
    <w:p>
      <w:pPr>
        <w:spacing w:before="100" w:after="50"/>
      </w:pPr>
      <w:r>
        <w:rPr>
          <w:b/>
          <w:bCs/>
        </w:rPr>
        <w:t xml:space="preserve">To delete a rule: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Locate the rule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Click the delete icon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Confirm deletion</w:t>
      </w:r>
    </w:p>
    <w:p>
      <w:pPr>
        <w:spacing w:before="50" w:after="50"/>
      </w:pPr>
      <w:r>
        <w:rPr>
          <w:b/>
          <w:bCs/>
        </w:rPr>
        <w:t xml:space="preserve">Note:</w:t>
      </w:r>
      <w:r>
        <w:t xml:space="preserve"> Deleting a rule does not un-suppress previously suppressed findings.</w:t>
      </w:r>
    </w:p>
    <w:p>
      <w:pPr>
        <w:pStyle w:val="Heading3"/>
        <w:spacing w:before="200" w:after="100"/>
      </w:pPr>
      <w:r>
        <w:t xml:space="preserve">6.6 Monitoring Suppression Effectiveness</w:t>
      </w:r>
    </w:p>
    <w:p>
      <w:pPr>
        <w:spacing w:before="50" w:after="50"/>
      </w:pPr>
      <w:r>
        <w:t xml:space="preserve">The suppression dashboard shows: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**Suppressed Count:** Total findings suppressed per rule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**Active Rules:** Number of rules currently active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**Noise Reduction %:** Percentage of findings suppressed</w:t>
      </w:r>
    </w:p>
    <w:p>
      <w:pPr>
        <w:spacing w:before="50" w:after="50"/>
      </w:pPr>
      <w:r>
        <w:t xml:space="preserve">Review suppression effectiveness monthly to ensure rules are working as intended and not hiding legitimate issues.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7. AI Ownership Settings</w:t>
      </w:r>
    </w:p>
    <w:p>
      <w:pPr>
        <w:pStyle w:val="Heading3"/>
        <w:spacing w:before="200" w:after="100"/>
      </w:pPr>
      <w:r>
        <w:t xml:space="preserve">7.1 Understanding AI Assignment</w:t>
      </w:r>
    </w:p>
    <w:p>
      <w:pPr>
        <w:spacing w:before="50" w:after="50"/>
      </w:pPr>
      <w:r>
        <w:t xml:space="preserve">VIOE uses artificial intelligence to automatically determine which team should own each vulnerability. The AI analyzes multiple data sources to make this determination.</w:t>
      </w:r>
    </w:p>
    <w:p>
      <w:pPr>
        <w:pStyle w:val="Heading3"/>
        <w:spacing w:before="200" w:after="100"/>
      </w:pPr>
      <w:r>
        <w:t xml:space="preserve">7.2 AI Data Sources</w:t>
      </w:r>
    </w:p>
    <w:p>
      <w:pPr>
        <w:spacing w:before="100" w:after="50"/>
      </w:pPr>
      <w:r>
        <w:rPr>
          <w:b/>
          <w:bCs/>
        </w:rPr>
        <w:t xml:space="preserve">Git Commit Analysis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Analyzes code repository history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Identifies who modified affected files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Maps committers to teams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Enable: Recommended for all organizations with Git</w:t>
      </w:r>
    </w:p>
    <w:p>
      <w:pPr>
        <w:spacing w:before="100" w:after="50"/>
      </w:pPr>
      <w:r>
        <w:rPr>
          <w:b/>
          <w:bCs/>
        </w:rPr>
        <w:t xml:space="preserve">CODEOWNERS File Parsing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Reads CODEOWNERS files in repositories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Provides explicit ownership mapping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High accuracy when maintained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Enable: Recommended if CODEOWNERS files exist</w:t>
      </w:r>
    </w:p>
    <w:p>
      <w:pPr>
        <w:spacing w:before="100" w:after="50"/>
      </w:pPr>
      <w:r>
        <w:rPr>
          <w:b/>
          <w:bCs/>
        </w:rPr>
        <w:t xml:space="preserve">Directory Integration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Connects to Okta or Active Directory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Maps users to organizational structure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Enhances team identification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Enable: Recommended for enterprise organizations</w:t>
      </w:r>
    </w:p>
    <w:p>
      <w:pPr>
        <w:pStyle w:val="Heading3"/>
        <w:spacing w:before="200" w:after="100"/>
      </w:pPr>
      <w:r>
        <w:t xml:space="preserve">7.3 Configuring AI Settings</w:t>
      </w:r>
    </w:p>
    <w:p>
      <w:pPr>
        <w:spacing w:before="50" w:after="50"/>
      </w:pPr>
      <w:r>
        <w:rPr>
          <w:b/>
          <w:bCs/>
        </w:rPr>
        <w:t xml:space="preserve">Step 1:</w:t>
      </w:r>
      <w:r>
        <w:t xml:space="preserve"> Navigate to Settings → AI Ownership tab</w:t>
      </w:r>
    </w:p>
    <w:p>
      <w:pPr>
        <w:spacing w:before="50" w:after="50"/>
      </w:pPr>
      <w:r>
        <w:rPr>
          <w:b/>
          <w:bCs/>
        </w:rPr>
        <w:t xml:space="preserve">Step 2:</w:t>
      </w:r>
      <w:r>
        <w:t xml:space="preserve"> Configure data sources: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Recommendation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Toggle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Commit Analysis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 for code-based ownership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CODEOWNERS Parsing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 if files exist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Directory Integration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 for org structure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(if available)</w:t>
            </w:r>
          </w:p>
        </w:tc>
      </w:tr>
    </w:tbl>
    <w:p>
      <w:pPr>
        <w:spacing w:after="100"/>
      </w:pPr>
    </w:p>
    <w:p>
      <w:pPr>
        <w:spacing w:before="50" w:after="50"/>
      </w:pPr>
      <w:r>
        <w:rPr>
          <w:b/>
          <w:bCs/>
        </w:rPr>
        <w:t xml:space="preserve">Step 3:</w:t>
      </w:r>
      <w:r>
        <w:t xml:space="preserve"> Set confidence threshold: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**50%:** Accept more AI assignments (higher volume, lower accuracy)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**70%:** Balanced approach (recommended for most organizations)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**90%:** High accuracy only (lower volume, requires more manual triage)</w:t>
      </w:r>
    </w:p>
    <w:p>
      <w:pPr>
        <w:spacing w:before="50" w:after="50"/>
      </w:pPr>
      <w:r>
        <w:rPr>
          <w:b/>
          <w:bCs/>
        </w:rPr>
        <w:t xml:space="preserve">Step 4:</w:t>
      </w:r>
      <w:r>
        <w:t xml:space="preserve"> Save configuration</w:t>
      </w:r>
    </w:p>
    <w:p>
      <w:pPr>
        <w:spacing w:before="50" w:after="50"/>
      </w:pPr>
      <w:r>
        <w:t xml:space="preserve">[Screenshot Placeholder: AI Ownership settings with toggles and threshold slider]</w:t>
      </w:r>
    </w:p>
    <w:p>
      <w:pPr>
        <w:pStyle w:val="Heading3"/>
        <w:spacing w:before="200" w:after="100"/>
      </w:pPr>
      <w:r>
        <w:t xml:space="preserve">7.4 Confidence Threshold Guidelines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Threshold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Best For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Trade-off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**50%**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High-volume, mature security teams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More assignments accepted, some may need correction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**70%**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Most organizations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Balanced accuracy and automation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**90%**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Compliance-sensitive environments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high-confidence assignments, more manual work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7.5 Tuning AI Performance</w:t>
      </w:r>
    </w:p>
    <w:p>
      <w:pPr>
        <w:spacing w:before="100" w:after="50"/>
      </w:pPr>
      <w:r>
        <w:rPr>
          <w:b/>
          <w:bCs/>
        </w:rPr>
        <w:t xml:space="preserve">If too many assignments are incorrect: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Increase confidence threshold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Verify CODEOWNERS files are accurate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Review Git repository configurations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Ensure directory integration is mapping correctly</w:t>
      </w:r>
    </w:p>
    <w:p>
      <w:pPr>
        <w:spacing w:before="100" w:after="50"/>
      </w:pPr>
      <w:r>
        <w:rPr>
          <w:b/>
          <w:bCs/>
        </w:rPr>
        <w:t xml:space="preserve">If too many items require manual assignment: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Decrease confidence threshold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Enable additional data sources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Review team definitions for overlaps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Ensure all relevant repositories are connected</w:t>
      </w:r>
    </w:p>
    <w:p>
      <w:pPr>
        <w:pStyle w:val="Heading3"/>
        <w:spacing w:before="200" w:after="100"/>
      </w:pPr>
      <w:r>
        <w:t xml:space="preserve">7.6 AI Assignment Audit Trail</w:t>
      </w:r>
    </w:p>
    <w:p>
      <w:pPr>
        <w:spacing w:before="50" w:after="50"/>
      </w:pPr>
      <w:r>
        <w:t xml:space="preserve">All AI assignments are logged in the Ownership History for each vulnerability: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Previous team assignment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New team assignment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Confidence score at time of assignment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Change type (AI vs. manual)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Timestamp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8. Scanner Integration Setup</w:t>
      </w:r>
    </w:p>
    <w:p>
      <w:pPr>
        <w:pStyle w:val="Heading3"/>
        <w:spacing w:before="200" w:after="100"/>
      </w:pPr>
      <w:r>
        <w:t xml:space="preserve">8.1 Supported Vulnerability Scanners</w:t>
      </w:r>
    </w:p>
    <w:p>
      <w:pPr>
        <w:spacing w:before="50" w:after="50"/>
      </w:pPr>
      <w:r>
        <w:t xml:space="preserve">VIOE supports integration with the following vulnerability scanning tools: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Scanner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Integration Method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**Snyk**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Security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/ File Import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**SonarQube**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Quality &amp; Security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/ File Import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**Checkmarx**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Static Application Security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/ File Import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**Qualys**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Infrastructure Vulnerability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/ File Import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**Tenable**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Infrastructure Vulnerability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/ File Import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**Rapid7**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Infrastructure Vulnerability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/ File Import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8.2 Integration Methods</w:t>
      </w:r>
    </w:p>
    <w:p>
      <w:pPr>
        <w:spacing w:before="100" w:after="50"/>
      </w:pPr>
      <w:r>
        <w:rPr>
          <w:b/>
          <w:bCs/>
        </w:rPr>
        <w:t xml:space="preserve">API Integration (Recommended)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Real-time synchronization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Automatic import of new findings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Bidirectional status updates</w:t>
      </w:r>
    </w:p>
    <w:p>
      <w:pPr>
        <w:spacing w:before="100" w:after="50"/>
      </w:pPr>
      <w:r>
        <w:rPr>
          <w:b/>
          <w:bCs/>
        </w:rPr>
        <w:t xml:space="preserve">File Import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Manual upload of scan results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Supported formats: CSV, JSON, Excel, PDF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Suitable for air-gapped environments</w:t>
      </w:r>
    </w:p>
    <w:p>
      <w:pPr>
        <w:pStyle w:val="Heading3"/>
        <w:spacing w:before="200" w:after="100"/>
      </w:pPr>
      <w:r>
        <w:t xml:space="preserve">8.3 Configuring Scanner Integration</w:t>
      </w:r>
    </w:p>
    <w:p>
      <w:pPr>
        <w:spacing w:before="50" w:after="50"/>
      </w:pPr>
      <w:r>
        <w:rPr>
          <w:b/>
          <w:bCs/>
        </w:rPr>
        <w:t xml:space="preserve">Step 1:</w:t>
      </w:r>
      <w:r>
        <w:t xml:space="preserve"> Navigate to Settings → Integrations tab</w:t>
      </w:r>
    </w:p>
    <w:p>
      <w:pPr>
        <w:spacing w:before="50" w:after="50"/>
      </w:pPr>
      <w:r>
        <w:rPr>
          <w:b/>
          <w:bCs/>
        </w:rPr>
        <w:t xml:space="preserve">Step 2:</w:t>
      </w:r>
      <w:r>
        <w:t xml:space="preserve"> Locate the scanner you wish to configure</w:t>
      </w:r>
    </w:p>
    <w:p>
      <w:pPr>
        <w:spacing w:before="50" w:after="50"/>
      </w:pPr>
      <w:r>
        <w:rPr>
          <w:b/>
          <w:bCs/>
        </w:rPr>
        <w:t xml:space="preserve">Step 3:</w:t>
      </w:r>
      <w:r>
        <w:t xml:space="preserve"> Click "Configure" button for that scanner</w:t>
      </w:r>
    </w:p>
    <w:p>
      <w:pPr>
        <w:spacing w:before="50" w:after="50"/>
      </w:pPr>
      <w:r>
        <w:rPr>
          <w:b/>
          <w:bCs/>
        </w:rPr>
        <w:t xml:space="preserve">Step 4:</w:t>
      </w:r>
      <w:r>
        <w:t xml:space="preserve"> Enter required credentials: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API URL/Endpoint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API Key or Token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Project/Organization identifier (if applicable)</w:t>
      </w:r>
    </w:p>
    <w:p>
      <w:pPr>
        <w:spacing w:before="50" w:after="50"/>
      </w:pPr>
      <w:r>
        <w:rPr>
          <w:b/>
          <w:bCs/>
        </w:rPr>
        <w:t xml:space="preserve">Step 5:</w:t>
      </w:r>
      <w:r>
        <w:t xml:space="preserve"> Test connection</w:t>
      </w:r>
    </w:p>
    <w:p>
      <w:pPr>
        <w:spacing w:before="50" w:after="50"/>
      </w:pPr>
      <w:r>
        <w:rPr>
          <w:b/>
          <w:bCs/>
        </w:rPr>
        <w:t xml:space="preserve">Step 6:</w:t>
      </w:r>
      <w:r>
        <w:t xml:space="preserve"> Save configuration</w:t>
      </w:r>
    </w:p>
    <w:p>
      <w:pPr>
        <w:spacing w:before="50" w:after="50"/>
      </w:pPr>
      <w:r>
        <w:t xml:space="preserve">[Screenshot Placeholder: Scanner integration configuration dialog]</w:t>
      </w:r>
    </w:p>
    <w:p>
      <w:pPr>
        <w:pStyle w:val="Heading3"/>
        <w:spacing w:before="200" w:after="100"/>
      </w:pPr>
      <w:r>
        <w:t xml:space="preserve">8.4 Scanner-Specific Configuration</w:t>
      </w:r>
    </w:p>
    <w:p>
      <w:pPr>
        <w:spacing w:before="100" w:after="50"/>
      </w:pPr>
      <w:r>
        <w:rPr>
          <w:b/>
          <w:bCs/>
        </w:rPr>
        <w:t xml:space="preserve">Snyk Configuration: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API Token: Generate from Snyk dashboard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Organization ID: Found in Snyk settings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Project filter: Optional, to limit which projects sync</w:t>
      </w:r>
    </w:p>
    <w:p>
      <w:pPr>
        <w:spacing w:before="100" w:after="50"/>
      </w:pPr>
      <w:r>
        <w:rPr>
          <w:b/>
          <w:bCs/>
        </w:rPr>
        <w:t xml:space="preserve">SonarQube Configuration: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Server URL: Your SonarQube instance URL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API Token: Generate from SonarQube user settings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Project Key: Specific project to monitor</w:t>
      </w:r>
    </w:p>
    <w:p>
      <w:pPr>
        <w:spacing w:before="100" w:after="50"/>
      </w:pPr>
      <w:r>
        <w:rPr>
          <w:b/>
          <w:bCs/>
        </w:rPr>
        <w:t xml:space="preserve">Qualys Configuration: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API URL: Qualys platform URL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Username/Password or API credentials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Asset group filter: Optional</w:t>
      </w:r>
    </w:p>
    <w:p>
      <w:pPr>
        <w:pStyle w:val="Heading3"/>
        <w:spacing w:before="200" w:after="100"/>
      </w:pPr>
      <w:r>
        <w:t xml:space="preserve">8.5 Import Scheduling</w:t>
      </w:r>
    </w:p>
    <w:p>
      <w:pPr>
        <w:spacing w:before="50" w:after="50"/>
      </w:pPr>
      <w:r>
        <w:t xml:space="preserve">For API integrations, configure import frequency: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**Real-time:** Immediate sync (may impact performance)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**Hourly:** Balanced approach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**Daily:** Lower system load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**Manual:** On-demand only</w:t>
      </w:r>
    </w:p>
    <w:p>
      <w:pPr>
        <w:pStyle w:val="Heading3"/>
        <w:spacing w:before="200" w:after="100"/>
      </w:pPr>
      <w:r>
        <w:t xml:space="preserve">8.6 Jira Integration Setup</w:t>
      </w:r>
    </w:p>
    <w:p>
      <w:pPr>
        <w:spacing w:before="50" w:after="50"/>
      </w:pPr>
      <w:r>
        <w:rPr>
          <w:b/>
          <w:bCs/>
        </w:rPr>
        <w:t xml:space="preserve">Step 1:</w:t>
      </w:r>
      <w:r>
        <w:t xml:space="preserve"> Navigate to Settings → Integrations → Jira</w:t>
      </w:r>
    </w:p>
    <w:p>
      <w:pPr>
        <w:spacing w:before="50" w:after="50"/>
      </w:pPr>
      <w:r>
        <w:rPr>
          <w:b/>
          <w:bCs/>
        </w:rPr>
        <w:t xml:space="preserve">Step 2:</w:t>
      </w:r>
      <w:r>
        <w:t xml:space="preserve"> Enter Jira configuration: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Jira URL: Your Atlassian instance URL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API Token: Generated from Atlassian account settings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Project Key: Target project for vulnerability tasks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Issue Type: Default issue type (e.g., Bug, Task)</w:t>
      </w:r>
    </w:p>
    <w:p>
      <w:pPr>
        <w:spacing w:before="50" w:after="50"/>
      </w:pPr>
      <w:r>
        <w:rPr>
          <w:b/>
          <w:bCs/>
        </w:rPr>
        <w:t xml:space="preserve">Step 3:</w:t>
      </w:r>
      <w:r>
        <w:t xml:space="preserve"> Configure field mappings: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Severity → Jira Priority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Title → Summary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Description → Description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Assigned Team → Assignee (optional)</w:t>
      </w:r>
    </w:p>
    <w:p>
      <w:pPr>
        <w:spacing w:before="50" w:after="50"/>
      </w:pPr>
      <w:r>
        <w:rPr>
          <w:b/>
          <w:bCs/>
        </w:rPr>
        <w:t xml:space="preserve">Step 4:</w:t>
      </w:r>
      <w:r>
        <w:t xml:space="preserve"> Test connection and save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9. Notification Configuration</w:t>
      </w:r>
    </w:p>
    <w:p>
      <w:pPr>
        <w:pStyle w:val="Heading3"/>
        <w:spacing w:before="200" w:after="100"/>
      </w:pPr>
      <w:r>
        <w:t xml:space="preserve">9.1 Available Notification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Notification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Default State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**New Critical Vulnerability**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severity finding imported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**SLA Approaching**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 hours before remediation deadline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**Low Confidence Assignment**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confidence below threshold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**Daily Summary**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 of business day digest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Enabled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9.2 Configuring Notifications</w:t>
      </w:r>
    </w:p>
    <w:p>
      <w:pPr>
        <w:spacing w:before="50" w:after="50"/>
      </w:pPr>
      <w:r>
        <w:rPr>
          <w:b/>
          <w:bCs/>
        </w:rPr>
        <w:t xml:space="preserve">Step 1:</w:t>
      </w:r>
      <w:r>
        <w:t xml:space="preserve"> Navigate to Settings → Notifications tab</w:t>
      </w:r>
    </w:p>
    <w:p>
      <w:pPr>
        <w:spacing w:before="50" w:after="50"/>
      </w:pPr>
      <w:r>
        <w:rPr>
          <w:b/>
          <w:bCs/>
        </w:rPr>
        <w:t xml:space="preserve">Step 2:</w:t>
      </w:r>
      <w:r>
        <w:t xml:space="preserve"> For each notification type: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Toggle ON/OFF as desired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Configure timing (where applicable)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Set recipient preferences</w:t>
      </w:r>
    </w:p>
    <w:p>
      <w:pPr>
        <w:spacing w:before="50" w:after="50"/>
      </w:pPr>
      <w:r>
        <w:rPr>
          <w:b/>
          <w:bCs/>
        </w:rPr>
        <w:t xml:space="preserve">Step 3:</w:t>
      </w:r>
      <w:r>
        <w:t xml:space="preserve"> Save configuration</w:t>
      </w:r>
    </w:p>
    <w:p>
      <w:pPr>
        <w:pStyle w:val="Heading3"/>
        <w:spacing w:before="200" w:after="100"/>
      </w:pPr>
      <w:r>
        <w:t xml:space="preserve">9.3 Notification Channels</w:t>
      </w:r>
    </w:p>
    <w:p>
      <w:pPr>
        <w:spacing w:before="100" w:after="50"/>
      </w:pPr>
      <w:r>
        <w:rPr>
          <w:b/>
          <w:bCs/>
        </w:rPr>
        <w:t xml:space="preserve">Email Notifications: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Sent to user's registered email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Configurable digest format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HTML-formatted for readability</w:t>
      </w:r>
    </w:p>
    <w:p>
      <w:pPr>
        <w:spacing w:before="100" w:after="50"/>
      </w:pPr>
      <w:r>
        <w:rPr>
          <w:b/>
          <w:bCs/>
        </w:rPr>
        <w:t xml:space="preserve">Slack Integration: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Post to team channels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Real-time alerts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Interactive buttons for quick actions</w:t>
      </w:r>
    </w:p>
    <w:p>
      <w:pPr>
        <w:pStyle w:val="Heading3"/>
        <w:spacing w:before="200" w:after="100"/>
      </w:pPr>
      <w:r>
        <w:t xml:space="preserve">9.4 Slack Integration Setup</w:t>
      </w:r>
    </w:p>
    <w:p>
      <w:pPr>
        <w:spacing w:before="50" w:after="50"/>
      </w:pPr>
      <w:r>
        <w:rPr>
          <w:b/>
          <w:bCs/>
        </w:rPr>
        <w:t xml:space="preserve">Step 1:</w:t>
      </w:r>
      <w:r>
        <w:t xml:space="preserve"> Navigate to Settings → Integrations → Slack</w:t>
      </w:r>
    </w:p>
    <w:p>
      <w:pPr>
        <w:spacing w:before="50" w:after="50"/>
      </w:pPr>
      <w:r>
        <w:rPr>
          <w:b/>
          <w:bCs/>
        </w:rPr>
        <w:t xml:space="preserve">Step 2:</w:t>
      </w:r>
      <w:r>
        <w:t xml:space="preserve"> Click "Connect to Slack"</w:t>
      </w:r>
    </w:p>
    <w:p>
      <w:pPr>
        <w:spacing w:before="50" w:after="50"/>
      </w:pPr>
      <w:r>
        <w:rPr>
          <w:b/>
          <w:bCs/>
        </w:rPr>
        <w:t xml:space="preserve">Step 3:</w:t>
      </w:r>
      <w:r>
        <w:t xml:space="preserve"> Authorize VIOE in your Slack workspace</w:t>
      </w:r>
    </w:p>
    <w:p>
      <w:pPr>
        <w:spacing w:before="50" w:after="50"/>
      </w:pPr>
      <w:r>
        <w:rPr>
          <w:b/>
          <w:bCs/>
        </w:rPr>
        <w:t xml:space="preserve">Step 4:</w:t>
      </w:r>
      <w:r>
        <w:t xml:space="preserve"> Configure channel mappings: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Map each team to their Slack channel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Set notification preferences per channel</w:t>
      </w:r>
    </w:p>
    <w:p>
      <w:pPr>
        <w:spacing w:before="50" w:after="50"/>
      </w:pPr>
      <w:r>
        <w:rPr>
          <w:b/>
          <w:bCs/>
        </w:rPr>
        <w:t xml:space="preserve">Step 5:</w:t>
      </w:r>
      <w:r>
        <w:t xml:space="preserve"> Test notification delivery</w:t>
      </w:r>
    </w:p>
    <w:p>
      <w:pPr>
        <w:pStyle w:val="Heading3"/>
        <w:spacing w:before="200" w:after="100"/>
      </w:pPr>
      <w:r>
        <w:t xml:space="preserve">9.5 Notification Best Practices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Enable Critical Vulnerability alerts for immediate response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Use Daily Summary to prevent alert fatigue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Configure team-specific channels for relevant notifications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Review notification effectiveness quarterly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10. Team Management</w:t>
      </w:r>
    </w:p>
    <w:p>
      <w:pPr>
        <w:pStyle w:val="Heading3"/>
        <w:spacing w:before="200" w:after="100"/>
      </w:pPr>
      <w:r>
        <w:t xml:space="preserve">10.1 Creating Teams</w:t>
      </w:r>
    </w:p>
    <w:p>
      <w:pPr>
        <w:spacing w:before="50" w:after="50"/>
      </w:pPr>
      <w:r>
        <w:rPr>
          <w:b/>
          <w:bCs/>
        </w:rPr>
        <w:t xml:space="preserve">Step 1:</w:t>
      </w:r>
      <w:r>
        <w:t xml:space="preserve"> Navigate to the Teams page</w:t>
      </w:r>
    </w:p>
    <w:p>
      <w:pPr>
        <w:spacing w:before="50" w:after="50"/>
      </w:pPr>
      <w:r>
        <w:rPr>
          <w:b/>
          <w:bCs/>
        </w:rPr>
        <w:t xml:space="preserve">Step 2:</w:t>
      </w:r>
      <w:r>
        <w:t xml:space="preserve"> Click "Create Team" button</w:t>
      </w:r>
    </w:p>
    <w:p>
      <w:pPr>
        <w:spacing w:before="50" w:after="50"/>
      </w:pPr>
      <w:r>
        <w:rPr>
          <w:b/>
          <w:bCs/>
        </w:rPr>
        <w:t xml:space="preserve">Step 3:</w:t>
      </w:r>
      <w:r>
        <w:t xml:space="preserve"> Enter team details: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**Team Name:** Descriptive name (e.g., "Platform Engineering", "Frontend Team")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**Lead Email:** Team lead's email address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**Slack Channel:** Team's Slack channel (optional but recommended)</w:t>
      </w:r>
    </w:p>
    <w:p>
      <w:pPr>
        <w:spacing w:before="50" w:after="50"/>
      </w:pPr>
      <w:r>
        <w:rPr>
          <w:b/>
          <w:bCs/>
        </w:rPr>
        <w:t xml:space="preserve">Step 4:</w:t>
      </w:r>
      <w:r>
        <w:t xml:space="preserve"> Save team</w:t>
      </w:r>
    </w:p>
    <w:p>
      <w:pPr>
        <w:spacing w:before="50" w:after="50"/>
      </w:pPr>
      <w:r>
        <w:t xml:space="preserve">[Screenshot Placeholder: Create team dialog with form fields]</w:t>
      </w:r>
    </w:p>
    <w:p>
      <w:pPr>
        <w:pStyle w:val="Heading3"/>
        <w:spacing w:before="200" w:after="100"/>
      </w:pPr>
      <w:r>
        <w:t xml:space="preserve">10.2 Team Structure Recommendations</w:t>
      </w:r>
    </w:p>
    <w:p>
      <w:pPr>
        <w:spacing w:before="100" w:after="50"/>
      </w:pPr>
      <w:r>
        <w:rPr>
          <w:b/>
          <w:bCs/>
        </w:rPr>
        <w:t xml:space="preserve">Option 1: By Technical Domain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Platform Team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Frontend Team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Backend Team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Infrastructure Team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Data Team</w:t>
      </w:r>
    </w:p>
    <w:p>
      <w:pPr>
        <w:spacing w:before="100" w:after="50"/>
      </w:pPr>
      <w:r>
        <w:rPr>
          <w:b/>
          <w:bCs/>
        </w:rPr>
        <w:t xml:space="preserve">Option 2: By Product Area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Core Product Team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Payments Team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User Management Team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Integrations Team</w:t>
      </w:r>
    </w:p>
    <w:p>
      <w:pPr>
        <w:spacing w:before="100" w:after="50"/>
      </w:pPr>
      <w:r>
        <w:rPr>
          <w:b/>
          <w:bCs/>
        </w:rPr>
        <w:t xml:space="preserve">Option 3: Hybrid Approach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Combine domain and product for larger organizations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Example: "Payments - Backend", "Payments - Frontend"</w:t>
      </w:r>
    </w:p>
    <w:p>
      <w:pPr>
        <w:pStyle w:val="Heading3"/>
        <w:spacing w:before="200" w:after="100"/>
      </w:pPr>
      <w:r>
        <w:t xml:space="preserve">10.3 Managing Team Members</w:t>
      </w:r>
    </w:p>
    <w:p>
      <w:pPr>
        <w:spacing w:before="50" w:after="50"/>
      </w:pPr>
      <w:r>
        <w:t xml:space="preserve">Team membership is determined by: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User's organizational assignment (from directory integration)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Manual assignment by administrators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Self-assignment (if permitted)</w:t>
      </w:r>
    </w:p>
    <w:p>
      <w:pPr>
        <w:pStyle w:val="Heading3"/>
        <w:spacing w:before="200" w:after="100"/>
      </w:pPr>
      <w:r>
        <w:t xml:space="preserve">10.4 Team Performance Monitoring</w:t>
      </w:r>
    </w:p>
    <w:p>
      <w:pPr>
        <w:spacing w:before="50" w:after="50"/>
      </w:pPr>
      <w:r>
        <w:t xml:space="preserve">The Teams page displays performance metrics: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Total vulnerabilities assigned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Critical and High severity counts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Open vs. Resolved counts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Resolution trends over time</w:t>
      </w:r>
    </w:p>
    <w:p>
      <w:pPr>
        <w:spacing w:before="50" w:after="50"/>
      </w:pPr>
      <w:r>
        <w:t xml:space="preserve">Use these metrics to: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Identify teams needing additional resources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Recognize high-performing teams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Balance workload across organization</w:t>
      </w:r>
    </w:p>
    <w:p>
      <w:pPr>
        <w:pStyle w:val="Heading3"/>
        <w:spacing w:before="200" w:after="100"/>
      </w:pPr>
      <w:r>
        <w:t xml:space="preserve">10.5 Team Archival</w:t>
      </w:r>
    </w:p>
    <w:p>
      <w:pPr>
        <w:spacing w:before="50" w:after="50"/>
      </w:pPr>
      <w:r>
        <w:t xml:space="preserve">To deactivate a team: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Reassign all open vulnerabilities to another team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Archive the team (maintains historical data)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Archived teams do not appear in assignment options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11. Environment &amp; Configuration Settings</w:t>
      </w:r>
    </w:p>
    <w:p>
      <w:pPr>
        <w:pStyle w:val="Heading3"/>
        <w:spacing w:before="200" w:after="100"/>
      </w:pPr>
      <w:r>
        <w:t xml:space="preserve">11.1 Environment Definitions</w:t>
      </w:r>
    </w:p>
    <w:p>
      <w:pPr>
        <w:spacing w:before="50" w:after="50"/>
      </w:pPr>
      <w:r>
        <w:t xml:space="preserve">VIOE recognizes the following environments: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Typical SLA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Suppression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**Production**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customer-facing systems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Shortest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**Staging**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Pre-production testing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**Development**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Developer workstations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Longest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Often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11.2 SLA Configuration</w:t>
      </w:r>
    </w:p>
    <w:p>
      <w:pPr>
        <w:spacing w:before="50" w:after="50"/>
      </w:pPr>
      <w:r>
        <w:t xml:space="preserve">Service Level Agreements define remediation deadlines by severity: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Recommended SLA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Configurable Range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days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1-14 days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7-60 days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days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30-90 days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 days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60-180 days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To configure SLAs: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Contact your system administrator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SLA configuration may require platform-level access</w:t>
      </w:r>
    </w:p>
    <w:p>
      <w:pPr>
        <w:pStyle w:val="Heading3"/>
        <w:spacing w:before="200" w:after="100"/>
      </w:pPr>
      <w:r>
        <w:t xml:space="preserve">11.3 Data Retention Settings</w:t>
      </w:r>
    </w:p>
    <w:p>
      <w:pPr>
        <w:spacing w:before="50" w:after="50"/>
      </w:pPr>
      <w:r>
        <w:t xml:space="preserve">Configure how long data is retained: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**Active vulnerabilities:** Indefinite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**Resolved vulnerabilities:** Configurable (default: 2 years)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**Audit logs:** Configurable (default: 3 years)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**Reports:** Configurable (default: 5 years)</w:t>
      </w:r>
    </w:p>
    <w:p>
      <w:pPr>
        <w:pStyle w:val="Heading3"/>
        <w:spacing w:before="200" w:after="100"/>
      </w:pPr>
      <w:r>
        <w:t xml:space="preserve">11.4 Backup Configuration</w:t>
      </w:r>
    </w:p>
    <w:p>
      <w:pPr>
        <w:spacing w:before="50" w:after="50"/>
      </w:pPr>
      <w:r>
        <w:t xml:space="preserve">Ensure data protection: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Automatic backups are managed by the platform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Verify backup schedule meets organizational requirements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Test restore procedures periodically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12. Configuration Best Practices</w:t>
      </w:r>
    </w:p>
    <w:p>
      <w:pPr>
        <w:pStyle w:val="Heading3"/>
        <w:spacing w:before="200" w:after="100"/>
      </w:pPr>
      <w:r>
        <w:t xml:space="preserve">12.1 Initial Setup Best Practices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**Start with conservative AI settings** - Use 70% confidence threshold initially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**Create teams before importing data** - Enables immediate AI assignment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**Configure critical notifications first** - Ensures no critical issues are missed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**Test with a small data set** - Validate configuration before full import</w:t>
      </w:r>
    </w:p>
    <w:p>
      <w:pPr>
        <w:pStyle w:val="Heading3"/>
        <w:spacing w:before="200" w:after="100"/>
      </w:pPr>
      <w:r>
        <w:t xml:space="preserve">12.2 Ongoing Maintenance Best Practices</w:t>
      </w:r>
    </w:p>
    <w:p>
      <w:pPr>
        <w:spacing w:before="100" w:after="50"/>
      </w:pPr>
      <w:r>
        <w:rPr>
          <w:b/>
          <w:bCs/>
        </w:rPr>
        <w:t xml:space="preserve">Weekly Tasks: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Review low-confidence assignments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Monitor suppression rule effectiveness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Check for failed integrations</w:t>
      </w:r>
    </w:p>
    <w:p>
      <w:pPr>
        <w:spacing w:before="100" w:after="50"/>
      </w:pPr>
      <w:r>
        <w:rPr>
          <w:b/>
          <w:bCs/>
        </w:rPr>
        <w:t xml:space="preserve">Monthly Tasks: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Review team performance metrics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Audit suppression rules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Validate AI assignment accuracy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Update team configurations as needed</w:t>
      </w:r>
    </w:p>
    <w:p>
      <w:pPr>
        <w:spacing w:before="100" w:after="50"/>
      </w:pPr>
      <w:r>
        <w:rPr>
          <w:b/>
          <w:bCs/>
        </w:rPr>
        <w:t xml:space="preserve">Quarterly Tasks: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Comprehensive configuration review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User access audit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Integration health check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SLA appropriateness review</w:t>
      </w:r>
    </w:p>
    <w:p>
      <w:pPr>
        <w:pStyle w:val="Heading3"/>
        <w:spacing w:before="200" w:after="100"/>
      </w:pPr>
      <w:r>
        <w:t xml:space="preserve">12.3 Security Best Practices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**Limit administrator access** - Only essential personnel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**Enable MFA for all administrators** - Required for security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**Audit admin actions** - Review logs regularly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**Rotate API credentials** - Annual rotation at minimum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**Review suppression rules** - Ensure no security issues are hidden</w:t>
      </w:r>
    </w:p>
    <w:p>
      <w:pPr>
        <w:pStyle w:val="Heading3"/>
        <w:spacing w:before="200" w:after="100"/>
      </w:pPr>
      <w:r>
        <w:t xml:space="preserve">12.4 Performance Best Practices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**Use appropriate import schedules** - Daily for most organizations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**Archive old data** - Follow retention policies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**Monitor system metrics** - Watch for performance degradation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**Scale resources as needed** - Based on data volume</w:t>
      </w:r>
    </w:p>
    <w:p>
      <w:pPr>
        <w:pStyle w:val="Heading3"/>
        <w:spacing w:before="200" w:after="100"/>
      </w:pPr>
      <w:r>
        <w:t xml:space="preserve">12.5 Documentation Best Practices</w:t>
      </w:r>
    </w:p>
    <w:p>
      <w:pPr>
        <w:spacing w:before="50" w:after="50"/>
      </w:pPr>
      <w:r>
        <w:t xml:space="preserve">Maintain documentation of: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Custom suppression rules and rationale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Team structure and ownership mapping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Integration configurations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SLA definitions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Exception approvals</w:t>
      </w:r>
    </w:p>
    <w:p>
      <w:pPr>
        <w:pStyle w:val="Heading3"/>
        <w:spacing w:before="200" w:after="100"/>
      </w:pPr>
      <w:r>
        <w:t xml:space="preserve">12.6 Troubleshooting Quick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Likely Cause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not assigning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Threshold too high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Lower confidence threshold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 much noise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Insufficient suppression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appropriate rules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vulnerabilities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Suppression too aggressive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and adjust rules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Jira sync failing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Credential expiry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Refresh API token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Slow performance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 data volume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Optimize retention settings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January 2026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Team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spacing w:before="50" w:after="50"/>
      </w:pPr>
      <w:r>
        <w:t xml:space="preserve">*This document is confidential and intended for authorized administrators only.*</w:t>
      </w:r>
    </w:p>
    <w:p>
      <w:pPr>
        <w:spacing w:before="100" w:after="50"/>
      </w:pPr>
      <w:r>
        <w:rPr>
          <w:b/>
          <w:bCs/>
        </w:rPr>
        <w:t xml:space="preserve">VIOE - Vulnerability Intelligence &amp; Orchestration Engine</w:t>
      </w:r>
    </w:p>
    <w:p>
      <w:pPr>
        <w:spacing w:before="50" w:after="50"/>
      </w:pPr>
      <w:r>
        <w:t xml:space="preserve">*Administrator Configuration Guide*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2026-01-13T22:32:57.179Z</dcterms:created>
  <dcterms:modified xsi:type="dcterms:W3CDTF">2026-01-13T22:32:57.179Z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