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VIOE - Vulnerability Intelligence &amp; Orchestration Engine</w:t>
      </w:r>
    </w:p>
    <w:p>
      <w:pPr>
        <w:pStyle w:val="Heading2"/>
        <w:spacing w:before="300" w:after="150"/>
      </w:pPr>
      <w:r>
        <w:t xml:space="preserve">Data &amp; Reporting Guide</w:t>
      </w:r>
    </w:p>
    <w:p>
      <w:pPr>
        <w:spacing w:before="50" w:after="50"/>
      </w:pPr>
      <w:r>
        <w:rPr>
          <w:b/>
          <w:bCs/>
        </w:rPr>
        <w:t xml:space="preserve">Document Version:</w:t>
      </w:r>
      <w:r>
        <w:t xml:space="preserve"> 1.0</w:t>
      </w:r>
    </w:p>
    <w:p>
      <w:pPr>
        <w:spacing w:before="50" w:after="50"/>
      </w:pPr>
      <w:r>
        <w:rPr>
          <w:b/>
          <w:bCs/>
        </w:rPr>
        <w:t xml:space="preserve">Classification:</w:t>
      </w:r>
      <w:r>
        <w:t xml:space="preserve"> Internal / Business User</w:t>
      </w:r>
    </w:p>
    <w:p>
      <w:pPr>
        <w:spacing w:before="50" w:after="50"/>
      </w:pPr>
      <w:r>
        <w:rPr>
          <w:b/>
          <w:bCs/>
        </w:rPr>
        <w:t xml:space="preserve">Last Updated:</w:t>
      </w:r>
      <w:r>
        <w:t xml:space="preserve"> January 2026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[Introduction](#1-introduction)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[Data Collected by VIOE](#2-data-collected-by-vioe)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[Key Performance Indicators (KPIs)](#3-key-performance-indicators-kpis)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[Dashboard Metrics](#4-dashboard-metrics)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[Standard Reports](#5-standard-reports)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[Compliance Reports](#6-compliance-reports)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[Calculation Logic](#7-calculation-logic)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[Sample Reports](#8-sample-reports)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[Interpretation Tips](#9-interpretation-tips)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[Common Misreads](#10-common-misreads)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[Report Customization](#11-report-customization)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1. Introduction</w:t>
      </w:r>
    </w:p>
    <w:p>
      <w:pPr>
        <w:pStyle w:val="Heading3"/>
        <w:spacing w:before="200" w:after="100"/>
      </w:pPr>
      <w:r>
        <w:t xml:space="preserve">1.1 Purpose</w:t>
      </w:r>
    </w:p>
    <w:p>
      <w:pPr>
        <w:spacing w:before="50" w:after="50"/>
      </w:pPr>
      <w:r>
        <w:t xml:space="preserve">This guide helps stakeholders understand the data VIOE collects, how metrics are calculated, and how to accurately interpret reports. Understanding these details ensures informed decision-making and prevents misinterpretation of security posture.</w:t>
      </w:r>
    </w:p>
    <w:p>
      <w:pPr>
        <w:pStyle w:val="Heading3"/>
        <w:spacing w:before="200" w:after="100"/>
      </w:pPr>
      <w:r>
        <w:t xml:space="preserve">1.2 Who Should Read This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Security Managers needing accurate metrics for leadership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Compliance Officers preparing audit evidence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Product Owners tracking operational efficiency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Executives reviewing security dashboards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Analysts validating data accuracy</w:t>
      </w:r>
    </w:p>
    <w:p>
      <w:pPr>
        <w:pStyle w:val="Heading3"/>
        <w:spacing w:before="200" w:after="100"/>
      </w:pPr>
      <w:r>
        <w:t xml:space="preserve">1.3 Data Integrity Commitment</w:t>
      </w:r>
    </w:p>
    <w:p>
      <w:pPr>
        <w:spacing w:before="50" w:after="50"/>
      </w:pPr>
      <w:r>
        <w:t xml:space="preserve">All data in VIOE is: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**Timestamped:** Every record includes creation and modification times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**Attributed:** Changes linked to users or systems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**Auditable:** Full history available for review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**Consistent:** Calculations use standardized logic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2. Data Collected by VIOE</w:t>
      </w:r>
    </w:p>
    <w:p>
      <w:pPr>
        <w:pStyle w:val="Heading3"/>
        <w:spacing w:before="200" w:after="100"/>
      </w:pPr>
      <w:r>
        <w:t xml:space="preserve">2.1 Vulnerability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Data Field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Scanner/Import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name or 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CVE ID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Scanner/Import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vulnerability identifier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CVSS Score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Scanner/Import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 score (0-10 scale)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Derived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Critical/High/Medium/Low/Info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Open/In Progress/Resolved/False Positive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Import/Manual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Production/Staging/Development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Import/Manual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Affected system or component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Scanner/Import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technical 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Remediation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Scanner/Import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Recommended fix approach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 Date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When first imported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Modified Date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 update timestamp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2.2 Assignment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Data Field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Assigned Team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AI/Manual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Responsible team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 Score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Assignment certainty (0-100%)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Triage Status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Pending/Triaged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Assignment History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trail of changes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2.3 Remediation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Data Field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Title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name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Status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User/System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Todo/In Progress/In Review/Completed/Blocked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urgency level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Jira Issue Key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 Jira ticket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Policy Status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check result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 Date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creation time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Date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completion time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2.4 Operational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Data Field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 Records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uploads, record counts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Suppression Stats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Filtered findings count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Logs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Sync operations, errors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Actions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trail entries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3. Key Performance Indicators (KPIs)</w:t>
      </w:r>
    </w:p>
    <w:p>
      <w:pPr>
        <w:pStyle w:val="Heading3"/>
        <w:spacing w:before="200" w:after="100"/>
      </w:pPr>
      <w:r>
        <w:t xml:space="preserve">3.1 Primary KPIs</w:t>
      </w:r>
    </w:p>
    <w:p>
      <w:pPr>
        <w:spacing w:before="50" w:after="50"/>
      </w:pPr>
      <w:r>
        <w:t xml:space="preserve">These are the most critical metrics for assessing security operations: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KPI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**Open Vulnerabilities**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unresolved findings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Decreasing trend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**Critical Findings**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Unresolved Critical severity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Near zero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**Mean Time to Remediate (MTTR)**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days to resolve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Decreasing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**SLA Compliance Rate**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resolved within SLA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&gt;90%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**AI Assignment Rate**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auto-assigned by AI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&gt;80%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3.2 Secondary 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KPI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**Noise Reduction Rate**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findings suppressed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Measure efficiency gains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**Team Resolution Rate**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resolved per team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Identify performance variance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**Asset Risk Score**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Weighted risk by asset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Prioritize asset attention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**Compliance Score**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 alignment %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compliance posture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**False Positive Rate**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marked as false positive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Measure scanner accuracy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3.3 KPI Calculation Formulas</w:t>
      </w:r>
    </w:p>
    <w:p>
      <w:pPr>
        <w:spacing w:before="100" w:after="50"/>
      </w:pPr>
      <w:r>
        <w:rPr>
          <w:b/>
          <w:bCs/>
        </w:rPr>
        <w:t xml:space="preserve">Open Vulnerabilities: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Count(status IN ['open', 'in_progress'])</w:t>
      </w:r>
    </w:p>
    <w:p>
      <w:pPr>
        <w:spacing w:before="100" w:after="50"/>
      </w:pPr>
      <w:r>
        <w:rPr>
          <w:b/>
          <w:bCs/>
        </w:rPr>
        <w:t xml:space="preserve">Critical Findings: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Count(severity = 'critical' AND status NOT IN ['resolved', 'false_positive'])</w:t>
      </w:r>
    </w:p>
    <w:p>
      <w:pPr>
        <w:spacing w:before="100" w:after="50"/>
      </w:pPr>
      <w:r>
        <w:rPr>
          <w:b/>
          <w:bCs/>
        </w:rPr>
        <w:t xml:space="preserve">Mean Time to Remediate: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Average(resolved_date - created_date) for resolved items in period</w:t>
      </w:r>
    </w:p>
    <w:p>
      <w:pPr>
        <w:spacing w:before="100" w:after="50"/>
      </w:pPr>
      <w:r>
        <w:rPr>
          <w:b/>
          <w:bCs/>
        </w:rPr>
        <w:t xml:space="preserve">SLA Compliance Rate: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(Count(resolved within SLA) / Count(resolved total)) × 100</w:t>
      </w:r>
    </w:p>
    <w:p>
      <w:pPr>
        <w:spacing w:before="100" w:after="50"/>
      </w:pPr>
      <w:r>
        <w:rPr>
          <w:b/>
          <w:bCs/>
        </w:rPr>
        <w:t xml:space="preserve">AI Assignment Rate: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(Count(assigned_team IS NOT NULL) / Count(total)) × 100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4. Dashboard Metrics</w:t>
      </w:r>
    </w:p>
    <w:p>
      <w:pPr>
        <w:pStyle w:val="Heading3"/>
        <w:spacing w:before="200" w:after="100"/>
      </w:pPr>
      <w:r>
        <w:t xml:space="preserve">4.1 Main Dashboard KPI Cards</w:t>
      </w:r>
    </w:p>
    <w:p>
      <w:pPr>
        <w:spacing w:before="100" w:after="50"/>
      </w:pPr>
      <w:r>
        <w:rPr>
          <w:b/>
          <w:bCs/>
        </w:rPr>
        <w:t xml:space="preserve">Card 1: Open Vulnerabilities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**What it shows:** Total count of open and in-progress items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**Color coding:** Red if increasing, Green if decreasing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**Trend indicator:** Arrow showing week-over-week change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**Drill-down:** Click to view vulnerability list</w:t>
      </w:r>
    </w:p>
    <w:p>
      <w:pPr>
        <w:spacing w:before="100" w:after="50"/>
      </w:pPr>
      <w:r>
        <w:rPr>
          <w:b/>
          <w:bCs/>
        </w:rPr>
        <w:t xml:space="preserve">Card 2: Critical &amp; High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**What it shows:** Combined count of Critical and High severity unresolved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**Breakdown:** Shows Critical count / High count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**Target:** Minimize Critical to zero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**Alert threshold:** Any Critical triggers alert</w:t>
      </w:r>
    </w:p>
    <w:p>
      <w:pPr>
        <w:spacing w:before="100" w:after="50"/>
      </w:pPr>
      <w:r>
        <w:rPr>
          <w:b/>
          <w:bCs/>
        </w:rPr>
        <w:t xml:space="preserve">Card 3: AI Auto-Assigned %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**What it shows:** Percentage of vulnerabilities with AI team assignment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**Calculation:** (Assigned count / Total count) × 100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**Target:** Above 80% indicates effective AI configuration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**Note:** Includes high, medium, and low confidence</w:t>
      </w:r>
    </w:p>
    <w:p>
      <w:pPr>
        <w:spacing w:before="100" w:after="50"/>
      </w:pPr>
      <w:r>
        <w:rPr>
          <w:b/>
          <w:bCs/>
        </w:rPr>
        <w:t xml:space="preserve">Card 4: Noise Reduced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**What it shows:** Count of findings suppressed by rules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**Value:** Represents analyst time saved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**Calculation:** Count(is_suppressed = true)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**Review:** Periodic check that suppression isn't hiding issues</w:t>
      </w:r>
    </w:p>
    <w:p>
      <w:pPr>
        <w:pStyle w:val="Heading3"/>
        <w:spacing w:before="200" w:after="100"/>
      </w:pPr>
      <w:r>
        <w:t xml:space="preserve">4.2 Trend Charts</w:t>
      </w:r>
    </w:p>
    <w:p>
      <w:pPr>
        <w:spacing w:before="100" w:after="50"/>
      </w:pPr>
      <w:r>
        <w:rPr>
          <w:b/>
          <w:bCs/>
        </w:rPr>
        <w:t xml:space="preserve">Vulnerability Trend (Time Series)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**X-axis:** Time periods (daily/weekly/monthly)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**Y-axis:** Vulnerability count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**Lines:** Open, Closed, Net (Open - Closed)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**Anomaly markers:** Highlight unusual spikes</w:t>
      </w:r>
    </w:p>
    <w:p>
      <w:pPr>
        <w:spacing w:before="100" w:after="50"/>
      </w:pPr>
      <w:r>
        <w:rPr>
          <w:b/>
          <w:bCs/>
        </w:rPr>
        <w:t xml:space="preserve">Severity Distribution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**Chart type:** Stacked area or bar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**Categories:** Critical, High, Medium, Low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**Purpose:** Track severity mix over time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**Good trend:** Shift toward lower severity</w:t>
      </w:r>
    </w:p>
    <w:p>
      <w:pPr>
        <w:spacing w:before="100" w:after="50"/>
      </w:pPr>
      <w:r>
        <w:rPr>
          <w:b/>
          <w:bCs/>
        </w:rPr>
        <w:t xml:space="preserve">Team Distribution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**Chart type:** Bar chart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**Data:** Vulnerability count per team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**Sorting:** Highest count first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**Purpose:** Identify workload imbalances</w:t>
      </w:r>
    </w:p>
    <w:p>
      <w:pPr>
        <w:spacing w:before="100" w:after="50"/>
      </w:pPr>
      <w:r>
        <w:rPr>
          <w:b/>
          <w:bCs/>
        </w:rPr>
        <w:t xml:space="preserve">Asset Distribution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**Chart type:** Bar chart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**Data:** Vulnerability count per asset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**Sorting:** Highest count first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**Purpose:** Identify problematic assets</w:t>
      </w:r>
    </w:p>
    <w:p>
      <w:pPr>
        <w:pStyle w:val="Heading3"/>
        <w:spacing w:before="200" w:after="100"/>
      </w:pPr>
      <w:r>
        <w:t xml:space="preserve">4.3 Ownership Confidence Distribution</w:t>
      </w:r>
    </w:p>
    <w:p>
      <w:pPr>
        <w:spacing w:before="50" w:after="50"/>
      </w:pPr>
      <w:r>
        <w:rPr>
          <w:b/>
          <w:bCs/>
        </w:rPr>
        <w:t xml:space="preserve">Chart type:</w:t>
      </w:r>
      <w:r>
        <w:t xml:space="preserve"> Pie or donut chart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Segment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Confidence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&gt;= 90%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 Confidence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70-89%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Yellow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Confidence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70%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Unassigned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team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Interpretation: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High percentage of High Confidence = AI working well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High Unassigned = Review AI configuration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5. Standard Reports</w:t>
      </w:r>
    </w:p>
    <w:p>
      <w:pPr>
        <w:pStyle w:val="Heading3"/>
        <w:spacing w:before="200" w:after="100"/>
      </w:pPr>
      <w:r>
        <w:t xml:space="preserve">5.1 Executive Summary Report</w:t>
      </w:r>
    </w:p>
    <w:p>
      <w:pPr>
        <w:spacing w:before="50" w:after="50"/>
      </w:pPr>
      <w:r>
        <w:rPr>
          <w:b/>
          <w:bCs/>
        </w:rPr>
        <w:t xml:space="preserve">Purpose:</w:t>
      </w:r>
      <w:r>
        <w:t xml:space="preserve"> High-level security posture for leadership</w:t>
      </w:r>
    </w:p>
    <w:p>
      <w:pPr>
        <w:spacing w:before="100" w:after="50"/>
      </w:pPr>
      <w:r>
        <w:rPr>
          <w:b/>
          <w:bCs/>
        </w:rPr>
        <w:t xml:space="preserve">Contents: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Total vulnerability count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Severity breakdown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Week-over-week trend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Top 5 risks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Remediation progress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Key wins and concerns</w:t>
      </w:r>
    </w:p>
    <w:p>
      <w:pPr>
        <w:spacing w:before="50" w:after="50"/>
      </w:pPr>
      <w:r>
        <w:rPr>
          <w:b/>
          <w:bCs/>
        </w:rPr>
        <w:t xml:space="preserve">Recommended frequency:</w:t>
      </w:r>
      <w:r>
        <w:t xml:space="preserve"> Weekly</w:t>
      </w:r>
    </w:p>
    <w:p>
      <w:pPr>
        <w:pStyle w:val="Heading3"/>
        <w:spacing w:before="200" w:after="100"/>
      </w:pPr>
      <w:r>
        <w:t xml:space="preserve">5.2 Team Performance Report</w:t>
      </w:r>
    </w:p>
    <w:p>
      <w:pPr>
        <w:spacing w:before="50" w:after="50"/>
      </w:pPr>
      <w:r>
        <w:rPr>
          <w:b/>
          <w:bCs/>
        </w:rPr>
        <w:t xml:space="preserve">Purpose:</w:t>
      </w:r>
      <w:r>
        <w:t xml:space="preserve"> Compare team effectiveness</w:t>
      </w:r>
    </w:p>
    <w:p>
      <w:pPr>
        <w:spacing w:before="100" w:after="50"/>
      </w:pPr>
      <w:r>
        <w:rPr>
          <w:b/>
          <w:bCs/>
        </w:rPr>
        <w:t xml:space="preserve">Contents per team: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Assigned Count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vulnerabilities assigned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Resolved Count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Successfully closed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Resolution Rate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resolved vs assigned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Resolution Time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Mean days to resolve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Critical/High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Unresolved high-severity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 Compliance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within target time</w:t>
            </w:r>
          </w:p>
        </w:tc>
      </w:tr>
    </w:tbl>
    <w:p>
      <w:pPr>
        <w:spacing w:after="100"/>
      </w:pPr>
    </w:p>
    <w:p>
      <w:pPr>
        <w:spacing w:before="50" w:after="50"/>
      </w:pPr>
      <w:r>
        <w:rPr>
          <w:b/>
          <w:bCs/>
        </w:rPr>
        <w:t xml:space="preserve">Recommended frequency:</w:t>
      </w:r>
      <w:r>
        <w:t xml:space="preserve"> Weekly/Monthly</w:t>
      </w:r>
    </w:p>
    <w:p>
      <w:pPr>
        <w:pStyle w:val="Heading3"/>
        <w:spacing w:before="200" w:after="100"/>
      </w:pPr>
      <w:r>
        <w:t xml:space="preserve">5.3 Asset Risk Report</w:t>
      </w:r>
    </w:p>
    <w:p>
      <w:pPr>
        <w:spacing w:before="50" w:after="50"/>
      </w:pPr>
      <w:r>
        <w:rPr>
          <w:b/>
          <w:bCs/>
        </w:rPr>
        <w:t xml:space="preserve">Purpose:</w:t>
      </w:r>
      <w:r>
        <w:t xml:space="preserve"> Identify highest-risk assets</w:t>
      </w:r>
    </w:p>
    <w:p>
      <w:pPr>
        <w:spacing w:before="100" w:after="50"/>
      </w:pPr>
      <w:r>
        <w:rPr>
          <w:b/>
          <w:bCs/>
        </w:rPr>
        <w:t xml:space="preserve">Contents per asset: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 Name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identifier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 Type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importance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Count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findings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Count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severity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 Score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Calculated risk level</w:t>
            </w:r>
          </w:p>
        </w:tc>
      </w:tr>
    </w:tbl>
    <w:p>
      <w:pPr>
        <w:spacing w:after="100"/>
      </w:pPr>
    </w:p>
    <w:p>
      <w:pPr>
        <w:spacing w:before="50" w:after="50"/>
      </w:pPr>
      <w:r>
        <w:rPr>
          <w:b/>
          <w:bCs/>
        </w:rPr>
        <w:t xml:space="preserve">Recommended frequency:</w:t>
      </w:r>
      <w:r>
        <w:t xml:space="preserve"> Monthly</w:t>
      </w:r>
    </w:p>
    <w:p>
      <w:pPr>
        <w:pStyle w:val="Heading3"/>
        <w:spacing w:before="200" w:after="100"/>
      </w:pPr>
      <w:r>
        <w:t xml:space="preserve">5.4 SLA Compliance Report</w:t>
      </w:r>
    </w:p>
    <w:p>
      <w:pPr>
        <w:spacing w:before="50" w:after="50"/>
      </w:pPr>
      <w:r>
        <w:rPr>
          <w:b/>
          <w:bCs/>
        </w:rPr>
        <w:t xml:space="preserve">Purpose:</w:t>
      </w:r>
      <w:r>
        <w:t xml:space="preserve"> Track remediation timeliness</w:t>
      </w:r>
    </w:p>
    <w:p>
      <w:pPr>
        <w:spacing w:before="100" w:after="50"/>
      </w:pPr>
      <w:r>
        <w:rPr>
          <w:b/>
          <w:bCs/>
        </w:rPr>
        <w:t xml:space="preserve">Contents: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pct" w:w="2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SLA Target</w:t>
            </w:r>
          </w:p>
        </w:tc>
        <w:tc>
          <w:tcPr>
            <w:tcW w:type="pct" w:w="2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Resolved</w:t>
            </w:r>
          </w:p>
        </w:tc>
        <w:tc>
          <w:tcPr>
            <w:tcW w:type="pct" w:w="2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Within SLA</w:t>
            </w:r>
          </w:p>
        </w:tc>
        <w:tc>
          <w:tcPr>
            <w:tcW w:type="pct" w:w="2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Compliance %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days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[count]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[count]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[count]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[count]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days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[count]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[count]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 days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[count]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[count]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[%]</w:t>
            </w:r>
          </w:p>
        </w:tc>
      </w:tr>
    </w:tbl>
    <w:p>
      <w:pPr>
        <w:spacing w:after="100"/>
      </w:pPr>
    </w:p>
    <w:p>
      <w:pPr>
        <w:spacing w:before="50" w:after="50"/>
      </w:pPr>
      <w:r>
        <w:rPr>
          <w:b/>
          <w:bCs/>
        </w:rPr>
        <w:t xml:space="preserve">Recommended frequency:</w:t>
      </w:r>
      <w:r>
        <w:t xml:space="preserve"> Weekly/Monthly</w:t>
      </w:r>
    </w:p>
    <w:p>
      <w:pPr>
        <w:pStyle w:val="Heading3"/>
        <w:spacing w:before="200" w:after="100"/>
      </w:pPr>
      <w:r>
        <w:t xml:space="preserve">5.5 Import Activity Report</w:t>
      </w:r>
    </w:p>
    <w:p>
      <w:pPr>
        <w:spacing w:before="50" w:after="50"/>
      </w:pPr>
      <w:r>
        <w:rPr>
          <w:b/>
          <w:bCs/>
        </w:rPr>
        <w:t xml:space="preserve">Purpose:</w:t>
      </w:r>
      <w:r>
        <w:t xml:space="preserve"> Track data ingestion</w:t>
      </w:r>
    </w:p>
    <w:p>
      <w:pPr>
        <w:spacing w:before="100" w:after="50"/>
      </w:pPr>
      <w:r>
        <w:rPr>
          <w:b/>
          <w:bCs/>
        </w:rPr>
        <w:t xml:space="preserve">Contents: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Period</w:t>
            </w:r>
          </w:p>
        </w:tc>
        <w:tc>
          <w:tcPr>
            <w:tcW w:type="pct" w:w="2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Files Imported</w:t>
            </w:r>
          </w:p>
        </w:tc>
        <w:tc>
          <w:tcPr>
            <w:tcW w:type="pct" w:w="2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Records Added</w:t>
            </w:r>
          </w:p>
        </w:tc>
        <w:tc>
          <w:tcPr>
            <w:tcW w:type="pct" w:w="2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AI Assigned</w:t>
            </w:r>
          </w:p>
        </w:tc>
        <w:tc>
          <w:tcPr>
            <w:tcW w:type="pct" w:w="2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[date]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[count]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[count]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[count]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[count]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6. Compliance Reports</w:t>
      </w:r>
    </w:p>
    <w:p>
      <w:pPr>
        <w:pStyle w:val="Heading3"/>
        <w:spacing w:before="200" w:after="100"/>
      </w:pPr>
      <w:r>
        <w:t xml:space="preserve">6.1 Framework Compliance Report</w:t>
      </w:r>
    </w:p>
    <w:p>
      <w:pPr>
        <w:spacing w:before="100" w:after="50"/>
      </w:pPr>
      <w:r>
        <w:rPr>
          <w:b/>
          <w:bCs/>
        </w:rPr>
        <w:t xml:space="preserve">Available Frameworks: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SOC 2 (Service Organization Controls)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ISO 27001 (Information Security Management)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GDPR (General Data Protection Regulation)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PCI DSS (Payment Card Industry Data Security Standard)</w:t>
      </w:r>
    </w:p>
    <w:p>
      <w:pPr>
        <w:spacing w:before="100" w:after="50"/>
      </w:pPr>
      <w:r>
        <w:rPr>
          <w:b/>
          <w:bCs/>
        </w:rPr>
        <w:t xml:space="preserve">Report Structure:</w:t>
      </w:r>
    </w:p>
    <w:p>
      <w:pPr>
        <w:spacing w:before="100" w:after="50"/>
      </w:pPr>
      <w:r>
        <w:rPr>
          <w:b/>
          <w:bCs/>
        </w:rPr>
        <w:t xml:space="preserve">Section 1: Executive Summary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Overall compliance score (0-100%)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Per-framework scores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Key gaps identified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Priority recommendations</w:t>
      </w:r>
    </w:p>
    <w:p>
      <w:pPr>
        <w:spacing w:before="100" w:after="50"/>
      </w:pPr>
      <w:r>
        <w:rPr>
          <w:b/>
          <w:bCs/>
        </w:rPr>
        <w:t xml:space="preserve">Section 2: Gap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Gap Level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[n]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 action required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[n]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Address within 30 days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[n]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Address within 60 days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Section 3: Detailed Findings</w:t>
      </w:r>
    </w:p>
    <w:p>
      <w:pPr>
        <w:spacing w:before="50" w:after="50"/>
      </w:pPr>
      <w:r>
        <w:t xml:space="preserve">Per finding: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Control reference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Finding description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Severity level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Evidence status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Remediation recommendation</w:t>
      </w:r>
    </w:p>
    <w:p>
      <w:pPr>
        <w:spacing w:before="100" w:after="50"/>
      </w:pPr>
      <w:r>
        <w:rPr>
          <w:b/>
          <w:bCs/>
        </w:rPr>
        <w:t xml:space="preserve">Section 4: Remediation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Timeline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Actions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0-30 days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[actions]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+X% compliance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Short-term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30-90 days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[actions]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+Y% compliance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Long-term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90+ days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[actions]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+Z% compliance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6.2 Evidence Package</w:t>
      </w:r>
    </w:p>
    <w:p>
      <w:pPr>
        <w:spacing w:before="50" w:after="50"/>
      </w:pPr>
      <w:r>
        <w:rPr>
          <w:b/>
          <w:bCs/>
        </w:rPr>
        <w:t xml:space="preserve">Purpose:</w:t>
      </w:r>
      <w:r>
        <w:t xml:space="preserve"> Audit-ready documentation</w:t>
      </w:r>
    </w:p>
    <w:p>
      <w:pPr>
        <w:spacing w:before="100" w:after="50"/>
      </w:pPr>
      <w:r>
        <w:rPr>
          <w:b/>
          <w:bCs/>
        </w:rPr>
        <w:t xml:space="preserve">Contents per control: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ID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 reference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Description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 text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Status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Compliant/Partial/Non-Compliant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Evidence Items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Supporting documentation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Evidence Strength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Strong/Adequate/Weak/Missing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6.3 Policy Recommendations</w:t>
      </w:r>
    </w:p>
    <w:p>
      <w:pPr>
        <w:spacing w:before="100" w:after="50"/>
      </w:pPr>
      <w:r>
        <w:rPr>
          <w:b/>
          <w:bCs/>
        </w:rPr>
        <w:t xml:space="preserve">Output per recommendation: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Policy Area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Affected domain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 Gap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What's missing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Recommendation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Suggested improvement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Implementation urgency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Expected Impact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improvement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7. Calculation Logic</w:t>
      </w:r>
    </w:p>
    <w:p>
      <w:pPr>
        <w:pStyle w:val="Heading3"/>
        <w:spacing w:before="200" w:after="100"/>
      </w:pPr>
      <w:r>
        <w:t xml:space="preserve">7.1 Severity Classification</w:t>
      </w:r>
    </w:p>
    <w:p>
      <w:pPr>
        <w:spacing w:before="50" w:after="50"/>
      </w:pPr>
      <w:r>
        <w:t xml:space="preserve">VIOE maps CVSS scores to severity: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CVSS Score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9.0 - 10.0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7.0 - 8.9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4.0 - 6.9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Yellow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0.1 - 3.9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Blue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7.2 Risk Score Calculation</w:t>
      </w:r>
    </w:p>
    <w:p>
      <w:pPr>
        <w:spacing w:before="50" w:after="50"/>
      </w:pPr>
      <w:r>
        <w:t xml:space="preserve">Asset risk scores (0-100) are calculated using: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Risk Score = (Critical × 25) + (High × 15) + (Medium × 5) + (Low × 1)
           × Criticality Multiplier
           × Environment Multiplier
Capped at 100</w:t>
      </w:r>
    </w:p>
    <w:p>
      <w:pPr>
        <w:spacing w:before="100" w:after="50"/>
      </w:pPr>
      <w:r>
        <w:rPr>
          <w:b/>
          <w:bCs/>
        </w:rPr>
        <w:t xml:space="preserve">Criticality Multipliers: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Multiplier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Environment Multipliers: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Multiplier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7.3 Confidence Score Interpretation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Range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90-100%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data sources agree strongly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70-89%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Most sources agree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50-69%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Some disagreement between sources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&lt;50%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Very Low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Insufficient data or high disagreement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7.4 SLA Timeline Calculation</w:t>
      </w:r>
    </w:p>
    <w:p>
      <w:pPr>
        <w:spacing w:before="50" w:after="50"/>
      </w:pPr>
      <w:r>
        <w:t xml:space="preserve">SLA countdown starts from: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**Created Date** for new findings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**Reopened Date** for reactivated findings</w:t>
      </w:r>
    </w:p>
    <w:p>
      <w:pPr>
        <w:spacing w:before="50" w:after="50"/>
      </w:pPr>
      <w:r>
        <w:t xml:space="preserve">SLA pauses when: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Status = False Positive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Status = Blocked (with documented reason)</w:t>
      </w:r>
    </w:p>
    <w:p>
      <w:pPr>
        <w:pStyle w:val="Heading3"/>
        <w:spacing w:before="200" w:after="100"/>
      </w:pPr>
      <w:r>
        <w:t xml:space="preserve">7.5 Trend Calculation</w:t>
      </w:r>
    </w:p>
    <w:p>
      <w:pPr>
        <w:spacing w:before="100" w:after="50"/>
      </w:pPr>
      <w:r>
        <w:rPr>
          <w:b/>
          <w:bCs/>
        </w:rPr>
        <w:t xml:space="preserve">Week-over-Week Change: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((Current Week Count - Previous Week Count) / Previous Week Count) × 100</w:t>
      </w:r>
    </w:p>
    <w:p>
      <w:pPr>
        <w:spacing w:before="100" w:after="50"/>
      </w:pPr>
      <w:r>
        <w:rPr>
          <w:b/>
          <w:bCs/>
        </w:rPr>
        <w:t xml:space="preserve">Anomaly Detection: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Anomaly if current value &gt; (Historical Average + 2 × Standard Deviation)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8. Sample Reports</w:t>
      </w:r>
    </w:p>
    <w:p>
      <w:pPr>
        <w:pStyle w:val="Heading3"/>
        <w:spacing w:before="200" w:after="100"/>
      </w:pPr>
      <w:r>
        <w:t xml:space="preserve">8.1 Sample Executive Dashboard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
│                  VIOE SECURITY DASHBOARD                     │
│                  Week of January 13, 2026                    │
├─────────────────┬─────────────────┬────────────────┬────────┤
│ OPEN VULNS      │ CRITICAL/HIGH   │ AI ASSIGNED    │ NOISE  │
│     247 ↓12%    │    8 / 34       │    89%         │  156   │
│                 │    ▲2 Critical  │    ↑ from 82%  │        │
├─────────────────┴─────────────────┴────────────────┴────────┤
│ TREND (Last 4 Weeks)                                        │
│   300 ─┐                                                    │
│   250  │    ╲                                              │
│   200  │      ╲___                                         │
│   150  └─────────────                                       │
│        W1    W2    W3    W4                                 │
├─────────────────────────────────────────────────────────────┤
│ TOP TEAMS BY OPEN VULNERABILITIES                           │
│   Platform Engineering    ████████████  67                  │
│   Backend Services        ██████████    52                  │
│   Frontend Team           ████████      41                  │
│   Data Platform           ██████        33                  │
│   Infrastructure          █████         28                  │
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200" w:after="100"/>
      </w:pPr>
      <w:r>
        <w:t xml:space="preserve">8.2 Sample Team Performance Summary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TEAM PERFORMANCE REPORT - January 2026
Team: Platform Engineering
──────────────────────────────────────────────────
Total Assigned:           147
Resolved This Month:       80
Resolution Rate:          54%
Avg Resolution Time:      12 days
Severity Breakdown:
  Critical:     2 (1 open)
  High:        23 (8 open)
  Medium:      67 (31 open)
  Low:         55 (27 open)
SLA Performance:
  Within SLA:   72/80 (90%)
  Exceeded SLA: 8/80 (10%)
Trend: ↓ 15% reduction in open items from last month</w:t>
      </w:r>
    </w:p>
    <w:p>
      <w:pPr>
        <w:pStyle w:val="Heading3"/>
        <w:spacing w:before="200" w:after="100"/>
      </w:pPr>
      <w:r>
        <w:t xml:space="preserve">8.3 Sample Compliance Summary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COMPLIANCE REPORT - SOC 2 Type II
Overall Compliance Score: 78%
Framework Breakdown:
  ┌────────────────────┬───────┬─────────┐
  │ Category           │ Score │ Status  │
  ├────────────────────┼───────┼─────────┤
  │ Security           │  82%  │ Good    │
  │ Availability       │  85%  │ Good    │
  │ Processing Integ.  │  74%  │ Fair    │
  │ Confidentiality    │  71%  │ Fair    │
  │ Privacy            │  76%  │ Fair    │
  └────────────────────┴───────┴─────────┘
Gap Summary:
  Critical Gaps:  3 (require immediate attention)
  High Gaps:      7 (30-day remediation)
  Medium Gaps:   12 (60-day remediation)
Top Priority Items:
  1. [CC6.1] Access control for critical systems
  2. [CC7.2] Vulnerability management process
  3. [CC3.1] Risk assessment documentation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9. Interpretation Tips</w:t>
      </w:r>
    </w:p>
    <w:p>
      <w:pPr>
        <w:pStyle w:val="Heading3"/>
        <w:spacing w:before="200" w:after="100"/>
      </w:pPr>
      <w:r>
        <w:t xml:space="preserve">9.1 Reading Trends Correctly</w:t>
      </w:r>
    </w:p>
    <w:p>
      <w:pPr>
        <w:spacing w:before="100" w:after="50"/>
      </w:pPr>
      <w:r>
        <w:rPr>
          <w:b/>
          <w:bCs/>
        </w:rPr>
        <w:t xml:space="preserve">Increasing Open Vulnerabilities: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Could indicate more scanning (good)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Could indicate slower remediation (concern)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Check: Compare import rate vs. resolution rate</w:t>
      </w:r>
    </w:p>
    <w:p>
      <w:pPr>
        <w:spacing w:before="100" w:after="50"/>
      </w:pPr>
      <w:r>
        <w:rPr>
          <w:b/>
          <w:bCs/>
        </w:rPr>
        <w:t xml:space="preserve">Decreasing Critical Count: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Usually positive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Verify: Not due to reclassification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Confirm: Actual remediation occurred</w:t>
      </w:r>
    </w:p>
    <w:p>
      <w:pPr>
        <w:spacing w:before="100" w:after="50"/>
      </w:pPr>
      <w:r>
        <w:rPr>
          <w:b/>
          <w:bCs/>
        </w:rPr>
        <w:t xml:space="preserve">High Noise Reduction: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Positive if appropriate rules in place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Concern if too aggressive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Review: Sample suppressed items periodically</w:t>
      </w:r>
    </w:p>
    <w:p>
      <w:pPr>
        <w:pStyle w:val="Heading3"/>
        <w:spacing w:before="200" w:after="100"/>
      </w:pPr>
      <w:r>
        <w:t xml:space="preserve">9.2 Context Matters</w:t>
      </w:r>
    </w:p>
    <w:p>
      <w:pPr>
        <w:spacing w:before="100" w:after="50"/>
      </w:pPr>
      <w:r>
        <w:rPr>
          <w:b/>
          <w:bCs/>
        </w:rPr>
        <w:t xml:space="preserve">Consider when interpreting: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Recent scanner deployment = expected spike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Team changes = temporary metric shifts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New product launch = new attack surface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Compliance deadline = prioritization shift</w:t>
      </w:r>
    </w:p>
    <w:p>
      <w:pPr>
        <w:pStyle w:val="Heading3"/>
        <w:spacing w:before="200" w:after="100"/>
      </w:pPr>
      <w:r>
        <w:t xml:space="preserve">9.3 Comparative Analysis</w:t>
      </w:r>
    </w:p>
    <w:p>
      <w:pPr>
        <w:spacing w:before="100" w:after="50"/>
      </w:pPr>
      <w:r>
        <w:rPr>
          <w:b/>
          <w:bCs/>
        </w:rPr>
        <w:t xml:space="preserve">Compare metrics to: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Previous period (trend)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Other teams (benchmark)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Industry standards (maturity)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Historical baseline (progress)</w:t>
      </w:r>
    </w:p>
    <w:p>
      <w:pPr>
        <w:pStyle w:val="Heading3"/>
        <w:spacing w:before="200" w:after="100"/>
      </w:pPr>
      <w:r>
        <w:t xml:space="preserve">9.4 Leading vs. Lagging Indicators</w:t>
      </w:r>
    </w:p>
    <w:p>
      <w:pPr>
        <w:spacing w:before="100" w:after="50"/>
      </w:pPr>
      <w:r>
        <w:rPr>
          <w:b/>
          <w:bCs/>
        </w:rPr>
        <w:t xml:space="preserve">Leading Indicators (Predictive):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Import volume increasing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AI confidence dropping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SLA approaching alerts</w:t>
      </w:r>
    </w:p>
    <w:p>
      <w:pPr>
        <w:spacing w:before="100" w:after="50"/>
      </w:pPr>
      <w:r>
        <w:rPr>
          <w:b/>
          <w:bCs/>
        </w:rPr>
        <w:t xml:space="preserve">Lagging Indicators (Historical):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Resolution rate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MTTR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Compliance score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10. Common Misreads</w:t>
      </w:r>
    </w:p>
    <w:p>
      <w:pPr>
        <w:pStyle w:val="Heading3"/>
        <w:spacing w:before="200" w:after="100"/>
      </w:pPr>
      <w:r>
        <w:t xml:space="preserve">10.1 Misread: "Zero Critical = We're Secure"</w:t>
      </w:r>
    </w:p>
    <w:p>
      <w:pPr>
        <w:spacing w:before="50" w:after="50"/>
      </w:pPr>
      <w:r>
        <w:rPr>
          <w:b/>
          <w:bCs/>
        </w:rPr>
        <w:t xml:space="preserve">Reality:</w:t>
      </w:r>
      <w:r>
        <w:t xml:space="preserve"> Zero critical vulnerabilities is good, but: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High severity items still pose significant risk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New critical items could appear tomorrow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Security is continuous, not a destination</w:t>
      </w:r>
    </w:p>
    <w:p>
      <w:pPr>
        <w:spacing w:before="50" w:after="50"/>
      </w:pPr>
      <w:r>
        <w:rPr>
          <w:b/>
          <w:bCs/>
        </w:rPr>
        <w:t xml:space="preserve">Correct interpretation:</w:t>
      </w:r>
      <w:r>
        <w:t xml:space="preserve"> Focus on trends and overall posture</w:t>
      </w:r>
    </w:p>
    <w:p>
      <w:pPr>
        <w:pStyle w:val="Heading3"/>
        <w:spacing w:before="200" w:after="100"/>
      </w:pPr>
      <w:r>
        <w:t xml:space="preserve">10.2 Misread: "High AI Assignment = Problem Solved"</w:t>
      </w:r>
    </w:p>
    <w:p>
      <w:pPr>
        <w:spacing w:before="50" w:after="50"/>
      </w:pPr>
      <w:r>
        <w:rPr>
          <w:b/>
          <w:bCs/>
        </w:rPr>
        <w:t xml:space="preserve">Reality:</w:t>
      </w:r>
      <w:r>
        <w:t xml:space="preserve"> High AI assignment rate means ownership is automated, but: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Confidence levels vary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Assignments may need validation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Remediation still required</w:t>
      </w:r>
    </w:p>
    <w:p>
      <w:pPr>
        <w:spacing w:before="50" w:after="50"/>
      </w:pPr>
      <w:r>
        <w:rPr>
          <w:b/>
          <w:bCs/>
        </w:rPr>
        <w:t xml:space="preserve">Correct interpretation:</w:t>
      </w:r>
      <w:r>
        <w:t xml:space="preserve"> AI helps efficiency, not security outcomes</w:t>
      </w:r>
    </w:p>
    <w:p>
      <w:pPr>
        <w:pStyle w:val="Heading3"/>
        <w:spacing w:before="200" w:after="100"/>
      </w:pPr>
      <w:r>
        <w:t xml:space="preserve">10.3 Misread: "Low Vulnerability Count = Good Security"</w:t>
      </w:r>
    </w:p>
    <w:p>
      <w:pPr>
        <w:spacing w:before="50" w:after="50"/>
      </w:pPr>
      <w:r>
        <w:rPr>
          <w:b/>
          <w:bCs/>
        </w:rPr>
        <w:t xml:space="preserve">Reality:</w:t>
      </w:r>
      <w:r>
        <w:t xml:space="preserve"> Low counts could indicate: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Insufficient scanning coverage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Over-aggressive suppression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Actually good security</w:t>
      </w:r>
    </w:p>
    <w:p>
      <w:pPr>
        <w:spacing w:before="50" w:after="50"/>
      </w:pPr>
      <w:r>
        <w:rPr>
          <w:b/>
          <w:bCs/>
        </w:rPr>
        <w:t xml:space="preserve">Correct interpretation:</w:t>
      </w:r>
      <w:r>
        <w:t xml:space="preserve"> Validate scanning coverage first</w:t>
      </w:r>
    </w:p>
    <w:p>
      <w:pPr>
        <w:pStyle w:val="Heading3"/>
        <w:spacing w:before="200" w:after="100"/>
      </w:pPr>
      <w:r>
        <w:t xml:space="preserve">10.4 Misread: "Team X Has Most Vulnerabilities = Worst Team"</w:t>
      </w:r>
    </w:p>
    <w:p>
      <w:pPr>
        <w:spacing w:before="50" w:after="50"/>
      </w:pPr>
      <w:r>
        <w:rPr>
          <w:b/>
          <w:bCs/>
        </w:rPr>
        <w:t xml:space="preserve">Reality:</w:t>
      </w:r>
      <w:r>
        <w:t xml:space="preserve"> High count could indicate: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More assets under management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More scanning of their systems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Larger codebase</w:t>
      </w:r>
    </w:p>
    <w:p>
      <w:pPr>
        <w:spacing w:before="50" w:after="50"/>
      </w:pPr>
      <w:r>
        <w:rPr>
          <w:b/>
          <w:bCs/>
        </w:rPr>
        <w:t xml:space="preserve">Correct interpretation:</w:t>
      </w:r>
      <w:r>
        <w:t xml:space="preserve"> Compare resolution rates, not raw counts</w:t>
      </w:r>
    </w:p>
    <w:p>
      <w:pPr>
        <w:pStyle w:val="Heading3"/>
        <w:spacing w:before="200" w:after="100"/>
      </w:pPr>
      <w:r>
        <w:t xml:space="preserve">10.5 Misread: "Compliance Score = Security Level"</w:t>
      </w:r>
    </w:p>
    <w:p>
      <w:pPr>
        <w:spacing w:before="50" w:after="50"/>
      </w:pPr>
      <w:r>
        <w:rPr>
          <w:b/>
          <w:bCs/>
        </w:rPr>
        <w:t xml:space="preserve">Reality:</w:t>
      </w:r>
      <w:r>
        <w:t xml:space="preserve"> Compliance frameworks address specific controls: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May not cover all threats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Point-in-time assessment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Documentation vs. implementation</w:t>
      </w:r>
    </w:p>
    <w:p>
      <w:pPr>
        <w:spacing w:before="50" w:after="50"/>
      </w:pPr>
      <w:r>
        <w:rPr>
          <w:b/>
          <w:bCs/>
        </w:rPr>
        <w:t xml:space="preserve">Correct interpretation:</w:t>
      </w:r>
      <w:r>
        <w:t xml:space="preserve"> Use as one input among many</w:t>
      </w:r>
    </w:p>
    <w:p>
      <w:pPr>
        <w:pStyle w:val="Heading3"/>
        <w:spacing w:before="200" w:after="100"/>
      </w:pPr>
      <w:r>
        <w:t xml:space="preserve">10.6 Misread: "False Positives Are Scanner Problems"</w:t>
      </w:r>
    </w:p>
    <w:p>
      <w:pPr>
        <w:spacing w:before="50" w:after="50"/>
      </w:pPr>
      <w:r>
        <w:rPr>
          <w:b/>
          <w:bCs/>
        </w:rPr>
        <w:t xml:space="preserve">Reality:</w:t>
      </w:r>
      <w:r>
        <w:t xml:space="preserve"> False positives can indicate: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Scanner misconfiguration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Context not provided to scanner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Actually a real issue misunderstood</w:t>
      </w:r>
    </w:p>
    <w:p>
      <w:pPr>
        <w:spacing w:before="50" w:after="50"/>
      </w:pPr>
      <w:r>
        <w:rPr>
          <w:b/>
          <w:bCs/>
        </w:rPr>
        <w:t xml:space="preserve">Correct interpretation:</w:t>
      </w:r>
      <w:r>
        <w:t xml:space="preserve"> Investigate root cause, improve scanner config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11. Report Customization</w:t>
      </w:r>
    </w:p>
    <w:p>
      <w:pPr>
        <w:pStyle w:val="Heading3"/>
        <w:spacing w:before="200" w:after="100"/>
      </w:pPr>
      <w:r>
        <w:t xml:space="preserve">11.1 Filtering Options</w:t>
      </w:r>
    </w:p>
    <w:p>
      <w:pPr>
        <w:spacing w:before="50" w:after="50"/>
      </w:pPr>
      <w:r>
        <w:t xml:space="preserve">Reports can be filtered by: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Filter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Period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date range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specific severities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Production/Staging/Development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Specific teams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 Type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Server/Application/etc.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Open/Resolved/etc.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11.2 Export Formats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Formal reports, printing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analysis, custom charts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integration, custom processing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11.3 Scheduled Reports</w:t>
      </w:r>
    </w:p>
    <w:p>
      <w:pPr>
        <w:spacing w:before="50" w:after="50"/>
      </w:pPr>
      <w:r>
        <w:t xml:space="preserve">Reports can be scheduled for automatic delivery: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 team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Management review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Executive reporting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Board/Audit purposes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11.4 Custom Dashboards</w:t>
      </w:r>
    </w:p>
    <w:p>
      <w:pPr>
        <w:spacing w:before="50" w:after="50"/>
      </w:pPr>
      <w:r>
        <w:t xml:space="preserve">Advanced users can create custom dashboard views: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Select specific metrics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Arrange widgets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Save and share configurations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Set refresh frequency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January 2026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Team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spacing w:before="50" w:after="50"/>
      </w:pPr>
      <w:r>
        <w:t xml:space="preserve">*This document helps stakeholders accurately interpret VIOE data and reports.*</w:t>
      </w:r>
    </w:p>
    <w:p>
      <w:pPr>
        <w:spacing w:before="100" w:after="50"/>
      </w:pPr>
      <w:r>
        <w:rPr>
          <w:b/>
          <w:bCs/>
        </w:rPr>
        <w:t xml:space="preserve">VIOE - Vulnerability Intelligence &amp; Orchestration Engine</w:t>
      </w:r>
    </w:p>
    <w:p>
      <w:pPr>
        <w:spacing w:before="50" w:after="50"/>
      </w:pPr>
      <w:r>
        <w:t xml:space="preserve">*Data &amp; Reporting Guide*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2026-01-13T22:33:05.858Z</dcterms:created>
  <dcterms:modified xsi:type="dcterms:W3CDTF">2026-01-13T22:33:05.858Z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