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VIOE - Vulnerability Intelligence &amp; Orchestration Engine</w:t>
      </w:r>
    </w:p>
    <w:p>
      <w:pPr>
        <w:pStyle w:val="Heading2"/>
        <w:spacing w:before="300" w:after="150"/>
      </w:pPr>
      <w:r>
        <w:t xml:space="preserve">Integration &amp; API Guide</w:t>
      </w:r>
    </w:p>
    <w:p>
      <w:pPr>
        <w:spacing w:before="50" w:after="50"/>
      </w:pPr>
      <w:r>
        <w:rPr>
          <w:b/>
          <w:bCs/>
        </w:rPr>
        <w:t xml:space="preserve">Document Version:</w:t>
      </w:r>
      <w:r>
        <w:t xml:space="preserve"> 1.0</w:t>
      </w:r>
    </w:p>
    <w:p>
      <w:pPr>
        <w:spacing w:before="50" w:after="50"/>
      </w:pPr>
      <w:r>
        <w:rPr>
          <w:b/>
          <w:bCs/>
        </w:rPr>
        <w:t xml:space="preserve">Classification:</w:t>
      </w:r>
      <w:r>
        <w:t xml:space="preserve"> Internal / Technical Partners</w:t>
      </w:r>
    </w:p>
    <w:p>
      <w:pPr>
        <w:spacing w:before="50" w:after="50"/>
      </w:pPr>
      <w:r>
        <w:rPr>
          <w:b/>
          <w:bCs/>
        </w:rPr>
        <w:t xml:space="preserve">Last Updated:</w:t>
      </w:r>
      <w:r>
        <w:t xml:space="preserve"> January 2026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[Introduction](#1-introduction)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[Available Integrations](#2-available-integrations)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[Scanner Integrations](#3-scanner-integrations)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[Workflow Integrations](#4-workflow-integrations)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[Communication Integrations](#5-communication-integrations)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[Directory Integrations](#6-directory-integrations)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[API Overview](#7-api-overview)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[Authentication Approach](#8-authentication-approach)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[Webhooks](#9-webhooks)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[Integration Examples](#10-integration-examples)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[Best Practices](#11-best-practices)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[Troubleshooting](#12-troubleshooting)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1. Introduction</w:t>
      </w:r>
    </w:p>
    <w:p>
      <w:pPr>
        <w:pStyle w:val="Heading3"/>
        <w:spacing w:before="200" w:after="100"/>
      </w:pPr>
      <w:r>
        <w:t xml:space="preserve">1.1 Purpose</w:t>
      </w:r>
    </w:p>
    <w:p>
      <w:pPr>
        <w:spacing w:before="50" w:after="50"/>
      </w:pPr>
      <w:r>
        <w:t xml:space="preserve">This guide provides comprehensive information about VIOE's integration capabilities, enabling organizations to connect their existing tools and extend platform functionality.</w:t>
      </w:r>
    </w:p>
    <w:p>
      <w:pPr>
        <w:pStyle w:val="Heading3"/>
        <w:spacing w:before="200" w:after="100"/>
      </w:pPr>
      <w:r>
        <w:t xml:space="preserve">1.2 Integration Philosophy</w:t>
      </w:r>
    </w:p>
    <w:p>
      <w:pPr>
        <w:spacing w:before="50" w:after="50"/>
      </w:pPr>
      <w:r>
        <w:t xml:space="preserve">VIOE is designed as an integration hub for security operations: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**Data Ingestion:** Import vulnerability data from multiple sources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**Workflow Automation:** Sync with task management systems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**Communication:** Integrate with team collaboration tools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**Identity:** Leverage existing directory services</w:t>
      </w:r>
    </w:p>
    <w:p>
      <w:pPr>
        <w:pStyle w:val="Heading3"/>
        <w:spacing w:before="200" w:after="100"/>
      </w:pPr>
      <w:r>
        <w:t xml:space="preserve">1.3 Integration Categories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Scanner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 vulnerability data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Snyk, Qualys, Tenable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Workflow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 management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Jira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Communication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notifications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Slack, Email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Directory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User/team mapping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Okta, Active Directory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2. Available Integrations</w:t>
      </w:r>
    </w:p>
    <w:p>
      <w:pPr>
        <w:pStyle w:val="Heading3"/>
        <w:spacing w:before="200" w:after="100"/>
      </w:pPr>
      <w:r>
        <w:t xml:space="preserve">2.1 Integration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Integration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Direction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Snyk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Scanner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Inbound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Supported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SonarQube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Scanner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Inbound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Supported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Checkmarx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Scanner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Inbound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Supported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Qualys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Scanner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Inbound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Supported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Tenable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Scanner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Inbound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Supported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Rapid7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Scanner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Inbound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Supported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Jira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Workflow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Bidirectional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Supported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Slack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Communication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Outbound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Supported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Communication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Outbound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Supported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Okta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Directory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Inbound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Supported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 Directory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Directory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Inbound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Supported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2.2 Integration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Integration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Requirements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Network connectivity to external service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API-based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 API credentials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OAuth-based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Authorization workflow completion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File-based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Supported file format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3. Scanner Integrations</w:t>
      </w:r>
    </w:p>
    <w:p>
      <w:pPr>
        <w:pStyle w:val="Heading3"/>
        <w:spacing w:before="200" w:after="100"/>
      </w:pPr>
      <w:r>
        <w:t xml:space="preserve">3.1 Snyk Integration</w:t>
      </w:r>
    </w:p>
    <w:p>
      <w:pPr>
        <w:spacing w:before="100" w:after="50"/>
      </w:pPr>
      <w:r>
        <w:rPr>
          <w:b/>
          <w:bCs/>
        </w:rPr>
        <w:t xml:space="preserve">Overview:</w:t>
      </w:r>
    </w:p>
    <w:p>
      <w:pPr>
        <w:spacing w:before="50" w:after="50"/>
      </w:pPr>
      <w:r>
        <w:t xml:space="preserve">Imports application security vulnerabilities from Snyk.</w:t>
      </w:r>
    </w:p>
    <w:p>
      <w:pPr>
        <w:spacing w:before="50" w:after="50"/>
      </w:pPr>
      <w:r>
        <w:rPr>
          <w:b/>
          <w:bCs/>
        </w:rPr>
        <w:t xml:space="preserve">Connection Method:</w:t>
      </w:r>
      <w:r>
        <w:t xml:space="preserve"> API</w:t>
      </w:r>
    </w:p>
    <w:p>
      <w:pPr>
        <w:spacing w:before="100" w:after="50"/>
      </w:pPr>
      <w:r>
        <w:rPr>
          <w:b/>
          <w:bCs/>
        </w:rPr>
        <w:t xml:space="preserve">Required Credentials: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Credential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Token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Snyk Dashboard → Account Settings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Organization ID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Snyk Dashboard → Organization Settings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Data Imported: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Vulnerability title and description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CVE identifiers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CVSS scores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Affected package/dependency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Remediation recommendations</w:t>
      </w:r>
    </w:p>
    <w:p>
      <w:pPr>
        <w:spacing w:before="100" w:after="50"/>
      </w:pPr>
      <w:r>
        <w:rPr>
          <w:b/>
          <w:bCs/>
        </w:rPr>
        <w:t xml:space="preserve">Configuration Steps: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Navigate to Settings → Integrations → Snyk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Enter API Token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Enter Organization ID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(Optional) Select specific projects to sync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Test connection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Save configuration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Configure sync schedule</w:t>
      </w:r>
    </w:p>
    <w:p>
      <w:pPr>
        <w:spacing w:before="100" w:after="50"/>
      </w:pPr>
      <w:r>
        <w:rPr>
          <w:b/>
          <w:bCs/>
        </w:rPr>
        <w:t xml:space="preserve">Sync Options: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Real-time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Immediate sync on new findings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Hourly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Sync every hour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Sync once per day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On-demand only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3.2 SonarQube Integration</w:t>
      </w:r>
    </w:p>
    <w:p>
      <w:pPr>
        <w:spacing w:before="100" w:after="50"/>
      </w:pPr>
      <w:r>
        <w:rPr>
          <w:b/>
          <w:bCs/>
        </w:rPr>
        <w:t xml:space="preserve">Overview:</w:t>
      </w:r>
    </w:p>
    <w:p>
      <w:pPr>
        <w:spacing w:before="50" w:after="50"/>
      </w:pPr>
      <w:r>
        <w:t xml:space="preserve">Imports code quality and security issues from SonarQube.</w:t>
      </w:r>
    </w:p>
    <w:p>
      <w:pPr>
        <w:spacing w:before="50" w:after="50"/>
      </w:pPr>
      <w:r>
        <w:rPr>
          <w:b/>
          <w:bCs/>
        </w:rPr>
        <w:t xml:space="preserve">Connection Method:</w:t>
      </w:r>
      <w:r>
        <w:t xml:space="preserve"> API</w:t>
      </w:r>
    </w:p>
    <w:p>
      <w:pPr>
        <w:spacing w:before="100" w:after="50"/>
      </w:pPr>
      <w:r>
        <w:rPr>
          <w:b/>
          <w:bCs/>
        </w:rPr>
        <w:t xml:space="preserve">Required Credentials: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Credential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 URL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Your SonarQube instance URL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Token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SonarQube → User → My Account → Security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Data Imported: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Security hotspots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Vulnerability issues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Code smell security implications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Severity and effort estimates</w:t>
      </w:r>
    </w:p>
    <w:p>
      <w:pPr>
        <w:spacing w:before="100" w:after="50"/>
      </w:pPr>
      <w:r>
        <w:rPr>
          <w:b/>
          <w:bCs/>
        </w:rPr>
        <w:t xml:space="preserve">Configuration Steps: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Navigate to Settings → Integrations → SonarQube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Enter Server URL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Enter API Token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Select project key(s)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Test connection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Save and schedule</w:t>
      </w:r>
    </w:p>
    <w:p>
      <w:pPr>
        <w:pStyle w:val="Heading3"/>
        <w:spacing w:before="200" w:after="100"/>
      </w:pPr>
      <w:r>
        <w:t xml:space="preserve">3.3 Checkmarx Integration</w:t>
      </w:r>
    </w:p>
    <w:p>
      <w:pPr>
        <w:spacing w:before="100" w:after="50"/>
      </w:pPr>
      <w:r>
        <w:rPr>
          <w:b/>
          <w:bCs/>
        </w:rPr>
        <w:t xml:space="preserve">Overview:</w:t>
      </w:r>
    </w:p>
    <w:p>
      <w:pPr>
        <w:spacing w:before="50" w:after="50"/>
      </w:pPr>
      <w:r>
        <w:t xml:space="preserve">Imports SAST findings from Checkmarx.</w:t>
      </w:r>
    </w:p>
    <w:p>
      <w:pPr>
        <w:spacing w:before="50" w:after="50"/>
      </w:pPr>
      <w:r>
        <w:rPr>
          <w:b/>
          <w:bCs/>
        </w:rPr>
        <w:t xml:space="preserve">Connection Method:</w:t>
      </w:r>
      <w:r>
        <w:t xml:space="preserve"> API / File Import</w:t>
      </w:r>
    </w:p>
    <w:p>
      <w:pPr>
        <w:spacing w:before="100" w:after="50"/>
      </w:pPr>
      <w:r>
        <w:rPr>
          <w:b/>
          <w:bCs/>
        </w:rPr>
        <w:t xml:space="preserve">Required Credentials (API):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Credential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 URL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Checkmarx server URL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Username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Checkmarx account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Checkmarx account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Data Imported: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Static analysis findings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Severity classifications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Code locations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Remediation guidance</w:t>
      </w:r>
    </w:p>
    <w:p>
      <w:pPr>
        <w:pStyle w:val="Heading3"/>
        <w:spacing w:before="200" w:after="100"/>
      </w:pPr>
      <w:r>
        <w:t xml:space="preserve">3.4 Qualys Integration</w:t>
      </w:r>
    </w:p>
    <w:p>
      <w:pPr>
        <w:spacing w:before="100" w:after="50"/>
      </w:pPr>
      <w:r>
        <w:rPr>
          <w:b/>
          <w:bCs/>
        </w:rPr>
        <w:t xml:space="preserve">Overview:</w:t>
      </w:r>
    </w:p>
    <w:p>
      <w:pPr>
        <w:spacing w:before="50" w:after="50"/>
      </w:pPr>
      <w:r>
        <w:t xml:space="preserve">Imports infrastructure vulnerabilities from Qualys.</w:t>
      </w:r>
    </w:p>
    <w:p>
      <w:pPr>
        <w:spacing w:before="50" w:after="50"/>
      </w:pPr>
      <w:r>
        <w:rPr>
          <w:b/>
          <w:bCs/>
        </w:rPr>
        <w:t xml:space="preserve">Connection Method:</w:t>
      </w:r>
      <w:r>
        <w:t xml:space="preserve"> API / File Import</w:t>
      </w:r>
    </w:p>
    <w:p>
      <w:pPr>
        <w:spacing w:before="100" w:after="50"/>
      </w:pPr>
      <w:r>
        <w:rPr>
          <w:b/>
          <w:bCs/>
        </w:rPr>
        <w:t xml:space="preserve">Required Credentials: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Credential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URL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Qualys platform URL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Username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Qualys account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Qualys account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Data Imported: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Infrastructure vulnerabilities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QID identifiers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CVE mappings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CVSS scores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Asset information</w:t>
      </w:r>
    </w:p>
    <w:p>
      <w:pPr>
        <w:pStyle w:val="Heading3"/>
        <w:spacing w:before="200" w:after="100"/>
      </w:pPr>
      <w:r>
        <w:t xml:space="preserve">3.5 Tenable Integration</w:t>
      </w:r>
    </w:p>
    <w:p>
      <w:pPr>
        <w:spacing w:before="100" w:after="50"/>
      </w:pPr>
      <w:r>
        <w:rPr>
          <w:b/>
          <w:bCs/>
        </w:rPr>
        <w:t xml:space="preserve">Overview:</w:t>
      </w:r>
    </w:p>
    <w:p>
      <w:pPr>
        <w:spacing w:before="50" w:after="50"/>
      </w:pPr>
      <w:r>
        <w:t xml:space="preserve">Imports vulnerability scan results from Tenable.io or Tenable.sc.</w:t>
      </w:r>
    </w:p>
    <w:p>
      <w:pPr>
        <w:spacing w:before="50" w:after="50"/>
      </w:pPr>
      <w:r>
        <w:rPr>
          <w:b/>
          <w:bCs/>
        </w:rPr>
        <w:t xml:space="preserve">Connection Method:</w:t>
      </w:r>
      <w:r>
        <w:t xml:space="preserve"> API / File Import</w:t>
      </w:r>
    </w:p>
    <w:p>
      <w:pPr>
        <w:spacing w:before="100" w:after="50"/>
      </w:pPr>
      <w:r>
        <w:rPr>
          <w:b/>
          <w:bCs/>
        </w:rPr>
        <w:t xml:space="preserve">Required Credentials: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Credential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Key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Tenable → Settings → API Keys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Secret Key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Tenable → Settings → API Keys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Data Imported: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Plugin-based vulnerabilities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CVE and CVSS information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Asset details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Severity ratings</w:t>
      </w:r>
    </w:p>
    <w:p>
      <w:pPr>
        <w:pStyle w:val="Heading3"/>
        <w:spacing w:before="200" w:after="100"/>
      </w:pPr>
      <w:r>
        <w:t xml:space="preserve">3.6 Rapid7 Integration</w:t>
      </w:r>
    </w:p>
    <w:p>
      <w:pPr>
        <w:spacing w:before="100" w:after="50"/>
      </w:pPr>
      <w:r>
        <w:rPr>
          <w:b/>
          <w:bCs/>
        </w:rPr>
        <w:t xml:space="preserve">Overview:</w:t>
      </w:r>
    </w:p>
    <w:p>
      <w:pPr>
        <w:spacing w:before="50" w:after="50"/>
      </w:pPr>
      <w:r>
        <w:t xml:space="preserve">Imports security assessment data from Rapid7 InsightVM.</w:t>
      </w:r>
    </w:p>
    <w:p>
      <w:pPr>
        <w:spacing w:before="50" w:after="50"/>
      </w:pPr>
      <w:r>
        <w:rPr>
          <w:b/>
          <w:bCs/>
        </w:rPr>
        <w:t xml:space="preserve">Connection Method:</w:t>
      </w:r>
      <w:r>
        <w:t xml:space="preserve"> API / File Import</w:t>
      </w:r>
    </w:p>
    <w:p>
      <w:pPr>
        <w:spacing w:before="100" w:after="50"/>
      </w:pPr>
      <w:r>
        <w:rPr>
          <w:b/>
          <w:bCs/>
        </w:rPr>
        <w:t xml:space="preserve">Required Credentials: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Credential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URL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InsightVM console URL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Key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InsightVM → Administration → API Keys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Data Imported: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Vulnerability findings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Risk scores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Asset information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Remediation steps</w:t>
      </w:r>
    </w:p>
    <w:p>
      <w:pPr>
        <w:pStyle w:val="Heading3"/>
        <w:spacing w:before="200" w:after="100"/>
      </w:pPr>
      <w:r>
        <w:t xml:space="preserve">3.7 File Import (All Scanners)</w:t>
      </w:r>
    </w:p>
    <w:p>
      <w:pPr>
        <w:spacing w:before="50" w:after="50"/>
      </w:pPr>
      <w:r>
        <w:t xml:space="preserve">For scanners without API integration or air-gapped environments:</w:t>
      </w:r>
    </w:p>
    <w:p>
      <w:pPr>
        <w:spacing w:before="100" w:after="50"/>
      </w:pPr>
      <w:r>
        <w:rPr>
          <w:b/>
          <w:bCs/>
        </w:rPr>
        <w:t xml:space="preserve">Supported Formats: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Extension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CSV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.csv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Column mapping required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.json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Schema-compliant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.xlsx, .xls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First sheet parsed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PDF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.pdf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extraction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Required Fields: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Vulnerability name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Severity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Critical/High/Medium/Low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CVE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CVE identifier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description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Affected asset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Environment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Production/Staging/Dev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4. Workflow Integrations</w:t>
      </w:r>
    </w:p>
    <w:p>
      <w:pPr>
        <w:pStyle w:val="Heading3"/>
        <w:spacing w:before="200" w:after="100"/>
      </w:pPr>
      <w:r>
        <w:t xml:space="preserve">4.1 Jira Integration</w:t>
      </w:r>
    </w:p>
    <w:p>
      <w:pPr>
        <w:spacing w:before="100" w:after="50"/>
      </w:pPr>
      <w:r>
        <w:rPr>
          <w:b/>
          <w:bCs/>
        </w:rPr>
        <w:t xml:space="preserve">Overview:</w:t>
      </w:r>
    </w:p>
    <w:p>
      <w:pPr>
        <w:spacing w:before="50" w:after="50"/>
      </w:pPr>
      <w:r>
        <w:t xml:space="preserve">Bidirectional integration with Atlassian Jira for task management.</w:t>
      </w:r>
    </w:p>
    <w:p>
      <w:pPr>
        <w:spacing w:before="50" w:after="50"/>
      </w:pPr>
      <w:r>
        <w:rPr>
          <w:b/>
          <w:bCs/>
        </w:rPr>
        <w:t xml:space="preserve">Connection Method:</w:t>
      </w:r>
      <w:r>
        <w:t xml:space="preserve"> OAuth / API Token</w:t>
      </w:r>
    </w:p>
    <w:p>
      <w:pPr>
        <w:spacing w:before="100" w:after="50"/>
      </w:pPr>
      <w:r>
        <w:rPr>
          <w:b/>
          <w:bCs/>
        </w:rPr>
        <w:t xml:space="preserve">Capabilities: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Function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Direction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Issue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VIOE → Jira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Jira issue from task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Sync Status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Bidirectional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updates sync both ways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 Issues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VIOE → Jira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 Jira issue key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in Jira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VIOE → Jira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Direct link to issue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Required Credentials: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Credential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Jira URL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Your Atlassian instance URL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Atlassian account email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Token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Atlassian → Account Settings → API Tokens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Configuration Steps: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Navigate to Settings → Integrations → Jira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Enter Jira instance URL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Enter email address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Enter API token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Select default project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Configure issue type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Map fields (optional)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Test connection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Save configuration</w:t>
      </w:r>
    </w:p>
    <w:p>
      <w:pPr>
        <w:spacing w:before="100" w:after="50"/>
      </w:pPr>
      <w:r>
        <w:rPr>
          <w:b/>
          <w:bCs/>
        </w:rPr>
        <w:t xml:space="preserve">Field Mapping: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VIOE Field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Jira Field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Mapping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 Title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Summary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Configurable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Configurable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Assignee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Status Mapping 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VIOE Status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Jira Status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 Progress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 Review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 Review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Blocked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Blocked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Sync Behavior: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VIOE task update → Jira issue updated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Jira issue update → VIOE task updated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Sync frequency: Real-time or on-demand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5. Communication Integrations</w:t>
      </w:r>
    </w:p>
    <w:p>
      <w:pPr>
        <w:pStyle w:val="Heading3"/>
        <w:spacing w:before="200" w:after="100"/>
      </w:pPr>
      <w:r>
        <w:t xml:space="preserve">5.1 Slack Integration</w:t>
      </w:r>
    </w:p>
    <w:p>
      <w:pPr>
        <w:spacing w:before="100" w:after="50"/>
      </w:pPr>
      <w:r>
        <w:rPr>
          <w:b/>
          <w:bCs/>
        </w:rPr>
        <w:t xml:space="preserve">Overview:</w:t>
      </w:r>
    </w:p>
    <w:p>
      <w:pPr>
        <w:spacing w:before="50" w:after="50"/>
      </w:pPr>
      <w:r>
        <w:t xml:space="preserve">Send notifications to Slack channels for team awareness.</w:t>
      </w:r>
    </w:p>
    <w:p>
      <w:pPr>
        <w:spacing w:before="50" w:after="50"/>
      </w:pPr>
      <w:r>
        <w:rPr>
          <w:b/>
          <w:bCs/>
        </w:rPr>
        <w:t xml:space="preserve">Connection Method:</w:t>
      </w:r>
      <w:r>
        <w:t xml:space="preserve"> OAuth</w:t>
      </w:r>
    </w:p>
    <w:p>
      <w:pPr>
        <w:spacing w:before="100" w:after="50"/>
      </w:pPr>
      <w:r>
        <w:rPr>
          <w:b/>
          <w:bCs/>
        </w:rPr>
        <w:t xml:space="preserve">Capabilities: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Function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Notifications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vulnerability assigned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 Alerts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 findings detected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SLA Warnings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Approaching deadlines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 Digest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Summary of activity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Configuration Steps: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Navigate to Settings → Integrations → Slack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Click "Connect to Slack"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Authorize VIOE in your Slack workspace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Select default notification channel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Map teams to channels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Configure notification types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Test notification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Save configuration</w:t>
      </w:r>
    </w:p>
    <w:p>
      <w:pPr>
        <w:spacing w:before="100" w:after="50"/>
      </w:pPr>
      <w:r>
        <w:rPr>
          <w:b/>
          <w:bCs/>
        </w:rPr>
        <w:t xml:space="preserve">Team-Channel Mapping: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Team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Slack Channel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Platform Engineering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#platform-security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Services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#backend-security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 Team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#frontend-security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Notification Types: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Assignment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Vulnerability assigned to team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 Finding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 severity imported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SLA Warning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 hours before deadline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 Summary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 of day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Message Format: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🔴 Critical Vulnerability Assigned
Title: SQL Injection in Login Form
CVE: CVE-2025-12345
Assigned to: Backend Services
Confidence: 95% (High)
SLA: 7 days
[View in VIOE] [Create Task]</w:t>
      </w:r>
    </w:p>
    <w:p>
      <w:pPr>
        <w:pStyle w:val="Heading3"/>
        <w:spacing w:before="200" w:after="100"/>
      </w:pPr>
      <w:r>
        <w:t xml:space="preserve">5.2 Email Integration</w:t>
      </w:r>
    </w:p>
    <w:p>
      <w:pPr>
        <w:spacing w:before="100" w:after="50"/>
      </w:pPr>
      <w:r>
        <w:rPr>
          <w:b/>
          <w:bCs/>
        </w:rPr>
        <w:t xml:space="preserve">Overview:</w:t>
      </w:r>
    </w:p>
    <w:p>
      <w:pPr>
        <w:spacing w:before="50" w:after="50"/>
      </w:pPr>
      <w:r>
        <w:t xml:space="preserve">Email notifications for alerts and reports.</w:t>
      </w:r>
    </w:p>
    <w:p>
      <w:pPr>
        <w:spacing w:before="100" w:after="50"/>
      </w:pPr>
      <w:r>
        <w:rPr>
          <w:b/>
          <w:bCs/>
        </w:rPr>
        <w:t xml:space="preserve">Configuration: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Uses organization's email delivery system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Configurable per user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HTML-formatted messages</w:t>
      </w:r>
    </w:p>
    <w:p>
      <w:pPr>
        <w:spacing w:before="100" w:after="50"/>
      </w:pPr>
      <w:r>
        <w:rPr>
          <w:b/>
          <w:bCs/>
        </w:rPr>
        <w:t xml:space="preserve">Email Types: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Recipients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 Alerts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Assigned team, managers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SLA Warnings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 owner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 hours before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 Digest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Subscribed users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Weekly Report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Leadership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Weekly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6. Directory Integrations</w:t>
      </w:r>
    </w:p>
    <w:p>
      <w:pPr>
        <w:pStyle w:val="Heading3"/>
        <w:spacing w:before="200" w:after="100"/>
      </w:pPr>
      <w:r>
        <w:t xml:space="preserve">6.1 Okta Integration</w:t>
      </w:r>
    </w:p>
    <w:p>
      <w:pPr>
        <w:spacing w:before="100" w:after="50"/>
      </w:pPr>
      <w:r>
        <w:rPr>
          <w:b/>
          <w:bCs/>
        </w:rPr>
        <w:t xml:space="preserve">Overview:</w:t>
      </w:r>
    </w:p>
    <w:p>
      <w:pPr>
        <w:spacing w:before="50" w:after="50"/>
      </w:pPr>
      <w:r>
        <w:t xml:space="preserve">Leverage Okta for user authentication and organizational mapping.</w:t>
      </w:r>
    </w:p>
    <w:p>
      <w:pPr>
        <w:spacing w:before="100" w:after="50"/>
      </w:pPr>
      <w:r>
        <w:rPr>
          <w:b/>
          <w:bCs/>
        </w:rPr>
        <w:t xml:space="preserve">Capabilities: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Function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SSO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sign-on authentication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Provisioning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Automatic user creation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Group Mapping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 Okta groups to VIOE teams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Profile Sync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Keep user data current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Configuration Steps: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Create VIOE application in Okta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Configure SAML or OIDC settings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Map Okta groups to VIOE teams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Enable user provisioning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Test authentication flow</w:t>
      </w:r>
    </w:p>
    <w:p>
      <w:pPr>
        <w:spacing w:before="100" w:after="50"/>
      </w:pPr>
      <w:r>
        <w:rPr>
          <w:b/>
          <w:bCs/>
        </w:rPr>
        <w:t xml:space="preserve">Group Mapping 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Okta Group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VIOE Team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Engineering-Platform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Platform Engineering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Engineering-Backend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Services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Security-Team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Analysts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6.2 Active Directory Integration</w:t>
      </w:r>
    </w:p>
    <w:p>
      <w:pPr>
        <w:spacing w:before="100" w:after="50"/>
      </w:pPr>
      <w:r>
        <w:rPr>
          <w:b/>
          <w:bCs/>
        </w:rPr>
        <w:t xml:space="preserve">Overview:</w:t>
      </w:r>
    </w:p>
    <w:p>
      <w:pPr>
        <w:spacing w:before="50" w:after="50"/>
      </w:pPr>
      <w:r>
        <w:t xml:space="preserve">Integrate with on-premises Active Directory.</w:t>
      </w:r>
    </w:p>
    <w:p>
      <w:pPr>
        <w:spacing w:before="100" w:after="50"/>
      </w:pPr>
      <w:r>
        <w:rPr>
          <w:b/>
          <w:bCs/>
        </w:rPr>
        <w:t xml:space="preserve">Capabilities: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Function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 credentials for login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Group Sync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 AD groups to teams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Attributes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 user metadata</w:t>
            </w:r>
          </w:p>
        </w:tc>
      </w:tr>
    </w:tbl>
    <w:p>
      <w:pPr>
        <w:spacing w:after="100"/>
      </w:pPr>
    </w:p>
    <w:p>
      <w:pPr>
        <w:spacing w:before="50" w:after="50"/>
      </w:pPr>
      <w:r>
        <w:rPr>
          <w:b/>
          <w:bCs/>
        </w:rPr>
        <w:t xml:space="preserve">Connection Method:</w:t>
      </w:r>
      <w:r>
        <w:t xml:space="preserve"> LDAPS (Secure LDAP)</w:t>
      </w:r>
    </w:p>
    <w:p>
      <w:pPr>
        <w:spacing w:before="100" w:after="50"/>
      </w:pPr>
      <w:r>
        <w:rPr>
          <w:b/>
          <w:bCs/>
        </w:rPr>
        <w:t xml:space="preserve">Configuration Requirements: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Domain Controller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 server address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DN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Search base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Bind Account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 account credentials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Group Filter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Groups to sync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7. API Overview</w:t>
      </w:r>
    </w:p>
    <w:p>
      <w:pPr>
        <w:pStyle w:val="Heading3"/>
        <w:spacing w:before="200" w:after="100"/>
      </w:pPr>
      <w:r>
        <w:t xml:space="preserve">7.1 API Architecture</w:t>
      </w:r>
    </w:p>
    <w:p>
      <w:pPr>
        <w:spacing w:before="50" w:after="50"/>
      </w:pPr>
      <w:r>
        <w:t xml:space="preserve">VIOE provides RESTful APIs for programmatic access.</w:t>
      </w:r>
    </w:p>
    <w:p>
      <w:pPr>
        <w:spacing w:before="50" w:after="50"/>
      </w:pPr>
      <w:r>
        <w:rPr>
          <w:b/>
          <w:bCs/>
        </w:rPr>
        <w:t xml:space="preserve">Base URL:</w:t>
      </w:r>
      <w:r>
        <w:t xml:space="preserve"> `https://[your-instance]/api/v1`</w:t>
      </w:r>
    </w:p>
    <w:p>
      <w:pPr>
        <w:spacing w:before="100" w:after="50"/>
      </w:pPr>
      <w:r>
        <w:rPr>
          <w:b/>
          <w:bCs/>
        </w:rPr>
        <w:t xml:space="preserve">API Domains: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Base Path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Vulnerabilities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/vulnerabilities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Vulnerability management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/tasks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Remediation tasks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/assets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Asset inventory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/teams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management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/reports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 generation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/import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ingestion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7.2 API Capabilities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HTTP Method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/vulnerabilities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Retrieve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/vulnerabilities/{id}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/vulnerabilities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PUT/PATCH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PATCH /vulnerabilities/{id}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/vulnerabilities/{id}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7.3 Response Format</w:t>
      </w:r>
    </w:p>
    <w:p>
      <w:pPr>
        <w:spacing w:before="50" w:after="50"/>
      </w:pPr>
      <w:r>
        <w:t xml:space="preserve">All API responses use JSON format: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{
  "data": {
    // Response payload
  },
  "meta": {
    "total": 100,
    "page": 1,
    "per_page": 50
  }
}</w:t>
      </w:r>
    </w:p>
    <w:p>
      <w:pPr>
        <w:spacing w:before="100" w:after="50"/>
      </w:pPr>
      <w:r>
        <w:rPr>
          <w:b/>
          <w:bCs/>
        </w:rPr>
        <w:t xml:space="preserve">Error Response: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{
  "error": {
    "code": "VALIDATION_ERROR",
    "message": "Invalid severity value",
    "details": {
      "field": "severity",
      "allowed": ["critical", "high", "medium", "low"]
    }
  }
}</w:t>
      </w:r>
    </w:p>
    <w:p>
      <w:pPr>
        <w:pStyle w:val="Heading3"/>
        <w:spacing w:before="200" w:after="100"/>
      </w:pPr>
      <w:r>
        <w:t xml:space="preserve">7.4 Rate Limiting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Limit Type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Requests per minute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Requests per hour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1000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Burst allowance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</w:tr>
    </w:tbl>
    <w:p>
      <w:pPr>
        <w:spacing w:after="100"/>
      </w:pPr>
    </w:p>
    <w:p>
      <w:pPr>
        <w:spacing w:before="50" w:after="50"/>
      </w:pPr>
      <w:r>
        <w:t xml:space="preserve">Rate limit headers returned: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`X-RateLimit-Limit`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`X-RateLimit-Remaining`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`X-RateLimit-Reset`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8. Authentication Approach</w:t>
      </w:r>
    </w:p>
    <w:p>
      <w:pPr>
        <w:pStyle w:val="Heading3"/>
        <w:spacing w:before="200" w:after="100"/>
      </w:pPr>
      <w:r>
        <w:t xml:space="preserve">8.1 API Authentication</w:t>
      </w:r>
    </w:p>
    <w:p>
      <w:pPr>
        <w:spacing w:before="50" w:after="50"/>
      </w:pPr>
      <w:r>
        <w:rPr>
          <w:b/>
          <w:bCs/>
        </w:rPr>
        <w:t xml:space="preserve">Method:</w:t>
      </w:r>
      <w:r>
        <w:t xml:space="preserve"> Bearer Token</w:t>
      </w:r>
    </w:p>
    <w:p>
      <w:pPr>
        <w:spacing w:before="100" w:after="50"/>
      </w:pPr>
      <w:r>
        <w:rPr>
          <w:b/>
          <w:bCs/>
        </w:rPr>
        <w:t xml:space="preserve">Obtaining Token: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Navigate to Settings → API Keys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Click "Generate API Key"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Copy and securely store the key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Key is shown only once</w:t>
      </w:r>
    </w:p>
    <w:p>
      <w:pPr>
        <w:spacing w:before="100" w:after="50"/>
      </w:pPr>
      <w:r>
        <w:rPr>
          <w:b/>
          <w:bCs/>
        </w:rPr>
        <w:t xml:space="preserve">Using Token: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Authorization: Bearer &lt;your-api-token&gt;</w:t>
      </w:r>
    </w:p>
    <w:p>
      <w:pPr>
        <w:pStyle w:val="Heading3"/>
        <w:spacing w:before="200" w:after="100"/>
      </w:pPr>
      <w:r>
        <w:t xml:space="preserve">8.2 Token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Procedure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Settings → API Keys → Generate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Revoke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Settings → API Keys → Delete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Rotate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 new, update clients, revoke old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Best Practices: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Use separate tokens per integration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Rotate tokens annually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Revoke unused tokens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Never share tokens in code repositories</w:t>
      </w:r>
    </w:p>
    <w:p>
      <w:pPr>
        <w:pStyle w:val="Heading3"/>
        <w:spacing w:before="200" w:after="100"/>
      </w:pPr>
      <w:r>
        <w:t xml:space="preserve">8.3 OAuth Integrations</w:t>
      </w:r>
    </w:p>
    <w:p>
      <w:pPr>
        <w:spacing w:before="50" w:after="50"/>
      </w:pPr>
      <w:r>
        <w:t xml:space="preserve">For user-facing integrations (Slack, Jira):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initiates connection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Redirect to provider's auth page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authorizes VIOE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Provider redirects with code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VIOE exchanges code for token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 stored securely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9. Webhooks</w:t>
      </w:r>
    </w:p>
    <w:p>
      <w:pPr>
        <w:pStyle w:val="Heading3"/>
        <w:spacing w:before="200" w:after="100"/>
      </w:pPr>
      <w:r>
        <w:t xml:space="preserve">9.1 Webhook Overview</w:t>
      </w:r>
    </w:p>
    <w:p>
      <w:pPr>
        <w:spacing w:before="50" w:after="50"/>
      </w:pPr>
      <w:r>
        <w:t xml:space="preserve">VIOE can send webhooks for event-driven integrations.</w:t>
      </w:r>
    </w:p>
    <w:p>
      <w:pPr>
        <w:spacing w:before="100" w:after="50"/>
      </w:pPr>
      <w:r>
        <w:rPr>
          <w:b/>
          <w:bCs/>
        </w:rPr>
        <w:t xml:space="preserve">Supported Events: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Event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vulnerability.created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vulnerability imported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vulnerability.updated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Vulnerability changed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vulnerability.resolved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Vulnerability resolved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task.created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task created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task.completed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 marked complete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incident.detected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incident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9.2 Webhook Configuration</w:t>
      </w:r>
    </w:p>
    <w:p>
      <w:pPr>
        <w:spacing w:before="100" w:after="50"/>
      </w:pPr>
      <w:r>
        <w:rPr>
          <w:b/>
          <w:bCs/>
        </w:rPr>
        <w:t xml:space="preserve">Configuration Steps: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Navigate to Settings → Webhooks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Click "Add Webhook"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Enter endpoint URL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Select events to subscribe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(Optional) Add secret for signature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Test webhook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Save</w:t>
      </w:r>
    </w:p>
    <w:p>
      <w:pPr>
        <w:pStyle w:val="Heading3"/>
        <w:spacing w:before="200" w:after="100"/>
      </w:pPr>
      <w:r>
        <w:t xml:space="preserve">9.3 Webhook Payload</w:t>
      </w:r>
    </w:p>
    <w:p>
      <w:pPr>
        <w:spacing w:before="100" w:after="50"/>
      </w:pPr>
      <w:r>
        <w:rPr>
          <w:b/>
          <w:bCs/>
        </w:rPr>
        <w:t xml:space="preserve">Example Payload: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{
  "event": "vulnerability.created",
  "timestamp": "2026-01-13T10:30:00Z",
  "data": {
    "id": "vuln_123456",
    "title": "SQL Injection Vulnerability",
    "severity": "critical",
    "cve_id": "CVE-2025-12345",
    "assigned_team": "Backend Services",
    "status": "open"
  }
}</w:t>
      </w:r>
    </w:p>
    <w:p>
      <w:pPr>
        <w:pStyle w:val="Heading3"/>
        <w:spacing w:before="200" w:after="100"/>
      </w:pPr>
      <w:r>
        <w:t xml:space="preserve">9.4 Webhook Security</w:t>
      </w:r>
    </w:p>
    <w:p>
      <w:pPr>
        <w:spacing w:before="100" w:after="50"/>
      </w:pPr>
      <w:r>
        <w:rPr>
          <w:b/>
          <w:bCs/>
        </w:rPr>
        <w:t xml:space="preserve">Signature Verification: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HMAC-SHA256 signature in header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Header: `X-VIOE-Signature`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Verify against your webhook secret</w:t>
      </w:r>
    </w:p>
    <w:p>
      <w:pPr>
        <w:spacing w:before="100" w:after="50"/>
      </w:pPr>
      <w:r>
        <w:rPr>
          <w:b/>
          <w:bCs/>
        </w:rPr>
        <w:t xml:space="preserve">Verification Process: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Get raw request body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Compute HMAC-SHA256 with your secret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Compare to signature header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Reject if mismatch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10. Integration Examples</w:t>
      </w:r>
    </w:p>
    <w:p>
      <w:pPr>
        <w:pStyle w:val="Heading3"/>
        <w:spacing w:before="200" w:after="100"/>
      </w:pPr>
      <w:r>
        <w:t xml:space="preserve">10.1 Import Vulnerabilities via API</w:t>
      </w:r>
    </w:p>
    <w:p>
      <w:pPr>
        <w:spacing w:before="100" w:after="50"/>
      </w:pPr>
      <w:r>
        <w:rPr>
          <w:b/>
          <w:bCs/>
        </w:rPr>
        <w:t xml:space="preserve">Request: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POST /api/v1/import
Content-Type: application/json
Authorization: Bearer &lt;token&gt;
{
  "vulnerabilities": [
    {
      "title": "SQL Injection in User Search",
      "cve_id": "CVE-2025-12345",
      "severity": "critical",
      "description": "SQL injection vulnerability...",
      "asset": "user-service",
      "environment": "production"
    }
  ]
}</w:t>
      </w:r>
    </w:p>
    <w:p>
      <w:pPr>
        <w:spacing w:before="100" w:after="50"/>
      </w:pPr>
      <w:r>
        <w:rPr>
          <w:b/>
          <w:bCs/>
        </w:rPr>
        <w:t xml:space="preserve">Response: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{
  "data": {
    "imported": 1,
    "failed": 0,
    "duplicates": 0
  }
}</w:t>
      </w:r>
    </w:p>
    <w:p>
      <w:pPr>
        <w:pStyle w:val="Heading3"/>
        <w:spacing w:before="200" w:after="100"/>
      </w:pPr>
      <w:r>
        <w:t xml:space="preserve">10.2 Create Task and Sync to Jira</w:t>
      </w:r>
    </w:p>
    <w:p>
      <w:pPr>
        <w:spacing w:before="100" w:after="50"/>
      </w:pPr>
      <w:r>
        <w:rPr>
          <w:b/>
          <w:bCs/>
        </w:rPr>
        <w:t xml:space="preserve">Request: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POST /api/v1/tasks
Content-Type: application/json
Authorization: Bearer &lt;token&gt;
{
  "title": "Fix SQL Injection in User Search",
  "vulnerability_id": "vuln_123456",
  "priority": "critical",
  "sync_to_jira": true
}</w:t>
      </w:r>
    </w:p>
    <w:p>
      <w:pPr>
        <w:spacing w:before="100" w:after="50"/>
      </w:pPr>
      <w:r>
        <w:rPr>
          <w:b/>
          <w:bCs/>
        </w:rPr>
        <w:t xml:space="preserve">Response: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{
  "data": {
    "id": "task_789",
    "title": "Fix SQL Injection in User Search",
    "status": "todo",
    "jira_issue_key": "SEC-1234",
    "jira_url": "https://company.atlassian.net/browse/SEC-1234"
  }
}</w:t>
      </w:r>
    </w:p>
    <w:p>
      <w:pPr>
        <w:pStyle w:val="Heading3"/>
        <w:spacing w:before="200" w:after="100"/>
      </w:pPr>
      <w:r>
        <w:t xml:space="preserve">10.3 Query Vulnerabilities with Filters</w:t>
      </w:r>
    </w:p>
    <w:p>
      <w:pPr>
        <w:spacing w:before="100" w:after="50"/>
      </w:pPr>
      <w:r>
        <w:rPr>
          <w:b/>
          <w:bCs/>
        </w:rPr>
        <w:t xml:space="preserve">Request: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GET /api/v1/vulnerabilities?severity=critical&amp;status=open&amp;team=backend
Authorization: Bearer &lt;token&gt;</w:t>
      </w:r>
    </w:p>
    <w:p>
      <w:pPr>
        <w:spacing w:before="100" w:after="50"/>
      </w:pPr>
      <w:r>
        <w:rPr>
          <w:b/>
          <w:bCs/>
        </w:rPr>
        <w:t xml:space="preserve">Response: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{
  "data": [
    {
      "id": "vuln_123456",
      "title": "SQL Injection Vulnerability",
      "severity": "critical",
      "status": "open",
      "assigned_team": "Backend Services"
    }
  ],
  "meta": {
    "total": 1,
    "page": 1,
    "per_page": 50
  }
}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11. Best Practices</w:t>
      </w:r>
    </w:p>
    <w:p>
      <w:pPr>
        <w:pStyle w:val="Heading3"/>
        <w:spacing w:before="200" w:after="100"/>
      </w:pPr>
      <w:r>
        <w:t xml:space="preserve">11.1 Integration Setup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Practice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in staging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Validate integrations before production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dedicated accounts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 accounts for integrations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configurations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 all integration settings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 health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Regular integration health checks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11.2 Security Best Practices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Practice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Rotate credentials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Annual rotation minimum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Least privilege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Grant minimum necessary permissions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Secure storage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Never store credentials in code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 access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integration activity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11.3 Performance Best Practices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Practice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Batch imports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Group records for efficiency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Respect rate limits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backoff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Cache appropriately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Reduce redundant calls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webhooks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Event-driven vs. polling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11.4 Maintenance Best Practices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Practice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 sync status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for failures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endpoints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Keep URLs current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after changes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after updates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changes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 modifications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12. Troubleshooting</w:t>
      </w:r>
    </w:p>
    <w:p>
      <w:pPr>
        <w:pStyle w:val="Heading3"/>
        <w:spacing w:before="200" w:after="100"/>
      </w:pPr>
      <w:r>
        <w:t xml:space="preserve">12.1 Common Integration Issues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Cause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 failed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Invalid credentials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Regenerate token/key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Connection timeout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Network issue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connectivity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Rate limited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 many requests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backoff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format error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Schema mismatch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format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Sync not updating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Webhook issue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endpoint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12.2 Diagnostic Steps</w:t>
      </w:r>
    </w:p>
    <w:p>
      <w:pPr>
        <w:spacing w:before="100" w:after="50"/>
      </w:pPr>
      <w:r>
        <w:rPr>
          <w:b/>
          <w:bCs/>
        </w:rPr>
        <w:t xml:space="preserve">For API Issues: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Verify token is valid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Check request format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Review error response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Test with minimal request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Check rate limit status</w:t>
      </w:r>
    </w:p>
    <w:p>
      <w:pPr>
        <w:spacing w:before="100" w:after="50"/>
      </w:pPr>
      <w:r>
        <w:rPr>
          <w:b/>
          <w:bCs/>
        </w:rPr>
        <w:t xml:space="preserve">For Webhook Issues: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Verify endpoint is accessible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Check firewall rules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Validate SSL certificate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Review signature verification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Check webhook logs</w:t>
      </w:r>
    </w:p>
    <w:p>
      <w:pPr>
        <w:pStyle w:val="Heading3"/>
        <w:spacing w:before="200" w:after="100"/>
      </w:pPr>
      <w:r>
        <w:t xml:space="preserve">12.3 Getting Help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Resource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This guide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First reference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messages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error code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 logs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Detailed debugging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 team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Persistent issues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Document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January 2026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Documentation Team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spacing w:before="50" w:after="50"/>
      </w:pPr>
      <w:r>
        <w:t xml:space="preserve">*This guide enables technical teams to successfully integrate VIOE with their ecosystem.*</w:t>
      </w:r>
    </w:p>
    <w:p>
      <w:pPr>
        <w:spacing w:before="100" w:after="50"/>
      </w:pPr>
      <w:r>
        <w:rPr>
          <w:b/>
          <w:bCs/>
        </w:rPr>
        <w:t xml:space="preserve">VIOE - Vulnerability Intelligence &amp; Orchestration Engine</w:t>
      </w:r>
    </w:p>
    <w:p>
      <w:pPr>
        <w:spacing w:before="50" w:after="50"/>
      </w:pPr>
      <w:r>
        <w:t xml:space="preserve">*Integration &amp; API Guide*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2026-01-13T22:33:14.580Z</dcterms:created>
  <dcterms:modified xsi:type="dcterms:W3CDTF">2026-01-13T22:33:14.580Z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