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t xml:space="preserve">VIOE - Vulnerability Intelligence &amp; Orchestration Engine</w:t>
      </w:r>
    </w:p>
    <w:p>
      <w:pPr>
        <w:pStyle w:val="Heading2"/>
        <w:spacing w:before="300" w:after="150"/>
      </w:pPr>
      <w:r>
        <w:t xml:space="preserve">Product Vision &amp; Roadmap</w:t>
      </w:r>
    </w:p>
    <w:p>
      <w:pPr>
        <w:spacing w:before="50" w:after="50"/>
      </w:pPr>
      <w:r>
        <w:rPr>
          <w:b/>
          <w:bCs/>
        </w:rPr>
        <w:t xml:space="preserve">Document Version:</w:t>
      </w:r>
      <w:r>
        <w:t xml:space="preserve"> 1.0</w:t>
      </w:r>
    </w:p>
    <w:p>
      <w:pPr>
        <w:spacing w:before="50" w:after="50"/>
      </w:pPr>
      <w:r>
        <w:rPr>
          <w:b/>
          <w:bCs/>
        </w:rPr>
        <w:t xml:space="preserve">Classification:</w:t>
      </w:r>
      <w:r>
        <w:t xml:space="preserve"> Internal / Strategic</w:t>
      </w:r>
    </w:p>
    <w:p>
      <w:pPr>
        <w:spacing w:before="50" w:after="50"/>
      </w:pPr>
      <w:r>
        <w:rPr>
          <w:b/>
          <w:bCs/>
        </w:rPr>
        <w:t xml:space="preserve">Last Updated:</w:t>
      </w:r>
      <w:r>
        <w:t xml:space="preserve"> January 2026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[Product Vision](#1-product-vision)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[Strategic Goals](#2-strategic-goals)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[Market Position](#3-market-position)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[Current State](#4-current-state)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[Future Feature Themes](#5-future-feature-themes)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[Roadmap Overview](#6-roadmap-overview)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[Roadmap Assumptions](#7-roadmap-assumptions)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[Success Metrics](#8-success-metrics)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t xml:space="preserve">[Strategic Dependencies](#9-strategic-dependencies)</w:t>
      </w: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1. Product Vision</w:t>
      </w:r>
    </w:p>
    <w:p>
      <w:pPr>
        <w:pStyle w:val="Heading3"/>
        <w:spacing w:before="200" w:after="100"/>
      </w:pPr>
      <w:r>
        <w:t xml:space="preserve">1.1 Vision Statement</w:t>
      </w:r>
    </w:p>
    <w:p>
      <w:pPr>
        <w:spacing w:before="100" w:after="50"/>
      </w:pPr>
      <w:r>
        <w:rPr>
          <w:b/>
          <w:bCs/>
        </w:rPr>
        <w:t xml:space="preserve">VIOE transforms security operations from reactive firefighting to proactive risk management through AI-powered vulnerability intelligence and orchestration.</w:t>
      </w:r>
    </w:p>
    <w:p>
      <w:pPr>
        <w:pStyle w:val="Heading3"/>
        <w:spacing w:before="200" w:after="100"/>
      </w:pPr>
      <w:r>
        <w:t xml:space="preserve">1.2 Mission</w:t>
      </w:r>
    </w:p>
    <w:p>
      <w:pPr>
        <w:spacing w:before="50" w:after="50"/>
      </w:pPr>
      <w:r>
        <w:t xml:space="preserve">To eliminate the manual burden of vulnerability management by automating ownership assignment, reducing noise, and accelerating remediation—enabling security teams to focus on strategic risk reduction rather than operational overhead.</w:t>
      </w:r>
    </w:p>
    <w:p>
      <w:pPr>
        <w:pStyle w:val="Heading3"/>
        <w:spacing w:before="200" w:after="100"/>
      </w:pPr>
      <w:r>
        <w:t xml:space="preserve">1.3 Core Value Proposition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Solution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Overwhelming volume of findings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AI-powered triage and noise reduction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Teams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Unclear ownership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team assignment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Visibility into risk posture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dashboards and analytics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preparation burden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compliance reporting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1.4 Product Principles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Principle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**Intelligence First**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augments every decision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**Ownership Clarity**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vulnerability has an owner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**Action Oriented**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on remediation, not just detection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**Enterprise Ready**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for scale, security, and compliance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**Integration Native**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 with existing tool ecosystems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2. Strategic Goals</w:t>
      </w:r>
    </w:p>
    <w:p>
      <w:pPr>
        <w:pStyle w:val="Heading3"/>
        <w:spacing w:before="200" w:after="100"/>
      </w:pPr>
      <w:r>
        <w:t xml:space="preserve">2.1 Business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Leadership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 the #1 AI-powered vulnerability management platform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Adoption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Secure 100+ enterprise customers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2 years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Expansion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Become the security orchestration hub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3 years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Growth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Achieve sustainable growth targets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2.2 Product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Adoption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Increase daily active users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DAU growth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Reduce time-to-remediation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MTTR reduction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Maximize AI-handled operations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Auto-assignment rate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Satisfaction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user satisfaction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 score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2.3 Technical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 uptime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achievement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Sub-second response times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experience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Zero security incidents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Trust maintenance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10x data growth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readiness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2.4 Customer Success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 time-to-value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to first insight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renewal rates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retention %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Expansion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Growing usage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Seat/data growth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Advocacy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referrals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Referral rate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3. Market Position</w:t>
      </w:r>
    </w:p>
    <w:p>
      <w:pPr>
        <w:pStyle w:val="Heading3"/>
        <w:spacing w:before="200" w:after="100"/>
      </w:pPr>
      <w:r>
        <w:t xml:space="preserve">3.1 Target Market</w:t>
      </w:r>
    </w:p>
    <w:p>
      <w:pPr>
        <w:spacing w:before="100" w:after="50"/>
      </w:pPr>
      <w:r>
        <w:rPr>
          <w:b/>
          <w:bCs/>
        </w:rPr>
        <w:t xml:space="preserve">Primary: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Enterprise organizations (1000+ employees)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Mid-market companies (200-1000 employees)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Organizations with dedicated security teams</w:t>
      </w:r>
    </w:p>
    <w:p>
      <w:pPr>
        <w:spacing w:before="100" w:after="50"/>
      </w:pPr>
      <w:r>
        <w:rPr>
          <w:b/>
          <w:bCs/>
        </w:rPr>
        <w:t xml:space="preserve">Industries: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Technology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Financial Services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Healthcare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Retail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Government</w:t>
      </w:r>
    </w:p>
    <w:p>
      <w:pPr>
        <w:pStyle w:val="Heading3"/>
        <w:spacing w:before="200" w:after="100"/>
      </w:pPr>
      <w:r>
        <w:t xml:space="preserve">3.2 Competitive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Differentiator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Advantage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Ownership Assignment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 capability, 80%+ auto-assignment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Noise Reduction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Intelligent suppression, not just filtering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Orchestration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End-to-end workflow, not just detection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Built-in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Native framework mapping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Modern UX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Intuitive, designed for practitioners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3.3 Market Trends Supporting VIOE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Trend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VIOE Alignment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team shortage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automation reduces manual burden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Shift-left 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Developer-friendly ownership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pressure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evidence collection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 sprawl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hub approach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Risk-based security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Prioritization and intelligence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4. Current State</w:t>
      </w:r>
    </w:p>
    <w:p>
      <w:pPr>
        <w:pStyle w:val="Heading3"/>
        <w:spacing w:before="200" w:after="100"/>
      </w:pPr>
      <w:r>
        <w:t xml:space="preserve">4.1 Current Capabilities (v1.0)</w:t>
      </w:r>
    </w:p>
    <w:p>
      <w:pPr>
        <w:spacing w:before="100" w:after="50"/>
      </w:pPr>
      <w:r>
        <w:rPr>
          <w:b/>
          <w:bCs/>
        </w:rPr>
        <w:t xml:space="preserve">Core Vulnerability Management: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Multi-source vulnerability import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Comprehensive vulnerability detail 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Status tracking and workflow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management</w:t>
      </w:r>
    </w:p>
    <w:p>
      <w:pPr>
        <w:spacing w:before="100" w:after="50"/>
      </w:pPr>
      <w:r>
        <w:rPr>
          <w:b/>
          <w:bCs/>
        </w:rPr>
        <w:t xml:space="preserve">AI-Powered Features: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Automatic team ownership 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Confidence scoring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Bulk triage capabilities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Ownership audit trail</w:t>
      </w:r>
    </w:p>
    <w:p>
      <w:pPr>
        <w:spacing w:before="100" w:after="50"/>
      </w:pPr>
      <w:r>
        <w:rPr>
          <w:b/>
          <w:bCs/>
        </w:rPr>
        <w:t xml:space="preserve">Remediation Orchestration: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Task creation and tracking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Jira bidirectional sync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Policy compliance checks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Auto-fix suggestions</w:t>
      </w:r>
    </w:p>
    <w:p>
      <w:pPr>
        <w:spacing w:before="100" w:after="50"/>
      </w:pPr>
      <w:r>
        <w:rPr>
          <w:b/>
          <w:bCs/>
        </w:rPr>
        <w:t xml:space="preserve">Threat Intelligence: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Incident response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Threat hunting sessions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Predictive analysis (30/60/90 day)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STRIDE threat modeling</w:t>
      </w:r>
    </w:p>
    <w:p>
      <w:pPr>
        <w:spacing w:before="100" w:after="50"/>
      </w:pPr>
      <w:r>
        <w:rPr>
          <w:b/>
          <w:bCs/>
        </w:rPr>
        <w:t xml:space="preserve">Compliance &amp; Reporting: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SOC 2, ISO 27001, GDPR, PCI DSS mapping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Evidence collection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Gap analysis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Compliance scoring</w:t>
      </w:r>
    </w:p>
    <w:p>
      <w:pPr>
        <w:spacing w:before="100" w:after="50"/>
      </w:pPr>
      <w:r>
        <w:rPr>
          <w:b/>
          <w:bCs/>
        </w:rPr>
        <w:t xml:space="preserve">Platform Capabilities: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Team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Asset inventory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Suppression rules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Multi-scanner integration</w:t>
      </w:r>
    </w:p>
    <w:p>
      <w:pPr>
        <w:pStyle w:val="Heading3"/>
        <w:spacing w:before="200" w:after="100"/>
      </w:pPr>
      <w:r>
        <w:t xml:space="preserve">4.2 Current Strengths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Strength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accuracy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85%+ correct auto-assignments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Noise reduction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50%+ findings appropriately suppressed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experience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user feedback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6+ scanner integrations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4.3 Current Opportunities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Opportunity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Potential Impact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integrations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Broader market appeal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analytics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selling point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Incident response agility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expansion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integrations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5. Future Feature Themes</w:t>
      </w:r>
    </w:p>
    <w:p>
      <w:pPr>
        <w:pStyle w:val="Heading3"/>
        <w:spacing w:before="200" w:after="100"/>
      </w:pPr>
      <w:r>
        <w:t xml:space="preserve">5.1 Theme: Enhanced AI Capabilities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Expand AI across more workflows and improve accuracy.</w:t>
      </w:r>
    </w:p>
    <w:p>
      <w:pPr>
        <w:spacing w:before="100" w:after="50"/>
      </w:pPr>
      <w:r>
        <w:rPr>
          <w:b/>
          <w:bCs/>
        </w:rPr>
        <w:t xml:space="preserve">Potential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 prioritization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AI-driven priority recommendations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Remediation suggestions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Context-aware fix recommendations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prediction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Earlier threat detection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 language queries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Ask questions about your data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5.2 Theme: Expanded Integration Ecosystem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Connect with more tools in the security ecosystem.</w:t>
      </w:r>
    </w:p>
    <w:p>
      <w:pPr>
        <w:spacing w:before="100" w:after="50"/>
      </w:pPr>
      <w:r>
        <w:rPr>
          <w:b/>
          <w:bCs/>
        </w:rPr>
        <w:t xml:space="preserve">Potential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scanners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vulnerability sources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SIEM 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event correlation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SOAR integration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response playbooks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security platforms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AWS/Azure/GCP native findings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5.3 Theme: Advanced Analytics &amp; Reporting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Deeper insights for strategic decision-making.</w:t>
      </w:r>
    </w:p>
    <w:p>
      <w:pPr>
        <w:spacing w:before="100" w:after="50"/>
      </w:pPr>
      <w:r>
        <w:rPr>
          <w:b/>
          <w:bCs/>
        </w:rPr>
        <w:t xml:space="preserve">Potential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Executive dashboards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Board-ready visualizations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Trend analysis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Long-term pattern identification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Benchmarking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Industry comparison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reports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Flexible report builder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5.4 Theme: Workflow Automation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Reduce manual steps in vulnerability lifecycle.</w:t>
      </w:r>
    </w:p>
    <w:p>
      <w:pPr>
        <w:spacing w:before="100" w:after="50"/>
      </w:pPr>
      <w:r>
        <w:rPr>
          <w:b/>
          <w:bCs/>
        </w:rPr>
        <w:t xml:space="preserve">Potential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Auto-remediation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fix deployment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Approval workflows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Multi-stage approvals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SLA automation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Automatic escalation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 rules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Conditional alerting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5.5 Theme: Extended Compliance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Broader compliance framework support.</w:t>
      </w:r>
    </w:p>
    <w:p>
      <w:pPr>
        <w:spacing w:before="100" w:after="50"/>
      </w:pPr>
      <w:r>
        <w:rPr>
          <w:b/>
          <w:bCs/>
        </w:rPr>
        <w:t xml:space="preserve">Potential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frameworks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NIST, CIS, HIPAA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compliance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monitoring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 workspace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 collaboration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management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Policy lifecycle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5.6 Theme: Platform Extensions</w:t>
      </w:r>
    </w:p>
    <w:p>
      <w:pPr>
        <w:spacing w:before="50" w:after="50"/>
      </w:pPr>
      <w:r>
        <w:rPr>
          <w:b/>
          <w:bCs/>
        </w:rPr>
        <w:t xml:space="preserve">Description:</w:t>
      </w:r>
      <w:r>
        <w:t xml:space="preserve"> Expand platform capabilities.</w:t>
      </w:r>
    </w:p>
    <w:p>
      <w:pPr>
        <w:spacing w:before="100" w:after="50"/>
      </w:pPr>
      <w:r>
        <w:rPr>
          <w:b/>
          <w:bCs/>
        </w:rPr>
        <w:t xml:space="preserve">Potential Features: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application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On-the-go access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 extension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 information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marketplace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integrations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SDK/CLI tools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Developer productivity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6. Roadmap Overview</w:t>
      </w:r>
    </w:p>
    <w:p>
      <w:pPr>
        <w:pStyle w:val="Heading3"/>
        <w:spacing w:before="200" w:after="100"/>
      </w:pPr>
      <w:r>
        <w:t xml:space="preserve">6.1 Roadmap Disclaimer</w:t>
      </w:r>
    </w:p>
    <w:p>
      <w:pPr>
        <w:spacing w:before="50" w:after="50"/>
      </w:pPr>
      <w:r>
        <w:t xml:space="preserve">*This roadmap represents current strategic direction and is subject to change based on market conditions, customer feedback, and technical considerations. Specific timelines are not guaranteed.*</w:t>
      </w:r>
    </w:p>
    <w:p>
      <w:pPr>
        <w:pStyle w:val="Heading3"/>
        <w:spacing w:before="200" w:after="100"/>
      </w:pPr>
      <w:r>
        <w:t xml:space="preserve">6.2 Near-Term Focus (Current Phase)</w:t>
      </w:r>
    </w:p>
    <w:p>
      <w:pPr>
        <w:spacing w:before="50" w:after="50"/>
      </w:pPr>
      <w:r>
        <w:rPr>
          <w:b/>
          <w:bCs/>
        </w:rPr>
        <w:t xml:space="preserve">Priority:</w:t>
      </w:r>
      <w:r>
        <w:t xml:space="preserve"> Strengthen core capabilities and customer success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Accuracy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Improve assignment confidence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 for scale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most-requested scanners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Experience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Refine based on feedback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guides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6.3 Mid-Term Focus (Next Phase)</w:t>
      </w:r>
    </w:p>
    <w:p>
      <w:pPr>
        <w:spacing w:before="50" w:after="50"/>
      </w:pPr>
      <w:r>
        <w:rPr>
          <w:b/>
          <w:bCs/>
        </w:rPr>
        <w:t xml:space="preserve">Priority:</w:t>
      </w:r>
      <w:r>
        <w:t xml:space="preserve"> Expand capabilities and market reach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reporting capabilities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Workflow automation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SIEM/SOAR connectivity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Additional frameworks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application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6.4 Long-Term Focus (Future Phase)</w:t>
      </w:r>
    </w:p>
    <w:p>
      <w:pPr>
        <w:spacing w:before="50" w:after="50"/>
      </w:pPr>
      <w:r>
        <w:rPr>
          <w:b/>
          <w:bCs/>
        </w:rPr>
        <w:t xml:space="preserve">Priority:</w:t>
      </w:r>
      <w:r>
        <w:t xml:space="preserve"> Platform leadership and ecosystem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Natural language and advanced ML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marketplace and extensions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Advanced multi-tenant features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Innovation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Emerging security challenges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6.5 Feature Prioritization Framework</w:t>
      </w:r>
    </w:p>
    <w:p>
      <w:pPr>
        <w:spacing w:before="50" w:after="50"/>
      </w:pPr>
      <w:r>
        <w:t xml:space="preserve">Features are prioritized based 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Factor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Value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user benefit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Strategic Fit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Aligns with vision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Demand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Competitive necessity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 Feasibility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complexity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Impact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sustainability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7. Roadmap Assumptions</w:t>
      </w:r>
    </w:p>
    <w:p>
      <w:pPr>
        <w:pStyle w:val="Heading3"/>
        <w:spacing w:before="200" w:after="100"/>
      </w:pPr>
      <w:r>
        <w:t xml:space="preserve">7.1 Market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Vulnerability volume continues growing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 for automation increases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acceptance in security grows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Openness to AI-powered features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requirements increase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features remain valuable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talent shortage persists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 features are essential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demand remains high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Ecosystem approach validated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7.2 Technical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capabilities continue advancing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sophisticated features possible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infrastructure scales cost-effectively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 can grow sustainably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standards stabilize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Integrations remain maintainable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threats evolve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must continuously adapt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7.3 Business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Assumption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base grows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Resources for development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demand exists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for advanced features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Partnership opportunities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Ecosystem growth possible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Competitive landscape stable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Differentiation holds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7.4 Risk Factors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shift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Continuous market monitoring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Technology change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Flexible architecture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Competitive pressure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on differentiation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Resource constraints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Prioritization discipline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8. Success Metrics</w:t>
      </w:r>
    </w:p>
    <w:p>
      <w:pPr>
        <w:pStyle w:val="Heading3"/>
        <w:spacing w:before="200" w:after="100"/>
      </w:pPr>
      <w:r>
        <w:t xml:space="preserve">8.1 Product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adoption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Increasing DAU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active users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usage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&gt;80% core features used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engagement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&lt;500ms response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time P95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99.9% uptime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8.2 Customer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value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&lt;7 days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duration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 satisfaction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 NPS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Promoter Score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&gt;95%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renewal rate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quality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&lt;4 hour response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SLA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8.3 Business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growth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Quarterly increase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customers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growth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targets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 growth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Efficiency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CAC/LTV ratio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8.4 Impact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assignment rate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&gt;80%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Auto-assigned vulnerabilities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MTTR reduction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&gt;50%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remediation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Noise reduction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&gt;40%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Suppressed findings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 score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Improving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compliance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9. Strategic Dependencies</w:t>
      </w:r>
    </w:p>
    <w:p>
      <w:pPr>
        <w:pStyle w:val="Heading3"/>
        <w:spacing w:before="200" w:after="100"/>
      </w:pPr>
      <w:r>
        <w:t xml:space="preserve">9.1 Technology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AI/ML platforms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and ML services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Provider stability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Cloud infrastructure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 and scaling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 and availability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partners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Scanner APIs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stability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9.2 Market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market growth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 market expansion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conditions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Enterprise adoption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customer acquisition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execution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ecosystem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partnerships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commitment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9.3 Resource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.333333333333336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capacity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Development resources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Hiring and retention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 success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capabilities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scaling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Roadmap execution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Prioritization</w:t>
            </w:r>
          </w:p>
        </w:tc>
      </w:tr>
    </w:tbl>
    <w:p>
      <w:pPr>
        <w:spacing w:after="100"/>
      </w:pPr>
    </w:p>
    <w:p>
      <w:pPr>
        <w:pStyle w:val="Heading3"/>
        <w:spacing w:before="200" w:after="100"/>
      </w:pPr>
      <w:r>
        <w:t xml:space="preserve">9.4 Dependency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pct" w:w="50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Diversification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Avoid single-provider dependency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 dependency health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Contingency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Backup plans for critical dependencies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vendor partnerships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pStyle w:val="Heading2"/>
        <w:spacing w:before="300" w:after="15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pct" w:w="25%"/>
            <w:shd w:fill="E0E0E0"/>
          </w:tcPr>
          <w:p>
            <w:r>
              <w:rPr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January 2026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Team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100"/>
      </w:pPr>
    </w:p>
    <w:p>
      <w:pPr>
        <w:pBdr>
          <w:bottom w:val="single" w:sz="6"/>
        </w:pBdr>
        <w:spacing w:before="200" w:after="200"/>
      </w:pPr>
    </w:p>
    <w:p>
      <w:pPr>
        <w:spacing w:before="50" w:after="50"/>
      </w:pPr>
      <w:r>
        <w:t xml:space="preserve">*This document represents strategic direction and is subject to change.*</w:t>
      </w:r>
    </w:p>
    <w:p>
      <w:pPr>
        <w:spacing w:before="100" w:after="50"/>
      </w:pPr>
      <w:r>
        <w:rPr>
          <w:b/>
          <w:bCs/>
        </w:rPr>
        <w:t xml:space="preserve">VIOE - Vulnerability Intelligence &amp; Orchestration Engine</w:t>
      </w:r>
    </w:p>
    <w:p>
      <w:pPr>
        <w:spacing w:before="50" w:after="50"/>
      </w:pPr>
      <w:r>
        <w:t xml:space="preserve">*Product Vision &amp; Roadmap*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2026-01-13T22:33:20.720Z</dcterms:created>
  <dcterms:modified xsi:type="dcterms:W3CDTF">2026-01-13T22:33:20.720Z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